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A9" w:rsidRPr="008D4565" w:rsidRDefault="00250FA9" w:rsidP="00572951">
      <w:pPr>
        <w:ind w:left="4956" w:firstLine="708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 xml:space="preserve">Приложение </w:t>
      </w:r>
    </w:p>
    <w:p w:rsidR="00A46850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к решению Совета городского округа город</w:t>
      </w:r>
      <w:r w:rsidR="00A46850" w:rsidRPr="008D4565">
        <w:rPr>
          <w:sz w:val="28"/>
          <w:szCs w:val="28"/>
        </w:rPr>
        <w:t xml:space="preserve"> </w:t>
      </w:r>
      <w:r w:rsidRPr="008D4565">
        <w:rPr>
          <w:sz w:val="28"/>
          <w:szCs w:val="28"/>
        </w:rPr>
        <w:t xml:space="preserve">Салават </w:t>
      </w:r>
    </w:p>
    <w:p w:rsidR="00250FA9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Республики Башкортостан</w:t>
      </w:r>
    </w:p>
    <w:p w:rsidR="00CC1D70" w:rsidRDefault="00CC1D70" w:rsidP="00250FA9">
      <w:pPr>
        <w:ind w:left="5664"/>
        <w:contextualSpacing/>
        <w:jc w:val="both"/>
        <w:rPr>
          <w:sz w:val="28"/>
          <w:szCs w:val="28"/>
        </w:rPr>
      </w:pPr>
    </w:p>
    <w:p w:rsidR="00250FA9" w:rsidRPr="00FB5DE3" w:rsidRDefault="00250FA9" w:rsidP="00250FA9">
      <w:pPr>
        <w:contextualSpacing/>
        <w:jc w:val="both"/>
      </w:pPr>
    </w:p>
    <w:p w:rsidR="00245B9D" w:rsidRDefault="00245B9D" w:rsidP="00CC1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2C47BD" w:rsidRDefault="00250FA9" w:rsidP="00CC1D70">
      <w:pPr>
        <w:jc w:val="center"/>
        <w:rPr>
          <w:b/>
          <w:sz w:val="28"/>
          <w:szCs w:val="28"/>
        </w:rPr>
      </w:pPr>
      <w:r w:rsidRPr="00250FA9">
        <w:rPr>
          <w:b/>
          <w:color w:val="000000" w:themeColor="text1"/>
          <w:sz w:val="28"/>
          <w:szCs w:val="28"/>
        </w:rPr>
        <w:t xml:space="preserve">о ходе </w:t>
      </w:r>
      <w:r w:rsidR="003D1267" w:rsidRPr="00250FA9">
        <w:rPr>
          <w:b/>
          <w:color w:val="000000" w:themeColor="text1"/>
          <w:sz w:val="28"/>
          <w:szCs w:val="28"/>
        </w:rPr>
        <w:t>выполнени</w:t>
      </w:r>
      <w:r w:rsidRPr="00250FA9">
        <w:rPr>
          <w:b/>
          <w:color w:val="000000" w:themeColor="text1"/>
          <w:sz w:val="28"/>
          <w:szCs w:val="28"/>
        </w:rPr>
        <w:t>я</w:t>
      </w:r>
      <w:r w:rsidR="003D1267" w:rsidRPr="00B101E8">
        <w:rPr>
          <w:b/>
          <w:color w:val="FF0000"/>
          <w:sz w:val="28"/>
          <w:szCs w:val="28"/>
        </w:rPr>
        <w:t xml:space="preserve"> </w:t>
      </w:r>
      <w:r w:rsidR="003D1267" w:rsidRPr="00523227">
        <w:rPr>
          <w:b/>
          <w:sz w:val="28"/>
          <w:szCs w:val="28"/>
        </w:rPr>
        <w:t xml:space="preserve">Комплексной инвестиционной программы </w:t>
      </w:r>
    </w:p>
    <w:p w:rsidR="00B265F4" w:rsidRDefault="003D1267" w:rsidP="00CC1D70">
      <w:pPr>
        <w:jc w:val="center"/>
        <w:rPr>
          <w:b/>
          <w:sz w:val="28"/>
          <w:szCs w:val="28"/>
        </w:rPr>
      </w:pPr>
      <w:r w:rsidRPr="00523227">
        <w:rPr>
          <w:b/>
          <w:sz w:val="28"/>
          <w:szCs w:val="28"/>
        </w:rPr>
        <w:t>социально - экономического развития городского округа  город Салават Республики Башкортостан на 2011-2015 годы</w:t>
      </w:r>
      <w:r w:rsidRPr="00523227">
        <w:rPr>
          <w:sz w:val="28"/>
          <w:szCs w:val="28"/>
        </w:rPr>
        <w:t xml:space="preserve"> </w:t>
      </w:r>
      <w:r w:rsidR="00245B9D">
        <w:rPr>
          <w:b/>
          <w:sz w:val="28"/>
          <w:szCs w:val="28"/>
        </w:rPr>
        <w:t>за</w:t>
      </w:r>
      <w:r w:rsidRPr="00523227">
        <w:rPr>
          <w:b/>
          <w:sz w:val="28"/>
          <w:szCs w:val="28"/>
        </w:rPr>
        <w:t xml:space="preserve"> 201</w:t>
      </w:r>
      <w:r w:rsidR="008D4565">
        <w:rPr>
          <w:b/>
          <w:sz w:val="28"/>
          <w:szCs w:val="28"/>
        </w:rPr>
        <w:t>2</w:t>
      </w:r>
      <w:r w:rsidRPr="00523227">
        <w:rPr>
          <w:b/>
          <w:sz w:val="28"/>
          <w:szCs w:val="28"/>
        </w:rPr>
        <w:t xml:space="preserve"> год</w:t>
      </w:r>
    </w:p>
    <w:p w:rsidR="00CC1D70" w:rsidRDefault="00CC1D70" w:rsidP="00CC1D70">
      <w:pPr>
        <w:jc w:val="center"/>
        <w:rPr>
          <w:b/>
          <w:sz w:val="28"/>
          <w:szCs w:val="28"/>
        </w:rPr>
      </w:pPr>
    </w:p>
    <w:p w:rsidR="00CC1D70" w:rsidRDefault="00CC1D70" w:rsidP="00CC1D70">
      <w:pPr>
        <w:jc w:val="center"/>
        <w:rPr>
          <w:b/>
          <w:sz w:val="28"/>
          <w:szCs w:val="28"/>
        </w:rPr>
      </w:pPr>
    </w:p>
    <w:p w:rsidR="00CC1D70" w:rsidRPr="00CC1D70" w:rsidRDefault="00CC1D70" w:rsidP="00CC1D70">
      <w:pPr>
        <w:spacing w:line="276" w:lineRule="auto"/>
        <w:jc w:val="center"/>
        <w:rPr>
          <w:b/>
          <w:sz w:val="28"/>
          <w:szCs w:val="28"/>
        </w:rPr>
      </w:pPr>
    </w:p>
    <w:p w:rsidR="008001AA" w:rsidRPr="00A456E4" w:rsidRDefault="00A07A4E" w:rsidP="00572951">
      <w:pPr>
        <w:ind w:firstLine="709"/>
        <w:jc w:val="both"/>
        <w:rPr>
          <w:sz w:val="28"/>
          <w:szCs w:val="28"/>
        </w:rPr>
      </w:pPr>
      <w:r w:rsidRPr="00A456E4">
        <w:rPr>
          <w:sz w:val="28"/>
          <w:szCs w:val="28"/>
        </w:rPr>
        <w:t xml:space="preserve">Решением Совета городского округа город Салават Республики Башкортостан от </w:t>
      </w:r>
      <w:r w:rsidR="003D1267" w:rsidRPr="00A456E4">
        <w:rPr>
          <w:sz w:val="28"/>
          <w:szCs w:val="28"/>
        </w:rPr>
        <w:t>10</w:t>
      </w:r>
      <w:r w:rsidRPr="00A456E4">
        <w:rPr>
          <w:sz w:val="28"/>
          <w:szCs w:val="28"/>
        </w:rPr>
        <w:t>.1</w:t>
      </w:r>
      <w:r w:rsidR="003D1267" w:rsidRPr="00A456E4">
        <w:rPr>
          <w:sz w:val="28"/>
          <w:szCs w:val="28"/>
        </w:rPr>
        <w:t>2</w:t>
      </w:r>
      <w:r w:rsidRPr="00A456E4">
        <w:rPr>
          <w:sz w:val="28"/>
          <w:szCs w:val="28"/>
        </w:rPr>
        <w:t>.20</w:t>
      </w:r>
      <w:r w:rsidR="003D1267" w:rsidRPr="00A456E4">
        <w:rPr>
          <w:sz w:val="28"/>
          <w:szCs w:val="28"/>
        </w:rPr>
        <w:t>10</w:t>
      </w:r>
      <w:r w:rsidRPr="00A456E4">
        <w:rPr>
          <w:sz w:val="28"/>
          <w:szCs w:val="28"/>
        </w:rPr>
        <w:t xml:space="preserve"> года №</w:t>
      </w:r>
      <w:r w:rsidR="00B20175" w:rsidRPr="00A456E4">
        <w:rPr>
          <w:sz w:val="28"/>
          <w:szCs w:val="28"/>
        </w:rPr>
        <w:t xml:space="preserve"> </w:t>
      </w:r>
      <w:r w:rsidR="003D1267" w:rsidRPr="00A456E4">
        <w:rPr>
          <w:sz w:val="28"/>
          <w:szCs w:val="28"/>
        </w:rPr>
        <w:t>2-39</w:t>
      </w:r>
      <w:r w:rsidRPr="00A456E4">
        <w:rPr>
          <w:sz w:val="28"/>
          <w:szCs w:val="28"/>
        </w:rPr>
        <w:t>/</w:t>
      </w:r>
      <w:r w:rsidR="003D1267" w:rsidRPr="00A456E4">
        <w:rPr>
          <w:sz w:val="28"/>
          <w:szCs w:val="28"/>
        </w:rPr>
        <w:t>420</w:t>
      </w:r>
      <w:r w:rsidRPr="00A456E4">
        <w:rPr>
          <w:sz w:val="28"/>
          <w:szCs w:val="28"/>
        </w:rPr>
        <w:t xml:space="preserve"> утверждена </w:t>
      </w:r>
      <w:r w:rsidR="003D1267" w:rsidRPr="00A456E4">
        <w:rPr>
          <w:sz w:val="28"/>
          <w:szCs w:val="28"/>
        </w:rPr>
        <w:t>Комплексная инвестиционная п</w:t>
      </w:r>
      <w:r w:rsidRPr="00A456E4">
        <w:rPr>
          <w:sz w:val="28"/>
          <w:szCs w:val="28"/>
        </w:rPr>
        <w:t xml:space="preserve">рограмма социально-экономического развития городского округа город Салават Республики Башкортостан </w:t>
      </w:r>
      <w:r w:rsidR="003D1267" w:rsidRPr="00A456E4">
        <w:rPr>
          <w:sz w:val="28"/>
          <w:szCs w:val="28"/>
        </w:rPr>
        <w:t>на 2011-2015 годы</w:t>
      </w:r>
      <w:r w:rsidR="00E62E03" w:rsidRPr="00A456E4">
        <w:rPr>
          <w:sz w:val="28"/>
          <w:szCs w:val="28"/>
        </w:rPr>
        <w:t xml:space="preserve"> </w:t>
      </w:r>
      <w:r w:rsidR="00327FBA" w:rsidRPr="00A456E4">
        <w:rPr>
          <w:sz w:val="28"/>
          <w:szCs w:val="28"/>
        </w:rPr>
        <w:t>(далее Программа)</w:t>
      </w:r>
      <w:r w:rsidRPr="00A456E4">
        <w:rPr>
          <w:sz w:val="28"/>
          <w:szCs w:val="28"/>
        </w:rPr>
        <w:t>.</w:t>
      </w:r>
      <w:r w:rsidR="00E30F59">
        <w:rPr>
          <w:sz w:val="28"/>
          <w:szCs w:val="28"/>
        </w:rPr>
        <w:t xml:space="preserve"> </w:t>
      </w:r>
      <w:r w:rsidR="008001AA" w:rsidRPr="00A456E4">
        <w:rPr>
          <w:sz w:val="28"/>
          <w:szCs w:val="28"/>
        </w:rPr>
        <w:t xml:space="preserve">Программа охватывает   мероприятия в области промышленности, строительства, жилищно-коммунального хозяйства, мероприятия в сферах  малого и среднего предпринимательства, образования, здравоохранения молодежной политики, физической культуры и спорта. </w:t>
      </w:r>
    </w:p>
    <w:p w:rsidR="00CC1D70" w:rsidRPr="00CC1D70" w:rsidRDefault="00E30F59" w:rsidP="00572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ежеквартального мониторинга исполнения данной программы  решением </w:t>
      </w:r>
      <w:r w:rsidRPr="00A456E4">
        <w:rPr>
          <w:sz w:val="28"/>
          <w:szCs w:val="28"/>
        </w:rPr>
        <w:t>Совета городского округа город Сал</w:t>
      </w:r>
      <w:r>
        <w:rPr>
          <w:sz w:val="28"/>
          <w:szCs w:val="28"/>
        </w:rPr>
        <w:t xml:space="preserve">ават Республики </w:t>
      </w:r>
      <w:r w:rsidR="00BE6E11">
        <w:rPr>
          <w:sz w:val="28"/>
          <w:szCs w:val="28"/>
        </w:rPr>
        <w:t>Башкортостан от 20</w:t>
      </w:r>
      <w:r>
        <w:rPr>
          <w:sz w:val="28"/>
          <w:szCs w:val="28"/>
        </w:rPr>
        <w:t>.12.201</w:t>
      </w:r>
      <w:r w:rsidR="00BE6E11">
        <w:rPr>
          <w:sz w:val="28"/>
          <w:szCs w:val="28"/>
        </w:rPr>
        <w:t>2 г. № 3</w:t>
      </w:r>
      <w:r>
        <w:rPr>
          <w:sz w:val="28"/>
          <w:szCs w:val="28"/>
        </w:rPr>
        <w:t>-</w:t>
      </w:r>
      <w:r w:rsidR="00BE6E11">
        <w:rPr>
          <w:sz w:val="28"/>
          <w:szCs w:val="28"/>
        </w:rPr>
        <w:t>1</w:t>
      </w:r>
      <w:r>
        <w:rPr>
          <w:sz w:val="28"/>
          <w:szCs w:val="28"/>
        </w:rPr>
        <w:t>2/</w:t>
      </w:r>
      <w:r w:rsidR="00BE6E11">
        <w:rPr>
          <w:sz w:val="28"/>
          <w:szCs w:val="28"/>
        </w:rPr>
        <w:t>160</w:t>
      </w:r>
      <w:r>
        <w:rPr>
          <w:sz w:val="28"/>
          <w:szCs w:val="28"/>
        </w:rPr>
        <w:t xml:space="preserve"> в нее внесены изменения и дополнения.</w:t>
      </w:r>
      <w:r w:rsidR="008001AA">
        <w:rPr>
          <w:sz w:val="28"/>
          <w:szCs w:val="28"/>
        </w:rPr>
        <w:t xml:space="preserve"> </w:t>
      </w:r>
      <w:r w:rsidR="00BE6F51" w:rsidRPr="0078750B">
        <w:rPr>
          <w:sz w:val="28"/>
          <w:szCs w:val="28"/>
        </w:rPr>
        <w:t xml:space="preserve">Программа с учетом </w:t>
      </w:r>
      <w:r w:rsidR="008001AA">
        <w:rPr>
          <w:sz w:val="28"/>
          <w:szCs w:val="28"/>
        </w:rPr>
        <w:t>данных изменений</w:t>
      </w:r>
      <w:r w:rsidR="00BE6F51" w:rsidRPr="0078750B">
        <w:rPr>
          <w:sz w:val="28"/>
          <w:szCs w:val="28"/>
        </w:rPr>
        <w:t xml:space="preserve"> включает в себя  </w:t>
      </w:r>
      <w:r w:rsidR="00BE6E11">
        <w:rPr>
          <w:sz w:val="28"/>
          <w:szCs w:val="28"/>
        </w:rPr>
        <w:t>36</w:t>
      </w:r>
      <w:r w:rsidR="00643C12" w:rsidRPr="0078750B">
        <w:rPr>
          <w:sz w:val="28"/>
          <w:szCs w:val="28"/>
        </w:rPr>
        <w:t xml:space="preserve"> </w:t>
      </w:r>
      <w:r w:rsidR="00BE6F51" w:rsidRPr="0078750B">
        <w:rPr>
          <w:sz w:val="28"/>
          <w:szCs w:val="28"/>
        </w:rPr>
        <w:t>мероприяти</w:t>
      </w:r>
      <w:r w:rsidR="006A7E3C">
        <w:rPr>
          <w:sz w:val="28"/>
          <w:szCs w:val="28"/>
        </w:rPr>
        <w:t>й</w:t>
      </w:r>
      <w:r w:rsidR="00E62E03" w:rsidRPr="0078750B">
        <w:rPr>
          <w:sz w:val="28"/>
          <w:szCs w:val="28"/>
        </w:rPr>
        <w:t>, запланированных к реализации в 201</w:t>
      </w:r>
      <w:r w:rsidR="00BE6E11">
        <w:rPr>
          <w:sz w:val="28"/>
          <w:szCs w:val="28"/>
        </w:rPr>
        <w:t>2</w:t>
      </w:r>
      <w:r w:rsidR="00E62E03" w:rsidRPr="0078750B">
        <w:rPr>
          <w:sz w:val="28"/>
          <w:szCs w:val="28"/>
        </w:rPr>
        <w:t xml:space="preserve"> году</w:t>
      </w:r>
      <w:r w:rsidR="00BE6F51" w:rsidRPr="0078750B">
        <w:rPr>
          <w:sz w:val="28"/>
          <w:szCs w:val="28"/>
        </w:rPr>
        <w:t xml:space="preserve">. </w:t>
      </w:r>
      <w:r w:rsidR="00900182" w:rsidRPr="0078750B">
        <w:rPr>
          <w:sz w:val="28"/>
          <w:szCs w:val="28"/>
        </w:rPr>
        <w:t xml:space="preserve">За </w:t>
      </w:r>
      <w:r w:rsidR="00E62E03" w:rsidRPr="0078750B">
        <w:rPr>
          <w:sz w:val="28"/>
          <w:szCs w:val="28"/>
        </w:rPr>
        <w:t>201</w:t>
      </w:r>
      <w:r w:rsidR="00BE6E11">
        <w:rPr>
          <w:sz w:val="28"/>
          <w:szCs w:val="28"/>
        </w:rPr>
        <w:t>2</w:t>
      </w:r>
      <w:r w:rsidR="00900182" w:rsidRPr="0078750B">
        <w:rPr>
          <w:sz w:val="28"/>
          <w:szCs w:val="28"/>
        </w:rPr>
        <w:t xml:space="preserve"> год </w:t>
      </w:r>
      <w:r w:rsidR="005B14D8" w:rsidRPr="0078750B">
        <w:rPr>
          <w:sz w:val="28"/>
          <w:szCs w:val="28"/>
        </w:rPr>
        <w:t>осуществлена</w:t>
      </w:r>
      <w:r w:rsidR="000439F1" w:rsidRPr="0078750B">
        <w:rPr>
          <w:sz w:val="28"/>
          <w:szCs w:val="28"/>
        </w:rPr>
        <w:t xml:space="preserve"> </w:t>
      </w:r>
      <w:r w:rsidR="00BE6F51" w:rsidRPr="0078750B">
        <w:rPr>
          <w:sz w:val="28"/>
          <w:szCs w:val="28"/>
        </w:rPr>
        <w:t>реализ</w:t>
      </w:r>
      <w:r w:rsidR="000439F1" w:rsidRPr="0078750B">
        <w:rPr>
          <w:sz w:val="28"/>
          <w:szCs w:val="28"/>
        </w:rPr>
        <w:t>ация</w:t>
      </w:r>
      <w:r w:rsidR="00BE6F51" w:rsidRPr="0078750B">
        <w:rPr>
          <w:sz w:val="28"/>
          <w:szCs w:val="28"/>
        </w:rPr>
        <w:t xml:space="preserve"> </w:t>
      </w:r>
      <w:r w:rsidR="00BE6E11">
        <w:rPr>
          <w:sz w:val="28"/>
          <w:szCs w:val="28"/>
        </w:rPr>
        <w:t>34-х</w:t>
      </w:r>
      <w:r w:rsidR="000439F1" w:rsidRPr="0078750B">
        <w:rPr>
          <w:sz w:val="28"/>
          <w:szCs w:val="28"/>
        </w:rPr>
        <w:t xml:space="preserve"> </w:t>
      </w:r>
      <w:r w:rsidR="0016752B" w:rsidRPr="0078750B">
        <w:rPr>
          <w:sz w:val="28"/>
          <w:szCs w:val="28"/>
        </w:rPr>
        <w:t>прог</w:t>
      </w:r>
      <w:r w:rsidR="00BE6F51" w:rsidRPr="0078750B">
        <w:rPr>
          <w:sz w:val="28"/>
          <w:szCs w:val="28"/>
        </w:rPr>
        <w:t>раммн</w:t>
      </w:r>
      <w:r w:rsidR="00BE6E11">
        <w:rPr>
          <w:sz w:val="28"/>
          <w:szCs w:val="28"/>
        </w:rPr>
        <w:t>ых</w:t>
      </w:r>
      <w:r w:rsidR="00BE6F51" w:rsidRPr="0078750B">
        <w:rPr>
          <w:sz w:val="28"/>
          <w:szCs w:val="28"/>
        </w:rPr>
        <w:t xml:space="preserve"> мероприяти</w:t>
      </w:r>
      <w:r w:rsidR="00BE6E11">
        <w:rPr>
          <w:sz w:val="28"/>
          <w:szCs w:val="28"/>
        </w:rPr>
        <w:t>й</w:t>
      </w:r>
      <w:r w:rsidR="00FE2475" w:rsidRPr="0078750B">
        <w:rPr>
          <w:sz w:val="28"/>
          <w:szCs w:val="28"/>
        </w:rPr>
        <w:t>, что составило</w:t>
      </w:r>
      <w:r w:rsidR="008001AA">
        <w:rPr>
          <w:sz w:val="28"/>
          <w:szCs w:val="28"/>
        </w:rPr>
        <w:t xml:space="preserve">   </w:t>
      </w:r>
      <w:r w:rsidR="000439F1" w:rsidRPr="0078750B">
        <w:rPr>
          <w:sz w:val="28"/>
          <w:szCs w:val="28"/>
        </w:rPr>
        <w:t xml:space="preserve"> </w:t>
      </w:r>
      <w:r w:rsidR="00674966">
        <w:rPr>
          <w:sz w:val="28"/>
          <w:szCs w:val="28"/>
        </w:rPr>
        <w:t>94</w:t>
      </w:r>
      <w:r w:rsidR="0078750B" w:rsidRPr="0078750B">
        <w:rPr>
          <w:sz w:val="28"/>
          <w:szCs w:val="28"/>
        </w:rPr>
        <w:t>,</w:t>
      </w:r>
      <w:r w:rsidR="00674966">
        <w:rPr>
          <w:sz w:val="28"/>
          <w:szCs w:val="28"/>
        </w:rPr>
        <w:t>5</w:t>
      </w:r>
      <w:r w:rsidR="0078750B" w:rsidRPr="0078750B">
        <w:rPr>
          <w:sz w:val="28"/>
          <w:szCs w:val="28"/>
        </w:rPr>
        <w:t xml:space="preserve"> </w:t>
      </w:r>
      <w:r w:rsidR="00C95D54" w:rsidRPr="0078750B">
        <w:rPr>
          <w:sz w:val="28"/>
          <w:szCs w:val="28"/>
        </w:rPr>
        <w:t xml:space="preserve">% к </w:t>
      </w:r>
      <w:r w:rsidR="0078750B" w:rsidRPr="0078750B">
        <w:rPr>
          <w:sz w:val="28"/>
          <w:szCs w:val="28"/>
        </w:rPr>
        <w:t xml:space="preserve">уточненному </w:t>
      </w:r>
      <w:r w:rsidR="00E62E03" w:rsidRPr="0078750B">
        <w:rPr>
          <w:sz w:val="28"/>
          <w:szCs w:val="28"/>
        </w:rPr>
        <w:t xml:space="preserve">годовому </w:t>
      </w:r>
      <w:r w:rsidR="00C95D54" w:rsidRPr="0078750B">
        <w:rPr>
          <w:sz w:val="28"/>
          <w:szCs w:val="28"/>
        </w:rPr>
        <w:t>плану.</w:t>
      </w:r>
    </w:p>
    <w:p w:rsidR="00BE6F51" w:rsidRPr="00F779AA" w:rsidRDefault="00441A23" w:rsidP="00572951">
      <w:pPr>
        <w:ind w:firstLine="709"/>
        <w:jc w:val="both"/>
        <w:rPr>
          <w:sz w:val="28"/>
          <w:szCs w:val="28"/>
        </w:rPr>
      </w:pPr>
      <w:r w:rsidRPr="00F779AA">
        <w:rPr>
          <w:sz w:val="28"/>
          <w:szCs w:val="28"/>
        </w:rPr>
        <w:t>Фактический</w:t>
      </w:r>
      <w:r w:rsidR="00BE6F51" w:rsidRPr="00F779AA">
        <w:rPr>
          <w:sz w:val="28"/>
          <w:szCs w:val="28"/>
        </w:rPr>
        <w:t xml:space="preserve"> объем финансирования мероприятий за отчетный период составил  </w:t>
      </w:r>
      <w:r w:rsidR="00674966">
        <w:rPr>
          <w:sz w:val="28"/>
          <w:szCs w:val="28"/>
        </w:rPr>
        <w:t>11933</w:t>
      </w:r>
      <w:r w:rsidR="00F779AA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2</w:t>
      </w:r>
      <w:r w:rsidR="004A2B3E" w:rsidRPr="00F779AA">
        <w:rPr>
          <w:sz w:val="28"/>
          <w:szCs w:val="28"/>
        </w:rPr>
        <w:t xml:space="preserve"> </w:t>
      </w:r>
      <w:r w:rsidR="00BE6F51" w:rsidRPr="00F779AA">
        <w:rPr>
          <w:sz w:val="28"/>
          <w:szCs w:val="28"/>
        </w:rPr>
        <w:t>млн.</w:t>
      </w:r>
      <w:r w:rsidR="00185034" w:rsidRPr="00F779AA">
        <w:rPr>
          <w:sz w:val="28"/>
          <w:szCs w:val="28"/>
        </w:rPr>
        <w:t xml:space="preserve"> </w:t>
      </w:r>
      <w:r w:rsidR="00BE6F51" w:rsidRPr="00F779AA">
        <w:rPr>
          <w:sz w:val="28"/>
          <w:szCs w:val="28"/>
        </w:rPr>
        <w:t>рублей.</w:t>
      </w:r>
    </w:p>
    <w:p w:rsidR="00900182" w:rsidRPr="00F779AA" w:rsidRDefault="00900182" w:rsidP="00572951">
      <w:pPr>
        <w:ind w:firstLine="709"/>
        <w:jc w:val="both"/>
        <w:rPr>
          <w:sz w:val="28"/>
          <w:szCs w:val="28"/>
        </w:rPr>
      </w:pPr>
      <w:r w:rsidRPr="00F779AA">
        <w:rPr>
          <w:sz w:val="28"/>
          <w:szCs w:val="28"/>
        </w:rPr>
        <w:t>-</w:t>
      </w:r>
      <w:r w:rsidR="00B3664B" w:rsidRPr="00F779AA">
        <w:rPr>
          <w:sz w:val="28"/>
          <w:szCs w:val="28"/>
        </w:rPr>
        <w:t xml:space="preserve"> </w:t>
      </w:r>
      <w:r w:rsidR="00E23D48" w:rsidRPr="00F779AA">
        <w:rPr>
          <w:sz w:val="28"/>
          <w:szCs w:val="28"/>
        </w:rPr>
        <w:t xml:space="preserve">из </w:t>
      </w:r>
      <w:r w:rsidRPr="00F779AA">
        <w:rPr>
          <w:sz w:val="28"/>
          <w:szCs w:val="28"/>
        </w:rPr>
        <w:t>федеральн</w:t>
      </w:r>
      <w:r w:rsidR="00E23D48" w:rsidRPr="00F779AA">
        <w:rPr>
          <w:sz w:val="28"/>
          <w:szCs w:val="28"/>
        </w:rPr>
        <w:t>ого</w:t>
      </w:r>
      <w:r w:rsidRPr="00F779AA">
        <w:rPr>
          <w:sz w:val="28"/>
          <w:szCs w:val="28"/>
        </w:rPr>
        <w:t xml:space="preserve"> бюджет</w:t>
      </w:r>
      <w:r w:rsidR="00E23D48" w:rsidRPr="00F779AA">
        <w:rPr>
          <w:sz w:val="28"/>
          <w:szCs w:val="28"/>
        </w:rPr>
        <w:t>а</w:t>
      </w:r>
      <w:r w:rsidRPr="00F779AA">
        <w:rPr>
          <w:sz w:val="28"/>
          <w:szCs w:val="28"/>
        </w:rPr>
        <w:t xml:space="preserve"> – </w:t>
      </w:r>
      <w:r w:rsidR="00674966">
        <w:rPr>
          <w:sz w:val="28"/>
          <w:szCs w:val="28"/>
        </w:rPr>
        <w:t>20</w:t>
      </w:r>
      <w:r w:rsidR="00F779AA" w:rsidRPr="00F779AA">
        <w:rPr>
          <w:sz w:val="28"/>
          <w:szCs w:val="28"/>
        </w:rPr>
        <w:t>,1</w:t>
      </w:r>
      <w:r w:rsidRPr="00F779AA">
        <w:rPr>
          <w:sz w:val="28"/>
          <w:szCs w:val="28"/>
        </w:rPr>
        <w:t xml:space="preserve"> млн</w:t>
      </w:r>
      <w:proofErr w:type="gramStart"/>
      <w:r w:rsidRPr="00F779AA">
        <w:rPr>
          <w:sz w:val="28"/>
          <w:szCs w:val="28"/>
        </w:rPr>
        <w:t>.р</w:t>
      </w:r>
      <w:proofErr w:type="gramEnd"/>
      <w:r w:rsidRPr="00F779AA">
        <w:rPr>
          <w:sz w:val="28"/>
          <w:szCs w:val="28"/>
        </w:rPr>
        <w:t xml:space="preserve">уб., при </w:t>
      </w:r>
      <w:r w:rsidR="00A77368" w:rsidRPr="00F779AA">
        <w:rPr>
          <w:sz w:val="28"/>
          <w:szCs w:val="28"/>
        </w:rPr>
        <w:t xml:space="preserve">годовом </w:t>
      </w:r>
      <w:r w:rsidRPr="00F779AA">
        <w:rPr>
          <w:sz w:val="28"/>
          <w:szCs w:val="28"/>
        </w:rPr>
        <w:t xml:space="preserve">плане </w:t>
      </w:r>
      <w:r w:rsidR="00674966">
        <w:rPr>
          <w:sz w:val="28"/>
          <w:szCs w:val="28"/>
        </w:rPr>
        <w:t>17</w:t>
      </w:r>
      <w:r w:rsidR="00A77368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1</w:t>
      </w:r>
      <w:r w:rsidRPr="00F779AA">
        <w:rPr>
          <w:sz w:val="28"/>
          <w:szCs w:val="28"/>
        </w:rPr>
        <w:t xml:space="preserve"> млн.руб. (</w:t>
      </w:r>
      <w:r w:rsidR="00674966">
        <w:rPr>
          <w:sz w:val="28"/>
          <w:szCs w:val="28"/>
        </w:rPr>
        <w:t>117</w:t>
      </w:r>
      <w:r w:rsidR="00F779AA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5</w:t>
      </w:r>
      <w:r w:rsidRPr="00F779AA">
        <w:rPr>
          <w:sz w:val="28"/>
          <w:szCs w:val="28"/>
        </w:rPr>
        <w:t>%);</w:t>
      </w:r>
    </w:p>
    <w:p w:rsidR="00900182" w:rsidRPr="00F779AA" w:rsidRDefault="004D40A2" w:rsidP="00572951">
      <w:pPr>
        <w:ind w:firstLine="709"/>
        <w:jc w:val="both"/>
        <w:rPr>
          <w:sz w:val="28"/>
          <w:szCs w:val="28"/>
        </w:rPr>
      </w:pPr>
      <w:r w:rsidRPr="00C42C1B">
        <w:rPr>
          <w:sz w:val="28"/>
          <w:szCs w:val="28"/>
        </w:rPr>
        <w:t xml:space="preserve">- </w:t>
      </w:r>
      <w:r w:rsidR="00E23D48" w:rsidRPr="00C42C1B">
        <w:rPr>
          <w:sz w:val="28"/>
          <w:szCs w:val="28"/>
        </w:rPr>
        <w:t xml:space="preserve">из </w:t>
      </w:r>
      <w:r w:rsidRPr="00C42C1B">
        <w:rPr>
          <w:sz w:val="28"/>
          <w:szCs w:val="28"/>
        </w:rPr>
        <w:t>бюджет</w:t>
      </w:r>
      <w:r w:rsidR="00E23D48" w:rsidRPr="00C42C1B">
        <w:rPr>
          <w:sz w:val="28"/>
          <w:szCs w:val="28"/>
        </w:rPr>
        <w:t>а</w:t>
      </w:r>
      <w:r w:rsidRPr="00C42C1B">
        <w:rPr>
          <w:sz w:val="28"/>
          <w:szCs w:val="28"/>
        </w:rPr>
        <w:t xml:space="preserve"> РБ </w:t>
      </w:r>
      <w:r w:rsidR="00654E7B" w:rsidRPr="00F779AA">
        <w:rPr>
          <w:sz w:val="28"/>
          <w:szCs w:val="28"/>
        </w:rPr>
        <w:t>–</w:t>
      </w:r>
      <w:r w:rsidRPr="00F779AA">
        <w:rPr>
          <w:sz w:val="28"/>
          <w:szCs w:val="28"/>
        </w:rPr>
        <w:t xml:space="preserve"> </w:t>
      </w:r>
      <w:r w:rsidR="00674966">
        <w:rPr>
          <w:sz w:val="28"/>
          <w:szCs w:val="28"/>
        </w:rPr>
        <w:t>283</w:t>
      </w:r>
      <w:r w:rsidR="00F779AA" w:rsidRPr="00F779AA">
        <w:rPr>
          <w:sz w:val="28"/>
          <w:szCs w:val="28"/>
        </w:rPr>
        <w:t>,7</w:t>
      </w:r>
      <w:r w:rsidR="00900182" w:rsidRPr="00F779AA">
        <w:rPr>
          <w:sz w:val="28"/>
          <w:szCs w:val="28"/>
        </w:rPr>
        <w:t xml:space="preserve"> млн. руб., при </w:t>
      </w:r>
      <w:r w:rsidR="00A77368" w:rsidRPr="00F779AA">
        <w:rPr>
          <w:sz w:val="28"/>
          <w:szCs w:val="28"/>
        </w:rPr>
        <w:t xml:space="preserve">годовом </w:t>
      </w:r>
      <w:r w:rsidR="00900182" w:rsidRPr="00F779AA">
        <w:rPr>
          <w:sz w:val="28"/>
          <w:szCs w:val="28"/>
        </w:rPr>
        <w:t xml:space="preserve">плане </w:t>
      </w:r>
      <w:r w:rsidR="00674966">
        <w:rPr>
          <w:sz w:val="28"/>
          <w:szCs w:val="28"/>
        </w:rPr>
        <w:t>667</w:t>
      </w:r>
      <w:r w:rsidR="00C42C1B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3</w:t>
      </w:r>
      <w:r w:rsidR="00900182" w:rsidRPr="00F779AA">
        <w:rPr>
          <w:sz w:val="28"/>
          <w:szCs w:val="28"/>
        </w:rPr>
        <w:t xml:space="preserve"> млн</w:t>
      </w:r>
      <w:proofErr w:type="gramStart"/>
      <w:r w:rsidR="00900182" w:rsidRPr="00F779AA">
        <w:rPr>
          <w:sz w:val="28"/>
          <w:szCs w:val="28"/>
        </w:rPr>
        <w:t>.р</w:t>
      </w:r>
      <w:proofErr w:type="gramEnd"/>
      <w:r w:rsidR="00900182" w:rsidRPr="00F779AA">
        <w:rPr>
          <w:sz w:val="28"/>
          <w:szCs w:val="28"/>
        </w:rPr>
        <w:t>уб. (</w:t>
      </w:r>
      <w:r w:rsidR="00674966">
        <w:rPr>
          <w:sz w:val="28"/>
          <w:szCs w:val="28"/>
        </w:rPr>
        <w:t>42,5</w:t>
      </w:r>
      <w:r w:rsidR="00900182" w:rsidRPr="00F779AA">
        <w:rPr>
          <w:sz w:val="28"/>
          <w:szCs w:val="28"/>
        </w:rPr>
        <w:t>%);</w:t>
      </w:r>
    </w:p>
    <w:p w:rsidR="00900182" w:rsidRPr="00F779AA" w:rsidRDefault="00900182" w:rsidP="00572951">
      <w:pPr>
        <w:ind w:firstLine="709"/>
        <w:jc w:val="both"/>
        <w:rPr>
          <w:sz w:val="28"/>
          <w:szCs w:val="28"/>
        </w:rPr>
      </w:pPr>
      <w:r w:rsidRPr="00C42C1B">
        <w:rPr>
          <w:sz w:val="28"/>
          <w:szCs w:val="28"/>
        </w:rPr>
        <w:t xml:space="preserve">- </w:t>
      </w:r>
      <w:r w:rsidR="00E23D48" w:rsidRPr="00C42C1B">
        <w:rPr>
          <w:sz w:val="28"/>
          <w:szCs w:val="28"/>
        </w:rPr>
        <w:t xml:space="preserve">из </w:t>
      </w:r>
      <w:r w:rsidRPr="00C42C1B">
        <w:rPr>
          <w:sz w:val="28"/>
          <w:szCs w:val="28"/>
        </w:rPr>
        <w:t>местн</w:t>
      </w:r>
      <w:r w:rsidR="00E23D48" w:rsidRPr="00C42C1B">
        <w:rPr>
          <w:sz w:val="28"/>
          <w:szCs w:val="28"/>
        </w:rPr>
        <w:t>ого</w:t>
      </w:r>
      <w:r w:rsidRPr="00C42C1B">
        <w:rPr>
          <w:sz w:val="28"/>
          <w:szCs w:val="28"/>
        </w:rPr>
        <w:t xml:space="preserve"> бюджет</w:t>
      </w:r>
      <w:r w:rsidR="00E23D48" w:rsidRPr="00C42C1B">
        <w:rPr>
          <w:sz w:val="28"/>
          <w:szCs w:val="28"/>
        </w:rPr>
        <w:t>а</w:t>
      </w:r>
      <w:r w:rsidRPr="00C42C1B">
        <w:rPr>
          <w:sz w:val="28"/>
          <w:szCs w:val="28"/>
        </w:rPr>
        <w:t xml:space="preserve"> </w:t>
      </w:r>
      <w:r w:rsidR="00654E7B" w:rsidRPr="00C42C1B">
        <w:rPr>
          <w:sz w:val="28"/>
          <w:szCs w:val="28"/>
        </w:rPr>
        <w:t>–</w:t>
      </w:r>
      <w:r w:rsidRPr="00C62636">
        <w:rPr>
          <w:color w:val="FF0000"/>
          <w:sz w:val="28"/>
          <w:szCs w:val="28"/>
        </w:rPr>
        <w:t xml:space="preserve"> </w:t>
      </w:r>
      <w:r w:rsidR="00674966" w:rsidRPr="00674966">
        <w:rPr>
          <w:sz w:val="28"/>
          <w:szCs w:val="28"/>
        </w:rPr>
        <w:t>88</w:t>
      </w:r>
      <w:r w:rsidR="00F779AA" w:rsidRPr="00F779AA">
        <w:rPr>
          <w:sz w:val="28"/>
          <w:szCs w:val="28"/>
        </w:rPr>
        <w:t>,7</w:t>
      </w:r>
      <w:r w:rsidRPr="00F779AA">
        <w:rPr>
          <w:sz w:val="28"/>
          <w:szCs w:val="28"/>
        </w:rPr>
        <w:t xml:space="preserve"> млн. руб., при </w:t>
      </w:r>
      <w:r w:rsidR="00A77368" w:rsidRPr="00F779AA">
        <w:rPr>
          <w:sz w:val="28"/>
          <w:szCs w:val="28"/>
        </w:rPr>
        <w:t xml:space="preserve">годовом </w:t>
      </w:r>
      <w:r w:rsidRPr="00F779AA">
        <w:rPr>
          <w:sz w:val="28"/>
          <w:szCs w:val="28"/>
        </w:rPr>
        <w:t xml:space="preserve">плане </w:t>
      </w:r>
      <w:r w:rsidR="00C42C1B" w:rsidRPr="00F779AA">
        <w:rPr>
          <w:sz w:val="28"/>
          <w:szCs w:val="28"/>
        </w:rPr>
        <w:t>1</w:t>
      </w:r>
      <w:r w:rsidR="00674966">
        <w:rPr>
          <w:sz w:val="28"/>
          <w:szCs w:val="28"/>
        </w:rPr>
        <w:t>07</w:t>
      </w:r>
      <w:r w:rsidR="00C42C1B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0</w:t>
      </w:r>
      <w:r w:rsidRPr="00F779AA">
        <w:rPr>
          <w:sz w:val="28"/>
          <w:szCs w:val="28"/>
        </w:rPr>
        <w:t xml:space="preserve"> млн.</w:t>
      </w:r>
      <w:r w:rsidR="00674966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>руб. (</w:t>
      </w:r>
      <w:r w:rsidR="00674966">
        <w:rPr>
          <w:sz w:val="28"/>
          <w:szCs w:val="28"/>
        </w:rPr>
        <w:t>82</w:t>
      </w:r>
      <w:r w:rsidR="00803E84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9</w:t>
      </w:r>
      <w:r w:rsidR="0010256B" w:rsidRPr="00F779AA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>%);</w:t>
      </w:r>
    </w:p>
    <w:p w:rsidR="00CC1D70" w:rsidRDefault="00900182" w:rsidP="00572951">
      <w:pPr>
        <w:ind w:firstLine="709"/>
        <w:jc w:val="both"/>
        <w:rPr>
          <w:sz w:val="28"/>
          <w:szCs w:val="28"/>
        </w:rPr>
      </w:pPr>
      <w:r w:rsidRPr="00A93CF1">
        <w:rPr>
          <w:sz w:val="28"/>
          <w:szCs w:val="28"/>
        </w:rPr>
        <w:t>-</w:t>
      </w:r>
      <w:r w:rsidR="00D77D50" w:rsidRPr="00A93CF1">
        <w:rPr>
          <w:sz w:val="28"/>
          <w:szCs w:val="28"/>
        </w:rPr>
        <w:t xml:space="preserve"> </w:t>
      </w:r>
      <w:r w:rsidR="00E23D48" w:rsidRPr="00A93CF1">
        <w:rPr>
          <w:sz w:val="28"/>
          <w:szCs w:val="28"/>
        </w:rPr>
        <w:t xml:space="preserve">из </w:t>
      </w:r>
      <w:r w:rsidRPr="00A93CF1">
        <w:rPr>
          <w:sz w:val="28"/>
          <w:szCs w:val="28"/>
        </w:rPr>
        <w:t>внебюджетны</w:t>
      </w:r>
      <w:r w:rsidR="00E23D48" w:rsidRPr="00A93CF1">
        <w:rPr>
          <w:sz w:val="28"/>
          <w:szCs w:val="28"/>
        </w:rPr>
        <w:t>х</w:t>
      </w:r>
      <w:r w:rsidRPr="00A93CF1">
        <w:rPr>
          <w:sz w:val="28"/>
          <w:szCs w:val="28"/>
        </w:rPr>
        <w:t xml:space="preserve"> источник</w:t>
      </w:r>
      <w:r w:rsidR="00E23D48" w:rsidRPr="00A93CF1">
        <w:rPr>
          <w:sz w:val="28"/>
          <w:szCs w:val="28"/>
        </w:rPr>
        <w:t>ов</w:t>
      </w:r>
      <w:r w:rsidRPr="00A93CF1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>–</w:t>
      </w:r>
      <w:r w:rsidR="00643C12" w:rsidRPr="00F779AA">
        <w:rPr>
          <w:sz w:val="28"/>
          <w:szCs w:val="28"/>
        </w:rPr>
        <w:t xml:space="preserve"> </w:t>
      </w:r>
      <w:r w:rsidR="00674966">
        <w:rPr>
          <w:sz w:val="28"/>
          <w:szCs w:val="28"/>
        </w:rPr>
        <w:t>11540</w:t>
      </w:r>
      <w:r w:rsidR="00F779AA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7</w:t>
      </w:r>
      <w:r w:rsidR="00922B59" w:rsidRPr="00F779AA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 xml:space="preserve">млн. руб., при </w:t>
      </w:r>
      <w:r w:rsidR="00A77368" w:rsidRPr="00F779AA">
        <w:rPr>
          <w:sz w:val="28"/>
          <w:szCs w:val="28"/>
        </w:rPr>
        <w:t xml:space="preserve">годовом </w:t>
      </w:r>
      <w:r w:rsidRPr="00F779AA">
        <w:rPr>
          <w:sz w:val="28"/>
          <w:szCs w:val="28"/>
        </w:rPr>
        <w:t xml:space="preserve">плане </w:t>
      </w:r>
      <w:r w:rsidR="00674966">
        <w:rPr>
          <w:sz w:val="28"/>
          <w:szCs w:val="28"/>
        </w:rPr>
        <w:t>15048,1</w:t>
      </w:r>
      <w:r w:rsidRPr="00F779AA">
        <w:rPr>
          <w:sz w:val="28"/>
          <w:szCs w:val="28"/>
        </w:rPr>
        <w:t xml:space="preserve"> млн</w:t>
      </w:r>
      <w:proofErr w:type="gramStart"/>
      <w:r w:rsidRPr="00F779AA">
        <w:rPr>
          <w:sz w:val="28"/>
          <w:szCs w:val="28"/>
        </w:rPr>
        <w:t>.р</w:t>
      </w:r>
      <w:proofErr w:type="gramEnd"/>
      <w:r w:rsidRPr="00F779AA">
        <w:rPr>
          <w:sz w:val="28"/>
          <w:szCs w:val="28"/>
        </w:rPr>
        <w:t>уб. (</w:t>
      </w:r>
      <w:r w:rsidR="00674966">
        <w:rPr>
          <w:sz w:val="28"/>
          <w:szCs w:val="28"/>
        </w:rPr>
        <w:t>76</w:t>
      </w:r>
      <w:r w:rsidR="00F779AA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7</w:t>
      </w:r>
      <w:r w:rsidR="00185034" w:rsidRPr="00F779AA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>%).</w:t>
      </w:r>
    </w:p>
    <w:p w:rsidR="00BE6F51" w:rsidRPr="00E623F8" w:rsidRDefault="009D5DA8" w:rsidP="00572951">
      <w:pPr>
        <w:ind w:firstLine="709"/>
        <w:jc w:val="both"/>
        <w:rPr>
          <w:sz w:val="28"/>
          <w:szCs w:val="28"/>
        </w:rPr>
      </w:pPr>
      <w:r w:rsidRPr="00E623F8">
        <w:rPr>
          <w:sz w:val="28"/>
          <w:szCs w:val="28"/>
        </w:rPr>
        <w:t xml:space="preserve">Реализация Программы обеспечила повышение занятости населения, </w:t>
      </w:r>
      <w:r w:rsidR="00BE6F51" w:rsidRPr="00E623F8">
        <w:rPr>
          <w:sz w:val="28"/>
          <w:szCs w:val="28"/>
        </w:rPr>
        <w:t xml:space="preserve">дополнительно создано </w:t>
      </w:r>
      <w:r w:rsidR="00E623F8" w:rsidRPr="00E623F8">
        <w:rPr>
          <w:sz w:val="28"/>
          <w:szCs w:val="28"/>
        </w:rPr>
        <w:t>2</w:t>
      </w:r>
      <w:r w:rsidR="00674966">
        <w:rPr>
          <w:sz w:val="28"/>
          <w:szCs w:val="28"/>
        </w:rPr>
        <w:t>34</w:t>
      </w:r>
      <w:r w:rsidR="00BE6F51" w:rsidRPr="00E623F8">
        <w:rPr>
          <w:sz w:val="28"/>
          <w:szCs w:val="28"/>
        </w:rPr>
        <w:t xml:space="preserve"> рабочих мест</w:t>
      </w:r>
      <w:r w:rsidR="00F779AA">
        <w:rPr>
          <w:sz w:val="28"/>
          <w:szCs w:val="28"/>
        </w:rPr>
        <w:t>а</w:t>
      </w:r>
      <w:r w:rsidR="00674966">
        <w:rPr>
          <w:sz w:val="28"/>
          <w:szCs w:val="28"/>
        </w:rPr>
        <w:t>, в том числе 150 – во время строительства и 84 – после ввода в эксплуатацию.</w:t>
      </w:r>
    </w:p>
    <w:p w:rsidR="00BE6F51" w:rsidRPr="00C62636" w:rsidRDefault="00BE6F51" w:rsidP="00E71B19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72486" w:rsidRPr="000A3076" w:rsidRDefault="00464B0B" w:rsidP="0077248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623F8">
        <w:rPr>
          <w:sz w:val="28"/>
          <w:szCs w:val="28"/>
        </w:rPr>
        <w:lastRenderedPageBreak/>
        <w:tab/>
      </w:r>
      <w:r w:rsidR="00772486" w:rsidRPr="000A3076">
        <w:rPr>
          <w:b/>
          <w:sz w:val="28"/>
          <w:szCs w:val="28"/>
        </w:rPr>
        <w:t>В промышленном производстве выполнены следующие мероприятия:</w:t>
      </w:r>
    </w:p>
    <w:p w:rsidR="00772486" w:rsidRPr="000A3076" w:rsidRDefault="00772486" w:rsidP="0077248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72486" w:rsidRPr="007B3718" w:rsidRDefault="00772486" w:rsidP="00772486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ОАО «Газпром нефтехим Салават» (ОАО «Салаватнефтеоргсинтез»):</w:t>
      </w:r>
    </w:p>
    <w:p w:rsidR="00772486" w:rsidRPr="00572951" w:rsidRDefault="00772486" w:rsidP="0077248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72486" w:rsidRPr="00572951" w:rsidRDefault="00772486" w:rsidP="00772486">
      <w:pPr>
        <w:pStyle w:val="a5"/>
        <w:numPr>
          <w:ilvl w:val="0"/>
          <w:numId w:val="3"/>
        </w:numPr>
        <w:shd w:val="clear" w:color="auto" w:fill="FFFFFF"/>
        <w:spacing w:after="204" w:line="276" w:lineRule="auto"/>
        <w:ind w:left="0" w:firstLine="709"/>
        <w:outlineLvl w:val="3"/>
        <w:rPr>
          <w:b/>
          <w:sz w:val="28"/>
          <w:szCs w:val="28"/>
        </w:rPr>
      </w:pPr>
      <w:r w:rsidRPr="00572951">
        <w:rPr>
          <w:b/>
          <w:sz w:val="28"/>
          <w:szCs w:val="28"/>
        </w:rPr>
        <w:t xml:space="preserve">Строительство установки ЭЛОУ-АВТ-6. </w:t>
      </w:r>
    </w:p>
    <w:p w:rsidR="00772486" w:rsidRPr="004975E4" w:rsidRDefault="00772486" w:rsidP="00772486">
      <w:pPr>
        <w:pStyle w:val="a5"/>
        <w:shd w:val="clear" w:color="auto" w:fill="FFFFFF"/>
        <w:spacing w:before="100" w:beforeAutospacing="1" w:after="100" w:afterAutospacing="1" w:line="276" w:lineRule="auto"/>
        <w:ind w:left="0" w:firstLine="646"/>
        <w:jc w:val="both"/>
        <w:rPr>
          <w:sz w:val="28"/>
          <w:szCs w:val="28"/>
        </w:rPr>
      </w:pPr>
    </w:p>
    <w:p w:rsidR="00772486" w:rsidRDefault="00772486" w:rsidP="00572951">
      <w:pPr>
        <w:pStyle w:val="a5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4975E4">
        <w:rPr>
          <w:sz w:val="28"/>
          <w:szCs w:val="28"/>
        </w:rPr>
        <w:t xml:space="preserve">Реализация приоритетного проекта </w:t>
      </w:r>
      <w:r>
        <w:rPr>
          <w:sz w:val="28"/>
          <w:szCs w:val="28"/>
        </w:rPr>
        <w:t>была завершена.</w:t>
      </w:r>
      <w:r w:rsidRPr="004975E4">
        <w:rPr>
          <w:sz w:val="28"/>
          <w:szCs w:val="28"/>
        </w:rPr>
        <w:t xml:space="preserve"> Пуск объекта </w:t>
      </w:r>
      <w:r>
        <w:rPr>
          <w:sz w:val="28"/>
          <w:szCs w:val="28"/>
        </w:rPr>
        <w:t>осуществился в</w:t>
      </w:r>
      <w:r w:rsidRPr="004975E4">
        <w:rPr>
          <w:sz w:val="28"/>
          <w:szCs w:val="28"/>
        </w:rPr>
        <w:t xml:space="preserve"> 4 квартал</w:t>
      </w:r>
      <w:r>
        <w:rPr>
          <w:sz w:val="28"/>
          <w:szCs w:val="28"/>
        </w:rPr>
        <w:t>е</w:t>
      </w:r>
      <w:r w:rsidRPr="004975E4">
        <w:rPr>
          <w:sz w:val="28"/>
          <w:szCs w:val="28"/>
        </w:rPr>
        <w:t xml:space="preserve"> 2012года.</w:t>
      </w:r>
      <w:r>
        <w:rPr>
          <w:sz w:val="28"/>
          <w:szCs w:val="28"/>
        </w:rPr>
        <w:t xml:space="preserve"> </w:t>
      </w:r>
      <w:r w:rsidRPr="004975E4">
        <w:rPr>
          <w:sz w:val="28"/>
          <w:szCs w:val="28"/>
        </w:rPr>
        <w:t xml:space="preserve">Завершены все </w:t>
      </w:r>
      <w:proofErr w:type="gramStart"/>
      <w:r w:rsidRPr="004975E4">
        <w:rPr>
          <w:sz w:val="28"/>
          <w:szCs w:val="28"/>
        </w:rPr>
        <w:t>строительно – монтажные</w:t>
      </w:r>
      <w:proofErr w:type="gramEnd"/>
      <w:r w:rsidRPr="004975E4">
        <w:rPr>
          <w:sz w:val="28"/>
          <w:szCs w:val="28"/>
        </w:rPr>
        <w:t xml:space="preserve"> работы, включая монтаж основного оборудования и трубопроводной системы установки</w:t>
      </w:r>
      <w:r>
        <w:rPr>
          <w:sz w:val="28"/>
          <w:szCs w:val="28"/>
        </w:rPr>
        <w:t xml:space="preserve">. </w:t>
      </w:r>
      <w:r w:rsidRPr="00625F53">
        <w:rPr>
          <w:sz w:val="28"/>
          <w:szCs w:val="28"/>
        </w:rPr>
        <w:t>Установка оснащена электротехническим оборудованием</w:t>
      </w:r>
      <w:r>
        <w:rPr>
          <w:sz w:val="28"/>
          <w:szCs w:val="28"/>
        </w:rPr>
        <w:t xml:space="preserve"> ведущих производителей мира</w:t>
      </w:r>
      <w:r w:rsidRPr="00625F53">
        <w:rPr>
          <w:sz w:val="28"/>
          <w:szCs w:val="28"/>
        </w:rPr>
        <w:t>. Система электроснабжения оборудована устройствами быстродействующего авто</w:t>
      </w:r>
      <w:r>
        <w:rPr>
          <w:sz w:val="28"/>
          <w:szCs w:val="28"/>
        </w:rPr>
        <w:t xml:space="preserve">матического включения резерва. </w:t>
      </w:r>
      <w:r w:rsidRPr="00625F53">
        <w:rPr>
          <w:sz w:val="28"/>
          <w:szCs w:val="28"/>
        </w:rPr>
        <w:t xml:space="preserve">Освещение </w:t>
      </w:r>
      <w:r>
        <w:rPr>
          <w:sz w:val="28"/>
          <w:szCs w:val="28"/>
        </w:rPr>
        <w:t xml:space="preserve">всей установки </w:t>
      </w:r>
      <w:r w:rsidRPr="00625F53">
        <w:rPr>
          <w:sz w:val="28"/>
          <w:szCs w:val="28"/>
        </w:rPr>
        <w:t>выполнено с использованием энергосбер</w:t>
      </w:r>
      <w:r>
        <w:rPr>
          <w:sz w:val="28"/>
          <w:szCs w:val="28"/>
        </w:rPr>
        <w:t>егающих</w:t>
      </w:r>
      <w:r w:rsidRPr="00625F53">
        <w:rPr>
          <w:sz w:val="28"/>
          <w:szCs w:val="28"/>
        </w:rPr>
        <w:t xml:space="preserve"> технологий.</w:t>
      </w:r>
      <w:r>
        <w:rPr>
          <w:sz w:val="28"/>
          <w:szCs w:val="28"/>
        </w:rPr>
        <w:t xml:space="preserve"> </w:t>
      </w:r>
      <w:r w:rsidRPr="00625F53">
        <w:rPr>
          <w:sz w:val="28"/>
          <w:szCs w:val="28"/>
        </w:rPr>
        <w:t>На заводе внедрена</w:t>
      </w:r>
      <w:r>
        <w:rPr>
          <w:sz w:val="28"/>
          <w:szCs w:val="28"/>
        </w:rPr>
        <w:t xml:space="preserve"> автоматизированная система управления электроснабжением</w:t>
      </w:r>
      <w:r w:rsidRPr="001032B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5F53">
        <w:rPr>
          <w:sz w:val="28"/>
          <w:szCs w:val="28"/>
        </w:rPr>
        <w:t>АСУЭ</w:t>
      </w:r>
      <w:r>
        <w:rPr>
          <w:sz w:val="28"/>
          <w:szCs w:val="28"/>
        </w:rPr>
        <w:t xml:space="preserve">). В пароконденсатной системе установки применены современные </w:t>
      </w:r>
      <w:r w:rsidRPr="00625F53">
        <w:rPr>
          <w:sz w:val="28"/>
          <w:szCs w:val="28"/>
        </w:rPr>
        <w:t>конденсатоотводчики,</w:t>
      </w:r>
      <w:r>
        <w:rPr>
          <w:sz w:val="28"/>
          <w:szCs w:val="28"/>
        </w:rPr>
        <w:t xml:space="preserve"> </w:t>
      </w:r>
      <w:r w:rsidRPr="00625F53">
        <w:rPr>
          <w:sz w:val="28"/>
          <w:szCs w:val="28"/>
        </w:rPr>
        <w:t>позволяющие исключить потери тепловой энергии.</w:t>
      </w:r>
      <w:r>
        <w:rPr>
          <w:sz w:val="28"/>
          <w:szCs w:val="28"/>
        </w:rPr>
        <w:t xml:space="preserve"> </w:t>
      </w:r>
    </w:p>
    <w:p w:rsidR="00772486" w:rsidRPr="004975E4" w:rsidRDefault="00772486" w:rsidP="00572951">
      <w:pPr>
        <w:pStyle w:val="a5"/>
        <w:shd w:val="clear" w:color="auto" w:fill="FFFFFF"/>
        <w:spacing w:before="100" w:beforeAutospacing="1" w:after="100" w:afterAutospacing="1"/>
        <w:ind w:left="0" w:firstLine="646"/>
        <w:jc w:val="both"/>
        <w:rPr>
          <w:sz w:val="28"/>
          <w:szCs w:val="28"/>
        </w:rPr>
      </w:pPr>
      <w:r>
        <w:rPr>
          <w:sz w:val="28"/>
          <w:szCs w:val="28"/>
        </w:rPr>
        <w:t>Проект обеспечивает качественно новый уровень  экологической и промышленной безопасности, энергетической эффективности. Создано 70 дополнительных рабочих мест.</w:t>
      </w:r>
    </w:p>
    <w:p w:rsidR="00772486" w:rsidRPr="00690B9E" w:rsidRDefault="00772486" w:rsidP="00572951">
      <w:pPr>
        <w:pStyle w:val="a5"/>
        <w:shd w:val="clear" w:color="auto" w:fill="FFFFFF"/>
        <w:spacing w:before="100" w:beforeAutospacing="1" w:after="100" w:afterAutospacing="1"/>
        <w:ind w:left="0" w:firstLine="646"/>
        <w:jc w:val="both"/>
        <w:rPr>
          <w:sz w:val="28"/>
          <w:szCs w:val="28"/>
        </w:rPr>
      </w:pPr>
      <w:r w:rsidRPr="00690B9E">
        <w:rPr>
          <w:sz w:val="28"/>
          <w:szCs w:val="28"/>
        </w:rPr>
        <w:t xml:space="preserve">Ввод установки ЭЛОУ АВТ-6 позволит компании увеличить мощности первичной переработки нефти, четкость разделения нефтяных фракций и глубину отбора вакуумного газойля, вывести из эксплуатации часть морально и физически изношенных установок </w:t>
      </w:r>
      <w:proofErr w:type="gramStart"/>
      <w:r w:rsidRPr="00690B9E">
        <w:rPr>
          <w:sz w:val="28"/>
          <w:szCs w:val="28"/>
        </w:rPr>
        <w:t>АВТ</w:t>
      </w:r>
      <w:proofErr w:type="gramEnd"/>
      <w:r w:rsidRPr="00690B9E">
        <w:rPr>
          <w:sz w:val="28"/>
          <w:szCs w:val="28"/>
        </w:rPr>
        <w:t xml:space="preserve"> и ЭЛОУ нефтеперерабатывающего завода. Технологический процесс будет обеспечивать получение продукции заданного качества и колличества при минимальных затратах и потерях сырья, материалов и энергетических ресурсов, с минимальными вредными выбросами в окружающую среду.</w:t>
      </w:r>
    </w:p>
    <w:p w:rsidR="00772486" w:rsidRPr="004975E4" w:rsidRDefault="00772486" w:rsidP="00772486">
      <w:pPr>
        <w:pStyle w:val="a5"/>
        <w:shd w:val="clear" w:color="auto" w:fill="FFFFFF"/>
        <w:spacing w:before="100" w:beforeAutospacing="1" w:after="100" w:afterAutospacing="1" w:line="276" w:lineRule="auto"/>
        <w:ind w:left="0" w:firstLine="646"/>
        <w:jc w:val="both"/>
        <w:rPr>
          <w:sz w:val="28"/>
          <w:szCs w:val="28"/>
        </w:rPr>
      </w:pPr>
    </w:p>
    <w:p w:rsidR="00772486" w:rsidRPr="00572951" w:rsidRDefault="00772486" w:rsidP="0077248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outlineLvl w:val="3"/>
        <w:rPr>
          <w:rStyle w:val="Subst"/>
          <w:i w:val="0"/>
          <w:sz w:val="28"/>
          <w:szCs w:val="28"/>
        </w:rPr>
      </w:pPr>
      <w:r w:rsidRPr="00572951">
        <w:rPr>
          <w:rStyle w:val="Subst"/>
          <w:i w:val="0"/>
          <w:iCs/>
          <w:sz w:val="28"/>
          <w:szCs w:val="28"/>
        </w:rPr>
        <w:t>Строительство комплекса каталитического крекинга вакуумного газойля.</w:t>
      </w:r>
    </w:p>
    <w:p w:rsidR="00572951" w:rsidRDefault="00572951" w:rsidP="00572951">
      <w:pPr>
        <w:pStyle w:val="a5"/>
        <w:shd w:val="clear" w:color="auto" w:fill="FFFFFF"/>
        <w:spacing w:before="100" w:beforeAutospacing="1" w:after="100" w:afterAutospacing="1" w:line="276" w:lineRule="auto"/>
        <w:ind w:left="709"/>
        <w:jc w:val="both"/>
        <w:outlineLvl w:val="3"/>
        <w:rPr>
          <w:rStyle w:val="Subst"/>
          <w:i w:val="0"/>
          <w:sz w:val="28"/>
          <w:szCs w:val="28"/>
        </w:rPr>
      </w:pPr>
    </w:p>
    <w:p w:rsidR="00572951" w:rsidRPr="00572951" w:rsidRDefault="00572951" w:rsidP="00572951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rStyle w:val="Subst"/>
          <w:b w:val="0"/>
          <w:i w:val="0"/>
          <w:iCs/>
          <w:sz w:val="28"/>
          <w:szCs w:val="28"/>
        </w:rPr>
      </w:pPr>
      <w:r w:rsidRPr="00572951">
        <w:rPr>
          <w:iCs/>
          <w:sz w:val="28"/>
          <w:szCs w:val="28"/>
        </w:rPr>
        <w:t>Проект «Строительство комплекса каталитического крекинга вакуумного газойля» реализуется на НПЗ ОАО «Газпром нефтехим Салават». Проектная мощность 1 000 тыс. тонн/год по вакуумному газойлю. Ориентировочный срок завершения строительства – 2015 год.</w:t>
      </w:r>
    </w:p>
    <w:p w:rsidR="00772486" w:rsidRPr="004975E4" w:rsidRDefault="00772486" w:rsidP="00572951">
      <w:pPr>
        <w:pStyle w:val="a5"/>
        <w:shd w:val="clear" w:color="auto" w:fill="FFFFFF"/>
        <w:spacing w:before="100" w:beforeAutospacing="1" w:after="100" w:afterAutospacing="1"/>
        <w:ind w:left="0" w:firstLine="709"/>
        <w:jc w:val="both"/>
        <w:outlineLvl w:val="3"/>
        <w:rPr>
          <w:sz w:val="28"/>
          <w:szCs w:val="28"/>
        </w:rPr>
      </w:pPr>
      <w:r w:rsidRPr="004975E4">
        <w:rPr>
          <w:sz w:val="28"/>
          <w:szCs w:val="28"/>
        </w:rPr>
        <w:t>Новый резервуарный парк будет предназначен для приема, хранения и откачки гидроочищенного вакуумного газойля с установки гидрокрекинга, вакуумного газойля с резервуарного парка цеха №14 НПЗ, тяжелого и легкого вакуумного газойля с ЭЛОУ-АВТ-6, вакуумного газойля с установки висбрекинга.  Проектная мощность резервуарного парка по приему и откачке составит порядка 3 556 тыс. тонн газойля в год.</w:t>
      </w:r>
    </w:p>
    <w:p w:rsidR="00772486" w:rsidRPr="004975E4" w:rsidRDefault="00772486" w:rsidP="00572951">
      <w:pPr>
        <w:pStyle w:val="a5"/>
        <w:shd w:val="clear" w:color="auto" w:fill="FFFFFF"/>
        <w:spacing w:before="100" w:beforeAutospacing="1" w:after="100" w:afterAutospacing="1"/>
        <w:ind w:left="0" w:firstLine="709"/>
        <w:jc w:val="both"/>
        <w:outlineLvl w:val="3"/>
        <w:rPr>
          <w:sz w:val="28"/>
          <w:szCs w:val="28"/>
        </w:rPr>
      </w:pPr>
      <w:r w:rsidRPr="004975E4">
        <w:rPr>
          <w:sz w:val="28"/>
          <w:szCs w:val="28"/>
        </w:rPr>
        <w:lastRenderedPageBreak/>
        <w:t xml:space="preserve">В настоящее время </w:t>
      </w:r>
      <w:proofErr w:type="gramStart"/>
      <w:r w:rsidRPr="004975E4">
        <w:rPr>
          <w:sz w:val="28"/>
          <w:szCs w:val="28"/>
        </w:rPr>
        <w:t xml:space="preserve">ведутся проектные работы и </w:t>
      </w:r>
      <w:r>
        <w:rPr>
          <w:sz w:val="28"/>
          <w:szCs w:val="28"/>
        </w:rPr>
        <w:t>продолжается</w:t>
      </w:r>
      <w:proofErr w:type="gramEnd"/>
      <w:r>
        <w:rPr>
          <w:sz w:val="28"/>
          <w:szCs w:val="28"/>
        </w:rPr>
        <w:t xml:space="preserve"> </w:t>
      </w:r>
      <w:r w:rsidRPr="004975E4">
        <w:rPr>
          <w:sz w:val="28"/>
          <w:szCs w:val="28"/>
        </w:rPr>
        <w:t>подготовка площадки под строительство.</w:t>
      </w:r>
    </w:p>
    <w:p w:rsidR="00772486" w:rsidRPr="004975E4" w:rsidRDefault="00772486" w:rsidP="00772486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/>
          <w:iCs/>
          <w:sz w:val="28"/>
          <w:szCs w:val="28"/>
        </w:rPr>
      </w:pPr>
    </w:p>
    <w:p w:rsidR="00772486" w:rsidRPr="00572951" w:rsidRDefault="00772486" w:rsidP="0077248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both"/>
        <w:rPr>
          <w:b/>
          <w:sz w:val="28"/>
          <w:szCs w:val="28"/>
        </w:rPr>
      </w:pPr>
      <w:r w:rsidRPr="00572951">
        <w:rPr>
          <w:b/>
          <w:sz w:val="28"/>
          <w:szCs w:val="28"/>
        </w:rPr>
        <w:t>Строительство установки грануляции карбамида.</w:t>
      </w:r>
    </w:p>
    <w:p w:rsidR="00772486" w:rsidRDefault="00772486" w:rsidP="00772486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sz w:val="28"/>
          <w:szCs w:val="28"/>
        </w:rPr>
      </w:pPr>
    </w:p>
    <w:p w:rsidR="00572951" w:rsidRPr="00572951" w:rsidRDefault="00572951" w:rsidP="00572951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iCs/>
          <w:sz w:val="28"/>
          <w:szCs w:val="28"/>
        </w:rPr>
      </w:pPr>
      <w:r w:rsidRPr="00572951">
        <w:rPr>
          <w:iCs/>
          <w:sz w:val="28"/>
          <w:szCs w:val="28"/>
        </w:rPr>
        <w:t xml:space="preserve">Сегодня ОАО «Газпром нефтехим Салават» производит приллированый карбамид в цехах №50 и №24 ГХЗ (общая  проектная мощность 2200 тонн в сутки). С вводом в технологическую цепочку установки гранулированного карбамида компания в зависимости от потребностей рынка сможет выпускать до 1200 тонн гранулированного карбамида в сутки, а в случае увеличения мощностей по карбамиду – до 1400 тонн в сутки. </w:t>
      </w:r>
    </w:p>
    <w:p w:rsidR="00772486" w:rsidRPr="00635B5E" w:rsidRDefault="00772486" w:rsidP="00572951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 w:rsidRPr="000A3076">
        <w:rPr>
          <w:sz w:val="28"/>
          <w:szCs w:val="28"/>
        </w:rPr>
        <w:t xml:space="preserve">На газохимическом заводе завершилось строительство  установки </w:t>
      </w:r>
      <w:r w:rsidRPr="00635B5E">
        <w:rPr>
          <w:sz w:val="28"/>
          <w:szCs w:val="28"/>
        </w:rPr>
        <w:t>грануляции карбамида</w:t>
      </w:r>
      <w:r>
        <w:rPr>
          <w:sz w:val="28"/>
          <w:szCs w:val="28"/>
        </w:rPr>
        <w:t xml:space="preserve">. </w:t>
      </w:r>
      <w:r w:rsidRPr="00635B5E">
        <w:rPr>
          <w:sz w:val="28"/>
          <w:szCs w:val="28"/>
        </w:rPr>
        <w:t>Ввод установки осуществился</w:t>
      </w:r>
      <w:r>
        <w:rPr>
          <w:sz w:val="28"/>
          <w:szCs w:val="28"/>
        </w:rPr>
        <w:t xml:space="preserve"> в 4 квартале 2012 года. П</w:t>
      </w:r>
      <w:r w:rsidRPr="00635B5E">
        <w:rPr>
          <w:sz w:val="28"/>
          <w:szCs w:val="28"/>
        </w:rPr>
        <w:t xml:space="preserve">олучена первая партия новой продукции. </w:t>
      </w:r>
    </w:p>
    <w:p w:rsidR="00772486" w:rsidRPr="00635B5E" w:rsidRDefault="00772486" w:rsidP="00572951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 w:rsidRPr="00635B5E">
        <w:rPr>
          <w:sz w:val="28"/>
          <w:szCs w:val="28"/>
        </w:rPr>
        <w:t>Эта установка – единственная в своем роде, при производстве продукции используется технология японской компании «Тойо». Новая установка полностью экологична. В ее состав входит скруббер, который позволяет  улавливать и возвращать в процесс пыль карбамида и аммиака, что исключает воздействие на окружающую среду.</w:t>
      </w:r>
    </w:p>
    <w:p w:rsidR="00772486" w:rsidRPr="00572951" w:rsidRDefault="00772486" w:rsidP="00572951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 w:rsidRPr="00635B5E">
        <w:rPr>
          <w:sz w:val="28"/>
          <w:szCs w:val="28"/>
        </w:rPr>
        <w:t xml:space="preserve">Достигнутая при этом большая прочность гранул позволит экспортировать продукт на большие расстояния. </w:t>
      </w:r>
    </w:p>
    <w:p w:rsidR="00772486" w:rsidRDefault="00772486" w:rsidP="00772486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/>
          <w:iCs/>
          <w:sz w:val="28"/>
          <w:szCs w:val="28"/>
        </w:rPr>
      </w:pPr>
    </w:p>
    <w:p w:rsidR="00772486" w:rsidRPr="00572951" w:rsidRDefault="00772486" w:rsidP="0077248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b/>
          <w:sz w:val="28"/>
          <w:szCs w:val="28"/>
        </w:rPr>
      </w:pPr>
      <w:r w:rsidRPr="00572951">
        <w:rPr>
          <w:b/>
          <w:sz w:val="28"/>
          <w:szCs w:val="28"/>
        </w:rPr>
        <w:t>Строительство  ПГУ-410Т на ОАО «Ново-Салаватская ТЭЦ»</w:t>
      </w:r>
    </w:p>
    <w:p w:rsidR="00772486" w:rsidRDefault="00772486" w:rsidP="00772486">
      <w:pPr>
        <w:pStyle w:val="a5"/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sz w:val="28"/>
          <w:szCs w:val="28"/>
        </w:rPr>
      </w:pPr>
    </w:p>
    <w:p w:rsidR="00BD206B" w:rsidRPr="00BD206B" w:rsidRDefault="00572951" w:rsidP="00BD206B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 w:rsidRPr="00BD206B">
        <w:rPr>
          <w:sz w:val="28"/>
          <w:szCs w:val="28"/>
        </w:rPr>
        <w:t>Технико-экономические показатели строящегося энергоблока ПГУ-410Т являются одними из лучших в мировой практике парогазовых блоков и значительно превосходят показатели существующих ТЭЦ России. Существенное преимущество ПГУ-410Т – низкий уровень выбросов в атмосферу</w:t>
      </w:r>
      <w:r w:rsidR="00BD206B" w:rsidRPr="00BD206B">
        <w:rPr>
          <w:sz w:val="28"/>
          <w:szCs w:val="28"/>
        </w:rPr>
        <w:t>.</w:t>
      </w:r>
    </w:p>
    <w:p w:rsidR="00772486" w:rsidRPr="00BD206B" w:rsidRDefault="00772486" w:rsidP="00BD206B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Продолжается строительство энергоблока ПГУ-410Т, который позволит компании более экономично получать тепловую энергию  и повысит эффективность выработки электрической энергии для энергосистемы Башкортостана. </w:t>
      </w:r>
      <w:r w:rsidRPr="00B27B93">
        <w:rPr>
          <w:sz w:val="28"/>
          <w:szCs w:val="28"/>
        </w:rPr>
        <w:t>Осуществляется  закупка оборудования. По мере поступления оборудования производится монтаж.</w:t>
      </w:r>
    </w:p>
    <w:p w:rsidR="00772486" w:rsidRPr="00C9002E" w:rsidRDefault="00772486" w:rsidP="00BD206B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 w:rsidRPr="00C9002E">
        <w:rPr>
          <w:sz w:val="28"/>
          <w:szCs w:val="28"/>
        </w:rPr>
        <w:t xml:space="preserve">Завершен </w:t>
      </w:r>
      <w:r>
        <w:rPr>
          <w:sz w:val="28"/>
          <w:szCs w:val="28"/>
        </w:rPr>
        <w:t xml:space="preserve">монтаж </w:t>
      </w:r>
      <w:r w:rsidRPr="00C9002E">
        <w:rPr>
          <w:sz w:val="28"/>
          <w:szCs w:val="28"/>
        </w:rPr>
        <w:t>трубопроводной системы установки.</w:t>
      </w:r>
      <w:r>
        <w:rPr>
          <w:sz w:val="28"/>
          <w:szCs w:val="28"/>
        </w:rPr>
        <w:t xml:space="preserve"> </w:t>
      </w:r>
      <w:r w:rsidRPr="00ED7135">
        <w:rPr>
          <w:sz w:val="28"/>
          <w:szCs w:val="28"/>
        </w:rPr>
        <w:t>Изготовлен многотонный генератор газо</w:t>
      </w:r>
      <w:r>
        <w:rPr>
          <w:sz w:val="28"/>
          <w:szCs w:val="28"/>
        </w:rPr>
        <w:t>вой турбины, в соответств</w:t>
      </w:r>
      <w:r w:rsidRPr="00ED7135">
        <w:rPr>
          <w:sz w:val="28"/>
          <w:szCs w:val="28"/>
        </w:rPr>
        <w:t xml:space="preserve">ии с контрактом, заключенным с крупнейшим электротехническим концерном Siemens, в рамках строительства </w:t>
      </w:r>
      <w:r>
        <w:rPr>
          <w:sz w:val="28"/>
          <w:szCs w:val="28"/>
        </w:rPr>
        <w:t>парогазовой установки</w:t>
      </w:r>
      <w:r w:rsidRPr="00ED7135">
        <w:rPr>
          <w:sz w:val="28"/>
          <w:szCs w:val="28"/>
        </w:rPr>
        <w:t>. Доставка</w:t>
      </w:r>
      <w:r>
        <w:rPr>
          <w:sz w:val="28"/>
          <w:szCs w:val="28"/>
        </w:rPr>
        <w:t xml:space="preserve"> </w:t>
      </w:r>
      <w:r w:rsidRPr="00ED7135">
        <w:rPr>
          <w:sz w:val="28"/>
          <w:szCs w:val="28"/>
        </w:rPr>
        <w:t>генератора</w:t>
      </w:r>
      <w:r>
        <w:rPr>
          <w:sz w:val="28"/>
          <w:szCs w:val="28"/>
        </w:rPr>
        <w:t xml:space="preserve"> из Роттердама</w:t>
      </w:r>
      <w:r w:rsidRPr="00ED7135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ожидается в январе 2013года.</w:t>
      </w:r>
    </w:p>
    <w:p w:rsidR="00772486" w:rsidRPr="00BD206B" w:rsidRDefault="00772486" w:rsidP="00BD206B">
      <w:pPr>
        <w:shd w:val="clear" w:color="auto" w:fill="FFFFFF"/>
        <w:spacing w:before="100" w:beforeAutospacing="1" w:after="100" w:afterAutospacing="1"/>
        <w:ind w:firstLine="709"/>
        <w:jc w:val="both"/>
        <w:rPr>
          <w:iCs/>
          <w:sz w:val="28"/>
          <w:szCs w:val="28"/>
        </w:rPr>
      </w:pPr>
      <w:r w:rsidRPr="00572951">
        <w:rPr>
          <w:iCs/>
          <w:sz w:val="28"/>
          <w:szCs w:val="28"/>
        </w:rPr>
        <w:t xml:space="preserve"> </w:t>
      </w:r>
    </w:p>
    <w:p w:rsidR="00772486" w:rsidRPr="007B3718" w:rsidRDefault="00772486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ОАО «Салаватстекло»</w:t>
      </w:r>
    </w:p>
    <w:p w:rsidR="00BD206B" w:rsidRPr="00BD206B" w:rsidRDefault="00BD206B" w:rsidP="00BD206B">
      <w:pPr>
        <w:ind w:firstLine="709"/>
        <w:jc w:val="both"/>
        <w:rPr>
          <w:iCs/>
          <w:sz w:val="28"/>
          <w:szCs w:val="28"/>
        </w:rPr>
      </w:pPr>
      <w:r w:rsidRPr="00BD206B">
        <w:rPr>
          <w:iCs/>
          <w:sz w:val="28"/>
          <w:szCs w:val="28"/>
        </w:rPr>
        <w:lastRenderedPageBreak/>
        <w:t xml:space="preserve">Открытие линии по производству энергосберегающего стекла позволит значительно сократить потери тепла, а также издержки на обогрев и кондиционирование зданий. </w:t>
      </w:r>
    </w:p>
    <w:p w:rsidR="00772486" w:rsidRPr="00711265" w:rsidRDefault="00772486" w:rsidP="00BD206B">
      <w:pPr>
        <w:ind w:firstLine="709"/>
        <w:jc w:val="both"/>
        <w:rPr>
          <w:sz w:val="28"/>
          <w:szCs w:val="28"/>
        </w:rPr>
      </w:pPr>
      <w:r w:rsidRPr="00711265">
        <w:rPr>
          <w:sz w:val="28"/>
          <w:szCs w:val="28"/>
        </w:rPr>
        <w:t xml:space="preserve">На 2012 год план по реализации проекта по производству энергосберегающего стекла составил </w:t>
      </w:r>
      <w:r>
        <w:rPr>
          <w:sz w:val="28"/>
          <w:szCs w:val="28"/>
        </w:rPr>
        <w:t>899,7</w:t>
      </w:r>
      <w:r w:rsidRPr="00711265">
        <w:rPr>
          <w:sz w:val="28"/>
          <w:szCs w:val="28"/>
        </w:rPr>
        <w:t xml:space="preserve"> млн. рублей. Инвестировано в проект за </w:t>
      </w:r>
      <w:r>
        <w:rPr>
          <w:sz w:val="28"/>
          <w:szCs w:val="28"/>
        </w:rPr>
        <w:t>12</w:t>
      </w:r>
      <w:r w:rsidRPr="0071126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711265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>805</w:t>
      </w:r>
      <w:r w:rsidRPr="00711265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11265">
        <w:rPr>
          <w:sz w:val="28"/>
          <w:szCs w:val="28"/>
        </w:rPr>
        <w:t xml:space="preserve"> млн. рублей. </w:t>
      </w:r>
    </w:p>
    <w:p w:rsidR="00772486" w:rsidRPr="00711265" w:rsidRDefault="00772486" w:rsidP="00BD2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квартале 2012 года </w:t>
      </w:r>
      <w:r w:rsidRPr="00A665E1">
        <w:rPr>
          <w:sz w:val="28"/>
          <w:szCs w:val="28"/>
        </w:rPr>
        <w:t>производились пуско-наладочные работы,</w:t>
      </w:r>
      <w:r>
        <w:rPr>
          <w:sz w:val="28"/>
          <w:szCs w:val="28"/>
        </w:rPr>
        <w:t xml:space="preserve"> </w:t>
      </w:r>
      <w:r w:rsidRPr="00A665E1">
        <w:rPr>
          <w:sz w:val="28"/>
          <w:szCs w:val="28"/>
        </w:rPr>
        <w:t>осуществлялась отработка режимов работы оборудования.</w:t>
      </w:r>
      <w:r>
        <w:rPr>
          <w:sz w:val="28"/>
          <w:szCs w:val="28"/>
        </w:rPr>
        <w:t xml:space="preserve"> Ввод производства осуществился в 4 квартале 2012 года. </w:t>
      </w:r>
      <w:r w:rsidRPr="00A665E1">
        <w:rPr>
          <w:sz w:val="28"/>
          <w:szCs w:val="28"/>
        </w:rPr>
        <w:t>Объем производства с</w:t>
      </w:r>
      <w:r>
        <w:rPr>
          <w:sz w:val="28"/>
          <w:szCs w:val="28"/>
        </w:rPr>
        <w:t xml:space="preserve">оставил 60,4 тыс.кв.м. стекла. Число дополнительных созданных </w:t>
      </w:r>
      <w:r w:rsidRPr="00A665E1">
        <w:rPr>
          <w:sz w:val="28"/>
          <w:szCs w:val="28"/>
        </w:rPr>
        <w:t xml:space="preserve"> рабочих мест</w:t>
      </w:r>
      <w:r>
        <w:rPr>
          <w:sz w:val="28"/>
          <w:szCs w:val="28"/>
        </w:rPr>
        <w:t xml:space="preserve"> составило 14 человек</w:t>
      </w:r>
      <w:r w:rsidRPr="00A665E1">
        <w:rPr>
          <w:sz w:val="28"/>
          <w:szCs w:val="28"/>
        </w:rPr>
        <w:t>.</w:t>
      </w:r>
    </w:p>
    <w:p w:rsidR="00772486" w:rsidRPr="00BD206B" w:rsidRDefault="00772486" w:rsidP="00772486">
      <w:pPr>
        <w:spacing w:line="276" w:lineRule="auto"/>
        <w:ind w:firstLine="709"/>
        <w:jc w:val="both"/>
        <w:rPr>
          <w:sz w:val="28"/>
          <w:szCs w:val="28"/>
        </w:rPr>
      </w:pPr>
      <w:r w:rsidRPr="00A10CC3">
        <w:rPr>
          <w:i/>
          <w:iCs/>
          <w:sz w:val="28"/>
          <w:szCs w:val="28"/>
        </w:rPr>
        <w:t xml:space="preserve"> </w:t>
      </w:r>
    </w:p>
    <w:p w:rsidR="00772486" w:rsidRPr="007B3718" w:rsidRDefault="00772486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ООО «Салаватметалл»</w:t>
      </w:r>
    </w:p>
    <w:p w:rsidR="00772486" w:rsidRPr="00391ECB" w:rsidRDefault="00772486" w:rsidP="00BD206B">
      <w:pPr>
        <w:ind w:firstLine="709"/>
        <w:jc w:val="both"/>
        <w:rPr>
          <w:sz w:val="28"/>
          <w:szCs w:val="28"/>
        </w:rPr>
      </w:pPr>
      <w:r w:rsidRPr="00391ECB">
        <w:rPr>
          <w:sz w:val="28"/>
          <w:szCs w:val="28"/>
        </w:rPr>
        <w:t xml:space="preserve">В 2012 году ООО «Салаватметалл» планировал вложить в </w:t>
      </w:r>
      <w:r>
        <w:rPr>
          <w:sz w:val="28"/>
          <w:szCs w:val="28"/>
        </w:rPr>
        <w:t>строительство и реконструкцию 16</w:t>
      </w:r>
      <w:r w:rsidRPr="00391ECB">
        <w:rPr>
          <w:sz w:val="28"/>
          <w:szCs w:val="28"/>
        </w:rPr>
        <w:t xml:space="preserve">,1 млн. рублей. Из них освоено за </w:t>
      </w:r>
      <w:r>
        <w:rPr>
          <w:sz w:val="28"/>
          <w:szCs w:val="28"/>
        </w:rPr>
        <w:t>12</w:t>
      </w:r>
      <w:r w:rsidRPr="00391ECB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391ECB">
        <w:rPr>
          <w:sz w:val="28"/>
          <w:szCs w:val="28"/>
        </w:rPr>
        <w:t xml:space="preserve"> текущего года – </w:t>
      </w:r>
      <w:r>
        <w:rPr>
          <w:sz w:val="28"/>
          <w:szCs w:val="28"/>
        </w:rPr>
        <w:t>16</w:t>
      </w:r>
      <w:r w:rsidRPr="00391EC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91ECB">
        <w:rPr>
          <w:sz w:val="28"/>
          <w:szCs w:val="28"/>
        </w:rPr>
        <w:t xml:space="preserve"> млн. рублей, что составляет </w:t>
      </w:r>
      <w:r>
        <w:rPr>
          <w:sz w:val="28"/>
          <w:szCs w:val="28"/>
        </w:rPr>
        <w:t>101</w:t>
      </w:r>
      <w:r w:rsidRPr="00391EC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91ECB">
        <w:rPr>
          <w:sz w:val="28"/>
          <w:szCs w:val="28"/>
        </w:rPr>
        <w:t xml:space="preserve"> %.</w:t>
      </w:r>
    </w:p>
    <w:p w:rsidR="00772486" w:rsidRDefault="00772486" w:rsidP="00BD2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Pr="00391ECB">
        <w:rPr>
          <w:sz w:val="28"/>
          <w:szCs w:val="28"/>
        </w:rPr>
        <w:t xml:space="preserve"> месяцев 2012 года произведены расходы в части приобретения и установки регенерации флюса в цех горячего цинкования, реконс</w:t>
      </w:r>
      <w:r>
        <w:rPr>
          <w:sz w:val="28"/>
          <w:szCs w:val="28"/>
        </w:rPr>
        <w:t xml:space="preserve">трукции цеха металлоконструкций, реконструкция путей козлового крана. Частично направлены средства на приобретение станции нейтрализации, ее монтаж планируется начать в 1 квартале 2013 года и закончить во 2 квартале 2013 года. </w:t>
      </w:r>
    </w:p>
    <w:p w:rsidR="00772486" w:rsidRDefault="00772486" w:rsidP="00BD2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нового козлового крана перенесено на неопределенный срок, в связи с проведением капитального ремонта старого.</w:t>
      </w:r>
    </w:p>
    <w:p w:rsidR="00772486" w:rsidRDefault="00772486" w:rsidP="00772486">
      <w:pPr>
        <w:spacing w:line="276" w:lineRule="auto"/>
        <w:ind w:firstLine="709"/>
        <w:jc w:val="both"/>
        <w:rPr>
          <w:sz w:val="28"/>
          <w:szCs w:val="28"/>
        </w:rPr>
      </w:pPr>
    </w:p>
    <w:p w:rsidR="00772486" w:rsidRPr="007B3718" w:rsidRDefault="00772486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ООО «Гелиос»</w:t>
      </w:r>
    </w:p>
    <w:p w:rsidR="00772486" w:rsidRDefault="00772486" w:rsidP="00BD2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1265">
        <w:rPr>
          <w:sz w:val="28"/>
          <w:szCs w:val="28"/>
        </w:rPr>
        <w:t xml:space="preserve">о </w:t>
      </w:r>
      <w:r>
        <w:rPr>
          <w:sz w:val="28"/>
          <w:szCs w:val="28"/>
        </w:rPr>
        <w:t>производству полипропиленового ламинированного тканого полотна и мешков коробчатого типа в настоящее время п</w:t>
      </w:r>
      <w:r w:rsidRPr="000F1CA5">
        <w:rPr>
          <w:sz w:val="28"/>
          <w:szCs w:val="28"/>
        </w:rPr>
        <w:t>роведены топографические работы. Заключен до</w:t>
      </w:r>
      <w:r>
        <w:rPr>
          <w:sz w:val="28"/>
          <w:szCs w:val="28"/>
        </w:rPr>
        <w:t>говор аренды земельного участка, а также</w:t>
      </w:r>
      <w:r w:rsidRPr="000F1CA5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Pr="000F1CA5">
        <w:rPr>
          <w:sz w:val="28"/>
          <w:szCs w:val="28"/>
        </w:rPr>
        <w:t xml:space="preserve"> на проект</w:t>
      </w:r>
      <w:r>
        <w:rPr>
          <w:sz w:val="28"/>
          <w:szCs w:val="28"/>
        </w:rPr>
        <w:t>ные</w:t>
      </w:r>
      <w:r w:rsidRPr="000F1CA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0F1CA5">
        <w:rPr>
          <w:sz w:val="28"/>
          <w:szCs w:val="28"/>
        </w:rPr>
        <w:t>.</w:t>
      </w:r>
    </w:p>
    <w:p w:rsidR="00BD206B" w:rsidRDefault="00BD206B" w:rsidP="00BD206B">
      <w:pPr>
        <w:ind w:firstLine="709"/>
        <w:jc w:val="both"/>
        <w:rPr>
          <w:sz w:val="28"/>
          <w:szCs w:val="28"/>
        </w:rPr>
      </w:pPr>
    </w:p>
    <w:p w:rsidR="00772486" w:rsidRPr="007B3718" w:rsidRDefault="00772486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ООО «Ремстройсервис»</w:t>
      </w:r>
    </w:p>
    <w:p w:rsidR="00772486" w:rsidRPr="00144E24" w:rsidRDefault="00772486" w:rsidP="00BD206B">
      <w:pPr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t>Выполнение мероприятия по производству модифицированного дорожного битума приостановлено и перенесено на 2013 год.</w:t>
      </w:r>
    </w:p>
    <w:p w:rsidR="00772486" w:rsidRPr="00D64004" w:rsidRDefault="00772486" w:rsidP="00772486">
      <w:pPr>
        <w:spacing w:line="276" w:lineRule="auto"/>
        <w:jc w:val="both"/>
        <w:rPr>
          <w:color w:val="FF0000"/>
          <w:sz w:val="28"/>
          <w:szCs w:val="28"/>
        </w:rPr>
      </w:pPr>
    </w:p>
    <w:p w:rsidR="00BD206B" w:rsidRPr="00391ECB" w:rsidRDefault="00772486" w:rsidP="009E18D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1ECB">
        <w:rPr>
          <w:sz w:val="28"/>
          <w:szCs w:val="28"/>
        </w:rPr>
        <w:t>По отрасли</w:t>
      </w:r>
      <w:r w:rsidRPr="00391ECB">
        <w:rPr>
          <w:b/>
          <w:sz w:val="28"/>
          <w:szCs w:val="28"/>
        </w:rPr>
        <w:t xml:space="preserve"> «Строительство» и «Жилищно-коммунальное хозяйство»:</w:t>
      </w:r>
    </w:p>
    <w:p w:rsidR="00772486" w:rsidRDefault="00772486" w:rsidP="00BD206B">
      <w:pPr>
        <w:ind w:firstLine="709"/>
        <w:jc w:val="both"/>
        <w:rPr>
          <w:sz w:val="28"/>
          <w:szCs w:val="28"/>
        </w:rPr>
      </w:pPr>
      <w:r w:rsidRPr="00974C5A">
        <w:rPr>
          <w:sz w:val="28"/>
          <w:szCs w:val="28"/>
        </w:rPr>
        <w:t xml:space="preserve">Ввод жилья за январь - </w:t>
      </w:r>
      <w:r>
        <w:rPr>
          <w:sz w:val="28"/>
          <w:szCs w:val="28"/>
        </w:rPr>
        <w:t>дека</w:t>
      </w:r>
      <w:r w:rsidRPr="00974C5A">
        <w:rPr>
          <w:sz w:val="28"/>
          <w:szCs w:val="28"/>
        </w:rPr>
        <w:t xml:space="preserve">брь 2012 года составил </w:t>
      </w:r>
      <w:r>
        <w:rPr>
          <w:sz w:val="28"/>
          <w:szCs w:val="28"/>
        </w:rPr>
        <w:t>20473,3</w:t>
      </w:r>
      <w:r w:rsidRPr="00974C5A">
        <w:rPr>
          <w:sz w:val="28"/>
          <w:szCs w:val="28"/>
        </w:rPr>
        <w:t xml:space="preserve">  кв. метров</w:t>
      </w:r>
      <w:r>
        <w:rPr>
          <w:sz w:val="28"/>
          <w:szCs w:val="28"/>
        </w:rPr>
        <w:t>, в том числе многоквартирного</w:t>
      </w:r>
      <w:r w:rsidRPr="00974C5A">
        <w:rPr>
          <w:sz w:val="28"/>
          <w:szCs w:val="28"/>
        </w:rPr>
        <w:t xml:space="preserve">  – </w:t>
      </w:r>
      <w:r>
        <w:rPr>
          <w:sz w:val="28"/>
          <w:szCs w:val="28"/>
        </w:rPr>
        <w:t>2910,5</w:t>
      </w:r>
      <w:r w:rsidRPr="00974C5A">
        <w:rPr>
          <w:sz w:val="28"/>
          <w:szCs w:val="28"/>
        </w:rPr>
        <w:t xml:space="preserve"> кв. метров</w:t>
      </w:r>
      <w:r>
        <w:rPr>
          <w:sz w:val="28"/>
          <w:szCs w:val="28"/>
        </w:rPr>
        <w:t xml:space="preserve"> и индивидуального – 17562,8 кв. метров.</w:t>
      </w:r>
      <w:r w:rsidRPr="00974C5A">
        <w:rPr>
          <w:sz w:val="28"/>
          <w:szCs w:val="28"/>
        </w:rPr>
        <w:t xml:space="preserve">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391ECB">
        <w:rPr>
          <w:sz w:val="28"/>
          <w:szCs w:val="28"/>
        </w:rPr>
        <w:t xml:space="preserve">По итогам реализации мероприятий по энергосбережению экономия электроэнергии по предприятиям городского округа составила </w:t>
      </w:r>
      <w:r>
        <w:rPr>
          <w:sz w:val="28"/>
          <w:szCs w:val="28"/>
        </w:rPr>
        <w:t>142</w:t>
      </w:r>
      <w:r w:rsidRPr="00391EC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91ECB">
        <w:rPr>
          <w:sz w:val="28"/>
          <w:szCs w:val="28"/>
        </w:rPr>
        <w:t xml:space="preserve"> тыс. кВт</w:t>
      </w:r>
      <w:proofErr w:type="gramStart"/>
      <w:r w:rsidRPr="00391ECB">
        <w:rPr>
          <w:sz w:val="28"/>
          <w:szCs w:val="28"/>
        </w:rPr>
        <w:t>.</w:t>
      </w:r>
      <w:proofErr w:type="gramEnd"/>
      <w:r w:rsidRPr="00391ECB">
        <w:rPr>
          <w:sz w:val="28"/>
          <w:szCs w:val="28"/>
        </w:rPr>
        <w:t xml:space="preserve"> </w:t>
      </w:r>
      <w:proofErr w:type="gramStart"/>
      <w:r w:rsidRPr="00391ECB">
        <w:rPr>
          <w:sz w:val="28"/>
          <w:szCs w:val="28"/>
        </w:rPr>
        <w:t>ч</w:t>
      </w:r>
      <w:proofErr w:type="gramEnd"/>
      <w:r w:rsidRPr="00391ECB">
        <w:rPr>
          <w:sz w:val="28"/>
          <w:szCs w:val="28"/>
        </w:rPr>
        <w:t xml:space="preserve">ас, экономия тепловой энергии – </w:t>
      </w:r>
      <w:r>
        <w:rPr>
          <w:sz w:val="28"/>
          <w:szCs w:val="28"/>
        </w:rPr>
        <w:t>13</w:t>
      </w:r>
      <w:r w:rsidRPr="00391EC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391EC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E18DD">
        <w:rPr>
          <w:sz w:val="28"/>
          <w:szCs w:val="28"/>
        </w:rPr>
        <w:t xml:space="preserve"> </w:t>
      </w:r>
      <w:r w:rsidRPr="00391ECB">
        <w:rPr>
          <w:sz w:val="28"/>
          <w:szCs w:val="28"/>
        </w:rPr>
        <w:t xml:space="preserve">Гкал.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proofErr w:type="gramStart"/>
      <w:r>
        <w:rPr>
          <w:sz w:val="28"/>
          <w:szCs w:val="28"/>
        </w:rPr>
        <w:t>реализации</w:t>
      </w:r>
      <w:r w:rsidRPr="004975E4">
        <w:rPr>
          <w:sz w:val="28"/>
          <w:szCs w:val="28"/>
        </w:rPr>
        <w:t xml:space="preserve"> программы комплексного развития систем </w:t>
      </w:r>
      <w:r w:rsidRPr="00F561D0">
        <w:rPr>
          <w:sz w:val="28"/>
          <w:szCs w:val="28"/>
        </w:rPr>
        <w:t>коммунальной инфраструктуры городского</w:t>
      </w:r>
      <w:r w:rsidRPr="004975E4">
        <w:rPr>
          <w:sz w:val="28"/>
          <w:szCs w:val="28"/>
        </w:rPr>
        <w:t xml:space="preserve"> округа</w:t>
      </w:r>
      <w:proofErr w:type="gramEnd"/>
      <w:r>
        <w:rPr>
          <w:sz w:val="28"/>
          <w:szCs w:val="28"/>
        </w:rPr>
        <w:t xml:space="preserve"> п</w:t>
      </w:r>
      <w:r w:rsidRPr="004975E4">
        <w:rPr>
          <w:sz w:val="28"/>
          <w:szCs w:val="28"/>
        </w:rPr>
        <w:t xml:space="preserve">роведена модернизация водопроводной сети </w:t>
      </w:r>
      <w:r w:rsidRPr="00294476">
        <w:rPr>
          <w:sz w:val="28"/>
          <w:szCs w:val="28"/>
        </w:rPr>
        <w:t>протяженностью 2752</w:t>
      </w:r>
      <w:r>
        <w:rPr>
          <w:sz w:val="28"/>
          <w:szCs w:val="28"/>
        </w:rPr>
        <w:t xml:space="preserve"> </w:t>
      </w:r>
      <w:r w:rsidRPr="0029447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75E4">
        <w:rPr>
          <w:sz w:val="28"/>
          <w:szCs w:val="28"/>
        </w:rPr>
        <w:t xml:space="preserve"> по ул. Б.Хмельницкого, ул. Гафури</w:t>
      </w:r>
      <w:r>
        <w:rPr>
          <w:sz w:val="28"/>
          <w:szCs w:val="28"/>
        </w:rPr>
        <w:t>, ул. Калинина, ул. Островского,</w:t>
      </w:r>
      <w:r w:rsidRPr="004975E4">
        <w:rPr>
          <w:sz w:val="28"/>
          <w:szCs w:val="28"/>
        </w:rPr>
        <w:t xml:space="preserve"> пр.</w:t>
      </w:r>
      <w:r w:rsidR="009E18DD">
        <w:rPr>
          <w:sz w:val="28"/>
          <w:szCs w:val="28"/>
        </w:rPr>
        <w:t xml:space="preserve"> </w:t>
      </w:r>
      <w:r w:rsidRPr="004975E4">
        <w:rPr>
          <w:sz w:val="28"/>
          <w:szCs w:val="28"/>
        </w:rPr>
        <w:t>Нефтяников</w:t>
      </w:r>
      <w:r>
        <w:rPr>
          <w:sz w:val="28"/>
          <w:szCs w:val="28"/>
        </w:rPr>
        <w:t xml:space="preserve"> и  кварталу № 7.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источников финансирования выполнение следующих мероприятий</w:t>
      </w:r>
      <w:r w:rsidRPr="00F5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«Салаватводоканал», входящих в Программу </w:t>
      </w:r>
      <w:r w:rsidRPr="004975E4">
        <w:rPr>
          <w:sz w:val="28"/>
          <w:szCs w:val="28"/>
        </w:rPr>
        <w:t xml:space="preserve">комплексного развития систем </w:t>
      </w:r>
      <w:r w:rsidRPr="00F561D0">
        <w:rPr>
          <w:sz w:val="28"/>
          <w:szCs w:val="28"/>
        </w:rPr>
        <w:t>коммунальной инфраструктуры городского</w:t>
      </w:r>
      <w:r w:rsidRPr="004975E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приостановлено и перенесено на 2013 год: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русло-регулирующей дамбы на р.</w:t>
      </w:r>
      <w:r w:rsidR="009E18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в районе Зирганского водозабора; </w:t>
      </w:r>
    </w:p>
    <w:p w:rsidR="00772486" w:rsidRDefault="00772486" w:rsidP="009E18DD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канализационной насосной станции № 8; </w:t>
      </w:r>
    </w:p>
    <w:p w:rsidR="00772486" w:rsidRDefault="00772486" w:rsidP="009E1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двух напорных хозфекальных коллекторов от КНС№3 до ул. Матросова;</w:t>
      </w:r>
    </w:p>
    <w:p w:rsidR="00772486" w:rsidRDefault="00772486" w:rsidP="009E1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оборудования для электролизной станции получения гипохлорита натрия Зирганского водозабора.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мероприятие программы «</w:t>
      </w:r>
      <w:r w:rsidRPr="00317FB9">
        <w:rPr>
          <w:sz w:val="28"/>
          <w:szCs w:val="28"/>
        </w:rPr>
        <w:t xml:space="preserve">Модернизация РУ-6кв на 2 </w:t>
      </w:r>
      <w:r w:rsidRPr="00F9204B">
        <w:rPr>
          <w:sz w:val="28"/>
          <w:szCs w:val="28"/>
        </w:rPr>
        <w:t xml:space="preserve">подъеме Зирганского водозабора». Произведена замена масляных выключателей на </w:t>
      </w:r>
      <w:proofErr w:type="gramStart"/>
      <w:r w:rsidRPr="00F9204B">
        <w:rPr>
          <w:sz w:val="28"/>
          <w:szCs w:val="28"/>
        </w:rPr>
        <w:t>вакуумные</w:t>
      </w:r>
      <w:proofErr w:type="gramEnd"/>
      <w:r w:rsidRPr="00F9204B">
        <w:rPr>
          <w:sz w:val="28"/>
          <w:szCs w:val="28"/>
        </w:rPr>
        <w:t xml:space="preserve">.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муниципальная</w:t>
      </w:r>
      <w:r w:rsidRPr="00BC0D7C">
        <w:rPr>
          <w:sz w:val="28"/>
          <w:szCs w:val="28"/>
        </w:rPr>
        <w:t xml:space="preserve"> адр</w:t>
      </w:r>
      <w:r>
        <w:rPr>
          <w:sz w:val="28"/>
          <w:szCs w:val="28"/>
        </w:rPr>
        <w:t>есная программа</w:t>
      </w:r>
      <w:r w:rsidRPr="00BC0D7C">
        <w:rPr>
          <w:sz w:val="28"/>
          <w:szCs w:val="28"/>
        </w:rPr>
        <w:t xml:space="preserve"> по поэтапному переходу на отпуск ресурсов в соответствии с показаниями коллективных (общедомовых) приборов учета</w:t>
      </w:r>
      <w:r>
        <w:rPr>
          <w:sz w:val="28"/>
          <w:szCs w:val="28"/>
        </w:rPr>
        <w:t xml:space="preserve"> на 2009-2012г.г. В 2012 г. ус</w:t>
      </w:r>
      <w:r w:rsidRPr="00BC0D7C">
        <w:rPr>
          <w:sz w:val="28"/>
          <w:szCs w:val="28"/>
        </w:rPr>
        <w:t>тановлено 108 приборов учета тепловой энергии, 14 приборов учета холодного водоснабжения.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F60AEB">
        <w:rPr>
          <w:sz w:val="28"/>
          <w:szCs w:val="28"/>
        </w:rPr>
        <w:t>В рамках реализации программы производственного и инвестиционного развития МУП электрических сетей ГО г. Салават РБ на 2009-2012 годы произведена реконструкция сетей ВЛ-0</w:t>
      </w:r>
      <w:r>
        <w:rPr>
          <w:sz w:val="28"/>
          <w:szCs w:val="28"/>
        </w:rPr>
        <w:t>,</w:t>
      </w:r>
      <w:r w:rsidRPr="00F60AEB">
        <w:rPr>
          <w:sz w:val="28"/>
          <w:szCs w:val="28"/>
        </w:rPr>
        <w:t>4</w:t>
      </w:r>
      <w:r>
        <w:rPr>
          <w:sz w:val="28"/>
          <w:szCs w:val="28"/>
        </w:rPr>
        <w:t>кВ, выполненных голым проводом с заменой</w:t>
      </w:r>
      <w:r w:rsidRPr="00F60AEB">
        <w:rPr>
          <w:sz w:val="28"/>
          <w:szCs w:val="28"/>
        </w:rPr>
        <w:t xml:space="preserve"> на самонесущий изолированный провод. Снижение потерь электроэнергии составит 0,16 %. Сумма затрат составила </w:t>
      </w:r>
      <w:r>
        <w:rPr>
          <w:sz w:val="28"/>
          <w:szCs w:val="28"/>
        </w:rPr>
        <w:t>1,1</w:t>
      </w:r>
      <w:r w:rsidRPr="00F60AEB">
        <w:rPr>
          <w:sz w:val="28"/>
          <w:szCs w:val="28"/>
        </w:rPr>
        <w:t xml:space="preserve"> млн. рублей.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2012 года в программу было  внесено мероприятие по реализации городской целевой программы «Модернизация систем наружного освещения ГО г. Салават РБ на 2011-2015 годы». На 2012 год план по реализации данной программы составил 23,0 млн. рублей. Из них освоено за 12 месяцев 2012 года 19,6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Произведена замена счетчиков электроэнергии на двухтарифные в количестве 45 шт. и светильников наружного освещения в количестве 4169 шт.</w:t>
      </w:r>
    </w:p>
    <w:p w:rsidR="009E18DD" w:rsidRPr="0068232A" w:rsidRDefault="009E18DD" w:rsidP="009E18DD">
      <w:pPr>
        <w:ind w:firstLine="709"/>
        <w:jc w:val="both"/>
        <w:rPr>
          <w:sz w:val="28"/>
          <w:szCs w:val="28"/>
        </w:rPr>
      </w:pP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5A1DEA">
        <w:rPr>
          <w:sz w:val="28"/>
          <w:szCs w:val="28"/>
        </w:rPr>
        <w:t>По разделу</w:t>
      </w:r>
      <w:r w:rsidRPr="005A1DEA">
        <w:rPr>
          <w:b/>
          <w:sz w:val="28"/>
          <w:szCs w:val="28"/>
        </w:rPr>
        <w:t xml:space="preserve"> «Транспорт» </w:t>
      </w:r>
      <w:r w:rsidRPr="005A1DEA">
        <w:rPr>
          <w:sz w:val="28"/>
          <w:szCs w:val="28"/>
        </w:rPr>
        <w:t>реализуется мероприятие по разработке проекта организации дорожного движения на территории городского округа. Проведены торги по раз</w:t>
      </w:r>
      <w:r>
        <w:rPr>
          <w:sz w:val="28"/>
          <w:szCs w:val="28"/>
        </w:rPr>
        <w:t>работке и корректировке проекта</w:t>
      </w:r>
      <w:r w:rsidRPr="005A1DEA">
        <w:rPr>
          <w:sz w:val="28"/>
          <w:szCs w:val="28"/>
        </w:rPr>
        <w:t xml:space="preserve"> организации дорожного движения на автомобильных дорогах городского округа.</w:t>
      </w:r>
      <w:r>
        <w:rPr>
          <w:sz w:val="28"/>
          <w:szCs w:val="28"/>
        </w:rPr>
        <w:t xml:space="preserve"> Определен разработчик. </w:t>
      </w:r>
      <w:r w:rsidRPr="0068232A">
        <w:rPr>
          <w:sz w:val="28"/>
          <w:szCs w:val="28"/>
        </w:rPr>
        <w:t>Оплата не произведена,</w:t>
      </w:r>
      <w:r>
        <w:rPr>
          <w:sz w:val="28"/>
          <w:szCs w:val="28"/>
        </w:rPr>
        <w:t xml:space="preserve"> </w:t>
      </w:r>
      <w:r w:rsidRPr="0068232A">
        <w:rPr>
          <w:sz w:val="28"/>
          <w:szCs w:val="28"/>
        </w:rPr>
        <w:t xml:space="preserve">т.к. работы </w:t>
      </w:r>
      <w:r>
        <w:rPr>
          <w:sz w:val="28"/>
          <w:szCs w:val="28"/>
        </w:rPr>
        <w:t xml:space="preserve"> выполнены не в полном объеме, н</w:t>
      </w:r>
      <w:r w:rsidRPr="0068232A">
        <w:rPr>
          <w:sz w:val="28"/>
          <w:szCs w:val="28"/>
        </w:rPr>
        <w:t>е соблюдены условия контракта</w:t>
      </w:r>
      <w:r>
        <w:rPr>
          <w:sz w:val="28"/>
          <w:szCs w:val="28"/>
        </w:rPr>
        <w:t>, п</w:t>
      </w:r>
      <w:r w:rsidRPr="0068232A">
        <w:rPr>
          <w:sz w:val="28"/>
          <w:szCs w:val="28"/>
        </w:rPr>
        <w:t>роект не согласован с ГИБДД по г.</w:t>
      </w:r>
      <w:r>
        <w:rPr>
          <w:sz w:val="28"/>
          <w:szCs w:val="28"/>
        </w:rPr>
        <w:t xml:space="preserve"> Салават РБ.</w:t>
      </w:r>
      <w:r w:rsidRPr="0068232A">
        <w:rPr>
          <w:sz w:val="28"/>
          <w:szCs w:val="28"/>
        </w:rPr>
        <w:t xml:space="preserve">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144E24">
        <w:rPr>
          <w:sz w:val="28"/>
          <w:szCs w:val="28"/>
        </w:rPr>
        <w:lastRenderedPageBreak/>
        <w:t>Выполнение мероприя</w:t>
      </w:r>
      <w:r>
        <w:rPr>
          <w:sz w:val="28"/>
          <w:szCs w:val="28"/>
        </w:rPr>
        <w:t>тий</w:t>
      </w:r>
      <w:r w:rsidRPr="00144E24">
        <w:rPr>
          <w:sz w:val="28"/>
          <w:szCs w:val="28"/>
        </w:rPr>
        <w:t xml:space="preserve"> по </w:t>
      </w:r>
      <w:r>
        <w:rPr>
          <w:sz w:val="28"/>
          <w:szCs w:val="28"/>
        </w:rPr>
        <w:t>строительству трамвайной линии и приобретению трамвайных вагонов</w:t>
      </w:r>
      <w:r w:rsidRPr="00144E24">
        <w:rPr>
          <w:sz w:val="28"/>
          <w:szCs w:val="28"/>
        </w:rPr>
        <w:t xml:space="preserve"> приостановлено и перенесено на 2013</w:t>
      </w:r>
      <w:r>
        <w:rPr>
          <w:sz w:val="28"/>
          <w:szCs w:val="28"/>
        </w:rPr>
        <w:t>-2015</w:t>
      </w:r>
      <w:r w:rsidRPr="00144E2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44E24">
        <w:rPr>
          <w:sz w:val="28"/>
          <w:szCs w:val="28"/>
        </w:rPr>
        <w:t>.</w:t>
      </w:r>
    </w:p>
    <w:p w:rsidR="00772486" w:rsidRPr="00D64004" w:rsidRDefault="00772486" w:rsidP="00772486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E18DD" w:rsidRPr="00851430" w:rsidRDefault="00772486" w:rsidP="009E18DD">
      <w:pPr>
        <w:ind w:firstLine="709"/>
        <w:jc w:val="both"/>
        <w:rPr>
          <w:b/>
          <w:sz w:val="28"/>
          <w:szCs w:val="28"/>
        </w:rPr>
      </w:pPr>
      <w:r w:rsidRPr="00851430">
        <w:rPr>
          <w:sz w:val="28"/>
          <w:szCs w:val="28"/>
        </w:rPr>
        <w:t xml:space="preserve">Из запланированных мероприятий </w:t>
      </w:r>
      <w:r w:rsidRPr="00851430">
        <w:rPr>
          <w:b/>
          <w:sz w:val="28"/>
          <w:szCs w:val="28"/>
        </w:rPr>
        <w:t xml:space="preserve">по развитию малого и среднего предпринимательства </w:t>
      </w:r>
      <w:r>
        <w:rPr>
          <w:sz w:val="28"/>
          <w:szCs w:val="28"/>
        </w:rPr>
        <w:t>реализу</w:t>
      </w:r>
      <w:r w:rsidRPr="00851430">
        <w:rPr>
          <w:sz w:val="28"/>
          <w:szCs w:val="28"/>
        </w:rPr>
        <w:t>ются проекты:</w:t>
      </w:r>
      <w:r w:rsidRPr="00851430">
        <w:rPr>
          <w:b/>
          <w:sz w:val="28"/>
          <w:szCs w:val="28"/>
        </w:rPr>
        <w:t xml:space="preserve">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строительству</w:t>
      </w:r>
      <w:r w:rsidRPr="0090536A">
        <w:rPr>
          <w:sz w:val="28"/>
          <w:szCs w:val="28"/>
        </w:rPr>
        <w:t xml:space="preserve"> овощ</w:t>
      </w:r>
      <w:proofErr w:type="gramStart"/>
      <w:r w:rsidRPr="0090536A">
        <w:rPr>
          <w:sz w:val="28"/>
          <w:szCs w:val="28"/>
        </w:rPr>
        <w:t>е-</w:t>
      </w:r>
      <w:proofErr w:type="gramEnd"/>
      <w:r w:rsidRPr="0090536A">
        <w:rPr>
          <w:sz w:val="28"/>
          <w:szCs w:val="28"/>
        </w:rPr>
        <w:t xml:space="preserve"> и картофелехранилища с производством, предназначенным для глубокой промышленной переработки </w:t>
      </w:r>
      <w:r>
        <w:rPr>
          <w:sz w:val="28"/>
          <w:szCs w:val="28"/>
        </w:rPr>
        <w:t>п</w:t>
      </w:r>
      <w:r w:rsidRPr="0090536A">
        <w:rPr>
          <w:sz w:val="28"/>
          <w:szCs w:val="28"/>
        </w:rPr>
        <w:t>одготовлена проектная документация</w:t>
      </w:r>
      <w:r>
        <w:rPr>
          <w:sz w:val="28"/>
          <w:szCs w:val="28"/>
        </w:rPr>
        <w:t>, завершены архитектурные работы.</w:t>
      </w:r>
      <w:r w:rsidRPr="0090536A">
        <w:rPr>
          <w:sz w:val="28"/>
          <w:szCs w:val="28"/>
        </w:rPr>
        <w:t xml:space="preserve">  В настоящее время  ведутся работы по </w:t>
      </w:r>
      <w:r>
        <w:rPr>
          <w:sz w:val="28"/>
          <w:szCs w:val="28"/>
        </w:rPr>
        <w:t>расчистке</w:t>
      </w:r>
      <w:r w:rsidRPr="0090536A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.</w:t>
      </w:r>
      <w:r w:rsidRPr="00851430">
        <w:rPr>
          <w:sz w:val="28"/>
          <w:szCs w:val="28"/>
        </w:rPr>
        <w:t xml:space="preserve"> </w:t>
      </w:r>
      <w:r>
        <w:rPr>
          <w:sz w:val="28"/>
          <w:szCs w:val="28"/>
        </w:rPr>
        <w:t>Начато</w:t>
      </w:r>
      <w:r w:rsidRPr="0090536A">
        <w:rPr>
          <w:sz w:val="28"/>
          <w:szCs w:val="28"/>
        </w:rPr>
        <w:t xml:space="preserve"> строительство</w:t>
      </w:r>
      <w:r>
        <w:rPr>
          <w:sz w:val="28"/>
          <w:szCs w:val="28"/>
        </w:rPr>
        <w:t xml:space="preserve"> объекта;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851430">
        <w:rPr>
          <w:sz w:val="28"/>
          <w:szCs w:val="28"/>
        </w:rPr>
        <w:t xml:space="preserve">- по строительству цеха по производству кровельных материалов </w:t>
      </w:r>
      <w:r>
        <w:rPr>
          <w:sz w:val="28"/>
          <w:szCs w:val="28"/>
        </w:rPr>
        <w:t xml:space="preserve">– ведется </w:t>
      </w:r>
      <w:r w:rsidRPr="00851430">
        <w:rPr>
          <w:sz w:val="28"/>
          <w:szCs w:val="28"/>
        </w:rPr>
        <w:t xml:space="preserve"> строительство здания под цех по производству кровельных материалов</w:t>
      </w:r>
      <w:r>
        <w:rPr>
          <w:sz w:val="28"/>
          <w:szCs w:val="28"/>
        </w:rPr>
        <w:t>;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851430">
        <w:rPr>
          <w:sz w:val="28"/>
          <w:szCs w:val="28"/>
        </w:rPr>
        <w:t xml:space="preserve">- по реализации программы развития субъектов малого и среднего предпринимательства в городском округе </w:t>
      </w:r>
      <w:r>
        <w:rPr>
          <w:sz w:val="28"/>
          <w:szCs w:val="28"/>
        </w:rPr>
        <w:t>– Программа полностью реализована. Финансирование осуществилось за счет средств бюджета РФ,  РБ и местного бюджета в следующем объеме:  субсидирование</w:t>
      </w:r>
      <w:r w:rsidRPr="0090536A">
        <w:rPr>
          <w:sz w:val="28"/>
          <w:szCs w:val="28"/>
        </w:rPr>
        <w:t xml:space="preserve"> на начальной стадии становления бизнеса</w:t>
      </w:r>
      <w:r>
        <w:rPr>
          <w:sz w:val="28"/>
          <w:szCs w:val="28"/>
        </w:rPr>
        <w:t xml:space="preserve"> – 2287,0 тыс. рублей, субсидирование части  лизинговых платежей – 542,6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субсидирование затрат первоначального взноса по договорам лизинга – 4107,4 тыс.рублей.</w:t>
      </w:r>
    </w:p>
    <w:p w:rsidR="009E18DD" w:rsidRPr="00851430" w:rsidRDefault="009E18DD" w:rsidP="009E18DD">
      <w:pPr>
        <w:ind w:firstLine="709"/>
        <w:jc w:val="both"/>
        <w:rPr>
          <w:sz w:val="28"/>
          <w:szCs w:val="28"/>
        </w:rPr>
      </w:pPr>
    </w:p>
    <w:p w:rsidR="00772486" w:rsidRDefault="00772486" w:rsidP="009E18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средств,</w:t>
      </w:r>
      <w:r w:rsidRPr="002B1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приостановлена и перенесена на 2013-2015 годы  реализация мероприятий  следующих участников: </w:t>
      </w:r>
    </w:p>
    <w:p w:rsidR="00772486" w:rsidRDefault="00772486" w:rsidP="009E18DD">
      <w:pPr>
        <w:numPr>
          <w:ilvl w:val="0"/>
          <w:numId w:val="4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ИП Лепетуха И. В.;</w:t>
      </w:r>
    </w:p>
    <w:p w:rsidR="00772486" w:rsidRPr="00381940" w:rsidRDefault="00772486" w:rsidP="009E18DD">
      <w:pPr>
        <w:numPr>
          <w:ilvl w:val="0"/>
          <w:numId w:val="4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 ПКФ «Актау».</w:t>
      </w:r>
    </w:p>
    <w:p w:rsidR="00772486" w:rsidRPr="00D64004" w:rsidRDefault="00772486" w:rsidP="00772486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541DD2">
        <w:rPr>
          <w:sz w:val="28"/>
          <w:szCs w:val="28"/>
        </w:rPr>
        <w:t xml:space="preserve">На реализацию запланированных мероприятий по развитию </w:t>
      </w:r>
      <w:r w:rsidRPr="00541DD2">
        <w:rPr>
          <w:b/>
          <w:sz w:val="28"/>
          <w:szCs w:val="28"/>
        </w:rPr>
        <w:t>образования</w:t>
      </w:r>
      <w:r w:rsidRPr="00541DD2">
        <w:rPr>
          <w:sz w:val="28"/>
          <w:szCs w:val="28"/>
        </w:rPr>
        <w:t xml:space="preserve"> в городском округе за </w:t>
      </w:r>
      <w:r>
        <w:rPr>
          <w:sz w:val="28"/>
          <w:szCs w:val="28"/>
        </w:rPr>
        <w:t>12</w:t>
      </w:r>
      <w:r w:rsidRPr="00541DD2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541DD2">
        <w:rPr>
          <w:sz w:val="28"/>
          <w:szCs w:val="28"/>
        </w:rPr>
        <w:t xml:space="preserve"> 2012 года выделено </w:t>
      </w:r>
      <w:r>
        <w:rPr>
          <w:sz w:val="28"/>
          <w:szCs w:val="28"/>
        </w:rPr>
        <w:t>148,6</w:t>
      </w:r>
      <w:r w:rsidRPr="00541DD2">
        <w:rPr>
          <w:sz w:val="28"/>
          <w:szCs w:val="28"/>
        </w:rPr>
        <w:t xml:space="preserve"> млн. рублей. Денежные средства выделены</w:t>
      </w:r>
      <w:r w:rsidRPr="00D64004">
        <w:rPr>
          <w:color w:val="FF0000"/>
          <w:sz w:val="28"/>
          <w:szCs w:val="28"/>
        </w:rPr>
        <w:t xml:space="preserve"> </w:t>
      </w:r>
      <w:r w:rsidRPr="00584CB4">
        <w:rPr>
          <w:sz w:val="28"/>
          <w:szCs w:val="28"/>
        </w:rPr>
        <w:t>за счет: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бюджета Российской Федерации – 10,6 млн. рублей;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 w:rsidRPr="00584CB4">
        <w:rPr>
          <w:sz w:val="28"/>
          <w:szCs w:val="28"/>
        </w:rPr>
        <w:t xml:space="preserve">- средств бюджета </w:t>
      </w:r>
      <w:r>
        <w:rPr>
          <w:sz w:val="28"/>
          <w:szCs w:val="28"/>
        </w:rPr>
        <w:t>Республики Башкортостан -84,1</w:t>
      </w:r>
      <w:r w:rsidRPr="00584CB4">
        <w:rPr>
          <w:sz w:val="28"/>
          <w:szCs w:val="28"/>
        </w:rPr>
        <w:t xml:space="preserve"> млн. рублей;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 w:rsidRPr="00584CB4">
        <w:rPr>
          <w:sz w:val="28"/>
          <w:szCs w:val="28"/>
        </w:rPr>
        <w:t>- средс</w:t>
      </w:r>
      <w:r>
        <w:rPr>
          <w:sz w:val="28"/>
          <w:szCs w:val="28"/>
        </w:rPr>
        <w:t>тв бюджета городского округа - 21</w:t>
      </w:r>
      <w:r w:rsidRPr="00584CB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84CB4">
        <w:rPr>
          <w:sz w:val="28"/>
          <w:szCs w:val="28"/>
        </w:rPr>
        <w:t xml:space="preserve"> млн. рублей;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 w:rsidRPr="00584CB4">
        <w:rPr>
          <w:sz w:val="28"/>
          <w:szCs w:val="28"/>
        </w:rPr>
        <w:t>- внебюджетных средст</w:t>
      </w:r>
      <w:r>
        <w:rPr>
          <w:sz w:val="28"/>
          <w:szCs w:val="28"/>
        </w:rPr>
        <w:t>в (благотворительная помощь) - 31</w:t>
      </w:r>
      <w:r w:rsidRPr="00584CB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84CB4">
        <w:rPr>
          <w:sz w:val="28"/>
          <w:szCs w:val="28"/>
        </w:rPr>
        <w:t xml:space="preserve"> млн. рублей.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3F7124">
        <w:rPr>
          <w:sz w:val="28"/>
          <w:szCs w:val="28"/>
        </w:rPr>
        <w:t xml:space="preserve">В целях сокращения очереди в детские дошкольные учреждения, а также улучшения условий дошкольного образования на территории городского округа осуществляется строительство двух дошкольных учреждений в МР-2, МР-3.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МР-3 выполнены работы по возведению кирпичных стен. </w:t>
      </w:r>
      <w:r w:rsidRPr="00993E2E">
        <w:rPr>
          <w:sz w:val="28"/>
          <w:szCs w:val="28"/>
        </w:rPr>
        <w:t xml:space="preserve">Осуществляется установка окон. </w:t>
      </w:r>
      <w:r>
        <w:rPr>
          <w:sz w:val="28"/>
          <w:szCs w:val="28"/>
        </w:rPr>
        <w:t>Выполняются</w:t>
      </w:r>
      <w:r w:rsidRPr="00CF6BE7">
        <w:rPr>
          <w:sz w:val="28"/>
          <w:szCs w:val="28"/>
        </w:rPr>
        <w:t xml:space="preserve"> работы по устройству </w:t>
      </w:r>
      <w:r w:rsidRPr="00993E2E">
        <w:rPr>
          <w:sz w:val="28"/>
          <w:szCs w:val="28"/>
        </w:rPr>
        <w:t>наружных инженерных сетей тепл</w:t>
      </w:r>
      <w:proofErr w:type="gramStart"/>
      <w:r w:rsidRPr="00993E2E">
        <w:rPr>
          <w:sz w:val="28"/>
          <w:szCs w:val="28"/>
        </w:rPr>
        <w:t>о-</w:t>
      </w:r>
      <w:proofErr w:type="gramEnd"/>
      <w:r w:rsidRPr="00993E2E">
        <w:rPr>
          <w:sz w:val="28"/>
          <w:szCs w:val="28"/>
        </w:rPr>
        <w:t xml:space="preserve">,энерго-, и водоснабжения. Начаты работы по устройству внутренних сетей электро-, тепло- и водоснабжения. </w:t>
      </w:r>
    </w:p>
    <w:p w:rsidR="00772486" w:rsidRDefault="00772486" w:rsidP="009E18DD">
      <w:pPr>
        <w:ind w:firstLine="567"/>
        <w:jc w:val="both"/>
        <w:rPr>
          <w:sz w:val="28"/>
          <w:szCs w:val="28"/>
        </w:rPr>
      </w:pPr>
      <w:r w:rsidRPr="00CF6BE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В МР-2 произведены работы по устройству котлована и работы по забивке</w:t>
      </w:r>
      <w:r w:rsidRPr="00CF6BE7">
        <w:rPr>
          <w:sz w:val="28"/>
          <w:szCs w:val="28"/>
        </w:rPr>
        <w:t xml:space="preserve"> сва</w:t>
      </w:r>
      <w:r>
        <w:rPr>
          <w:sz w:val="28"/>
          <w:szCs w:val="28"/>
        </w:rPr>
        <w:t>й.</w:t>
      </w:r>
    </w:p>
    <w:p w:rsidR="00772486" w:rsidRPr="00254C6E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капитальному ремонту здания бывшего детского сада по ул.</w:t>
      </w:r>
      <w:r w:rsidR="009E18DD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Островского 60 произведены работы по капитальному ремонту мягкой кровли,  пожарной лестницы, фасада, горячего водоснабжения</w:t>
      </w:r>
      <w:r w:rsidRPr="00993E2E">
        <w:rPr>
          <w:sz w:val="28"/>
          <w:szCs w:val="28"/>
        </w:rPr>
        <w:t xml:space="preserve"> и </w:t>
      </w:r>
      <w:r>
        <w:rPr>
          <w:sz w:val="28"/>
          <w:szCs w:val="28"/>
        </w:rPr>
        <w:t>холодного водоснабжения</w:t>
      </w:r>
      <w:r w:rsidRPr="00993E2E">
        <w:rPr>
          <w:sz w:val="28"/>
          <w:szCs w:val="28"/>
        </w:rPr>
        <w:t>.</w:t>
      </w:r>
    </w:p>
    <w:p w:rsidR="00772486" w:rsidRPr="003F7124" w:rsidRDefault="00772486" w:rsidP="009E18DD">
      <w:pPr>
        <w:ind w:firstLine="709"/>
        <w:jc w:val="both"/>
        <w:rPr>
          <w:color w:val="FF0000"/>
          <w:sz w:val="28"/>
          <w:szCs w:val="28"/>
        </w:rPr>
      </w:pPr>
      <w:r w:rsidRPr="003F7124">
        <w:rPr>
          <w:sz w:val="28"/>
          <w:szCs w:val="28"/>
        </w:rPr>
        <w:t xml:space="preserve">Кроме того, увеличение количества мест в дошкольных учреждениях осуществляется за счет возврата перепрофилированных  групп (залов, гостиных, студий). </w:t>
      </w:r>
      <w:r>
        <w:rPr>
          <w:sz w:val="28"/>
          <w:szCs w:val="28"/>
        </w:rPr>
        <w:t>Дополнительно введено 360 мест.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254C6E">
        <w:rPr>
          <w:sz w:val="28"/>
          <w:szCs w:val="28"/>
        </w:rPr>
        <w:t xml:space="preserve">С целью повышения качества образования приобретены электронные учебники, мультимедийное оборудование на сумму </w:t>
      </w:r>
      <w:r>
        <w:rPr>
          <w:sz w:val="28"/>
          <w:szCs w:val="28"/>
        </w:rPr>
        <w:t>26,1</w:t>
      </w:r>
      <w:r w:rsidRPr="00254C6E">
        <w:rPr>
          <w:sz w:val="28"/>
          <w:szCs w:val="28"/>
        </w:rPr>
        <w:t xml:space="preserve"> млн.</w:t>
      </w:r>
      <w:r w:rsidR="009E18DD">
        <w:rPr>
          <w:sz w:val="28"/>
          <w:szCs w:val="28"/>
        </w:rPr>
        <w:t xml:space="preserve"> </w:t>
      </w:r>
      <w:r w:rsidRPr="00254C6E">
        <w:rPr>
          <w:sz w:val="28"/>
          <w:szCs w:val="28"/>
        </w:rPr>
        <w:t>рубле</w:t>
      </w:r>
      <w:r>
        <w:rPr>
          <w:sz w:val="28"/>
          <w:szCs w:val="28"/>
        </w:rPr>
        <w:t xml:space="preserve">й. </w:t>
      </w:r>
      <w:r w:rsidRPr="00541DD2">
        <w:rPr>
          <w:sz w:val="28"/>
          <w:szCs w:val="28"/>
        </w:rPr>
        <w:t>Денежные средства выделены</w:t>
      </w:r>
      <w:r w:rsidRPr="00D64004">
        <w:rPr>
          <w:color w:val="FF0000"/>
          <w:sz w:val="28"/>
          <w:szCs w:val="28"/>
        </w:rPr>
        <w:t xml:space="preserve"> </w:t>
      </w:r>
      <w:r w:rsidRPr="00584CB4">
        <w:rPr>
          <w:sz w:val="28"/>
          <w:szCs w:val="28"/>
        </w:rPr>
        <w:t>за счет:</w:t>
      </w:r>
    </w:p>
    <w:p w:rsidR="00772486" w:rsidRPr="00584CB4" w:rsidRDefault="00772486" w:rsidP="009E18DD">
      <w:pPr>
        <w:tabs>
          <w:tab w:val="left" w:pos="8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бюджета Российской Федерации – 8,6 млн. рублей;</w:t>
      </w:r>
      <w:r w:rsidR="009E18DD">
        <w:rPr>
          <w:sz w:val="28"/>
          <w:szCs w:val="28"/>
        </w:rPr>
        <w:tab/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702B2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 бюджета Республики Башкортостан – 4,3 млн. рублей;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CB4">
        <w:rPr>
          <w:sz w:val="28"/>
          <w:szCs w:val="28"/>
        </w:rPr>
        <w:t>средс</w:t>
      </w:r>
      <w:r>
        <w:rPr>
          <w:sz w:val="28"/>
          <w:szCs w:val="28"/>
        </w:rPr>
        <w:t>тв бюджета городского округа - 2,7</w:t>
      </w:r>
      <w:r w:rsidRPr="00584CB4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внебюджетных источников – 10,5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993E2E">
        <w:rPr>
          <w:sz w:val="28"/>
          <w:szCs w:val="28"/>
        </w:rPr>
        <w:t>В рамках модернизации</w:t>
      </w:r>
      <w:r>
        <w:rPr>
          <w:sz w:val="28"/>
          <w:szCs w:val="28"/>
        </w:rPr>
        <w:t>,</w:t>
      </w:r>
      <w:r w:rsidRPr="00993E2E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Республики Башкортостан,</w:t>
      </w:r>
      <w:r w:rsidRPr="00993E2E">
        <w:rPr>
          <w:sz w:val="28"/>
          <w:szCs w:val="28"/>
        </w:rPr>
        <w:t xml:space="preserve"> были осуществлены поставки компьютерного оборудования</w:t>
      </w:r>
      <w:r>
        <w:rPr>
          <w:sz w:val="28"/>
          <w:szCs w:val="28"/>
        </w:rPr>
        <w:t xml:space="preserve"> на сумму 8,9 млн.</w:t>
      </w:r>
      <w:r w:rsidR="009E18D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E18DD" w:rsidRDefault="009E18DD" w:rsidP="009E18DD">
      <w:pPr>
        <w:ind w:firstLine="709"/>
        <w:jc w:val="both"/>
        <w:rPr>
          <w:sz w:val="28"/>
          <w:szCs w:val="28"/>
        </w:rPr>
      </w:pP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552207">
        <w:rPr>
          <w:sz w:val="28"/>
          <w:szCs w:val="28"/>
        </w:rPr>
        <w:t>На реализацию мероприятий</w:t>
      </w:r>
      <w:r w:rsidRPr="00552207">
        <w:rPr>
          <w:b/>
          <w:sz w:val="28"/>
          <w:szCs w:val="28"/>
        </w:rPr>
        <w:t xml:space="preserve"> по молодежной политике, поддержке физической культуры и спорта</w:t>
      </w:r>
      <w:r w:rsidRPr="00552207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552207">
        <w:rPr>
          <w:sz w:val="28"/>
          <w:szCs w:val="28"/>
        </w:rPr>
        <w:t xml:space="preserve"> 2012 года выделено </w:t>
      </w:r>
      <w:r>
        <w:rPr>
          <w:sz w:val="28"/>
          <w:szCs w:val="28"/>
        </w:rPr>
        <w:t>125,7</w:t>
      </w:r>
      <w:r w:rsidRPr="0055220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552207">
        <w:rPr>
          <w:sz w:val="28"/>
          <w:szCs w:val="28"/>
        </w:rPr>
        <w:t xml:space="preserve">рублей.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50520A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республиканской </w:t>
      </w:r>
      <w:r w:rsidRPr="0050520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государственной поддержки молодых семей, нуждающихся в улучшении жилищных условий на 2011-2015 годы выделено 18,4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за счет средст</w:t>
      </w:r>
      <w:r w:rsidRPr="0050520A">
        <w:rPr>
          <w:sz w:val="28"/>
          <w:szCs w:val="28"/>
        </w:rPr>
        <w:t>в бюджета РФ и РБ. В 2012г. молодым семьям выдано 40 свидетельств,</w:t>
      </w:r>
      <w:r>
        <w:rPr>
          <w:sz w:val="28"/>
          <w:szCs w:val="28"/>
        </w:rPr>
        <w:t xml:space="preserve"> </w:t>
      </w:r>
      <w:r w:rsidRPr="0050520A">
        <w:rPr>
          <w:sz w:val="28"/>
          <w:szCs w:val="28"/>
        </w:rPr>
        <w:t>в т</w:t>
      </w:r>
      <w:r>
        <w:rPr>
          <w:sz w:val="28"/>
          <w:szCs w:val="28"/>
        </w:rPr>
        <w:t>ом числе</w:t>
      </w:r>
      <w:r w:rsidRPr="0050520A">
        <w:rPr>
          <w:sz w:val="28"/>
          <w:szCs w:val="28"/>
        </w:rPr>
        <w:t xml:space="preserve"> 30 свидетельств на приобретение жилья (реализовано 7 свидетельств) и  10 свидетель</w:t>
      </w:r>
      <w:proofErr w:type="gramStart"/>
      <w:r w:rsidRPr="0050520A">
        <w:rPr>
          <w:sz w:val="28"/>
          <w:szCs w:val="28"/>
        </w:rPr>
        <w:t>ств пр</w:t>
      </w:r>
      <w:proofErr w:type="gramEnd"/>
      <w:r w:rsidRPr="0050520A">
        <w:rPr>
          <w:sz w:val="28"/>
          <w:szCs w:val="28"/>
        </w:rPr>
        <w:t>и рождении или усыновлении ребенка</w:t>
      </w:r>
      <w:r>
        <w:rPr>
          <w:sz w:val="28"/>
          <w:szCs w:val="28"/>
        </w:rPr>
        <w:t xml:space="preserve"> </w:t>
      </w:r>
      <w:r w:rsidRPr="0050520A">
        <w:rPr>
          <w:sz w:val="28"/>
          <w:szCs w:val="28"/>
        </w:rPr>
        <w:t>(реализованы все свидетельства). Реализация свидетельств  будет продолжаться в течени</w:t>
      </w:r>
      <w:r>
        <w:rPr>
          <w:sz w:val="28"/>
          <w:szCs w:val="28"/>
        </w:rPr>
        <w:t>е</w:t>
      </w:r>
      <w:r w:rsidRPr="00505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520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полугодия </w:t>
      </w:r>
      <w:r w:rsidRPr="0050520A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50520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0520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</w:t>
      </w:r>
      <w:r w:rsidRPr="0050520A">
        <w:rPr>
          <w:sz w:val="28"/>
          <w:szCs w:val="28"/>
        </w:rPr>
        <w:t xml:space="preserve"> с действующим законодательством.</w:t>
      </w:r>
      <w:r>
        <w:rPr>
          <w:sz w:val="28"/>
          <w:szCs w:val="28"/>
        </w:rPr>
        <w:t xml:space="preserve"> </w:t>
      </w:r>
    </w:p>
    <w:p w:rsidR="00772486" w:rsidRPr="00552207" w:rsidRDefault="00772486" w:rsidP="009E18DD">
      <w:pPr>
        <w:ind w:firstLine="709"/>
        <w:jc w:val="both"/>
        <w:rPr>
          <w:sz w:val="28"/>
          <w:szCs w:val="28"/>
        </w:rPr>
      </w:pPr>
      <w:r w:rsidRPr="00552207">
        <w:rPr>
          <w:sz w:val="28"/>
          <w:szCs w:val="28"/>
        </w:rPr>
        <w:t xml:space="preserve">Реализуются мероприятия по формированию духовно-нравственных и культурных ценностей, патриотизма в молодежной среде, здорового образа жизни среди молодежи, привлечено к участию </w:t>
      </w:r>
      <w:r w:rsidRPr="00702B28">
        <w:rPr>
          <w:sz w:val="28"/>
          <w:szCs w:val="28"/>
        </w:rPr>
        <w:t xml:space="preserve">около </w:t>
      </w:r>
      <w:r>
        <w:rPr>
          <w:sz w:val="28"/>
          <w:szCs w:val="28"/>
        </w:rPr>
        <w:t>81</w:t>
      </w:r>
      <w:r w:rsidRPr="00702B2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2B28">
        <w:rPr>
          <w:sz w:val="28"/>
          <w:szCs w:val="28"/>
        </w:rPr>
        <w:t xml:space="preserve"> человек.</w:t>
      </w:r>
      <w:r w:rsidRPr="00552207">
        <w:rPr>
          <w:sz w:val="28"/>
          <w:szCs w:val="28"/>
        </w:rPr>
        <w:t xml:space="preserve"> </w:t>
      </w:r>
    </w:p>
    <w:p w:rsidR="00772486" w:rsidRPr="00552207" w:rsidRDefault="00772486" w:rsidP="009E18DD">
      <w:pPr>
        <w:ind w:firstLine="709"/>
        <w:jc w:val="both"/>
        <w:rPr>
          <w:sz w:val="28"/>
          <w:szCs w:val="28"/>
        </w:rPr>
      </w:pPr>
      <w:r w:rsidRPr="00552207">
        <w:rPr>
          <w:sz w:val="28"/>
          <w:szCs w:val="28"/>
        </w:rPr>
        <w:t>В рамках реализации программы по развитию хоккея в городском округе</w:t>
      </w:r>
      <w:r>
        <w:rPr>
          <w:sz w:val="28"/>
          <w:szCs w:val="28"/>
        </w:rPr>
        <w:t xml:space="preserve"> проведено 8</w:t>
      </w:r>
      <w:r w:rsidRPr="00552207">
        <w:rPr>
          <w:sz w:val="28"/>
          <w:szCs w:val="28"/>
        </w:rPr>
        <w:t xml:space="preserve"> мероприятий, в которых приняло участие </w:t>
      </w:r>
      <w:r>
        <w:rPr>
          <w:sz w:val="28"/>
          <w:szCs w:val="28"/>
        </w:rPr>
        <w:t>990</w:t>
      </w:r>
      <w:r w:rsidRPr="00552207">
        <w:rPr>
          <w:sz w:val="28"/>
          <w:szCs w:val="28"/>
        </w:rPr>
        <w:t xml:space="preserve"> человек. </w:t>
      </w:r>
    </w:p>
    <w:p w:rsidR="00772486" w:rsidRDefault="00772486" w:rsidP="009E18DD">
      <w:pPr>
        <w:ind w:firstLine="709"/>
        <w:jc w:val="both"/>
        <w:rPr>
          <w:color w:val="FF0000"/>
          <w:sz w:val="28"/>
          <w:szCs w:val="28"/>
        </w:rPr>
      </w:pPr>
      <w:r w:rsidRPr="004746DC">
        <w:rPr>
          <w:sz w:val="28"/>
          <w:szCs w:val="28"/>
        </w:rPr>
        <w:t>Выполнены работы по строительству 32</w:t>
      </w:r>
      <w:r>
        <w:rPr>
          <w:sz w:val="28"/>
          <w:szCs w:val="28"/>
        </w:rPr>
        <w:t>-х</w:t>
      </w:r>
      <w:r w:rsidRPr="004746DC">
        <w:rPr>
          <w:sz w:val="28"/>
          <w:szCs w:val="28"/>
        </w:rPr>
        <w:t xml:space="preserve">  универсальных спортивных площадок</w:t>
      </w:r>
      <w:r>
        <w:rPr>
          <w:sz w:val="28"/>
          <w:szCs w:val="28"/>
        </w:rPr>
        <w:t xml:space="preserve"> за счет внебюджетных средств</w:t>
      </w:r>
      <w:r w:rsidRPr="004746DC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</w:t>
      </w:r>
      <w:r w:rsidRPr="001B4CBF">
        <w:rPr>
          <w:sz w:val="28"/>
          <w:szCs w:val="28"/>
        </w:rPr>
        <w:t xml:space="preserve"> период на окончание реконструкции плавательного бассейна «Алмаз» выделено из средств бюджета Республики Башкортостан </w:t>
      </w:r>
      <w:r>
        <w:rPr>
          <w:sz w:val="28"/>
          <w:szCs w:val="28"/>
        </w:rPr>
        <w:t>94,6</w:t>
      </w:r>
      <w:r w:rsidRPr="001B4CBF">
        <w:rPr>
          <w:sz w:val="28"/>
          <w:szCs w:val="28"/>
        </w:rPr>
        <w:t xml:space="preserve"> млн. рублей. </w:t>
      </w:r>
      <w:r w:rsidRPr="0050520A">
        <w:rPr>
          <w:sz w:val="28"/>
          <w:szCs w:val="28"/>
        </w:rPr>
        <w:t xml:space="preserve">Работы выполнены на 95 %. Произведены работы по ремонту спортивного и тренажерного зала, душевых и помещений для переодевания. В кабинетах завершена установка мебели и спортивного </w:t>
      </w:r>
      <w:r w:rsidRPr="0050520A">
        <w:rPr>
          <w:sz w:val="28"/>
          <w:szCs w:val="28"/>
        </w:rPr>
        <w:lastRenderedPageBreak/>
        <w:t xml:space="preserve">оборудования. Смонтированы пожарные лестницы и посадочные места на 240 зрителей. Ведутся работы по благоустройству окружающей территории. </w:t>
      </w:r>
    </w:p>
    <w:p w:rsidR="00772486" w:rsidRDefault="00772486" w:rsidP="00772486">
      <w:pPr>
        <w:spacing w:line="276" w:lineRule="auto"/>
        <w:ind w:firstLine="709"/>
        <w:jc w:val="both"/>
        <w:rPr>
          <w:sz w:val="28"/>
          <w:szCs w:val="28"/>
        </w:rPr>
      </w:pPr>
    </w:p>
    <w:p w:rsidR="00772486" w:rsidRDefault="00772486" w:rsidP="0077248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133B">
        <w:rPr>
          <w:b/>
          <w:sz w:val="28"/>
          <w:szCs w:val="28"/>
        </w:rPr>
        <w:t>Охрана окружающей среды</w:t>
      </w:r>
      <w:r>
        <w:rPr>
          <w:b/>
          <w:sz w:val="28"/>
          <w:szCs w:val="28"/>
        </w:rPr>
        <w:t>.</w:t>
      </w:r>
    </w:p>
    <w:p w:rsidR="00772486" w:rsidRPr="00D47CEE" w:rsidRDefault="00772486" w:rsidP="009E18DD">
      <w:pPr>
        <w:pStyle w:val="a5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рамках</w:t>
      </w:r>
      <w:r w:rsidRPr="005A6625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Pr="005A6625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5A6625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ой</w:t>
      </w:r>
      <w:r w:rsidRPr="005A662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A6625">
        <w:rPr>
          <w:sz w:val="28"/>
          <w:szCs w:val="28"/>
        </w:rPr>
        <w:t xml:space="preserve"> на период с 20</w:t>
      </w:r>
      <w:r>
        <w:rPr>
          <w:sz w:val="28"/>
          <w:szCs w:val="28"/>
        </w:rPr>
        <w:t>11</w:t>
      </w:r>
      <w:r w:rsidRPr="005A6625">
        <w:rPr>
          <w:sz w:val="28"/>
          <w:szCs w:val="28"/>
        </w:rPr>
        <w:t xml:space="preserve"> по 201</w:t>
      </w:r>
      <w:r>
        <w:rPr>
          <w:sz w:val="28"/>
          <w:szCs w:val="28"/>
        </w:rPr>
        <w:t>5 годы, из намеченных 37</w:t>
      </w:r>
      <w:r w:rsidRPr="00932E76">
        <w:rPr>
          <w:sz w:val="28"/>
          <w:szCs w:val="28"/>
        </w:rPr>
        <w:t xml:space="preserve"> мероприятий на 201</w:t>
      </w:r>
      <w:r>
        <w:rPr>
          <w:sz w:val="28"/>
          <w:szCs w:val="28"/>
        </w:rPr>
        <w:t>2</w:t>
      </w:r>
      <w:r w:rsidRPr="00932E76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932E76">
        <w:rPr>
          <w:sz w:val="28"/>
          <w:szCs w:val="28"/>
        </w:rPr>
        <w:t xml:space="preserve"> выполнено </w:t>
      </w:r>
      <w:r>
        <w:rPr>
          <w:sz w:val="28"/>
          <w:szCs w:val="28"/>
        </w:rPr>
        <w:t>35</w:t>
      </w:r>
      <w:r w:rsidRPr="00932E76">
        <w:rPr>
          <w:sz w:val="28"/>
          <w:szCs w:val="28"/>
        </w:rPr>
        <w:t xml:space="preserve"> природоохранных мероприятий на общую сумму – </w:t>
      </w:r>
      <w:r>
        <w:rPr>
          <w:sz w:val="28"/>
          <w:szCs w:val="28"/>
        </w:rPr>
        <w:t>220</w:t>
      </w:r>
      <w:r w:rsidRPr="00932E76">
        <w:rPr>
          <w:sz w:val="28"/>
          <w:szCs w:val="28"/>
        </w:rPr>
        <w:t>,4</w:t>
      </w:r>
      <w:r>
        <w:rPr>
          <w:sz w:val="28"/>
          <w:szCs w:val="28"/>
        </w:rPr>
        <w:t xml:space="preserve"> млн. рублей,</w:t>
      </w:r>
      <w:r w:rsidRPr="0072249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 них 16,9</w:t>
      </w:r>
      <w:r w:rsidRPr="0008643D">
        <w:rPr>
          <w:sz w:val="28"/>
          <w:szCs w:val="28"/>
        </w:rPr>
        <w:t xml:space="preserve"> млн. руб. – за счет средств </w:t>
      </w:r>
      <w:r>
        <w:rPr>
          <w:sz w:val="28"/>
          <w:szCs w:val="28"/>
        </w:rPr>
        <w:t>городского округа</w:t>
      </w:r>
      <w:r w:rsidRPr="0008643D">
        <w:rPr>
          <w:sz w:val="28"/>
          <w:szCs w:val="28"/>
        </w:rPr>
        <w:t xml:space="preserve">, </w:t>
      </w:r>
      <w:r>
        <w:rPr>
          <w:sz w:val="28"/>
          <w:szCs w:val="28"/>
        </w:rPr>
        <w:t>203,</w:t>
      </w:r>
      <w:r w:rsidRPr="0008643D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руб. – за счет собственных средств предприятий и организаций городского округа.</w:t>
      </w:r>
      <w:proofErr w:type="gramEnd"/>
    </w:p>
    <w:p w:rsidR="00772486" w:rsidRDefault="00772486" w:rsidP="009E18D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D5">
        <w:rPr>
          <w:rFonts w:ascii="Times New Roman" w:hAnsi="Times New Roman" w:cs="Times New Roman"/>
          <w:sz w:val="28"/>
          <w:szCs w:val="28"/>
        </w:rPr>
        <w:t>Дополнительно выполнено 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E76">
        <w:rPr>
          <w:rFonts w:ascii="Times New Roman" w:hAnsi="Times New Roman" w:cs="Times New Roman"/>
          <w:sz w:val="28"/>
          <w:szCs w:val="28"/>
        </w:rPr>
        <w:t>природоохранных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реализованных ОАО «Газпром нефтехим Салават», на общую сумму 824,0 млн. рублей. </w:t>
      </w:r>
    </w:p>
    <w:p w:rsidR="00772486" w:rsidRDefault="00772486" w:rsidP="009E18DD">
      <w:pPr>
        <w:shd w:val="clear" w:color="auto" w:fill="FFFFFF"/>
        <w:ind w:firstLine="720"/>
        <w:jc w:val="both"/>
        <w:rPr>
          <w:sz w:val="28"/>
          <w:szCs w:val="28"/>
        </w:rPr>
      </w:pPr>
      <w:r w:rsidRPr="00F514BB">
        <w:rPr>
          <w:sz w:val="28"/>
          <w:szCs w:val="28"/>
        </w:rPr>
        <w:t xml:space="preserve">Проводится регулярный замер уровня </w:t>
      </w:r>
      <w:r>
        <w:rPr>
          <w:sz w:val="28"/>
          <w:szCs w:val="28"/>
        </w:rPr>
        <w:t>загрязнения воздушного бассейна. Качество окружающей природной среды города Салават определяется комплексной лабораторией мониторинга загрязнения окружающей среды. Исходя из функционирующих объектов предприятий города и выпускаемой продукции, следует, что в атмосферу города поступают выбросы, содержащие широкий спектр специфических химических веществ.</w:t>
      </w:r>
    </w:p>
    <w:p w:rsidR="008B133B" w:rsidRPr="00325B55" w:rsidRDefault="008B133B" w:rsidP="00772486">
      <w:pPr>
        <w:spacing w:line="276" w:lineRule="auto"/>
        <w:ind w:firstLine="709"/>
        <w:jc w:val="both"/>
        <w:rPr>
          <w:sz w:val="28"/>
          <w:szCs w:val="28"/>
        </w:rPr>
      </w:pPr>
    </w:p>
    <w:sectPr w:rsidR="008B133B" w:rsidRPr="00325B55" w:rsidSect="00BF3FC2">
      <w:footerReference w:type="default" r:id="rId8"/>
      <w:pgSz w:w="11906" w:h="16838"/>
      <w:pgMar w:top="1134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2F" w:rsidRDefault="004C7F2F" w:rsidP="00BF3FC2">
      <w:r>
        <w:separator/>
      </w:r>
    </w:p>
  </w:endnote>
  <w:endnote w:type="continuationSeparator" w:id="0">
    <w:p w:rsidR="004C7F2F" w:rsidRDefault="004C7F2F" w:rsidP="00BF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0360"/>
      <w:docPartObj>
        <w:docPartGallery w:val="Page Numbers (Bottom of Page)"/>
        <w:docPartUnique/>
      </w:docPartObj>
    </w:sdtPr>
    <w:sdtContent>
      <w:p w:rsidR="00BF3FC2" w:rsidRDefault="009B026F">
        <w:pPr>
          <w:pStyle w:val="a9"/>
          <w:jc w:val="right"/>
        </w:pPr>
        <w:fldSimple w:instr=" PAGE   \* MERGEFORMAT ">
          <w:r w:rsidR="002C47BD">
            <w:rPr>
              <w:noProof/>
            </w:rPr>
            <w:t>2</w:t>
          </w:r>
        </w:fldSimple>
      </w:p>
    </w:sdtContent>
  </w:sdt>
  <w:p w:rsidR="00BF3FC2" w:rsidRDefault="00BF3F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2F" w:rsidRDefault="004C7F2F" w:rsidP="00BF3FC2">
      <w:r>
        <w:separator/>
      </w:r>
    </w:p>
  </w:footnote>
  <w:footnote w:type="continuationSeparator" w:id="0">
    <w:p w:rsidR="004C7F2F" w:rsidRDefault="004C7F2F" w:rsidP="00BF3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6FA"/>
    <w:multiLevelType w:val="hybridMultilevel"/>
    <w:tmpl w:val="98C42718"/>
    <w:lvl w:ilvl="0" w:tplc="EAFC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BB01E47"/>
    <w:multiLevelType w:val="hybridMultilevel"/>
    <w:tmpl w:val="22CA2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06948"/>
    <w:multiLevelType w:val="hybridMultilevel"/>
    <w:tmpl w:val="C952C808"/>
    <w:lvl w:ilvl="0" w:tplc="2C28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0D7D78"/>
    <w:multiLevelType w:val="hybridMultilevel"/>
    <w:tmpl w:val="780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11A"/>
    <w:rsid w:val="0000620D"/>
    <w:rsid w:val="00032C99"/>
    <w:rsid w:val="0004293C"/>
    <w:rsid w:val="000439F1"/>
    <w:rsid w:val="00057934"/>
    <w:rsid w:val="00080D86"/>
    <w:rsid w:val="00085808"/>
    <w:rsid w:val="000A1BDD"/>
    <w:rsid w:val="000A556E"/>
    <w:rsid w:val="000B599A"/>
    <w:rsid w:val="000D319A"/>
    <w:rsid w:val="000D376F"/>
    <w:rsid w:val="000D3A0E"/>
    <w:rsid w:val="000D6C84"/>
    <w:rsid w:val="000E4C92"/>
    <w:rsid w:val="000F2B6E"/>
    <w:rsid w:val="000F4626"/>
    <w:rsid w:val="0010256B"/>
    <w:rsid w:val="00104DE3"/>
    <w:rsid w:val="00123901"/>
    <w:rsid w:val="001261EB"/>
    <w:rsid w:val="001360BE"/>
    <w:rsid w:val="00143AED"/>
    <w:rsid w:val="00144864"/>
    <w:rsid w:val="00146C88"/>
    <w:rsid w:val="001505E8"/>
    <w:rsid w:val="00153C13"/>
    <w:rsid w:val="00157E56"/>
    <w:rsid w:val="001628E4"/>
    <w:rsid w:val="0016752B"/>
    <w:rsid w:val="001718AC"/>
    <w:rsid w:val="00185034"/>
    <w:rsid w:val="00185A7D"/>
    <w:rsid w:val="00190D72"/>
    <w:rsid w:val="00190EDC"/>
    <w:rsid w:val="001A643B"/>
    <w:rsid w:val="001B3BC5"/>
    <w:rsid w:val="001B41ED"/>
    <w:rsid w:val="001B6B0B"/>
    <w:rsid w:val="001B711F"/>
    <w:rsid w:val="001C2B47"/>
    <w:rsid w:val="001C78A3"/>
    <w:rsid w:val="001D3B4D"/>
    <w:rsid w:val="001D53D7"/>
    <w:rsid w:val="001E13F3"/>
    <w:rsid w:val="001E20CA"/>
    <w:rsid w:val="001F27B6"/>
    <w:rsid w:val="001F4FD9"/>
    <w:rsid w:val="001F63EE"/>
    <w:rsid w:val="00201FA5"/>
    <w:rsid w:val="002035E4"/>
    <w:rsid w:val="00216646"/>
    <w:rsid w:val="00217BB4"/>
    <w:rsid w:val="00233251"/>
    <w:rsid w:val="00243C34"/>
    <w:rsid w:val="00245B9D"/>
    <w:rsid w:val="00250FA9"/>
    <w:rsid w:val="002643E2"/>
    <w:rsid w:val="002655D7"/>
    <w:rsid w:val="002764C4"/>
    <w:rsid w:val="00276B93"/>
    <w:rsid w:val="00297750"/>
    <w:rsid w:val="002A0857"/>
    <w:rsid w:val="002B2E6C"/>
    <w:rsid w:val="002B6C61"/>
    <w:rsid w:val="002C0162"/>
    <w:rsid w:val="002C0FF4"/>
    <w:rsid w:val="002C47BD"/>
    <w:rsid w:val="002D11C8"/>
    <w:rsid w:val="002D68D0"/>
    <w:rsid w:val="002E19B7"/>
    <w:rsid w:val="002E5DF3"/>
    <w:rsid w:val="002F311A"/>
    <w:rsid w:val="002F3FBF"/>
    <w:rsid w:val="00305066"/>
    <w:rsid w:val="00314F16"/>
    <w:rsid w:val="00315215"/>
    <w:rsid w:val="00315DDE"/>
    <w:rsid w:val="00320593"/>
    <w:rsid w:val="00325AAB"/>
    <w:rsid w:val="00325B55"/>
    <w:rsid w:val="00327FBA"/>
    <w:rsid w:val="00337BE1"/>
    <w:rsid w:val="00337E4B"/>
    <w:rsid w:val="00340C70"/>
    <w:rsid w:val="00341789"/>
    <w:rsid w:val="003439FF"/>
    <w:rsid w:val="0034660C"/>
    <w:rsid w:val="003566CD"/>
    <w:rsid w:val="00364281"/>
    <w:rsid w:val="00367DBC"/>
    <w:rsid w:val="00367FC8"/>
    <w:rsid w:val="003709FE"/>
    <w:rsid w:val="003A0D29"/>
    <w:rsid w:val="003A7ED2"/>
    <w:rsid w:val="003B18CA"/>
    <w:rsid w:val="003B21E8"/>
    <w:rsid w:val="003D1267"/>
    <w:rsid w:val="003D4505"/>
    <w:rsid w:val="003D79AE"/>
    <w:rsid w:val="003E0182"/>
    <w:rsid w:val="003E1465"/>
    <w:rsid w:val="00400751"/>
    <w:rsid w:val="004036BA"/>
    <w:rsid w:val="00407319"/>
    <w:rsid w:val="00416F66"/>
    <w:rsid w:val="0042533D"/>
    <w:rsid w:val="00434D2A"/>
    <w:rsid w:val="00441A23"/>
    <w:rsid w:val="00442C65"/>
    <w:rsid w:val="00445429"/>
    <w:rsid w:val="0045009D"/>
    <w:rsid w:val="00454832"/>
    <w:rsid w:val="004638FB"/>
    <w:rsid w:val="00464B0B"/>
    <w:rsid w:val="00467000"/>
    <w:rsid w:val="00480682"/>
    <w:rsid w:val="00483EA5"/>
    <w:rsid w:val="00484F82"/>
    <w:rsid w:val="004A2B3E"/>
    <w:rsid w:val="004A42AC"/>
    <w:rsid w:val="004A5048"/>
    <w:rsid w:val="004A605D"/>
    <w:rsid w:val="004B6984"/>
    <w:rsid w:val="004C2E37"/>
    <w:rsid w:val="004C7F2F"/>
    <w:rsid w:val="004D0EF3"/>
    <w:rsid w:val="004D40A2"/>
    <w:rsid w:val="004E133C"/>
    <w:rsid w:val="004E5B96"/>
    <w:rsid w:val="004F59DB"/>
    <w:rsid w:val="004F63B3"/>
    <w:rsid w:val="004F6CC0"/>
    <w:rsid w:val="0050223A"/>
    <w:rsid w:val="00512831"/>
    <w:rsid w:val="00512900"/>
    <w:rsid w:val="00523227"/>
    <w:rsid w:val="00524F52"/>
    <w:rsid w:val="00535BC1"/>
    <w:rsid w:val="00545946"/>
    <w:rsid w:val="005510E3"/>
    <w:rsid w:val="005718C3"/>
    <w:rsid w:val="00572951"/>
    <w:rsid w:val="00574DA9"/>
    <w:rsid w:val="005836B9"/>
    <w:rsid w:val="00583CA1"/>
    <w:rsid w:val="005A016A"/>
    <w:rsid w:val="005B14D8"/>
    <w:rsid w:val="005B2671"/>
    <w:rsid w:val="005B4DFD"/>
    <w:rsid w:val="005C4DF7"/>
    <w:rsid w:val="005C7969"/>
    <w:rsid w:val="005D0D39"/>
    <w:rsid w:val="005D3435"/>
    <w:rsid w:val="005D6535"/>
    <w:rsid w:val="005D6732"/>
    <w:rsid w:val="005F3805"/>
    <w:rsid w:val="0060120D"/>
    <w:rsid w:val="0060575A"/>
    <w:rsid w:val="00623584"/>
    <w:rsid w:val="006341C0"/>
    <w:rsid w:val="00643C12"/>
    <w:rsid w:val="006465FE"/>
    <w:rsid w:val="00647CEC"/>
    <w:rsid w:val="006517B9"/>
    <w:rsid w:val="00654E7B"/>
    <w:rsid w:val="00655A49"/>
    <w:rsid w:val="00666547"/>
    <w:rsid w:val="00674966"/>
    <w:rsid w:val="006810A3"/>
    <w:rsid w:val="00683FDA"/>
    <w:rsid w:val="00690319"/>
    <w:rsid w:val="00693324"/>
    <w:rsid w:val="006A03CF"/>
    <w:rsid w:val="006A399D"/>
    <w:rsid w:val="006A7E3C"/>
    <w:rsid w:val="006B2185"/>
    <w:rsid w:val="006B2CE6"/>
    <w:rsid w:val="006B68C0"/>
    <w:rsid w:val="006B7ACA"/>
    <w:rsid w:val="006C4E03"/>
    <w:rsid w:val="006C7827"/>
    <w:rsid w:val="006E0DAA"/>
    <w:rsid w:val="006E75A3"/>
    <w:rsid w:val="006E7732"/>
    <w:rsid w:val="007220BC"/>
    <w:rsid w:val="0072213C"/>
    <w:rsid w:val="00742046"/>
    <w:rsid w:val="00765DA4"/>
    <w:rsid w:val="00772486"/>
    <w:rsid w:val="0077284C"/>
    <w:rsid w:val="00782BA8"/>
    <w:rsid w:val="00785293"/>
    <w:rsid w:val="0078750B"/>
    <w:rsid w:val="007959B3"/>
    <w:rsid w:val="00795D92"/>
    <w:rsid w:val="007A2EB1"/>
    <w:rsid w:val="007A4039"/>
    <w:rsid w:val="007A4288"/>
    <w:rsid w:val="007B7026"/>
    <w:rsid w:val="007C0621"/>
    <w:rsid w:val="007C4215"/>
    <w:rsid w:val="007E6B46"/>
    <w:rsid w:val="008001AA"/>
    <w:rsid w:val="0080046E"/>
    <w:rsid w:val="00803E84"/>
    <w:rsid w:val="00805580"/>
    <w:rsid w:val="008058BA"/>
    <w:rsid w:val="0081294F"/>
    <w:rsid w:val="00815B9D"/>
    <w:rsid w:val="008230A5"/>
    <w:rsid w:val="0083040F"/>
    <w:rsid w:val="008335D8"/>
    <w:rsid w:val="00841554"/>
    <w:rsid w:val="008420F4"/>
    <w:rsid w:val="00842D32"/>
    <w:rsid w:val="008517F6"/>
    <w:rsid w:val="00865361"/>
    <w:rsid w:val="008727C1"/>
    <w:rsid w:val="00872BF4"/>
    <w:rsid w:val="00881D94"/>
    <w:rsid w:val="008A7286"/>
    <w:rsid w:val="008B133B"/>
    <w:rsid w:val="008B31D0"/>
    <w:rsid w:val="008C146E"/>
    <w:rsid w:val="008C5A61"/>
    <w:rsid w:val="008C5B47"/>
    <w:rsid w:val="008D0359"/>
    <w:rsid w:val="008D4565"/>
    <w:rsid w:val="008E074F"/>
    <w:rsid w:val="008E26A0"/>
    <w:rsid w:val="008E4A71"/>
    <w:rsid w:val="008F3A68"/>
    <w:rsid w:val="00900182"/>
    <w:rsid w:val="00920F4A"/>
    <w:rsid w:val="00922B59"/>
    <w:rsid w:val="0094576F"/>
    <w:rsid w:val="009566CC"/>
    <w:rsid w:val="00976502"/>
    <w:rsid w:val="00991CCB"/>
    <w:rsid w:val="009A058C"/>
    <w:rsid w:val="009A1203"/>
    <w:rsid w:val="009A4259"/>
    <w:rsid w:val="009B026F"/>
    <w:rsid w:val="009B0D56"/>
    <w:rsid w:val="009B5FF6"/>
    <w:rsid w:val="009D5DA8"/>
    <w:rsid w:val="009E1178"/>
    <w:rsid w:val="009E18DD"/>
    <w:rsid w:val="009E3466"/>
    <w:rsid w:val="009E6382"/>
    <w:rsid w:val="009E738F"/>
    <w:rsid w:val="009F12D5"/>
    <w:rsid w:val="009F383A"/>
    <w:rsid w:val="00A036A6"/>
    <w:rsid w:val="00A07A4E"/>
    <w:rsid w:val="00A26091"/>
    <w:rsid w:val="00A440FE"/>
    <w:rsid w:val="00A456E4"/>
    <w:rsid w:val="00A46850"/>
    <w:rsid w:val="00A544F9"/>
    <w:rsid w:val="00A77368"/>
    <w:rsid w:val="00A91079"/>
    <w:rsid w:val="00A93CF1"/>
    <w:rsid w:val="00AB3136"/>
    <w:rsid w:val="00AC0C4C"/>
    <w:rsid w:val="00AD24D3"/>
    <w:rsid w:val="00AD6399"/>
    <w:rsid w:val="00AE1DF4"/>
    <w:rsid w:val="00AE5C75"/>
    <w:rsid w:val="00B101E8"/>
    <w:rsid w:val="00B14065"/>
    <w:rsid w:val="00B16186"/>
    <w:rsid w:val="00B20175"/>
    <w:rsid w:val="00B247AC"/>
    <w:rsid w:val="00B25C57"/>
    <w:rsid w:val="00B265F4"/>
    <w:rsid w:val="00B343B7"/>
    <w:rsid w:val="00B3664B"/>
    <w:rsid w:val="00B410EE"/>
    <w:rsid w:val="00B5481E"/>
    <w:rsid w:val="00B60B5F"/>
    <w:rsid w:val="00B710B6"/>
    <w:rsid w:val="00B71A95"/>
    <w:rsid w:val="00B7587D"/>
    <w:rsid w:val="00B76EBB"/>
    <w:rsid w:val="00B817AC"/>
    <w:rsid w:val="00B84025"/>
    <w:rsid w:val="00B86B14"/>
    <w:rsid w:val="00B9006C"/>
    <w:rsid w:val="00BB335A"/>
    <w:rsid w:val="00BD206B"/>
    <w:rsid w:val="00BD78E4"/>
    <w:rsid w:val="00BE2388"/>
    <w:rsid w:val="00BE6E11"/>
    <w:rsid w:val="00BE6F51"/>
    <w:rsid w:val="00BF0DA9"/>
    <w:rsid w:val="00BF1C5D"/>
    <w:rsid w:val="00BF3FC2"/>
    <w:rsid w:val="00BF4868"/>
    <w:rsid w:val="00C21B25"/>
    <w:rsid w:val="00C35A8E"/>
    <w:rsid w:val="00C37D8A"/>
    <w:rsid w:val="00C42C1B"/>
    <w:rsid w:val="00C4781E"/>
    <w:rsid w:val="00C50089"/>
    <w:rsid w:val="00C50187"/>
    <w:rsid w:val="00C62636"/>
    <w:rsid w:val="00C6366B"/>
    <w:rsid w:val="00C71DF2"/>
    <w:rsid w:val="00C748F5"/>
    <w:rsid w:val="00C75A17"/>
    <w:rsid w:val="00C80299"/>
    <w:rsid w:val="00C85434"/>
    <w:rsid w:val="00C85CFC"/>
    <w:rsid w:val="00C925F1"/>
    <w:rsid w:val="00C95D54"/>
    <w:rsid w:val="00C96ED8"/>
    <w:rsid w:val="00CA1CF1"/>
    <w:rsid w:val="00CC1D70"/>
    <w:rsid w:val="00CD5300"/>
    <w:rsid w:val="00CF0BE2"/>
    <w:rsid w:val="00CF197E"/>
    <w:rsid w:val="00CF47BE"/>
    <w:rsid w:val="00D0094C"/>
    <w:rsid w:val="00D12B80"/>
    <w:rsid w:val="00D146C1"/>
    <w:rsid w:val="00D15D9F"/>
    <w:rsid w:val="00D164F6"/>
    <w:rsid w:val="00D20FE2"/>
    <w:rsid w:val="00D43863"/>
    <w:rsid w:val="00D4615B"/>
    <w:rsid w:val="00D518E7"/>
    <w:rsid w:val="00D539A6"/>
    <w:rsid w:val="00D56790"/>
    <w:rsid w:val="00D66548"/>
    <w:rsid w:val="00D744A0"/>
    <w:rsid w:val="00D77D50"/>
    <w:rsid w:val="00D96530"/>
    <w:rsid w:val="00DA1347"/>
    <w:rsid w:val="00DB4E25"/>
    <w:rsid w:val="00DC45B0"/>
    <w:rsid w:val="00DC68A0"/>
    <w:rsid w:val="00DF15C2"/>
    <w:rsid w:val="00DF2EA8"/>
    <w:rsid w:val="00DF5A80"/>
    <w:rsid w:val="00DF5FF6"/>
    <w:rsid w:val="00E101A2"/>
    <w:rsid w:val="00E23D48"/>
    <w:rsid w:val="00E26C25"/>
    <w:rsid w:val="00E3087B"/>
    <w:rsid w:val="00E30F59"/>
    <w:rsid w:val="00E34C88"/>
    <w:rsid w:val="00E36A9A"/>
    <w:rsid w:val="00E43212"/>
    <w:rsid w:val="00E44DE4"/>
    <w:rsid w:val="00E47EA3"/>
    <w:rsid w:val="00E521C1"/>
    <w:rsid w:val="00E61761"/>
    <w:rsid w:val="00E623F8"/>
    <w:rsid w:val="00E62E03"/>
    <w:rsid w:val="00E64513"/>
    <w:rsid w:val="00E70DA7"/>
    <w:rsid w:val="00E71B19"/>
    <w:rsid w:val="00E723B6"/>
    <w:rsid w:val="00E82216"/>
    <w:rsid w:val="00E90E3D"/>
    <w:rsid w:val="00E96184"/>
    <w:rsid w:val="00EB32CA"/>
    <w:rsid w:val="00EC5FEE"/>
    <w:rsid w:val="00ED4F24"/>
    <w:rsid w:val="00EE0252"/>
    <w:rsid w:val="00EE4DA0"/>
    <w:rsid w:val="00EE6BF6"/>
    <w:rsid w:val="00EF5A3F"/>
    <w:rsid w:val="00F11FCD"/>
    <w:rsid w:val="00F13177"/>
    <w:rsid w:val="00F145BC"/>
    <w:rsid w:val="00F21562"/>
    <w:rsid w:val="00F2394B"/>
    <w:rsid w:val="00F3049B"/>
    <w:rsid w:val="00F42048"/>
    <w:rsid w:val="00F4576D"/>
    <w:rsid w:val="00F54769"/>
    <w:rsid w:val="00F652C0"/>
    <w:rsid w:val="00F779AA"/>
    <w:rsid w:val="00F82E2D"/>
    <w:rsid w:val="00F90424"/>
    <w:rsid w:val="00F931E8"/>
    <w:rsid w:val="00F969A7"/>
    <w:rsid w:val="00FA5AF4"/>
    <w:rsid w:val="00FA74D2"/>
    <w:rsid w:val="00FB5876"/>
    <w:rsid w:val="00FC16EE"/>
    <w:rsid w:val="00FC6ADE"/>
    <w:rsid w:val="00FD289B"/>
    <w:rsid w:val="00FE2475"/>
    <w:rsid w:val="00FF43F8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14"/>
    <w:rPr>
      <w:sz w:val="24"/>
      <w:szCs w:val="24"/>
    </w:rPr>
  </w:style>
  <w:style w:type="paragraph" w:styleId="1">
    <w:name w:val="heading 1"/>
    <w:basedOn w:val="a"/>
    <w:next w:val="a"/>
    <w:qFormat/>
    <w:rsid w:val="0051283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7ED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2C0FF4"/>
    <w:pPr>
      <w:spacing w:before="100" w:beforeAutospacing="1" w:after="100" w:afterAutospacing="1"/>
    </w:pPr>
    <w:rPr>
      <w:color w:val="003053"/>
    </w:rPr>
  </w:style>
  <w:style w:type="paragraph" w:styleId="a5">
    <w:name w:val="List Paragraph"/>
    <w:basedOn w:val="a"/>
    <w:uiPriority w:val="34"/>
    <w:qFormat/>
    <w:rsid w:val="00B5481E"/>
    <w:pPr>
      <w:ind w:left="720"/>
      <w:contextualSpacing/>
    </w:pPr>
  </w:style>
  <w:style w:type="character" w:styleId="a6">
    <w:name w:val="Strong"/>
    <w:basedOn w:val="a0"/>
    <w:uiPriority w:val="22"/>
    <w:qFormat/>
    <w:rsid w:val="00146C88"/>
    <w:rPr>
      <w:b/>
      <w:bCs/>
    </w:rPr>
  </w:style>
  <w:style w:type="character" w:customStyle="1" w:styleId="Subst">
    <w:name w:val="Subst"/>
    <w:uiPriority w:val="99"/>
    <w:rsid w:val="00146C88"/>
    <w:rPr>
      <w:b/>
      <w:i/>
    </w:rPr>
  </w:style>
  <w:style w:type="paragraph" w:styleId="2">
    <w:name w:val="Body Text 2"/>
    <w:basedOn w:val="a"/>
    <w:link w:val="20"/>
    <w:uiPriority w:val="99"/>
    <w:unhideWhenUsed/>
    <w:rsid w:val="008B133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B133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B13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F3F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3FC2"/>
    <w:rPr>
      <w:sz w:val="24"/>
      <w:szCs w:val="24"/>
    </w:rPr>
  </w:style>
  <w:style w:type="paragraph" w:styleId="a9">
    <w:name w:val="footer"/>
    <w:basedOn w:val="a"/>
    <w:link w:val="aa"/>
    <w:uiPriority w:val="99"/>
    <w:rsid w:val="00BF3F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3F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854">
                                  <w:marLeft w:val="4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3078">
                                      <w:marLeft w:val="195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9008-4431-42D8-AB27-EAD9C00B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adm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NN</dc:creator>
  <cp:keywords/>
  <dc:description/>
  <cp:lastModifiedBy>Титух</cp:lastModifiedBy>
  <cp:revision>12</cp:revision>
  <cp:lastPrinted>2013-02-13T08:34:00Z</cp:lastPrinted>
  <dcterms:created xsi:type="dcterms:W3CDTF">2012-03-28T03:57:00Z</dcterms:created>
  <dcterms:modified xsi:type="dcterms:W3CDTF">2013-03-04T02:35:00Z</dcterms:modified>
</cp:coreProperties>
</file>