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E4" w:rsidRPr="008E18B2" w:rsidRDefault="000B64E4" w:rsidP="000B64E4">
      <w:pPr>
        <w:pStyle w:val="3"/>
        <w:ind w:left="5387" w:firstLine="0"/>
        <w:rPr>
          <w:szCs w:val="28"/>
        </w:rPr>
      </w:pPr>
      <w:r w:rsidRPr="008E18B2">
        <w:rPr>
          <w:szCs w:val="28"/>
        </w:rPr>
        <w:t>Приложение</w:t>
      </w:r>
    </w:p>
    <w:p w:rsidR="000B64E4" w:rsidRDefault="000B64E4" w:rsidP="000B64E4">
      <w:pPr>
        <w:pStyle w:val="3"/>
        <w:ind w:left="5387" w:firstLine="0"/>
        <w:rPr>
          <w:szCs w:val="28"/>
        </w:rPr>
      </w:pPr>
      <w:r w:rsidRPr="008E18B2">
        <w:rPr>
          <w:szCs w:val="28"/>
        </w:rPr>
        <w:t xml:space="preserve">к решению Совета </w:t>
      </w:r>
      <w:r>
        <w:rPr>
          <w:szCs w:val="28"/>
        </w:rPr>
        <w:t>городского округа город Салават</w:t>
      </w:r>
    </w:p>
    <w:p w:rsidR="000B64E4" w:rsidRPr="008E18B2" w:rsidRDefault="000B64E4" w:rsidP="000B64E4">
      <w:pPr>
        <w:pStyle w:val="3"/>
        <w:ind w:left="5387" w:firstLine="0"/>
        <w:rPr>
          <w:szCs w:val="28"/>
        </w:rPr>
      </w:pPr>
      <w:r w:rsidRPr="008E18B2">
        <w:rPr>
          <w:szCs w:val="28"/>
        </w:rPr>
        <w:t xml:space="preserve">Республики Башкортостан </w:t>
      </w:r>
    </w:p>
    <w:p w:rsidR="000B64E4" w:rsidRDefault="000B64E4" w:rsidP="000B64E4">
      <w:pPr>
        <w:ind w:firstLine="720"/>
        <w:jc w:val="both"/>
        <w:rPr>
          <w:sz w:val="28"/>
        </w:rPr>
      </w:pPr>
    </w:p>
    <w:p w:rsidR="000B64E4" w:rsidRDefault="000B64E4" w:rsidP="000B64E4">
      <w:pPr>
        <w:ind w:firstLine="720"/>
        <w:jc w:val="both"/>
        <w:rPr>
          <w:sz w:val="28"/>
        </w:rPr>
      </w:pPr>
    </w:p>
    <w:p w:rsidR="000B64E4" w:rsidRPr="008E18B2" w:rsidRDefault="000B64E4" w:rsidP="000B64E4">
      <w:pPr>
        <w:ind w:firstLine="720"/>
        <w:jc w:val="both"/>
        <w:rPr>
          <w:sz w:val="28"/>
        </w:rPr>
      </w:pPr>
    </w:p>
    <w:p w:rsidR="000B64E4" w:rsidRPr="008E18B2" w:rsidRDefault="000B64E4" w:rsidP="000B64E4">
      <w:pPr>
        <w:ind w:firstLine="720"/>
        <w:jc w:val="both"/>
        <w:rPr>
          <w:sz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18B2">
        <w:rPr>
          <w:b/>
          <w:bCs/>
          <w:sz w:val="28"/>
          <w:szCs w:val="28"/>
        </w:rPr>
        <w:t>Положение</w:t>
      </w:r>
    </w:p>
    <w:p w:rsidR="000B64E4" w:rsidRDefault="000B64E4" w:rsidP="000B64E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E18B2">
        <w:rPr>
          <w:b/>
          <w:bCs/>
          <w:sz w:val="28"/>
          <w:szCs w:val="28"/>
        </w:rPr>
        <w:t xml:space="preserve"> порядке проведения конкурса на замещение должности </w:t>
      </w:r>
    </w:p>
    <w:p w:rsidR="000B64E4" w:rsidRDefault="000B64E4" w:rsidP="000B64E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18B2">
        <w:rPr>
          <w:b/>
          <w:bCs/>
          <w:sz w:val="28"/>
          <w:szCs w:val="28"/>
        </w:rPr>
        <w:t>главы</w:t>
      </w:r>
      <w:r>
        <w:rPr>
          <w:b/>
          <w:bCs/>
          <w:sz w:val="28"/>
          <w:szCs w:val="28"/>
        </w:rPr>
        <w:t xml:space="preserve"> </w:t>
      </w:r>
      <w:r w:rsidRPr="008E18B2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городского округа город Салават 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18B2">
        <w:rPr>
          <w:b/>
          <w:bCs/>
          <w:sz w:val="28"/>
          <w:szCs w:val="28"/>
        </w:rPr>
        <w:t xml:space="preserve">Республики </w:t>
      </w:r>
      <w:r>
        <w:rPr>
          <w:b/>
          <w:bCs/>
          <w:sz w:val="28"/>
          <w:szCs w:val="28"/>
        </w:rPr>
        <w:t>Б</w:t>
      </w:r>
      <w:r w:rsidRPr="008E18B2">
        <w:rPr>
          <w:b/>
          <w:bCs/>
          <w:sz w:val="28"/>
          <w:szCs w:val="28"/>
        </w:rPr>
        <w:t>ашкортостан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1. Общие положения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1.1. Настоящим Положением определяется порядок проведения конкурса на замещение должности главы Администрации </w:t>
      </w:r>
      <w:r>
        <w:rPr>
          <w:sz w:val="28"/>
          <w:szCs w:val="28"/>
        </w:rPr>
        <w:t xml:space="preserve">городского округа город Салават </w:t>
      </w:r>
      <w:r w:rsidRPr="008E18B2">
        <w:rPr>
          <w:sz w:val="28"/>
          <w:szCs w:val="28"/>
        </w:rPr>
        <w:t xml:space="preserve">Республики Башкортостан (далее </w:t>
      </w:r>
      <w:r>
        <w:rPr>
          <w:sz w:val="28"/>
          <w:szCs w:val="28"/>
        </w:rPr>
        <w:t>–</w:t>
      </w:r>
      <w:r w:rsidRPr="008E18B2">
        <w:rPr>
          <w:sz w:val="28"/>
          <w:szCs w:val="28"/>
        </w:rPr>
        <w:t xml:space="preserve"> Конкурс).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</w:t>
      </w:r>
      <w:r>
        <w:rPr>
          <w:sz w:val="28"/>
          <w:szCs w:val="28"/>
        </w:rPr>
        <w:t>–</w:t>
      </w:r>
      <w:r w:rsidRPr="008E18B2">
        <w:rPr>
          <w:sz w:val="28"/>
          <w:szCs w:val="28"/>
        </w:rPr>
        <w:t xml:space="preserve"> Конкурсная комиссия), действующая в течение срока полномочий Совета </w:t>
      </w:r>
      <w:r>
        <w:rPr>
          <w:sz w:val="28"/>
          <w:szCs w:val="28"/>
        </w:rPr>
        <w:t xml:space="preserve">городского округа город Салават </w:t>
      </w:r>
      <w:r w:rsidRPr="008E18B2">
        <w:rPr>
          <w:sz w:val="28"/>
          <w:szCs w:val="28"/>
        </w:rPr>
        <w:t xml:space="preserve">Республики Башкортостан соответствующего созыва (далее </w:t>
      </w:r>
      <w:r>
        <w:rPr>
          <w:sz w:val="28"/>
          <w:szCs w:val="28"/>
        </w:rPr>
        <w:t>–</w:t>
      </w:r>
      <w:r w:rsidRPr="008E18B2">
        <w:rPr>
          <w:sz w:val="28"/>
          <w:szCs w:val="28"/>
        </w:rPr>
        <w:t xml:space="preserve"> Совет).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2. Назначение конкурса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2.1. Решение о назначении Конкурса принимается Советом.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2.2. В день принятия решения о назначении Конкурса Совет в письменной форме информирует об этом Президента Республики Башкортостан, Государственное Собрание </w:t>
      </w:r>
      <w:r>
        <w:rPr>
          <w:sz w:val="28"/>
          <w:szCs w:val="28"/>
        </w:rPr>
        <w:t>–</w:t>
      </w:r>
      <w:r w:rsidRPr="008E18B2">
        <w:rPr>
          <w:sz w:val="28"/>
          <w:szCs w:val="28"/>
        </w:rPr>
        <w:t xml:space="preserve"> Курултай Республики Башкортостан, Совет по местному самоуправлению при Президенте Республики Башкортостан.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2.3. Решение Совета о назначении Конкурса, его условия, сведения о дате, времени и месте его проведения, проект контракта с главой Администрации </w:t>
      </w:r>
      <w:r>
        <w:rPr>
          <w:sz w:val="28"/>
          <w:szCs w:val="28"/>
        </w:rPr>
        <w:t xml:space="preserve">городского округа город Салават </w:t>
      </w:r>
      <w:r w:rsidRPr="008E18B2">
        <w:rPr>
          <w:sz w:val="28"/>
          <w:szCs w:val="28"/>
        </w:rPr>
        <w:t xml:space="preserve">Республики Башкортостан (далее </w:t>
      </w:r>
      <w:r>
        <w:rPr>
          <w:sz w:val="28"/>
          <w:szCs w:val="28"/>
        </w:rPr>
        <w:t>–</w:t>
      </w:r>
      <w:r w:rsidRPr="008E18B2">
        <w:rPr>
          <w:sz w:val="28"/>
          <w:szCs w:val="28"/>
        </w:rPr>
        <w:t xml:space="preserve"> глава Администрации) подлежат опубликованию не позднее</w:t>
      </w:r>
      <w:r w:rsidR="0015194B">
        <w:rPr>
          <w:sz w:val="28"/>
          <w:szCs w:val="28"/>
        </w:rPr>
        <w:t>,</w:t>
      </w:r>
      <w:r w:rsidRPr="008E18B2">
        <w:rPr>
          <w:sz w:val="28"/>
          <w:szCs w:val="28"/>
        </w:rPr>
        <w:t xml:space="preserve"> чем за 20 дней до дня проведения Конкурса.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 Формирование и порядок работы конкурсной комиссии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3.1. Конкурсная комиссия должна быть сформирована не позднее</w:t>
      </w:r>
      <w:r w:rsidR="0015194B">
        <w:rPr>
          <w:sz w:val="28"/>
          <w:szCs w:val="28"/>
        </w:rPr>
        <w:t>,</w:t>
      </w:r>
      <w:r w:rsidRPr="008E18B2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10</w:t>
      </w:r>
      <w:r w:rsidRPr="008E18B2">
        <w:rPr>
          <w:sz w:val="28"/>
          <w:szCs w:val="28"/>
        </w:rPr>
        <w:t xml:space="preserve"> дней до дня проведения Конкурса.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3.2. При формировании Конкурсной комиссии две трети ее членов назначаются Советом, а одна треть - Государственным Собранием - Курултаем Республики Башкортостан по представлению Президента Республики Башкортостан.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3.3. Общее число членов Конкурсной комиссии составляет 6 человек.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3.6. </w:t>
      </w:r>
      <w:proofErr w:type="gramStart"/>
      <w:r w:rsidRPr="008E18B2">
        <w:rPr>
          <w:sz w:val="28"/>
          <w:szCs w:val="28"/>
        </w:rPr>
        <w:t>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проведения Конкурса.</w:t>
      </w:r>
      <w:proofErr w:type="gramEnd"/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3.9. Формой работы Конкурсной комиссии является заседание. Заседание Конкурсной комиссии считается правомочным, если на нем присутствует </w:t>
      </w:r>
      <w:r>
        <w:rPr>
          <w:sz w:val="28"/>
          <w:szCs w:val="28"/>
        </w:rPr>
        <w:t xml:space="preserve">более </w:t>
      </w:r>
      <w:r w:rsidRPr="008E18B2">
        <w:rPr>
          <w:sz w:val="28"/>
          <w:szCs w:val="28"/>
        </w:rPr>
        <w:t>двух третей от установленного числа членов Конкурсной комиссии.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При голосовании член Конкурсной комиссии голосует "за" или "против". При равенстве голосов членов Конкурсной комиссии решающим является голос ее председателя.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3.11. Конкурсная комиссия вправе привлекать к своей работе экспертов по вопросам, требующим специальных знаний в соответствии с </w:t>
      </w:r>
      <w:hyperlink r:id="rId6" w:history="1">
        <w:r w:rsidRPr="008E18B2">
          <w:rPr>
            <w:sz w:val="28"/>
            <w:szCs w:val="28"/>
          </w:rPr>
          <w:t>пунктом 5.4</w:t>
        </w:r>
      </w:hyperlink>
      <w:r w:rsidRPr="008E18B2">
        <w:rPr>
          <w:sz w:val="28"/>
          <w:szCs w:val="28"/>
        </w:rPr>
        <w:t xml:space="preserve"> настоящего Положения.</w:t>
      </w:r>
    </w:p>
    <w:p w:rsidR="000B64E4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Заключения экспертов учитываются Конкурсной комиссией при принятии решений, указанных в </w:t>
      </w:r>
      <w:hyperlink r:id="rId7" w:history="1">
        <w:r w:rsidRPr="008E18B2">
          <w:rPr>
            <w:sz w:val="28"/>
            <w:szCs w:val="28"/>
          </w:rPr>
          <w:t>пункте 5.5</w:t>
        </w:r>
      </w:hyperlink>
      <w:r w:rsidRPr="008E18B2">
        <w:rPr>
          <w:sz w:val="28"/>
          <w:szCs w:val="28"/>
        </w:rPr>
        <w:t xml:space="preserve"> настоящего Положения.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4. Порядок представления документов в конкурсную комиссию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 xml:space="preserve">4.1. В течение срока, установленного </w:t>
      </w:r>
      <w:r>
        <w:rPr>
          <w:sz w:val="28"/>
          <w:szCs w:val="28"/>
        </w:rPr>
        <w:t xml:space="preserve">Советом </w:t>
      </w:r>
      <w:r w:rsidRPr="008E18B2">
        <w:rPr>
          <w:sz w:val="28"/>
          <w:szCs w:val="28"/>
        </w:rPr>
        <w:t xml:space="preserve">и составляющего не менее </w:t>
      </w:r>
      <w:r>
        <w:rPr>
          <w:sz w:val="28"/>
          <w:szCs w:val="28"/>
        </w:rPr>
        <w:t>5</w:t>
      </w:r>
      <w:r w:rsidRPr="008E1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8E18B2">
        <w:rPr>
          <w:sz w:val="28"/>
          <w:szCs w:val="28"/>
        </w:rPr>
        <w:t>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- заявление кандидата о согласии участвовать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- копию паспорта гражданина Российской Федерации или иного заменяющего его документа;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- 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E18B2">
        <w:rPr>
          <w:sz w:val="28"/>
          <w:szCs w:val="28"/>
        </w:rPr>
        <w:t xml:space="preserve">- </w:t>
      </w:r>
      <w:r>
        <w:rPr>
          <w:sz w:val="28"/>
          <w:szCs w:val="28"/>
        </w:rPr>
        <w:t>трудовую книжку (нотариально удостоверенную копию трудовой книжки либо заверенную кадровой службой по месту работы)</w:t>
      </w:r>
      <w:r w:rsidRPr="008E18B2">
        <w:rPr>
          <w:sz w:val="28"/>
          <w:szCs w:val="28"/>
        </w:rPr>
        <w:t>;</w:t>
      </w:r>
    </w:p>
    <w:p w:rsidR="000B64E4" w:rsidRPr="002F327C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F327C">
        <w:rPr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собственноручно заполненную и подписанную анкету с фотографией (размером 4 </w:t>
      </w:r>
      <w:proofErr w:type="spellStart"/>
      <w:r w:rsidRPr="008E18B2">
        <w:rPr>
          <w:sz w:val="28"/>
          <w:szCs w:val="28"/>
        </w:rPr>
        <w:t>x</w:t>
      </w:r>
      <w:proofErr w:type="spellEnd"/>
      <w:r w:rsidRPr="008E18B2">
        <w:rPr>
          <w:sz w:val="28"/>
          <w:szCs w:val="28"/>
        </w:rPr>
        <w:t xml:space="preserve"> 6, без уголка) по форме, установленной в </w:t>
      </w:r>
      <w:hyperlink r:id="rId8" w:history="1">
        <w:r w:rsidRPr="008E18B2">
          <w:rPr>
            <w:sz w:val="28"/>
            <w:szCs w:val="28"/>
          </w:rPr>
          <w:t>приложении</w:t>
        </w:r>
      </w:hyperlink>
      <w:r w:rsidRPr="008E18B2">
        <w:rPr>
          <w:sz w:val="28"/>
          <w:szCs w:val="28"/>
        </w:rPr>
        <w:t xml:space="preserve"> к настоящему Положению.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4.2. Документы, указанные в </w:t>
      </w:r>
      <w:hyperlink r:id="rId9" w:history="1">
        <w:r w:rsidRPr="008E18B2">
          <w:rPr>
            <w:sz w:val="28"/>
            <w:szCs w:val="28"/>
          </w:rPr>
          <w:t>п. 4.1</w:t>
        </w:r>
      </w:hyperlink>
      <w:r w:rsidRPr="008E18B2">
        <w:rPr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 Порядок проведения конкурса</w:t>
      </w: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5.1. Подготовка Конкурса осуществляется Конкурсной комиссией в срок не более 5 </w:t>
      </w:r>
      <w:r>
        <w:rPr>
          <w:sz w:val="28"/>
          <w:szCs w:val="28"/>
        </w:rPr>
        <w:t xml:space="preserve">рабочих </w:t>
      </w:r>
      <w:r w:rsidRPr="008E18B2">
        <w:rPr>
          <w:sz w:val="28"/>
          <w:szCs w:val="28"/>
        </w:rPr>
        <w:t xml:space="preserve">дней со дня окончания срока подачи документов. На данной стадии осуществляется проверка полноты и </w:t>
      </w:r>
      <w:proofErr w:type="gramStart"/>
      <w:r w:rsidRPr="008E18B2">
        <w:rPr>
          <w:sz w:val="28"/>
          <w:szCs w:val="28"/>
        </w:rPr>
        <w:t>достоверности</w:t>
      </w:r>
      <w:proofErr w:type="gramEnd"/>
      <w:r w:rsidRPr="008E18B2">
        <w:rPr>
          <w:sz w:val="28"/>
          <w:szCs w:val="28"/>
        </w:rPr>
        <w:t xml:space="preserve"> представленных кандидатами документов и сведений.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5.2. Заседание Конкурсной комиссии, на котором решается вопрос о допуске кандидатов к участию в Конкурсе проводится </w:t>
      </w:r>
      <w:r>
        <w:rPr>
          <w:sz w:val="28"/>
          <w:szCs w:val="28"/>
        </w:rPr>
        <w:t xml:space="preserve">не </w:t>
      </w:r>
      <w:proofErr w:type="gramStart"/>
      <w:r w:rsidRPr="008E18B2">
        <w:rPr>
          <w:sz w:val="28"/>
          <w:szCs w:val="28"/>
        </w:rPr>
        <w:t>позднее</w:t>
      </w:r>
      <w:proofErr w:type="gramEnd"/>
      <w:r w:rsidRPr="008E18B2">
        <w:rPr>
          <w:sz w:val="28"/>
          <w:szCs w:val="28"/>
        </w:rPr>
        <w:t xml:space="preserve"> чем за день до дня проведения конкурса.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5.3. Кандидат не допускается к участию в Конкурсе в следующих случаях: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наличие ограничений, установленных </w:t>
      </w:r>
      <w:hyperlink r:id="rId10" w:history="1">
        <w:r w:rsidRPr="008E18B2">
          <w:rPr>
            <w:sz w:val="28"/>
            <w:szCs w:val="28"/>
          </w:rPr>
          <w:t>статьей 13</w:t>
        </w:r>
      </w:hyperlink>
      <w:r w:rsidRPr="008E18B2">
        <w:rPr>
          <w:sz w:val="28"/>
          <w:szCs w:val="28"/>
        </w:rPr>
        <w:t xml:space="preserve"> Федерального закона "О муниципальной службе в Российской Федерации";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несоответствие дополнительным требованиям, установленным </w:t>
      </w:r>
      <w:hyperlink r:id="rId11" w:history="1">
        <w:r w:rsidRPr="008E18B2">
          <w:rPr>
            <w:sz w:val="28"/>
            <w:szCs w:val="28"/>
          </w:rPr>
          <w:t>пунктами 1</w:t>
        </w:r>
      </w:hyperlink>
      <w:r w:rsidRPr="008E18B2">
        <w:rPr>
          <w:sz w:val="28"/>
          <w:szCs w:val="28"/>
        </w:rPr>
        <w:t xml:space="preserve"> - </w:t>
      </w:r>
      <w:hyperlink r:id="rId12" w:history="1">
        <w:r w:rsidRPr="008E18B2">
          <w:rPr>
            <w:sz w:val="28"/>
            <w:szCs w:val="28"/>
          </w:rPr>
          <w:t>3 части 9 статьи 12</w:t>
        </w:r>
      </w:hyperlink>
      <w:r w:rsidRPr="008E18B2">
        <w:rPr>
          <w:sz w:val="28"/>
          <w:szCs w:val="28"/>
        </w:rPr>
        <w:t xml:space="preserve"> Закона Республики Башкортостан "О местном самоуправлении в Республике Башкортостан";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 xml:space="preserve">- несоответствие иным требованиям, предъявляемым к кандидатам на должность главы Администрации, установленным </w:t>
      </w:r>
      <w:hyperlink r:id="rId13" w:history="1">
        <w:r w:rsidRPr="008E18B2">
          <w:rPr>
            <w:sz w:val="28"/>
            <w:szCs w:val="28"/>
          </w:rPr>
          <w:t>Уставом</w:t>
        </w:r>
      </w:hyperlink>
      <w:r w:rsidRPr="008E1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город Салават </w:t>
      </w:r>
      <w:r w:rsidRPr="008E18B2">
        <w:rPr>
          <w:sz w:val="28"/>
          <w:szCs w:val="28"/>
        </w:rPr>
        <w:t>Республики Башкортостан;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несвоевременное и (или) неполное представление документов, указанных в </w:t>
      </w:r>
      <w:hyperlink r:id="rId14" w:history="1">
        <w:r w:rsidRPr="008E18B2">
          <w:rPr>
            <w:sz w:val="28"/>
            <w:szCs w:val="28"/>
          </w:rPr>
          <w:t>пунктах 4.1</w:t>
        </w:r>
      </w:hyperlink>
      <w:r w:rsidRPr="008E18B2">
        <w:rPr>
          <w:sz w:val="28"/>
          <w:szCs w:val="28"/>
        </w:rPr>
        <w:t xml:space="preserve"> - </w:t>
      </w:r>
      <w:hyperlink r:id="rId15" w:history="1">
        <w:r w:rsidRPr="008E18B2">
          <w:rPr>
            <w:sz w:val="28"/>
            <w:szCs w:val="28"/>
          </w:rPr>
          <w:t>4.2</w:t>
        </w:r>
      </w:hyperlink>
      <w:r w:rsidRPr="008E18B2">
        <w:rPr>
          <w:sz w:val="28"/>
          <w:szCs w:val="28"/>
        </w:rPr>
        <w:t xml:space="preserve"> настоящего Положения, и (или) представление их с нарушением установленных настоящим Положением правил оформления.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5.4. </w:t>
      </w:r>
      <w:proofErr w:type="gramStart"/>
      <w:r w:rsidRPr="008E18B2">
        <w:rPr>
          <w:sz w:val="28"/>
          <w:szCs w:val="28"/>
        </w:rPr>
        <w:t>Конкурс проводится в форме оценки</w:t>
      </w:r>
      <w:r>
        <w:rPr>
          <w:sz w:val="28"/>
          <w:szCs w:val="28"/>
        </w:rPr>
        <w:t>, в том числе в порядке, предусмотренном пунктом 3.11 настоящего Положения,</w:t>
      </w:r>
      <w:r w:rsidRPr="008E18B2">
        <w:rPr>
          <w:sz w:val="28"/>
          <w:szCs w:val="28"/>
        </w:rPr>
        <w:t xml:space="preserve"> уровня знания </w:t>
      </w:r>
      <w:hyperlink r:id="rId16" w:history="1">
        <w:r w:rsidRPr="008E18B2">
          <w:rPr>
            <w:sz w:val="28"/>
            <w:szCs w:val="28"/>
          </w:rPr>
          <w:t>Конституции</w:t>
        </w:r>
      </w:hyperlink>
      <w:r w:rsidRPr="008E18B2">
        <w:rPr>
          <w:sz w:val="28"/>
          <w:szCs w:val="28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17" w:history="1">
        <w:r w:rsidRPr="008E18B2">
          <w:rPr>
            <w:sz w:val="28"/>
            <w:szCs w:val="28"/>
          </w:rPr>
          <w:t>Конституции</w:t>
        </w:r>
      </w:hyperlink>
      <w:r w:rsidRPr="008E18B2">
        <w:rPr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8" w:history="1">
        <w:r w:rsidRPr="008E18B2">
          <w:rPr>
            <w:sz w:val="28"/>
            <w:szCs w:val="28"/>
          </w:rPr>
          <w:t>Устава</w:t>
        </w:r>
      </w:hyperlink>
      <w:r w:rsidRPr="008E1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город Салават </w:t>
      </w:r>
      <w:r w:rsidRPr="008E18B2">
        <w:rPr>
          <w:sz w:val="28"/>
          <w:szCs w:val="28"/>
        </w:rPr>
        <w:t>Республики Башкортостан и иных муниципальных правовых актов в части полномочий, осуществляемых главой Администрации, и</w:t>
      </w:r>
      <w:proofErr w:type="gramEnd"/>
      <w:r w:rsidRPr="008E18B2">
        <w:rPr>
          <w:sz w:val="28"/>
          <w:szCs w:val="28"/>
        </w:rPr>
        <w:t xml:space="preserve"> индивидуального собеседования по вопросам, связанным с осуществлением полномочий главы Администрации.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5.5. Решение Конкурсной комиссии о представлении кандидата к назначению на должность главы Администрации принимается в день проведения Конкурса отдельно по каждой кандидатуре на заседании Конкурсной комиссии в отсутствие кандидатов открытым голосованием и считается принятым, если за него проголосовало более половины присутствующих членов Конкурсной комиссии.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5.6. Решение Конкурсной комиссии подписывается всеми членами Конкурсной комиссии, присутствующими на заседании.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5.7. Решение Конкурсной комиссии о представлении кандидата на должность главы Администрации с приложением итогового протокола заседания Конкурсной комиссии направляется в Совет в течение 3 дней со дня его принятия.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r:id="rId19" w:history="1">
        <w:r w:rsidRPr="008E18B2">
          <w:rPr>
            <w:sz w:val="28"/>
            <w:szCs w:val="28"/>
          </w:rPr>
          <w:t>пункте 5.4</w:t>
        </w:r>
      </w:hyperlink>
      <w:r w:rsidRPr="008E18B2">
        <w:rPr>
          <w:sz w:val="28"/>
          <w:szCs w:val="28"/>
        </w:rPr>
        <w:t xml:space="preserve"> настоящего Положения, и выводы по ним.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5.8.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0B64E4" w:rsidRPr="008E18B2" w:rsidRDefault="000B64E4" w:rsidP="000B64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5.9.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0B64E4" w:rsidRPr="008E18B2" w:rsidRDefault="000B64E4" w:rsidP="000B64E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0B64E4" w:rsidSect="0084357C">
          <w:headerReference w:type="default" r:id="rId20"/>
          <w:footerReference w:type="default" r:id="rId21"/>
          <w:pgSz w:w="11907" w:h="16840"/>
          <w:pgMar w:top="567" w:right="851" w:bottom="1418" w:left="1418" w:header="720" w:footer="720" w:gutter="0"/>
          <w:pgNumType w:start="1"/>
          <w:cols w:space="720"/>
          <w:noEndnote/>
          <w:titlePg/>
          <w:docGrid w:linePitch="408"/>
        </w:sectPr>
      </w:pPr>
    </w:p>
    <w:p w:rsidR="000B64E4" w:rsidRPr="00FC1389" w:rsidRDefault="000B64E4" w:rsidP="000B64E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C1389">
        <w:rPr>
          <w:sz w:val="28"/>
          <w:szCs w:val="28"/>
        </w:rPr>
        <w:lastRenderedPageBreak/>
        <w:t>Приложение</w:t>
      </w:r>
    </w:p>
    <w:p w:rsidR="000B64E4" w:rsidRPr="00FC1389" w:rsidRDefault="000B64E4" w:rsidP="000B64E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C1389">
        <w:rPr>
          <w:sz w:val="28"/>
          <w:szCs w:val="28"/>
        </w:rPr>
        <w:t>к Положению о порядке</w:t>
      </w:r>
    </w:p>
    <w:p w:rsidR="000B64E4" w:rsidRPr="00FC1389" w:rsidRDefault="000B64E4" w:rsidP="000B64E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C1389">
        <w:rPr>
          <w:sz w:val="28"/>
          <w:szCs w:val="28"/>
        </w:rPr>
        <w:t>проведения конкурса на замещение</w:t>
      </w:r>
    </w:p>
    <w:p w:rsidR="000B64E4" w:rsidRPr="00FC1389" w:rsidRDefault="000B64E4" w:rsidP="000B64E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C1389">
        <w:rPr>
          <w:sz w:val="28"/>
          <w:szCs w:val="28"/>
        </w:rPr>
        <w:t>должности главы Администрации</w:t>
      </w:r>
    </w:p>
    <w:p w:rsidR="000B64E4" w:rsidRPr="00FC1389" w:rsidRDefault="000B64E4" w:rsidP="000B64E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C1389">
        <w:rPr>
          <w:sz w:val="28"/>
          <w:szCs w:val="28"/>
        </w:rPr>
        <w:t xml:space="preserve">городского округа город Салават </w:t>
      </w:r>
    </w:p>
    <w:p w:rsidR="000B64E4" w:rsidRPr="00FC1389" w:rsidRDefault="000B64E4" w:rsidP="000B64E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C1389">
        <w:rPr>
          <w:sz w:val="28"/>
          <w:szCs w:val="28"/>
        </w:rPr>
        <w:t>Республики Башкортостан</w:t>
      </w: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</w:rPr>
      </w:pPr>
      <w:r w:rsidRPr="008E18B2">
        <w:rPr>
          <w:rFonts w:ascii="Courier New" w:hAnsi="Courier New" w:cs="Courier New"/>
          <w:sz w:val="20"/>
        </w:rPr>
        <w:t xml:space="preserve">Место </w:t>
      </w:r>
      <w:proofErr w:type="gramStart"/>
      <w:r w:rsidRPr="008E18B2">
        <w:rPr>
          <w:rFonts w:ascii="Courier New" w:hAnsi="Courier New" w:cs="Courier New"/>
          <w:sz w:val="20"/>
        </w:rPr>
        <w:t>для</w:t>
      </w:r>
      <w:proofErr w:type="gramEnd"/>
    </w:p>
    <w:p w:rsidR="000B64E4" w:rsidRPr="008E18B2" w:rsidRDefault="000B64E4" w:rsidP="000B64E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</w:rPr>
      </w:pPr>
      <w:r w:rsidRPr="008E18B2">
        <w:rPr>
          <w:rFonts w:ascii="Courier New" w:hAnsi="Courier New" w:cs="Courier New"/>
          <w:sz w:val="20"/>
        </w:rPr>
        <w:t>фотографии</w:t>
      </w:r>
    </w:p>
    <w:p w:rsidR="000B64E4" w:rsidRPr="008E18B2" w:rsidRDefault="000B64E4" w:rsidP="000B64E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</w:t>
      </w:r>
      <w:r w:rsidRPr="008E18B2">
        <w:rPr>
          <w:rFonts w:ascii="Courier New" w:hAnsi="Courier New" w:cs="Courier New"/>
          <w:sz w:val="20"/>
        </w:rPr>
        <w:t xml:space="preserve"> </w:t>
      </w:r>
      <w:proofErr w:type="spellStart"/>
      <w:r w:rsidRPr="008E18B2">
        <w:rPr>
          <w:rFonts w:ascii="Courier New" w:hAnsi="Courier New" w:cs="Courier New"/>
          <w:sz w:val="20"/>
        </w:rPr>
        <w:t>x</w:t>
      </w:r>
      <w:proofErr w:type="spellEnd"/>
      <w:r w:rsidRPr="008E18B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6</w:t>
      </w:r>
      <w:r w:rsidRPr="008E18B2">
        <w:rPr>
          <w:rFonts w:ascii="Courier New" w:hAnsi="Courier New" w:cs="Courier New"/>
          <w:sz w:val="20"/>
        </w:rPr>
        <w:t xml:space="preserve"> см</w:t>
      </w:r>
    </w:p>
    <w:p w:rsidR="000B64E4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18B2">
        <w:rPr>
          <w:b/>
          <w:sz w:val="28"/>
          <w:szCs w:val="28"/>
        </w:rPr>
        <w:t>Анкета</w:t>
      </w:r>
    </w:p>
    <w:p w:rsidR="000B64E4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1. Фамилия, имя, отчество ________________________________________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2. Число, месяц, год рождения 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 Место рождения _______________________________________________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4. Гражданство (если изменяли, то укажите, когда и по какой причине)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 Образование, когда и какие учебные заведения окончили, номера дипломов.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Специальность по диплому. Квалификация по диплому 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6. Ученая степень (наименование, номер и дата выдачи диплома) 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7. Сведения о наличии (отсутствии) судимости или наказаний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8. Состояние в браке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9. Отношения родства и свойства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3510"/>
        <w:gridCol w:w="3915"/>
      </w:tblGrid>
      <w:tr w:rsidR="000B64E4" w:rsidRPr="008E18B2" w:rsidTr="0029329B">
        <w:trPr>
          <w:cantSplit/>
          <w:trHeight w:val="10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18B2">
              <w:rPr>
                <w:sz w:val="28"/>
                <w:szCs w:val="28"/>
              </w:rPr>
              <w:t xml:space="preserve">Степень родства и </w:t>
            </w:r>
            <w:r w:rsidRPr="008E18B2">
              <w:rPr>
                <w:sz w:val="28"/>
                <w:szCs w:val="28"/>
              </w:rPr>
              <w:br/>
              <w:t xml:space="preserve">свойства     </w:t>
            </w:r>
            <w:r w:rsidRPr="008E18B2">
              <w:rPr>
                <w:sz w:val="28"/>
                <w:szCs w:val="28"/>
              </w:rPr>
              <w:br/>
              <w:t xml:space="preserve">(родители, супруг </w:t>
            </w:r>
            <w:r w:rsidRPr="008E18B2">
              <w:rPr>
                <w:sz w:val="28"/>
                <w:szCs w:val="28"/>
              </w:rPr>
              <w:br/>
              <w:t xml:space="preserve">(супруга), дети, </w:t>
            </w:r>
            <w:r w:rsidRPr="008E18B2">
              <w:rPr>
                <w:sz w:val="28"/>
                <w:szCs w:val="28"/>
              </w:rPr>
              <w:br/>
              <w:t xml:space="preserve">братья, сестры, а </w:t>
            </w:r>
            <w:r w:rsidRPr="008E18B2">
              <w:rPr>
                <w:sz w:val="28"/>
                <w:szCs w:val="28"/>
              </w:rPr>
              <w:br/>
              <w:t xml:space="preserve">также родители,  </w:t>
            </w:r>
            <w:r w:rsidRPr="008E18B2">
              <w:rPr>
                <w:sz w:val="28"/>
                <w:szCs w:val="28"/>
              </w:rPr>
              <w:br/>
              <w:t xml:space="preserve">дети, братья и  </w:t>
            </w:r>
            <w:r w:rsidRPr="008E18B2">
              <w:rPr>
                <w:sz w:val="28"/>
                <w:szCs w:val="28"/>
              </w:rPr>
              <w:br/>
              <w:t xml:space="preserve">сестры супругов) </w:t>
            </w:r>
            <w:proofErr w:type="gramEnd"/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Фамилия, имя, отчество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Место работы   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  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E18B2">
        <w:rPr>
          <w:sz w:val="28"/>
          <w:szCs w:val="28"/>
        </w:rPr>
        <w:t xml:space="preserve">10. Паспорт: серия _____ </w:t>
      </w:r>
      <w:r>
        <w:rPr>
          <w:sz w:val="28"/>
          <w:szCs w:val="28"/>
        </w:rPr>
        <w:t>№</w:t>
      </w:r>
      <w:r w:rsidRPr="008E18B2">
        <w:rPr>
          <w:sz w:val="28"/>
          <w:szCs w:val="28"/>
        </w:rPr>
        <w:t xml:space="preserve"> _____________ Дата выдачи "__" _________ </w:t>
      </w:r>
      <w:proofErr w:type="gramStart"/>
      <w:r w:rsidRPr="008E18B2">
        <w:rPr>
          <w:sz w:val="28"/>
          <w:szCs w:val="28"/>
        </w:rPr>
        <w:t>г</w:t>
      </w:r>
      <w:proofErr w:type="gramEnd"/>
      <w:r w:rsidRPr="008E18B2">
        <w:rPr>
          <w:sz w:val="28"/>
          <w:szCs w:val="28"/>
        </w:rPr>
        <w:t>.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E18B2">
        <w:rPr>
          <w:sz w:val="28"/>
          <w:szCs w:val="28"/>
        </w:rPr>
        <w:t xml:space="preserve"> Выдан ______________________________________________________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rPr>
          <w:sz w:val="20"/>
        </w:rPr>
      </w:pPr>
      <w:r w:rsidRPr="008E18B2">
        <w:rPr>
          <w:sz w:val="20"/>
        </w:rPr>
        <w:t xml:space="preserve">                 </w:t>
      </w:r>
      <w:r>
        <w:rPr>
          <w:sz w:val="20"/>
        </w:rPr>
        <w:t xml:space="preserve">                       </w:t>
      </w:r>
      <w:r w:rsidRPr="008E18B2">
        <w:rPr>
          <w:sz w:val="20"/>
        </w:rPr>
        <w:t xml:space="preserve"> наименование органа, выдавшего паспорт</w:t>
      </w:r>
    </w:p>
    <w:p w:rsidR="000B64E4" w:rsidRDefault="000B64E4" w:rsidP="000B64E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>11. Трудовая деятельность: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3105"/>
        <w:gridCol w:w="4050"/>
      </w:tblGrid>
      <w:tr w:rsidR="000B64E4" w:rsidRPr="008E18B2" w:rsidTr="0029329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8E18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Дата прием</w:t>
            </w:r>
            <w:proofErr w:type="gramStart"/>
            <w:r w:rsidRPr="008E18B2">
              <w:rPr>
                <w:sz w:val="28"/>
                <w:szCs w:val="28"/>
              </w:rPr>
              <w:t>а-</w:t>
            </w:r>
            <w:proofErr w:type="gramEnd"/>
            <w:r w:rsidRPr="008E18B2">
              <w:rPr>
                <w:sz w:val="28"/>
                <w:szCs w:val="28"/>
              </w:rPr>
              <w:t xml:space="preserve">  </w:t>
            </w:r>
            <w:r w:rsidRPr="008E18B2">
              <w:rPr>
                <w:sz w:val="28"/>
                <w:szCs w:val="28"/>
              </w:rPr>
              <w:br/>
              <w:t xml:space="preserve">увольнения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    </w:t>
            </w:r>
            <w:r w:rsidRPr="008E18B2">
              <w:rPr>
                <w:sz w:val="28"/>
                <w:szCs w:val="28"/>
              </w:rPr>
              <w:br/>
              <w:t xml:space="preserve">организации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Должность     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   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12. Специальные звания (квалификационный разряд, классный чин, разряд и т.п.)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965"/>
      </w:tblGrid>
      <w:tr w:rsidR="000B64E4" w:rsidRPr="008E18B2" w:rsidTr="0029329B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</w:t>
            </w:r>
            <w:r w:rsidRPr="008E18B2">
              <w:rPr>
                <w:sz w:val="28"/>
                <w:szCs w:val="28"/>
              </w:rPr>
              <w:br/>
              <w:t xml:space="preserve">присвоения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Специальные звания (квалификационный разряд, классный чин,</w:t>
            </w:r>
            <w:r w:rsidRPr="008E18B2">
              <w:rPr>
                <w:sz w:val="28"/>
                <w:szCs w:val="28"/>
              </w:rPr>
              <w:br/>
              <w:t xml:space="preserve">разряд и т.п.)                 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               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13. Сведения об аттестации, квалификационном экзамене государственного (муниципального) служащего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2565"/>
        <w:gridCol w:w="1890"/>
        <w:gridCol w:w="1620"/>
      </w:tblGrid>
      <w:tr w:rsidR="000B64E4" w:rsidRPr="008E18B2" w:rsidTr="0029329B"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аттестации,      </w:t>
            </w:r>
            <w:r w:rsidRPr="008E18B2">
              <w:rPr>
                <w:sz w:val="28"/>
                <w:szCs w:val="28"/>
              </w:rPr>
              <w:br/>
              <w:t xml:space="preserve">квалификационного экзамена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Решение комиссии 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Документ (протокол)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номер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4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14. Сведения о повышении квалификации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1215"/>
        <w:gridCol w:w="1890"/>
        <w:gridCol w:w="2160"/>
        <w:gridCol w:w="1755"/>
        <w:gridCol w:w="1080"/>
        <w:gridCol w:w="675"/>
      </w:tblGrid>
      <w:tr w:rsidR="000B64E4" w:rsidRPr="008E18B2" w:rsidTr="0029329B">
        <w:trPr>
          <w:cantSplit/>
          <w:trHeight w:val="360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Вид повышения</w:t>
            </w:r>
            <w:r w:rsidRPr="008E18B2">
              <w:rPr>
                <w:sz w:val="28"/>
                <w:szCs w:val="28"/>
              </w:rPr>
              <w:br/>
              <w:t xml:space="preserve">квалификации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  </w:t>
            </w:r>
            <w:r w:rsidRPr="008E18B2">
              <w:rPr>
                <w:sz w:val="28"/>
                <w:szCs w:val="28"/>
              </w:rPr>
              <w:br/>
            </w:r>
            <w:proofErr w:type="spellStart"/>
            <w:r w:rsidRPr="008E18B2">
              <w:rPr>
                <w:sz w:val="28"/>
                <w:szCs w:val="28"/>
              </w:rPr>
              <w:t>образовательн</w:t>
            </w:r>
            <w:proofErr w:type="gramStart"/>
            <w:r w:rsidRPr="008E18B2">
              <w:rPr>
                <w:sz w:val="28"/>
                <w:szCs w:val="28"/>
              </w:rPr>
              <w:t>о</w:t>
            </w:r>
            <w:proofErr w:type="spellEnd"/>
            <w:r w:rsidRPr="008E18B2">
              <w:rPr>
                <w:sz w:val="28"/>
                <w:szCs w:val="28"/>
              </w:rPr>
              <w:t>-</w:t>
            </w:r>
            <w:proofErr w:type="gramEnd"/>
            <w:r w:rsidRPr="008E18B2">
              <w:rPr>
                <w:sz w:val="28"/>
                <w:szCs w:val="28"/>
              </w:rPr>
              <w:br/>
              <w:t xml:space="preserve">го учреждения, </w:t>
            </w:r>
            <w:r w:rsidRPr="008E18B2">
              <w:rPr>
                <w:sz w:val="28"/>
                <w:szCs w:val="28"/>
              </w:rPr>
              <w:br/>
              <w:t xml:space="preserve">место его      </w:t>
            </w:r>
            <w:r w:rsidRPr="008E18B2">
              <w:rPr>
                <w:sz w:val="28"/>
                <w:szCs w:val="28"/>
              </w:rPr>
              <w:br/>
              <w:t xml:space="preserve">нахождения    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Документ (удостоверение, </w:t>
            </w:r>
            <w:r w:rsidRPr="008E18B2">
              <w:rPr>
                <w:sz w:val="28"/>
                <w:szCs w:val="28"/>
              </w:rPr>
              <w:br/>
              <w:t xml:space="preserve">свидетельство)      </w:t>
            </w:r>
          </w:p>
        </w:tc>
      </w:tr>
      <w:tr w:rsidR="000B64E4" w:rsidRPr="008E18B2" w:rsidTr="0029329B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Начало </w:t>
            </w:r>
            <w:r w:rsidRPr="008E18B2">
              <w:rPr>
                <w:sz w:val="28"/>
                <w:szCs w:val="28"/>
              </w:rPr>
              <w:br/>
              <w:t>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E18B2">
              <w:rPr>
                <w:sz w:val="28"/>
                <w:szCs w:val="28"/>
              </w:rPr>
              <w:t>Оконч</w:t>
            </w:r>
            <w:proofErr w:type="gramStart"/>
            <w:r w:rsidRPr="008E18B2">
              <w:rPr>
                <w:sz w:val="28"/>
                <w:szCs w:val="28"/>
              </w:rPr>
              <w:t>а</w:t>
            </w:r>
            <w:proofErr w:type="spellEnd"/>
            <w:r w:rsidRPr="008E18B2">
              <w:rPr>
                <w:sz w:val="28"/>
                <w:szCs w:val="28"/>
              </w:rPr>
              <w:t>-</w:t>
            </w:r>
            <w:proofErr w:type="gramEnd"/>
            <w:r w:rsidRPr="008E18B2">
              <w:rPr>
                <w:sz w:val="28"/>
                <w:szCs w:val="28"/>
              </w:rPr>
              <w:t xml:space="preserve"> </w:t>
            </w:r>
            <w:r w:rsidRPr="008E18B2">
              <w:rPr>
                <w:sz w:val="28"/>
                <w:szCs w:val="28"/>
              </w:rPr>
              <w:br/>
            </w:r>
            <w:proofErr w:type="spellStart"/>
            <w:r w:rsidRPr="008E18B2">
              <w:rPr>
                <w:sz w:val="28"/>
                <w:szCs w:val="28"/>
              </w:rPr>
              <w:t>ние</w:t>
            </w:r>
            <w:proofErr w:type="spellEnd"/>
            <w:r w:rsidRPr="008E18B2">
              <w:rPr>
                <w:sz w:val="28"/>
                <w:szCs w:val="28"/>
              </w:rPr>
              <w:t xml:space="preserve">     </w:t>
            </w:r>
            <w:r w:rsidRPr="008E18B2">
              <w:rPr>
                <w:sz w:val="28"/>
                <w:szCs w:val="28"/>
              </w:rPr>
              <w:br/>
              <w:t>обучения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Серия,</w:t>
            </w:r>
            <w:r w:rsidRPr="008E18B2">
              <w:rPr>
                <w:sz w:val="28"/>
                <w:szCs w:val="28"/>
              </w:rPr>
              <w:br/>
              <w:t xml:space="preserve">номер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дата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4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6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7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15. Сведения о профессиональной переподготовке</w:t>
      </w: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295"/>
        <w:gridCol w:w="2160"/>
        <w:gridCol w:w="1755"/>
        <w:gridCol w:w="810"/>
        <w:gridCol w:w="810"/>
      </w:tblGrid>
      <w:tr w:rsidR="000B64E4" w:rsidRPr="00DB5251" w:rsidTr="0029329B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Специальность (направление)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Документ (диплом, свидетельство)</w:t>
            </w:r>
          </w:p>
        </w:tc>
      </w:tr>
      <w:tr w:rsidR="000B64E4" w:rsidRPr="00DB5251" w:rsidTr="0029329B">
        <w:trPr>
          <w:cantSplit/>
          <w:trHeight w:val="322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начала переподготовки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окончания переподготовки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4E4" w:rsidRPr="00DB5251" w:rsidTr="0029329B">
        <w:trPr>
          <w:cantSplit/>
          <w:trHeight w:val="24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B64E4" w:rsidRPr="00DB5251" w:rsidTr="0029329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64E4" w:rsidRPr="00DB5251" w:rsidTr="0029329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E4" w:rsidRPr="00DB5251" w:rsidRDefault="000B64E4" w:rsidP="002932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>16. Государственные награды, почетные звания, ведомственные награды, поощрения</w:t>
      </w:r>
      <w:r>
        <w:rPr>
          <w:sz w:val="28"/>
          <w:szCs w:val="28"/>
        </w:rPr>
        <w:t xml:space="preserve"> </w:t>
      </w:r>
      <w:r w:rsidRPr="008E18B2">
        <w:rPr>
          <w:sz w:val="28"/>
          <w:szCs w:val="28"/>
        </w:rPr>
        <w:t>организации, работодателя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2295"/>
        <w:gridCol w:w="2025"/>
        <w:gridCol w:w="1890"/>
      </w:tblGrid>
      <w:tr w:rsidR="000B64E4" w:rsidRPr="008E18B2" w:rsidTr="0029329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награды,   </w:t>
            </w:r>
            <w:r w:rsidRPr="008E18B2">
              <w:rPr>
                <w:sz w:val="28"/>
                <w:szCs w:val="28"/>
              </w:rPr>
              <w:br/>
              <w:t xml:space="preserve">почетного звания,     </w:t>
            </w:r>
            <w:r w:rsidRPr="008E18B2">
              <w:rPr>
                <w:sz w:val="28"/>
                <w:szCs w:val="28"/>
              </w:rPr>
              <w:br/>
              <w:t xml:space="preserve">поощрения          </w:t>
            </w:r>
          </w:p>
        </w:tc>
        <w:tc>
          <w:tcPr>
            <w:tcW w:w="6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Документ             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номер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4       </w:t>
            </w:r>
          </w:p>
        </w:tc>
      </w:tr>
      <w:tr w:rsidR="000B64E4" w:rsidRPr="008E18B2" w:rsidTr="0029329B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E4" w:rsidRPr="008E18B2" w:rsidRDefault="000B64E4" w:rsidP="00293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17. Дополнительные сведения __________________________</w:t>
      </w:r>
      <w:r>
        <w:rPr>
          <w:sz w:val="28"/>
          <w:szCs w:val="28"/>
        </w:rPr>
        <w:t>_____</w:t>
      </w:r>
      <w:r w:rsidRPr="008E18B2">
        <w:rPr>
          <w:sz w:val="28"/>
          <w:szCs w:val="28"/>
        </w:rPr>
        <w:t>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18. Адрес регистрации места жительства _________________</w:t>
      </w:r>
      <w:r>
        <w:rPr>
          <w:sz w:val="28"/>
          <w:szCs w:val="28"/>
        </w:rPr>
        <w:t>___</w:t>
      </w:r>
      <w:r w:rsidRPr="008E18B2">
        <w:rPr>
          <w:sz w:val="28"/>
          <w:szCs w:val="28"/>
        </w:rPr>
        <w:t>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Контактный номер телефона ________________________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Дата заполнения анкеты "__" ______________ 20__ г.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rPr>
          <w:sz w:val="28"/>
          <w:szCs w:val="28"/>
        </w:rPr>
      </w:pPr>
      <w:r w:rsidRPr="008E18B2">
        <w:rPr>
          <w:sz w:val="28"/>
          <w:szCs w:val="28"/>
        </w:rPr>
        <w:t xml:space="preserve">    Кандидат _________________</w:t>
      </w:r>
    </w:p>
    <w:p w:rsidR="000B64E4" w:rsidRPr="008E18B2" w:rsidRDefault="000B64E4" w:rsidP="000B64E4">
      <w:pPr>
        <w:autoSpaceDE w:val="0"/>
        <w:autoSpaceDN w:val="0"/>
        <w:adjustRightInd w:val="0"/>
        <w:rPr>
          <w:sz w:val="20"/>
        </w:rPr>
      </w:pPr>
      <w:r w:rsidRPr="008E18B2">
        <w:rPr>
          <w:sz w:val="20"/>
        </w:rPr>
        <w:t xml:space="preserve">             </w:t>
      </w:r>
      <w:r w:rsidRPr="00116A85">
        <w:rPr>
          <w:sz w:val="20"/>
        </w:rPr>
        <w:t xml:space="preserve">  </w:t>
      </w:r>
      <w:r>
        <w:rPr>
          <w:sz w:val="20"/>
        </w:rPr>
        <w:t xml:space="preserve">          </w:t>
      </w:r>
      <w:r w:rsidRPr="00116A85">
        <w:rPr>
          <w:sz w:val="20"/>
        </w:rPr>
        <w:t xml:space="preserve">         </w:t>
      </w:r>
      <w:r w:rsidRPr="008E18B2">
        <w:rPr>
          <w:sz w:val="20"/>
        </w:rPr>
        <w:t>(личная подпись)</w:t>
      </w: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  <w:rPr>
          <w:rFonts w:ascii="Courier New" w:hAnsi="Courier New" w:cs="Courier New"/>
          <w:sz w:val="20"/>
        </w:rPr>
      </w:pPr>
      <w:r w:rsidRPr="008E18B2">
        <w:rPr>
          <w:rFonts w:ascii="Courier New" w:hAnsi="Courier New" w:cs="Courier New"/>
          <w:sz w:val="20"/>
        </w:rPr>
        <w:t>--------------------------------</w:t>
      </w:r>
    </w:p>
    <w:p w:rsidR="000B64E4" w:rsidRPr="008E18B2" w:rsidRDefault="000B64E4" w:rsidP="000B64E4">
      <w:pPr>
        <w:autoSpaceDE w:val="0"/>
        <w:autoSpaceDN w:val="0"/>
        <w:adjustRightInd w:val="0"/>
        <w:ind w:firstLine="540"/>
        <w:jc w:val="both"/>
        <w:outlineLvl w:val="1"/>
      </w:pPr>
      <w:r w:rsidRPr="008E18B2">
        <w:rPr>
          <w:sz w:val="28"/>
          <w:szCs w:val="28"/>
        </w:rPr>
        <w:t xml:space="preserve">&lt;*&gt; Сведения в </w:t>
      </w:r>
      <w:hyperlink r:id="rId22" w:history="1">
        <w:r w:rsidRPr="008E18B2">
          <w:rPr>
            <w:sz w:val="28"/>
            <w:szCs w:val="28"/>
          </w:rPr>
          <w:t>п.п. 6</w:t>
        </w:r>
      </w:hyperlink>
      <w:r w:rsidRPr="008E18B2">
        <w:rPr>
          <w:sz w:val="28"/>
          <w:szCs w:val="28"/>
        </w:rPr>
        <w:t xml:space="preserve">, </w:t>
      </w:r>
      <w:hyperlink r:id="rId23" w:history="1">
        <w:r w:rsidRPr="008E18B2">
          <w:rPr>
            <w:sz w:val="28"/>
            <w:szCs w:val="28"/>
          </w:rPr>
          <w:t>8</w:t>
        </w:r>
      </w:hyperlink>
      <w:r w:rsidRPr="008E18B2">
        <w:rPr>
          <w:sz w:val="28"/>
          <w:szCs w:val="28"/>
        </w:rPr>
        <w:t xml:space="preserve">, </w:t>
      </w:r>
      <w:hyperlink r:id="rId24" w:history="1">
        <w:r w:rsidRPr="008E18B2">
          <w:rPr>
            <w:sz w:val="28"/>
            <w:szCs w:val="28"/>
          </w:rPr>
          <w:t>12</w:t>
        </w:r>
      </w:hyperlink>
      <w:r w:rsidRPr="008E18B2">
        <w:rPr>
          <w:sz w:val="28"/>
          <w:szCs w:val="28"/>
        </w:rPr>
        <w:t xml:space="preserve"> - </w:t>
      </w:r>
      <w:hyperlink r:id="rId25" w:history="1">
        <w:r w:rsidRPr="008E18B2">
          <w:rPr>
            <w:sz w:val="28"/>
            <w:szCs w:val="28"/>
          </w:rPr>
          <w:t>17</w:t>
        </w:r>
      </w:hyperlink>
      <w:r w:rsidRPr="008E18B2">
        <w:rPr>
          <w:sz w:val="28"/>
          <w:szCs w:val="28"/>
        </w:rPr>
        <w:t xml:space="preserve"> указываются по желанию.</w:t>
      </w:r>
    </w:p>
    <w:p w:rsidR="0043731C" w:rsidRDefault="0043731C"/>
    <w:sectPr w:rsidR="0043731C" w:rsidSect="0084357C">
      <w:pgSz w:w="11907" w:h="16840"/>
      <w:pgMar w:top="567" w:right="851" w:bottom="1418" w:left="1418" w:header="720" w:footer="720" w:gutter="0"/>
      <w:pgNumType w:start="1"/>
      <w:cols w:space="720"/>
      <w:noEndnote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D9" w:rsidRDefault="005E5DD9" w:rsidP="0077376D">
      <w:r>
        <w:separator/>
      </w:r>
    </w:p>
  </w:endnote>
  <w:endnote w:type="continuationSeparator" w:id="0">
    <w:p w:rsidR="005E5DD9" w:rsidRDefault="005E5DD9" w:rsidP="0077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15" w:rsidRDefault="000B64E4">
    <w:pPr>
      <w:pStyle w:val="a5"/>
      <w:rPr>
        <w:sz w:val="12"/>
      </w:rPr>
    </w:pPr>
    <w:r>
      <w:rPr>
        <w:sz w:val="12"/>
      </w:rPr>
      <w:t xml:space="preserve">О </w:t>
    </w:r>
  </w:p>
  <w:p w:rsidR="003766CE" w:rsidRDefault="005E5DD9">
    <w:pPr>
      <w:pStyle w:val="a5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D9" w:rsidRDefault="005E5DD9" w:rsidP="0077376D">
      <w:r>
        <w:separator/>
      </w:r>
    </w:p>
  </w:footnote>
  <w:footnote w:type="continuationSeparator" w:id="0">
    <w:p w:rsidR="005E5DD9" w:rsidRDefault="005E5DD9" w:rsidP="00773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7C" w:rsidRPr="0084357C" w:rsidRDefault="0077376D">
    <w:pPr>
      <w:pStyle w:val="a3"/>
      <w:jc w:val="center"/>
      <w:rPr>
        <w:sz w:val="24"/>
        <w:szCs w:val="24"/>
      </w:rPr>
    </w:pPr>
    <w:r w:rsidRPr="0084357C">
      <w:rPr>
        <w:sz w:val="24"/>
        <w:szCs w:val="24"/>
      </w:rPr>
      <w:fldChar w:fldCharType="begin"/>
    </w:r>
    <w:r w:rsidR="000B64E4" w:rsidRPr="0084357C">
      <w:rPr>
        <w:sz w:val="24"/>
        <w:szCs w:val="24"/>
      </w:rPr>
      <w:instrText>PAGE   \* MERGEFORMAT</w:instrText>
    </w:r>
    <w:r w:rsidRPr="0084357C">
      <w:rPr>
        <w:sz w:val="24"/>
        <w:szCs w:val="24"/>
      </w:rPr>
      <w:fldChar w:fldCharType="separate"/>
    </w:r>
    <w:r w:rsidR="0015194B">
      <w:rPr>
        <w:noProof/>
        <w:sz w:val="24"/>
        <w:szCs w:val="24"/>
      </w:rPr>
      <w:t>2</w:t>
    </w:r>
    <w:r w:rsidRPr="0084357C">
      <w:rPr>
        <w:sz w:val="24"/>
        <w:szCs w:val="24"/>
      </w:rPr>
      <w:fldChar w:fldCharType="end"/>
    </w:r>
  </w:p>
  <w:p w:rsidR="0084357C" w:rsidRDefault="005E5D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4E4"/>
    <w:rsid w:val="000B64E4"/>
    <w:rsid w:val="0015194B"/>
    <w:rsid w:val="0043731C"/>
    <w:rsid w:val="005E5DD9"/>
    <w:rsid w:val="0077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E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4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4E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footer"/>
    <w:basedOn w:val="a"/>
    <w:link w:val="a6"/>
    <w:rsid w:val="000B64E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B64E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B64E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B64E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0B6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EB0C4E7D6315E8268B2A9927BF51C7F1A9CAD389776F028E89C65DA02E6515FB9033F8762605F60479Ew9r0H" TargetMode="External"/><Relationship Id="rId13" Type="http://schemas.openxmlformats.org/officeDocument/2006/relationships/hyperlink" Target="consultantplus://offline/ref=8FFEB0C4E7D6315E8268B2A9927BF51C7F1A9CAD389173F52BE89C65DA02E6515FB9033F8762605F61459Dw9r7H" TargetMode="External"/><Relationship Id="rId18" Type="http://schemas.openxmlformats.org/officeDocument/2006/relationships/hyperlink" Target="consultantplus://offline/ref=8FFEB0C4E7D6315E8268B2A9927BF51C7F1A9CAD389173F52BE89C65DA02E6515FB9033F8762605F604E99w9r9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8FFEB0C4E7D6315E8268B2A9927BF51C7F1A9CAD389776F028E89C65DA02E6515FB9033F8762605F60479Dw9r2H" TargetMode="External"/><Relationship Id="rId12" Type="http://schemas.openxmlformats.org/officeDocument/2006/relationships/hyperlink" Target="consultantplus://offline/ref=8FFEB0C4E7D6315E8268B2A9927BF51C7F1A9CAD389271F029E89C65DA02E6515FB9033F8762w6r5H" TargetMode="External"/><Relationship Id="rId17" Type="http://schemas.openxmlformats.org/officeDocument/2006/relationships/hyperlink" Target="consultantplus://offline/ref=8FFEB0C4E7D6315E8268B2A9927BF51C7F1A9CAD389371FF22E89C65DA02E651w5rFH" TargetMode="External"/><Relationship Id="rId25" Type="http://schemas.openxmlformats.org/officeDocument/2006/relationships/hyperlink" Target="consultantplus://offline/ref=8FFEB0C4E7D6315E8268B2A9927BF51C7F1A9CAD389776F028E89C65DA02E6515FB9033F8762605F604791w9r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FEB0C4E7D6315E8268ACA48417AA157D19C5A534C52BA226E2C9w3rD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EB0C4E7D6315E8268B2A9927BF51C7F1A9CAD389776F028E89C65DA02E6515FB9033F8762605F60479Dw9r3H" TargetMode="External"/><Relationship Id="rId11" Type="http://schemas.openxmlformats.org/officeDocument/2006/relationships/hyperlink" Target="consultantplus://offline/ref=8FFEB0C4E7D6315E8268B2A9927BF51C7F1A9CAD389271F029E89C65DA02E6515FB9033F8762w6r3H" TargetMode="External"/><Relationship Id="rId24" Type="http://schemas.openxmlformats.org/officeDocument/2006/relationships/hyperlink" Target="consultantplus://offline/ref=8FFEB0C4E7D6315E8268B2A9927BF51C7F1A9CAD389776F028E89C65DA02E6515FB9033F8762605F604790w9r0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FFEB0C4E7D6315E8268B2A9927BF51C7F1A9CAD389776F028E89C65DA02E6515FB9033F8762605F60479Cw9r2H" TargetMode="External"/><Relationship Id="rId23" Type="http://schemas.openxmlformats.org/officeDocument/2006/relationships/hyperlink" Target="consultantplus://offline/ref=8FFEB0C4E7D6315E8268B2A9927BF51C7F1A9CAD389776F028E89C65DA02E6515FB9033F8762605F60479Fw9r4H" TargetMode="External"/><Relationship Id="rId10" Type="http://schemas.openxmlformats.org/officeDocument/2006/relationships/hyperlink" Target="consultantplus://offline/ref=8FFEB0C4E7D6315E8268ACA48417AA157E13C3A938967CA077B7C7388D0BEC0618F65A7DC36F6156w6r2H" TargetMode="External"/><Relationship Id="rId19" Type="http://schemas.openxmlformats.org/officeDocument/2006/relationships/hyperlink" Target="consultantplus://offline/ref=8FFEB0C4E7D6315E8268B2A9927BF51C7F1A9CAD389776F028E89C65DA02E6515FB9033F8762605F60479Dw9r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FEB0C4E7D6315E8268B2A9927BF51C7F1A9CAD389776F028E89C65DA02E6515FB9033F8762605F60479Bw9r7H" TargetMode="External"/><Relationship Id="rId14" Type="http://schemas.openxmlformats.org/officeDocument/2006/relationships/hyperlink" Target="consultantplus://offline/ref=8FFEB0C4E7D6315E8268B2A9927BF51C7F1A9CAD389776F028E89C65DA02E6515FB9033F8762605F60479Bw9r7H" TargetMode="External"/><Relationship Id="rId22" Type="http://schemas.openxmlformats.org/officeDocument/2006/relationships/hyperlink" Target="consultantplus://offline/ref=8FFEB0C4E7D6315E8268B2A9927BF51C7F1A9CAD389776F028E89C65DA02E6515FB9033F8762605F60479Fw9r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2202</Words>
  <Characters>12557</Characters>
  <Application>Microsoft Office Word</Application>
  <DocSecurity>0</DocSecurity>
  <Lines>104</Lines>
  <Paragraphs>29</Paragraphs>
  <ScaleCrop>false</ScaleCrop>
  <Company/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3</cp:revision>
  <dcterms:created xsi:type="dcterms:W3CDTF">2013-04-24T03:38:00Z</dcterms:created>
  <dcterms:modified xsi:type="dcterms:W3CDTF">2013-04-24T03:42:00Z</dcterms:modified>
</cp:coreProperties>
</file>