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EA" w:rsidRPr="00A1129B" w:rsidRDefault="005B7DEA" w:rsidP="005B7DEA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B7DEA" w:rsidRPr="00A1129B" w:rsidRDefault="005B7DEA" w:rsidP="005B7DEA">
      <w:pPr>
        <w:tabs>
          <w:tab w:val="left" w:pos="5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решению Совета  </w:t>
      </w:r>
    </w:p>
    <w:p w:rsidR="005B7DEA" w:rsidRPr="00A1129B" w:rsidRDefault="005B7DEA" w:rsidP="005B7DEA">
      <w:pPr>
        <w:tabs>
          <w:tab w:val="left" w:pos="5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городского округа </w:t>
      </w:r>
    </w:p>
    <w:p w:rsidR="005B7DEA" w:rsidRPr="00A1129B" w:rsidRDefault="005B7DEA" w:rsidP="005B7DEA">
      <w:pPr>
        <w:tabs>
          <w:tab w:val="left" w:pos="5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город Салават </w:t>
      </w:r>
    </w:p>
    <w:p w:rsidR="005B7DEA" w:rsidRPr="00A1129B" w:rsidRDefault="005B7DEA" w:rsidP="005B7DEA">
      <w:pPr>
        <w:tabs>
          <w:tab w:val="left" w:pos="5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Республики Башкортостан </w:t>
      </w:r>
    </w:p>
    <w:p w:rsidR="005B7DEA" w:rsidRPr="00A1129B" w:rsidRDefault="005B7DEA" w:rsidP="005B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5B7DEA" w:rsidRPr="00A1129B" w:rsidRDefault="005B7DEA" w:rsidP="005B7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DEA" w:rsidRPr="00A1129B" w:rsidRDefault="005B7DEA" w:rsidP="005B7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left="4860" w:hanging="48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 И ИСПОЛЬЗОВАНИЯ ДОРОЖНОГО ФОНДА ГОРОДСКОГО ОКРУГА ГОРОД САЛАВАТ 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5B7DEA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1. Настоящий Порядок определяет источники формирования дорожного фонда городского округа город Салават Республики Башкортостан и направления использования бюджетных ассигнований дорожного фонда городского округа город Салават Республики Башкортостан.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Дорожный фонд городского округа город Салават Республики Башкортостан (далее - Дорожный фонд) - часть средств бюджета городского округа город Салават Республики Башкортостан (далее - местный бюджет),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 город Салават Республики</w:t>
      </w:r>
      <w:proofErr w:type="gramEnd"/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 Башкортостан, в соответствии с федеральным законодательством, законодательством Республики Башкортостан и нормативно-правовыми актами городского округа город Салават Республики Башкортостан.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3. Объем бюджетных ассигнований Дорожного фонда утверждается решением Совета городского округа город Салават Республики Башкортостан о местном бюджете на очередной финансовый год и на плановый период в размере не менее суммы прогнозируемого объема доходов местного бюджета </w:t>
      </w: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1) государственной пошлины за выдачу органом местного 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в размере 100%;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2)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инжекторных</w:t>
      </w:r>
      <w:proofErr w:type="spellEnd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) двигателей, производимый на территории Российской Федерации, подлежащих зачислению в местный бюджет;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 доходов получаемых в виде арендной платы за земельные участки, расположенные в полосе отвода автомобильных дорог общего пользования местного значения, в размере 100%;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4) платы за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в размере 100%;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5) доходов от эксплуатации и использования имущества автомобильных дорог, находящихся в собственности городского округа;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6)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7) платы за пользование на платной основе парковки (парковочными) местами, расположенными на автомобильных дорогах общего пользования местного значения, относящихся к собственности муниципального образования городского округа город Салават Республики Башкортостан (при наличии);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8) доходов от компенсации затрат бюджета городского округа в отношении автомобильных дорог общего пользования местного значения.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9)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 размере 100%;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10) денежных средств от уплаты неустоек (штрафов, пеней) в связи с нарушением исполнителем (подрядчиком) условий муниципального контракта (договоров), финансируемых за счет средств Дорожного фонда;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11) 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выполнении работ, оказание услуг за счет средств Дорожного фонда;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12)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13) безвозмездных поступлений бюджетных кредитов из бюджетов бюджетной системы Российской Федерации и субъекта Российской Федерации на финансовое обеспечение дорожной деятельности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размере 100%;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14)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в размере 100%.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</w:t>
      </w: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Объем бюджетных ассигнований Дорожного фонда подлежит корректировке в текущем финансовом году с учетом разницы между фактически поступившими и планируемыми при формировании Дорожного фонда объемами доходов местного бюджета путем внесения в установленном порядке изменений в сводную бюджетную роспись бюджета муниципального образования городского округа.</w:t>
      </w:r>
      <w:proofErr w:type="gramEnd"/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Бюджетные ассигнования Дорожного фонда, за исключением ассигнований, сформированных в соответствии с </w:t>
      </w:r>
      <w:hyperlink r:id="rId6" w:history="1">
        <w:r w:rsidRPr="00A1129B">
          <w:rPr>
            <w:rFonts w:ascii="Times New Roman" w:eastAsia="Calibri" w:hAnsi="Times New Roman" w:cs="Times New Roman"/>
            <w:bCs/>
            <w:sz w:val="28"/>
            <w:szCs w:val="28"/>
          </w:rPr>
          <w:t>подпунктом 13 пункта 3</w:t>
        </w:r>
      </w:hyperlink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Порядка,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муниципального образования городского округа.</w:t>
      </w:r>
      <w:proofErr w:type="gramEnd"/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возврата неиспользованных в текущем финансовом году средств, сформированных в соответствии с </w:t>
      </w:r>
      <w:hyperlink r:id="rId7" w:history="1">
        <w:r w:rsidRPr="00A1129B">
          <w:rPr>
            <w:rFonts w:ascii="Times New Roman" w:eastAsia="Calibri" w:hAnsi="Times New Roman" w:cs="Times New Roman"/>
            <w:bCs/>
            <w:sz w:val="28"/>
            <w:szCs w:val="28"/>
          </w:rPr>
          <w:t>подпунктом 13 пункта 3</w:t>
        </w:r>
      </w:hyperlink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Порядка, определяется согласно законодательству Российской Федерации и Республики Башкортостан.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 поступлением доходов Дорожного фонда осуществляют главные администраторы доходов бюджета по каждому виду доходов.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7.Формирование бюджетных ассигнований Дорожного фонда на очередной финансовый год и плановый период осуществляется в соответствии с нормативно - правовым </w:t>
      </w:r>
      <w:proofErr w:type="spell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актамом</w:t>
      </w:r>
      <w:proofErr w:type="spellEnd"/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городского округа город Салават Республики Башкортостан о  порядке составления проекта бюджета городского округа город Салават Республики Башкортостан на очередной финансовый год и плановый  период и настоящим решением.</w:t>
      </w:r>
      <w:proofErr w:type="gramEnd"/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В процессе формирования бюджета городского округа город Салават Республики Башкортостан на очередной финансовый год и плановый период в порядке, и сроки, установленные нормативным правовым актом Администрации   городского округа город Салават Республики Башкортостан главный распорядитель бюджетных средств осуществляет распределение прогнозных объемов бюджетных ассигнований Дорожного фонда на очередной финансовый год и плановый период по следующим направлениям:</w:t>
      </w:r>
      <w:proofErr w:type="gramEnd"/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а) проектирование, строительство и реконструкцию автомобильных дорог общего пользования местного значения муниципального образования городского округа город Салават Республики Башкортостан (далее-автодороги местного значения), в том числе с твердым покрытием, 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  <w:proofErr w:type="gramEnd"/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б) капитальный ремонт и ремонт и содержание автодорог местного значения и искусственных дорожных сооружений, а также на проектирование соответствующих работ и проведение необходимых государственных экспертиз;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в) обустройство  автодорог местного значения в целях повышения безопасности дорожного движения;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г) обеспечение безопасности автодорог местного значения;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д) финансовое обеспечение деятельности муниципальных учреждений, осуществляющих управление дорожным хозяйством, функции и полномочия учредителя которых осуществляет Управление городского хозяйства Администрации городского округа город Салават Республики Башкортостан;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е) проведение работ по технической инвентаризации автодорог местного значения;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ж) капитальный ремонт и ремонт дворовых территорий многоквартирных домов, проездов к дворовым территориям многоквартирных домов городского округа город Салават Республики Башкортостан, находящихся в   муниципальной собственности городского округа город Салават Республики Башкортостан;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з) выполнение научно-исследовательских, опытно-конструкторских и технологических работ в области </w:t>
      </w: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дорожного</w:t>
      </w:r>
      <w:proofErr w:type="gramEnd"/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 хозяйства;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и) осуществление иных мероприятий в отношении автодорог местного значения, предусмотренных законодательством. 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8. Средства Дорожного фонда </w:t>
      </w: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имеют целевое назначение и не подлежат</w:t>
      </w:r>
      <w:proofErr w:type="gramEnd"/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 изъятию или расходованию на цели, не указанные в </w:t>
      </w:r>
      <w:hyperlink r:id="rId8" w:history="1">
        <w:r w:rsidRPr="00A1129B">
          <w:rPr>
            <w:rFonts w:ascii="Times New Roman" w:eastAsia="Calibri" w:hAnsi="Times New Roman" w:cs="Times New Roman"/>
            <w:bCs/>
            <w:sz w:val="28"/>
            <w:szCs w:val="28"/>
          </w:rPr>
          <w:t>пункте 7</w:t>
        </w:r>
      </w:hyperlink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Порядка.</w:t>
      </w:r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Главный распорядитель до 1 марта года, следующего за отчетным, направляет в Администрацию городского округа город Салават Республики Башкортостан отчет об использовании в отчетном финансовом году средств Дорожного фонда по форме, утвержденной Администрацией городского округа город Салават Республики Башкортостан и размещаемой на официальном сайте в информационно-телекоммуникационной сети «Интернет» в срок до 1 февраля следующего за отчетным.</w:t>
      </w:r>
      <w:proofErr w:type="gramEnd"/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Администрация городского округа город Салават Республики Башкортостан на основании указанных отчетов в срок до 12 апреля года, следующего за отчетным, формирует сводный годовой отчет об использовании Дорожного фонда и в этот же срок размещает его на своем официальном сайте в информационно-телекоммуникационной сети «Интернет».</w:t>
      </w:r>
      <w:proofErr w:type="gramEnd"/>
    </w:p>
    <w:p w:rsidR="005B7DEA" w:rsidRPr="00A1129B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t>Отчет об использовании Дорожного фонда формируется в составе бюджетной отчетности об исполнении местного бюджета отдельным приложением в сроки, установленные для годового отчета и отчетов об исполнении местного бюджета за первый квартал, полугодие и девять месяцев.</w:t>
      </w:r>
    </w:p>
    <w:p w:rsidR="002300BF" w:rsidRPr="005B7DEA" w:rsidRDefault="005B7DEA" w:rsidP="005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12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10. </w:t>
      </w:r>
      <w:proofErr w:type="gramStart"/>
      <w:r w:rsidRPr="00A1129B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A1129B">
        <w:rPr>
          <w:rFonts w:ascii="Times New Roman" w:eastAsia="Calibri" w:hAnsi="Times New Roman" w:cs="Times New Roman"/>
          <w:bCs/>
          <w:sz w:val="28"/>
          <w:szCs w:val="28"/>
        </w:rPr>
        <w:t xml:space="preserve"> расходованием средств Дорожного фонда осуществляется в установленном порядке Администрацией городского округа город Салават Республики Башкортостан и соответствующим уполномоченным органом.</w:t>
      </w:r>
    </w:p>
    <w:sectPr w:rsidR="002300BF" w:rsidRPr="005B7DEA" w:rsidSect="005B7DEA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EA"/>
    <w:rsid w:val="002300BF"/>
    <w:rsid w:val="005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225CCE0A57FCE458E6B818959C7A84668F652920F87BB4D612DD87F51C218D9EBA9E6FC8997AF427C7AqCl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9225CCE0A57FCE458E6B818959C7A84668F652920F87BB4D612DD87F51C218D9EBA9E6FC8997AF427C7AqCl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9225CCE0A57FCE458E6B818959C7A84668F652920F87BB4D612DD87F51C218D9EBA9E6FC8997AF427C7AqCl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D33E-9F7E-4E4A-A9A4-D0FED527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cp:lastPrinted>2013-10-30T11:19:00Z</cp:lastPrinted>
  <dcterms:created xsi:type="dcterms:W3CDTF">2013-10-30T11:17:00Z</dcterms:created>
  <dcterms:modified xsi:type="dcterms:W3CDTF">2013-10-30T11:19:00Z</dcterms:modified>
</cp:coreProperties>
</file>