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73F" w:rsidRPr="00665118" w:rsidRDefault="0067173F" w:rsidP="0067173F">
      <w:pPr>
        <w:ind w:left="5760" w:firstLine="0"/>
        <w:jc w:val="left"/>
        <w:outlineLvl w:val="0"/>
        <w:rPr>
          <w:rFonts w:ascii="Times New Roman" w:hAnsi="Times New Roman" w:cs="Times New Roman"/>
          <w:sz w:val="28"/>
          <w:szCs w:val="28"/>
        </w:rPr>
      </w:pPr>
      <w:r w:rsidRPr="00665118">
        <w:rPr>
          <w:rFonts w:ascii="Times New Roman" w:hAnsi="Times New Roman" w:cs="Times New Roman"/>
          <w:sz w:val="28"/>
          <w:szCs w:val="28"/>
        </w:rPr>
        <w:t>Приложение № 1 к решению Совета городского</w:t>
      </w:r>
    </w:p>
    <w:p w:rsidR="0067173F" w:rsidRPr="00665118" w:rsidRDefault="0067173F" w:rsidP="0067173F">
      <w:pPr>
        <w:ind w:left="5040"/>
        <w:jc w:val="left"/>
        <w:rPr>
          <w:rFonts w:ascii="Times New Roman" w:hAnsi="Times New Roman" w:cs="Times New Roman"/>
          <w:sz w:val="28"/>
          <w:szCs w:val="28"/>
        </w:rPr>
      </w:pPr>
      <w:r w:rsidRPr="00665118">
        <w:rPr>
          <w:rFonts w:ascii="Times New Roman" w:hAnsi="Times New Roman" w:cs="Times New Roman"/>
          <w:sz w:val="28"/>
          <w:szCs w:val="28"/>
        </w:rPr>
        <w:t>округа город Салават</w:t>
      </w:r>
    </w:p>
    <w:p w:rsidR="0067173F" w:rsidRPr="00665118" w:rsidRDefault="0067173F" w:rsidP="0067173F">
      <w:pPr>
        <w:ind w:left="5040"/>
        <w:jc w:val="left"/>
        <w:rPr>
          <w:rFonts w:ascii="Times New Roman" w:hAnsi="Times New Roman" w:cs="Times New Roman"/>
          <w:sz w:val="28"/>
          <w:szCs w:val="28"/>
        </w:rPr>
      </w:pPr>
      <w:r w:rsidRPr="00665118">
        <w:rPr>
          <w:rFonts w:ascii="Times New Roman" w:hAnsi="Times New Roman" w:cs="Times New Roman"/>
          <w:sz w:val="28"/>
          <w:szCs w:val="28"/>
        </w:rPr>
        <w:t>Республики Башкортостан</w:t>
      </w:r>
    </w:p>
    <w:p w:rsidR="0067173F" w:rsidRPr="00665118" w:rsidRDefault="0067173F" w:rsidP="0067173F">
      <w:pPr>
        <w:ind w:firstLine="540"/>
        <w:rPr>
          <w:rFonts w:ascii="Times New Roman" w:hAnsi="Times New Roman" w:cs="Times New Roman"/>
          <w:sz w:val="28"/>
          <w:szCs w:val="28"/>
        </w:rPr>
      </w:pPr>
    </w:p>
    <w:p w:rsidR="0067173F" w:rsidRPr="00665118" w:rsidRDefault="0067173F" w:rsidP="0067173F">
      <w:pPr>
        <w:rPr>
          <w:rFonts w:ascii="Times New Roman" w:hAnsi="Times New Roman" w:cs="Times New Roman"/>
          <w:b/>
          <w:bCs/>
          <w:sz w:val="28"/>
          <w:szCs w:val="28"/>
        </w:rPr>
      </w:pPr>
      <w:bookmarkStart w:id="0" w:name="Par35"/>
      <w:bookmarkEnd w:id="0"/>
      <w:r w:rsidRPr="00665118">
        <w:rPr>
          <w:rFonts w:ascii="Times New Roman" w:hAnsi="Times New Roman" w:cs="Times New Roman"/>
          <w:b/>
          <w:bCs/>
          <w:sz w:val="28"/>
          <w:szCs w:val="28"/>
        </w:rPr>
        <w:t>Положение «О порядке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 в городском округе город Салават Республики Башкортостан»</w:t>
      </w:r>
    </w:p>
    <w:p w:rsidR="0067173F" w:rsidRPr="00665118" w:rsidRDefault="0067173F" w:rsidP="0067173F">
      <w:pPr>
        <w:rPr>
          <w:rFonts w:ascii="Times New Roman" w:hAnsi="Times New Roman" w:cs="Times New Roman"/>
          <w:sz w:val="28"/>
          <w:szCs w:val="28"/>
        </w:rPr>
      </w:pPr>
    </w:p>
    <w:p w:rsidR="0067173F" w:rsidRPr="00665118" w:rsidRDefault="0067173F" w:rsidP="0067173F">
      <w:pPr>
        <w:pStyle w:val="a5"/>
        <w:jc w:val="center"/>
        <w:rPr>
          <w:rFonts w:ascii="Times New Roman" w:hAnsi="Times New Roman" w:cs="Times New Roman"/>
          <w:sz w:val="28"/>
          <w:szCs w:val="28"/>
        </w:rPr>
      </w:pPr>
      <w:bookmarkStart w:id="1" w:name="sub_1"/>
      <w:r w:rsidRPr="00665118">
        <w:rPr>
          <w:rStyle w:val="a3"/>
          <w:rFonts w:ascii="Times New Roman" w:hAnsi="Times New Roman" w:cs="Times New Roman"/>
          <w:color w:val="auto"/>
          <w:sz w:val="28"/>
          <w:szCs w:val="28"/>
        </w:rPr>
        <w:t>1.</w:t>
      </w:r>
      <w:r w:rsidRPr="00665118">
        <w:rPr>
          <w:rFonts w:ascii="Times New Roman" w:hAnsi="Times New Roman" w:cs="Times New Roman"/>
          <w:sz w:val="28"/>
          <w:szCs w:val="28"/>
        </w:rPr>
        <w:t> </w:t>
      </w:r>
      <w:r w:rsidRPr="00665118">
        <w:rPr>
          <w:rFonts w:ascii="Times New Roman" w:hAnsi="Times New Roman" w:cs="Times New Roman"/>
          <w:b/>
          <w:sz w:val="28"/>
          <w:szCs w:val="28"/>
        </w:rPr>
        <w:t>Общие положения</w:t>
      </w:r>
    </w:p>
    <w:p w:rsidR="0067173F" w:rsidRPr="00665118" w:rsidRDefault="0067173F" w:rsidP="0067173F">
      <w:pPr>
        <w:rPr>
          <w:rFonts w:ascii="Times New Roman" w:hAnsi="Times New Roman" w:cs="Times New Roman"/>
          <w:b/>
          <w:sz w:val="28"/>
          <w:szCs w:val="28"/>
        </w:rPr>
      </w:pPr>
      <w:bookmarkStart w:id="2" w:name="sub_110"/>
      <w:bookmarkEnd w:id="1"/>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1.1. </w:t>
      </w:r>
      <w:proofErr w:type="gramStart"/>
      <w:r w:rsidRPr="00665118">
        <w:rPr>
          <w:rFonts w:ascii="Times New Roman" w:hAnsi="Times New Roman" w:cs="Times New Roman"/>
          <w:sz w:val="28"/>
          <w:szCs w:val="28"/>
        </w:rPr>
        <w:t>Настоящий нормативный правовой акт (решение) Совета городского округа город Салават Республики Башкортостан (далее - нормативный правовой акт) в соответствии с земельным законодательством Российской Федерации определяет порядок осуществления орган</w:t>
      </w:r>
      <w:r>
        <w:rPr>
          <w:rFonts w:ascii="Times New Roman" w:hAnsi="Times New Roman" w:cs="Times New Roman"/>
          <w:sz w:val="28"/>
          <w:szCs w:val="28"/>
        </w:rPr>
        <w:t>а</w:t>
      </w:r>
      <w:r w:rsidRPr="00665118">
        <w:rPr>
          <w:rFonts w:ascii="Times New Roman" w:hAnsi="Times New Roman" w:cs="Times New Roman"/>
          <w:sz w:val="28"/>
          <w:szCs w:val="28"/>
        </w:rPr>
        <w:t>м</w:t>
      </w:r>
      <w:r>
        <w:rPr>
          <w:rFonts w:ascii="Times New Roman" w:hAnsi="Times New Roman" w:cs="Times New Roman"/>
          <w:sz w:val="28"/>
          <w:szCs w:val="28"/>
        </w:rPr>
        <w:t>и</w:t>
      </w:r>
      <w:r w:rsidRPr="00665118">
        <w:rPr>
          <w:rFonts w:ascii="Times New Roman" w:hAnsi="Times New Roman" w:cs="Times New Roman"/>
          <w:sz w:val="28"/>
          <w:szCs w:val="28"/>
        </w:rPr>
        <w:t xml:space="preserve"> местного самоуправления городского округа город Салават Республики Башкортостан полномочий по управлению и распоряжению земельными участками, находящимися в муниципальной собственности, или государственная собственность на которые не разграничена, на территории городского округа город Салават Республики</w:t>
      </w:r>
      <w:proofErr w:type="gramEnd"/>
      <w:r w:rsidRPr="00665118">
        <w:rPr>
          <w:rFonts w:ascii="Times New Roman" w:hAnsi="Times New Roman" w:cs="Times New Roman"/>
          <w:sz w:val="28"/>
          <w:szCs w:val="28"/>
        </w:rPr>
        <w:t xml:space="preserve"> Башкортостан.</w:t>
      </w:r>
    </w:p>
    <w:p w:rsidR="0067173F" w:rsidRPr="00665118" w:rsidRDefault="0067173F" w:rsidP="0067173F">
      <w:pPr>
        <w:rPr>
          <w:rFonts w:ascii="Times New Roman" w:hAnsi="Times New Roman" w:cs="Times New Roman"/>
          <w:sz w:val="28"/>
          <w:szCs w:val="28"/>
        </w:rPr>
      </w:pPr>
      <w:bookmarkStart w:id="3" w:name="sub_120"/>
      <w:bookmarkEnd w:id="2"/>
      <w:r w:rsidRPr="00665118">
        <w:rPr>
          <w:rFonts w:ascii="Times New Roman" w:hAnsi="Times New Roman" w:cs="Times New Roman"/>
          <w:sz w:val="28"/>
          <w:szCs w:val="28"/>
        </w:rPr>
        <w:t>1.2. </w:t>
      </w:r>
      <w:proofErr w:type="gramStart"/>
      <w:r w:rsidRPr="00665118">
        <w:rPr>
          <w:rFonts w:ascii="Times New Roman" w:hAnsi="Times New Roman" w:cs="Times New Roman"/>
          <w:sz w:val="28"/>
          <w:szCs w:val="28"/>
        </w:rPr>
        <w:t xml:space="preserve">Нормативное правовое регулирование отношений, возникающих в связи с предоставлением муниципальных услуг по вопросам, указанным в пункте 1.1 настоящего нормативно правового акта осуществляется в соответствии с федеральным законодательством, законодательством Республики   Башкортостан, настоящим нормативным правовым актом, нормативными правовыми актами Совета городского округа город Салават Республики Башкортостан, регламентами, положениями, и иными нормативными правовыми актами. </w:t>
      </w:r>
      <w:proofErr w:type="gramEnd"/>
    </w:p>
    <w:p w:rsidR="0067173F" w:rsidRPr="00665118" w:rsidRDefault="0067173F" w:rsidP="0067173F">
      <w:pPr>
        <w:rPr>
          <w:rFonts w:ascii="Times New Roman" w:hAnsi="Times New Roman" w:cs="Times New Roman"/>
          <w:sz w:val="28"/>
          <w:szCs w:val="28"/>
        </w:rPr>
      </w:pPr>
      <w:bookmarkStart w:id="4" w:name="sub_130"/>
      <w:bookmarkEnd w:id="3"/>
      <w:r w:rsidRPr="00665118">
        <w:rPr>
          <w:rFonts w:ascii="Times New Roman" w:hAnsi="Times New Roman" w:cs="Times New Roman"/>
          <w:sz w:val="28"/>
          <w:szCs w:val="28"/>
        </w:rPr>
        <w:t>1.3. </w:t>
      </w:r>
      <w:proofErr w:type="gramStart"/>
      <w:r w:rsidRPr="00665118">
        <w:rPr>
          <w:rFonts w:ascii="Times New Roman" w:hAnsi="Times New Roman" w:cs="Times New Roman"/>
          <w:sz w:val="28"/>
          <w:szCs w:val="28"/>
        </w:rPr>
        <w:t>Информирование физических лиц (граждан) и юридических лиц по вопросам, связанным с управлением и распоряжением земельными участками, находящимися в муниципальной собственности, или государственная собственность на которые не разграничена, а также публикация извещений (сообщений) о проведении торгов (конкурсов, аукционов) путем размещения извещения (сообщения) о проведении торгов (конкурсов, аукционов) осуществляется Комитетом по управлению собственностью Министерства земельных и имущественных отношений Республики Башкортостан по городу</w:t>
      </w:r>
      <w:proofErr w:type="gramEnd"/>
      <w:r w:rsidRPr="00665118">
        <w:rPr>
          <w:rFonts w:ascii="Times New Roman" w:hAnsi="Times New Roman" w:cs="Times New Roman"/>
          <w:sz w:val="28"/>
          <w:szCs w:val="28"/>
        </w:rPr>
        <w:t xml:space="preserve"> </w:t>
      </w:r>
      <w:proofErr w:type="gramStart"/>
      <w:r w:rsidRPr="00665118">
        <w:rPr>
          <w:rFonts w:ascii="Times New Roman" w:hAnsi="Times New Roman" w:cs="Times New Roman"/>
          <w:sz w:val="28"/>
          <w:szCs w:val="28"/>
        </w:rPr>
        <w:t xml:space="preserve">Салавату в средствах массовой информации, являющихся источниками официального опубликования нормативных правовых актов Совета городского округа город Салават Республики Башкортостан и правовых актов Администрации городского округа город Салават, в периодическом печатном издании, и на официальном сайте Администрации городского округа город Салават Республики Башкортостан в информационно-телекоммуникационной сети "Интернет" по адресу: </w:t>
      </w:r>
      <w:hyperlink r:id="rId5" w:history="1">
        <w:r w:rsidRPr="00665118">
          <w:rPr>
            <w:rStyle w:val="a4"/>
            <w:rFonts w:ascii="Times New Roman" w:hAnsi="Times New Roman" w:cs="Times New Roman"/>
            <w:b w:val="0"/>
            <w:color w:val="auto"/>
            <w:sz w:val="28"/>
            <w:szCs w:val="28"/>
          </w:rPr>
          <w:t>http://</w:t>
        </w:r>
        <w:r w:rsidRPr="00665118">
          <w:rPr>
            <w:rStyle w:val="a4"/>
            <w:rFonts w:ascii="Times New Roman" w:hAnsi="Times New Roman" w:cs="Times New Roman"/>
            <w:b w:val="0"/>
            <w:color w:val="auto"/>
            <w:sz w:val="28"/>
            <w:szCs w:val="28"/>
            <w:lang w:val="en-US"/>
          </w:rPr>
          <w:t>w</w:t>
        </w:r>
        <w:proofErr w:type="spellStart"/>
        <w:r w:rsidRPr="00665118">
          <w:rPr>
            <w:rStyle w:val="a4"/>
            <w:rFonts w:ascii="Times New Roman" w:hAnsi="Times New Roman" w:cs="Times New Roman"/>
            <w:b w:val="0"/>
            <w:color w:val="auto"/>
            <w:sz w:val="28"/>
            <w:szCs w:val="28"/>
          </w:rPr>
          <w:t>ww</w:t>
        </w:r>
        <w:proofErr w:type="spellEnd"/>
        <w:r w:rsidRPr="00665118">
          <w:rPr>
            <w:rStyle w:val="a4"/>
            <w:rFonts w:ascii="Times New Roman" w:hAnsi="Times New Roman" w:cs="Times New Roman"/>
            <w:b w:val="0"/>
            <w:color w:val="auto"/>
            <w:sz w:val="28"/>
            <w:szCs w:val="28"/>
          </w:rPr>
          <w:t>.</w:t>
        </w:r>
        <w:proofErr w:type="spellStart"/>
        <w:r w:rsidRPr="00665118">
          <w:rPr>
            <w:rStyle w:val="a4"/>
            <w:rFonts w:ascii="Times New Roman" w:hAnsi="Times New Roman" w:cs="Times New Roman"/>
            <w:b w:val="0"/>
            <w:color w:val="auto"/>
            <w:sz w:val="28"/>
            <w:szCs w:val="28"/>
            <w:lang w:val="en-US"/>
          </w:rPr>
          <w:t>salavat</w:t>
        </w:r>
        <w:proofErr w:type="spellEnd"/>
        <w:r w:rsidRPr="00665118">
          <w:rPr>
            <w:rStyle w:val="a4"/>
            <w:rFonts w:ascii="Times New Roman" w:hAnsi="Times New Roman" w:cs="Times New Roman"/>
            <w:b w:val="0"/>
            <w:color w:val="auto"/>
            <w:sz w:val="28"/>
            <w:szCs w:val="28"/>
          </w:rPr>
          <w:t>.</w:t>
        </w:r>
        <w:proofErr w:type="spellStart"/>
        <w:r w:rsidRPr="00665118">
          <w:rPr>
            <w:rStyle w:val="a4"/>
            <w:rFonts w:ascii="Times New Roman" w:hAnsi="Times New Roman" w:cs="Times New Roman"/>
            <w:b w:val="0"/>
            <w:color w:val="auto"/>
            <w:sz w:val="28"/>
            <w:szCs w:val="28"/>
          </w:rPr>
          <w:t>ru</w:t>
        </w:r>
        <w:proofErr w:type="spellEnd"/>
      </w:hyperlink>
      <w:r w:rsidRPr="00665118">
        <w:rPr>
          <w:rFonts w:ascii="Times New Roman" w:hAnsi="Times New Roman" w:cs="Times New Roman"/>
          <w:b/>
          <w:sz w:val="28"/>
          <w:szCs w:val="28"/>
        </w:rPr>
        <w:t>.</w:t>
      </w:r>
      <w:proofErr w:type="gramEnd"/>
    </w:p>
    <w:p w:rsidR="0067173F" w:rsidRPr="00665118" w:rsidRDefault="0067173F" w:rsidP="0067173F">
      <w:pPr>
        <w:rPr>
          <w:rFonts w:ascii="Times New Roman" w:hAnsi="Times New Roman" w:cs="Times New Roman"/>
          <w:sz w:val="28"/>
          <w:szCs w:val="28"/>
        </w:rPr>
      </w:pPr>
      <w:bookmarkStart w:id="5" w:name="sub_140"/>
      <w:bookmarkEnd w:id="4"/>
      <w:r w:rsidRPr="00665118">
        <w:rPr>
          <w:rFonts w:ascii="Times New Roman" w:hAnsi="Times New Roman" w:cs="Times New Roman"/>
          <w:sz w:val="28"/>
          <w:szCs w:val="28"/>
        </w:rPr>
        <w:lastRenderedPageBreak/>
        <w:t>1.4. </w:t>
      </w:r>
      <w:proofErr w:type="gramStart"/>
      <w:r w:rsidRPr="00665118">
        <w:rPr>
          <w:rFonts w:ascii="Times New Roman" w:hAnsi="Times New Roman" w:cs="Times New Roman"/>
          <w:sz w:val="28"/>
          <w:szCs w:val="28"/>
        </w:rPr>
        <w:t>Договоры аренды, купли-продажи, безвозмездного срочного пользования земельных участков, находящихся в муниципальной собственности, или государственная собственность на которые не разграничена, предоставляются физическим лицам (гражданам), юридическим лицам и индивидуальным предпринимателям (далее - заявитель (заявители).</w:t>
      </w:r>
      <w:proofErr w:type="gramEnd"/>
    </w:p>
    <w:bookmarkEnd w:id="5"/>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Заявители, заинтересованные в заключени</w:t>
      </w:r>
      <w:proofErr w:type="gramStart"/>
      <w:r w:rsidRPr="00665118">
        <w:rPr>
          <w:rFonts w:ascii="Times New Roman" w:hAnsi="Times New Roman" w:cs="Times New Roman"/>
          <w:sz w:val="28"/>
          <w:szCs w:val="28"/>
        </w:rPr>
        <w:t>и</w:t>
      </w:r>
      <w:proofErr w:type="gramEnd"/>
      <w:r w:rsidRPr="00665118">
        <w:rPr>
          <w:rFonts w:ascii="Times New Roman" w:hAnsi="Times New Roman" w:cs="Times New Roman"/>
          <w:sz w:val="28"/>
          <w:szCs w:val="28"/>
        </w:rPr>
        <w:t xml:space="preserve"> договоров аренды, купли-продажи, безвозмездного срочного пользования земельных участков подают соответствующие заявления, согласно требованиям, установленным соответствующими нормативными правовыми актами, а именно заявление с просьбой о предоставлении земельного участка в соответствующее структурное подразделение  Администрации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6" w:name="sub_150"/>
      <w:r w:rsidRPr="00665118">
        <w:rPr>
          <w:rFonts w:ascii="Times New Roman" w:hAnsi="Times New Roman" w:cs="Times New Roman"/>
          <w:sz w:val="28"/>
          <w:szCs w:val="28"/>
        </w:rPr>
        <w:t>1.5. Услуги по заключению договоров аренды на земельные участки</w:t>
      </w:r>
      <w:r>
        <w:rPr>
          <w:rFonts w:ascii="Times New Roman" w:hAnsi="Times New Roman" w:cs="Times New Roman"/>
          <w:sz w:val="28"/>
          <w:szCs w:val="28"/>
        </w:rPr>
        <w:t>, находящиеся</w:t>
      </w:r>
      <w:r w:rsidRPr="00665118">
        <w:rPr>
          <w:rFonts w:ascii="Times New Roman" w:hAnsi="Times New Roman" w:cs="Times New Roman"/>
          <w:sz w:val="28"/>
          <w:szCs w:val="28"/>
        </w:rPr>
        <w:t xml:space="preserve"> в муниципальной собственности, или государственная собственность на которые не разграничена, предоставляются без взимания государственной пошлины или иной платы.</w:t>
      </w:r>
    </w:p>
    <w:bookmarkEnd w:id="6"/>
    <w:p w:rsidR="0067173F" w:rsidRPr="00665118" w:rsidRDefault="0067173F" w:rsidP="0067173F">
      <w:pPr>
        <w:rPr>
          <w:rFonts w:ascii="Times New Roman" w:hAnsi="Times New Roman" w:cs="Times New Roman"/>
          <w:sz w:val="28"/>
          <w:szCs w:val="28"/>
        </w:rPr>
      </w:pPr>
    </w:p>
    <w:p w:rsidR="0067173F" w:rsidRPr="00665118" w:rsidRDefault="0067173F" w:rsidP="0067173F">
      <w:pPr>
        <w:pStyle w:val="a5"/>
        <w:ind w:left="0" w:firstLine="720"/>
        <w:rPr>
          <w:rFonts w:ascii="Times New Roman" w:hAnsi="Times New Roman" w:cs="Times New Roman"/>
          <w:sz w:val="28"/>
          <w:szCs w:val="28"/>
        </w:rPr>
      </w:pPr>
      <w:bookmarkStart w:id="7" w:name="sub_2"/>
      <w:r w:rsidRPr="00665118">
        <w:rPr>
          <w:rStyle w:val="a3"/>
          <w:rFonts w:ascii="Times New Roman" w:hAnsi="Times New Roman" w:cs="Times New Roman"/>
          <w:color w:val="auto"/>
          <w:sz w:val="28"/>
          <w:szCs w:val="28"/>
        </w:rPr>
        <w:t>2.</w:t>
      </w:r>
      <w:r w:rsidRPr="00665118">
        <w:rPr>
          <w:rFonts w:ascii="Times New Roman" w:hAnsi="Times New Roman" w:cs="Times New Roman"/>
          <w:sz w:val="28"/>
          <w:szCs w:val="28"/>
        </w:rPr>
        <w:t> </w:t>
      </w:r>
      <w:r w:rsidRPr="00665118">
        <w:rPr>
          <w:rFonts w:ascii="Times New Roman" w:hAnsi="Times New Roman" w:cs="Times New Roman"/>
          <w:b/>
          <w:sz w:val="28"/>
          <w:szCs w:val="28"/>
        </w:rPr>
        <w:t>Компетенция органов местного самоуправления городского округа город Салават в сфере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w:t>
      </w:r>
    </w:p>
    <w:p w:rsidR="0067173F" w:rsidRPr="00665118" w:rsidRDefault="0067173F" w:rsidP="0067173F">
      <w:pPr>
        <w:rPr>
          <w:rFonts w:ascii="Times New Roman" w:hAnsi="Times New Roman" w:cs="Times New Roman"/>
          <w:sz w:val="28"/>
          <w:szCs w:val="28"/>
        </w:rPr>
      </w:pPr>
      <w:bookmarkStart w:id="8" w:name="sub_210"/>
      <w:bookmarkEnd w:id="7"/>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2.1. К компетенции Совета городского округа город Салават Республики Башкортостан по вопросам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 относятся:</w:t>
      </w:r>
    </w:p>
    <w:p w:rsidR="0067173F" w:rsidRPr="00665118" w:rsidRDefault="0067173F" w:rsidP="0067173F">
      <w:pPr>
        <w:rPr>
          <w:rFonts w:ascii="Times New Roman" w:hAnsi="Times New Roman" w:cs="Times New Roman"/>
          <w:sz w:val="28"/>
          <w:szCs w:val="28"/>
        </w:rPr>
      </w:pPr>
      <w:proofErr w:type="gramStart"/>
      <w:r w:rsidRPr="00665118">
        <w:rPr>
          <w:rFonts w:ascii="Times New Roman" w:hAnsi="Times New Roman" w:cs="Times New Roman"/>
          <w:sz w:val="28"/>
          <w:szCs w:val="28"/>
        </w:rPr>
        <w:t>1) принятие нормативных правовых актов, устанавливающих порядок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 в городском округе город Салават Республики Башкортостан;</w:t>
      </w:r>
      <w:proofErr w:type="gramEnd"/>
    </w:p>
    <w:p w:rsidR="0067173F" w:rsidRPr="00665118" w:rsidRDefault="0067173F" w:rsidP="0067173F">
      <w:pPr>
        <w:rPr>
          <w:rFonts w:ascii="Times New Roman" w:hAnsi="Times New Roman" w:cs="Times New Roman"/>
          <w:sz w:val="28"/>
          <w:szCs w:val="28"/>
        </w:rPr>
      </w:pPr>
      <w:bookmarkStart w:id="9" w:name="sub_212"/>
      <w:r w:rsidRPr="00665118">
        <w:rPr>
          <w:rFonts w:ascii="Times New Roman" w:hAnsi="Times New Roman" w:cs="Times New Roman"/>
          <w:sz w:val="28"/>
          <w:szCs w:val="28"/>
        </w:rPr>
        <w:t xml:space="preserve">2) установление в соответствии с </w:t>
      </w:r>
      <w:hyperlink r:id="rId6" w:history="1">
        <w:r w:rsidRPr="00665118">
          <w:rPr>
            <w:rStyle w:val="a4"/>
            <w:rFonts w:ascii="Times New Roman" w:hAnsi="Times New Roman" w:cs="Times New Roman"/>
            <w:b w:val="0"/>
            <w:color w:val="auto"/>
            <w:sz w:val="28"/>
            <w:szCs w:val="28"/>
          </w:rPr>
          <w:t>законодательством</w:t>
        </w:r>
      </w:hyperlink>
      <w:r w:rsidRPr="00665118">
        <w:rPr>
          <w:rFonts w:ascii="Times New Roman" w:hAnsi="Times New Roman" w:cs="Times New Roman"/>
          <w:b/>
          <w:sz w:val="28"/>
          <w:szCs w:val="28"/>
        </w:rPr>
        <w:t xml:space="preserve"> </w:t>
      </w:r>
      <w:r w:rsidRPr="00665118">
        <w:rPr>
          <w:rFonts w:ascii="Times New Roman" w:hAnsi="Times New Roman" w:cs="Times New Roman"/>
          <w:sz w:val="28"/>
          <w:szCs w:val="28"/>
        </w:rPr>
        <w:t>Российской Федерации и</w:t>
      </w:r>
      <w:r w:rsidRPr="00665118">
        <w:rPr>
          <w:rFonts w:ascii="Times New Roman" w:hAnsi="Times New Roman" w:cs="Times New Roman"/>
          <w:b/>
          <w:sz w:val="28"/>
          <w:szCs w:val="28"/>
        </w:rPr>
        <w:t xml:space="preserve"> </w:t>
      </w:r>
      <w:hyperlink r:id="rId7" w:history="1">
        <w:r w:rsidRPr="00665118">
          <w:rPr>
            <w:rStyle w:val="a4"/>
            <w:rFonts w:ascii="Times New Roman" w:hAnsi="Times New Roman" w:cs="Times New Roman"/>
            <w:b w:val="0"/>
            <w:color w:val="auto"/>
            <w:sz w:val="28"/>
            <w:szCs w:val="28"/>
          </w:rPr>
          <w:t>уставом</w:t>
        </w:r>
      </w:hyperlink>
      <w:r w:rsidRPr="00665118">
        <w:rPr>
          <w:rFonts w:ascii="Times New Roman" w:hAnsi="Times New Roman" w:cs="Times New Roman"/>
          <w:b/>
          <w:sz w:val="28"/>
          <w:szCs w:val="28"/>
        </w:rPr>
        <w:t xml:space="preserve"> </w:t>
      </w:r>
      <w:r w:rsidRPr="00665118">
        <w:rPr>
          <w:rFonts w:ascii="Times New Roman" w:hAnsi="Times New Roman" w:cs="Times New Roman"/>
          <w:sz w:val="28"/>
          <w:szCs w:val="28"/>
        </w:rPr>
        <w:t>городского округа город Салават Республики Башкортостан ставок земельного налога, порядка и сроков уплаты земельного налога;</w:t>
      </w:r>
    </w:p>
    <w:p w:rsidR="0067173F" w:rsidRPr="00665118" w:rsidRDefault="0067173F" w:rsidP="0067173F">
      <w:pPr>
        <w:rPr>
          <w:rFonts w:ascii="Times New Roman" w:hAnsi="Times New Roman" w:cs="Times New Roman"/>
          <w:sz w:val="28"/>
          <w:szCs w:val="28"/>
        </w:rPr>
      </w:pPr>
      <w:bookmarkStart w:id="10" w:name="sub_213"/>
      <w:bookmarkEnd w:id="9"/>
      <w:r w:rsidRPr="00665118">
        <w:rPr>
          <w:rFonts w:ascii="Times New Roman" w:hAnsi="Times New Roman" w:cs="Times New Roman"/>
          <w:sz w:val="28"/>
          <w:szCs w:val="28"/>
        </w:rPr>
        <w:t>3) установление в соответствии с федеральным законодательством и законодательством Республики Башкортостан базовых ставок арендной платы за использование земельных участков, находящихся в собственности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11" w:name="sub_214"/>
      <w:bookmarkEnd w:id="10"/>
      <w:r w:rsidRPr="00665118">
        <w:rPr>
          <w:rFonts w:ascii="Times New Roman" w:hAnsi="Times New Roman" w:cs="Times New Roman"/>
          <w:sz w:val="28"/>
          <w:szCs w:val="28"/>
        </w:rPr>
        <w:t>4) установление в соответствии с федеральным законодательством и законодательством Республики Башкортостан базовых ставок арендной платы за использование земельных участков, государственная собственность на которые не разграничена;</w:t>
      </w:r>
    </w:p>
    <w:p w:rsidR="0067173F" w:rsidRPr="00665118" w:rsidRDefault="0067173F" w:rsidP="0067173F">
      <w:pPr>
        <w:rPr>
          <w:rFonts w:ascii="Times New Roman" w:hAnsi="Times New Roman" w:cs="Times New Roman"/>
          <w:sz w:val="28"/>
          <w:szCs w:val="28"/>
        </w:rPr>
      </w:pPr>
      <w:bookmarkStart w:id="12" w:name="sub_215"/>
      <w:bookmarkEnd w:id="11"/>
      <w:r w:rsidRPr="00665118">
        <w:rPr>
          <w:rFonts w:ascii="Times New Roman" w:hAnsi="Times New Roman" w:cs="Times New Roman"/>
          <w:sz w:val="28"/>
          <w:szCs w:val="28"/>
        </w:rPr>
        <w:t xml:space="preserve">5) установление льгот по уплате арендной платы за использование </w:t>
      </w:r>
      <w:r w:rsidRPr="00665118">
        <w:rPr>
          <w:rFonts w:ascii="Times New Roman" w:hAnsi="Times New Roman" w:cs="Times New Roman"/>
          <w:sz w:val="28"/>
          <w:szCs w:val="28"/>
        </w:rPr>
        <w:lastRenderedPageBreak/>
        <w:t>земельных участков, находящихся в муниципальной собственности, или государственная собственность на которые не разграничена, в части, поступающей в бюджет городского округа город Салават Республики Башкортостан по согласованию с Министерством земельных и имущественных отношений Республики Башкортостан;</w:t>
      </w:r>
    </w:p>
    <w:p w:rsidR="0067173F" w:rsidRPr="00665118" w:rsidRDefault="0067173F" w:rsidP="0067173F">
      <w:pPr>
        <w:rPr>
          <w:rFonts w:ascii="Times New Roman" w:hAnsi="Times New Roman" w:cs="Times New Roman"/>
          <w:sz w:val="28"/>
          <w:szCs w:val="28"/>
        </w:rPr>
      </w:pPr>
      <w:bookmarkStart w:id="13" w:name="sub_216"/>
      <w:bookmarkEnd w:id="12"/>
      <w:r w:rsidRPr="00665118">
        <w:rPr>
          <w:rFonts w:ascii="Times New Roman" w:hAnsi="Times New Roman" w:cs="Times New Roman"/>
          <w:sz w:val="28"/>
          <w:szCs w:val="28"/>
        </w:rPr>
        <w:t>6) установление льгот по уплате земельного налога и порядка их применения на территории городского округа город Салават;</w:t>
      </w:r>
    </w:p>
    <w:p w:rsidR="0067173F" w:rsidRPr="00665118" w:rsidRDefault="0067173F" w:rsidP="0067173F">
      <w:pPr>
        <w:rPr>
          <w:rFonts w:ascii="Times New Roman" w:hAnsi="Times New Roman" w:cs="Times New Roman"/>
          <w:sz w:val="28"/>
          <w:szCs w:val="28"/>
        </w:rPr>
      </w:pPr>
      <w:bookmarkStart w:id="14" w:name="sub_217"/>
      <w:bookmarkEnd w:id="13"/>
      <w:r w:rsidRPr="00665118">
        <w:rPr>
          <w:rFonts w:ascii="Times New Roman" w:hAnsi="Times New Roman" w:cs="Times New Roman"/>
          <w:sz w:val="28"/>
          <w:szCs w:val="28"/>
        </w:rPr>
        <w:t>7)  установление порядка определения размера арендной платы, порядка и условий внесения арендной платы за земли, находящиеся в собственности городского округа город Салават, или государственная собственность на которые не разграничена;</w:t>
      </w:r>
    </w:p>
    <w:p w:rsidR="0067173F" w:rsidRPr="00665118" w:rsidRDefault="0067173F" w:rsidP="0067173F">
      <w:pPr>
        <w:rPr>
          <w:rFonts w:ascii="Times New Roman" w:hAnsi="Times New Roman" w:cs="Times New Roman"/>
          <w:sz w:val="28"/>
          <w:szCs w:val="28"/>
        </w:rPr>
      </w:pPr>
      <w:bookmarkStart w:id="15" w:name="sub_219"/>
      <w:bookmarkEnd w:id="14"/>
      <w:r w:rsidRPr="00665118">
        <w:rPr>
          <w:rFonts w:ascii="Times New Roman" w:hAnsi="Times New Roman" w:cs="Times New Roman"/>
          <w:sz w:val="28"/>
          <w:szCs w:val="28"/>
        </w:rPr>
        <w:t xml:space="preserve"> 8) утверждение проектов соглашений о взаимодействии, а также дополнений к ним с организациями, их структурными подразделениями, органами и иными службами, к компетенции которых относится управление и распоряжение земельными участками;</w:t>
      </w:r>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 xml:space="preserve"> 9) осуществление иных полномочий в соответствии с законодательством Российской Федерации, законодательством Республики Башкортостан и </w:t>
      </w:r>
      <w:hyperlink r:id="rId8" w:history="1">
        <w:r w:rsidRPr="00665118">
          <w:rPr>
            <w:rStyle w:val="a4"/>
            <w:rFonts w:ascii="Times New Roman" w:hAnsi="Times New Roman" w:cs="Times New Roman"/>
            <w:b w:val="0"/>
            <w:color w:val="auto"/>
            <w:sz w:val="28"/>
            <w:szCs w:val="28"/>
          </w:rPr>
          <w:t>Уставом</w:t>
        </w:r>
      </w:hyperlink>
      <w:r w:rsidRPr="00665118">
        <w:rPr>
          <w:rFonts w:ascii="Times New Roman" w:hAnsi="Times New Roman" w:cs="Times New Roman"/>
          <w:sz w:val="28"/>
          <w:szCs w:val="28"/>
        </w:rPr>
        <w:t xml:space="preserve"> городского округа город Салават Республики Башкортостан.</w:t>
      </w:r>
    </w:p>
    <w:bookmarkEnd w:id="15"/>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2.2. К компетенции Администрации городского округа город Салават Республики Башкортостан по вопросам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 относятся:</w:t>
      </w:r>
    </w:p>
    <w:p w:rsidR="0067173F" w:rsidRPr="00665118" w:rsidRDefault="0067173F" w:rsidP="0067173F">
      <w:pPr>
        <w:rPr>
          <w:rFonts w:ascii="Times New Roman" w:hAnsi="Times New Roman" w:cs="Times New Roman"/>
          <w:sz w:val="28"/>
          <w:szCs w:val="28"/>
        </w:rPr>
      </w:pPr>
      <w:bookmarkStart w:id="16" w:name="sub_221"/>
      <w:bookmarkEnd w:id="8"/>
      <w:r w:rsidRPr="00665118">
        <w:rPr>
          <w:rFonts w:ascii="Times New Roman" w:hAnsi="Times New Roman" w:cs="Times New Roman"/>
          <w:sz w:val="28"/>
          <w:szCs w:val="28"/>
        </w:rPr>
        <w:t>1) разработка и реализация муниципальных программ использования и охраны земель, находящихся в границах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17" w:name="sub_222"/>
      <w:bookmarkEnd w:id="16"/>
      <w:r w:rsidRPr="00665118">
        <w:rPr>
          <w:rFonts w:ascii="Times New Roman" w:hAnsi="Times New Roman" w:cs="Times New Roman"/>
          <w:sz w:val="28"/>
          <w:szCs w:val="28"/>
        </w:rPr>
        <w:t>2) планирование использования земель, находящихся в собственности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18" w:name="sub_223"/>
      <w:bookmarkEnd w:id="17"/>
      <w:r w:rsidRPr="00665118">
        <w:rPr>
          <w:rFonts w:ascii="Times New Roman" w:hAnsi="Times New Roman" w:cs="Times New Roman"/>
          <w:sz w:val="28"/>
          <w:szCs w:val="28"/>
        </w:rPr>
        <w:t>3) управление и распоряжение земельными участками, находящимися в собственности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19" w:name="sub_224"/>
      <w:bookmarkEnd w:id="18"/>
      <w:r w:rsidRPr="00665118">
        <w:rPr>
          <w:rFonts w:ascii="Times New Roman" w:hAnsi="Times New Roman" w:cs="Times New Roman"/>
          <w:sz w:val="28"/>
          <w:szCs w:val="28"/>
        </w:rPr>
        <w:t xml:space="preserve">4) управление и распоряжение в пределах полномочий, установленных федеральным законодательством, законодательством Республики Башкортостан и </w:t>
      </w:r>
      <w:hyperlink r:id="rId9" w:history="1">
        <w:r w:rsidRPr="00665118">
          <w:rPr>
            <w:rStyle w:val="a4"/>
            <w:rFonts w:ascii="Times New Roman" w:hAnsi="Times New Roman" w:cs="Times New Roman"/>
            <w:b w:val="0"/>
            <w:color w:val="auto"/>
            <w:sz w:val="28"/>
            <w:szCs w:val="28"/>
          </w:rPr>
          <w:t>Уставом</w:t>
        </w:r>
      </w:hyperlink>
      <w:r w:rsidRPr="00665118">
        <w:rPr>
          <w:rFonts w:ascii="Times New Roman" w:hAnsi="Times New Roman" w:cs="Times New Roman"/>
          <w:sz w:val="28"/>
          <w:szCs w:val="28"/>
        </w:rPr>
        <w:t xml:space="preserve"> городского округа город Салават Республики Башкортостан, земельными участками, государственная собственность на которые не разграничена;</w:t>
      </w:r>
    </w:p>
    <w:p w:rsidR="0067173F" w:rsidRPr="00665118" w:rsidRDefault="0067173F" w:rsidP="0067173F">
      <w:pPr>
        <w:rPr>
          <w:rFonts w:ascii="Times New Roman" w:hAnsi="Times New Roman" w:cs="Times New Roman"/>
          <w:sz w:val="28"/>
          <w:szCs w:val="28"/>
        </w:rPr>
      </w:pPr>
      <w:bookmarkStart w:id="20" w:name="sub_225"/>
      <w:bookmarkEnd w:id="19"/>
      <w:r w:rsidRPr="00665118">
        <w:rPr>
          <w:rFonts w:ascii="Times New Roman" w:hAnsi="Times New Roman" w:cs="Times New Roman"/>
          <w:sz w:val="28"/>
          <w:szCs w:val="28"/>
        </w:rPr>
        <w:t>5) резервирование и изъятие, в том числе путем выкупа, земельных участков для муниципальных нужд городского округа город Салават Республики Башкортостан в соответствии с Земельным кодексом Российской Федерации;</w:t>
      </w:r>
    </w:p>
    <w:p w:rsidR="0067173F" w:rsidRPr="00665118" w:rsidRDefault="0067173F" w:rsidP="0067173F">
      <w:pPr>
        <w:rPr>
          <w:rFonts w:ascii="Times New Roman" w:hAnsi="Times New Roman" w:cs="Times New Roman"/>
          <w:sz w:val="28"/>
          <w:szCs w:val="28"/>
        </w:rPr>
      </w:pPr>
      <w:bookmarkStart w:id="21" w:name="sub_226"/>
      <w:bookmarkEnd w:id="20"/>
      <w:r w:rsidRPr="00665118">
        <w:rPr>
          <w:rFonts w:ascii="Times New Roman" w:hAnsi="Times New Roman" w:cs="Times New Roman"/>
          <w:sz w:val="28"/>
          <w:szCs w:val="28"/>
        </w:rPr>
        <w:t>6) установление сервитутов на земельных участках в интересах городского округа город Салават Республики Башкортостан и его населения;</w:t>
      </w:r>
    </w:p>
    <w:p w:rsidR="0067173F" w:rsidRPr="00665118" w:rsidRDefault="0067173F" w:rsidP="0067173F">
      <w:pPr>
        <w:rPr>
          <w:rFonts w:ascii="Times New Roman" w:hAnsi="Times New Roman" w:cs="Times New Roman"/>
          <w:sz w:val="28"/>
          <w:szCs w:val="28"/>
        </w:rPr>
      </w:pPr>
      <w:bookmarkStart w:id="22" w:name="sub_227"/>
      <w:bookmarkEnd w:id="21"/>
      <w:r w:rsidRPr="00665118">
        <w:rPr>
          <w:rFonts w:ascii="Times New Roman" w:hAnsi="Times New Roman" w:cs="Times New Roman"/>
          <w:sz w:val="28"/>
          <w:szCs w:val="28"/>
        </w:rPr>
        <w:t xml:space="preserve">7) учет плательщиков земельного налога и арендной платы за использование земельных участков, доходы от которых поступают в соответствии с </w:t>
      </w:r>
      <w:hyperlink r:id="rId10" w:history="1">
        <w:r w:rsidRPr="00665118">
          <w:rPr>
            <w:rStyle w:val="a4"/>
            <w:rFonts w:ascii="Times New Roman" w:hAnsi="Times New Roman" w:cs="Times New Roman"/>
            <w:b w:val="0"/>
            <w:color w:val="auto"/>
            <w:sz w:val="28"/>
            <w:szCs w:val="28"/>
          </w:rPr>
          <w:t>бюджетным законодательством</w:t>
        </w:r>
      </w:hyperlink>
      <w:r w:rsidRPr="00665118">
        <w:rPr>
          <w:rFonts w:ascii="Times New Roman" w:hAnsi="Times New Roman" w:cs="Times New Roman"/>
          <w:sz w:val="28"/>
          <w:szCs w:val="28"/>
        </w:rPr>
        <w:t xml:space="preserve"> в бюджет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23" w:name="sub_228"/>
      <w:bookmarkEnd w:id="22"/>
      <w:r w:rsidRPr="00665118">
        <w:rPr>
          <w:rFonts w:ascii="Times New Roman" w:hAnsi="Times New Roman" w:cs="Times New Roman"/>
          <w:sz w:val="28"/>
          <w:szCs w:val="28"/>
        </w:rPr>
        <w:lastRenderedPageBreak/>
        <w:t>8) учет и хранение договоров аренды, купли-продажи, безвозмездного срочного пользования земельных участков с соответствующими приложениями и необходимыми документами для заключения данных договоров;</w:t>
      </w:r>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9) выявление и учет неплательщиков по договорам аренды земельных участков, и осуществление мероприятий по возврат</w:t>
      </w:r>
      <w:r>
        <w:rPr>
          <w:rFonts w:ascii="Times New Roman" w:hAnsi="Times New Roman" w:cs="Times New Roman"/>
          <w:sz w:val="28"/>
          <w:szCs w:val="28"/>
        </w:rPr>
        <w:t>у неуплаченных денежных средств</w:t>
      </w:r>
      <w:r w:rsidRPr="00665118">
        <w:rPr>
          <w:rFonts w:ascii="Times New Roman" w:hAnsi="Times New Roman" w:cs="Times New Roman"/>
          <w:sz w:val="28"/>
          <w:szCs w:val="28"/>
        </w:rPr>
        <w:t xml:space="preserve"> по договорам аренды земельных участков, в соответствии с законодательством;</w:t>
      </w:r>
    </w:p>
    <w:p w:rsidR="0067173F" w:rsidRPr="00665118" w:rsidRDefault="0067173F" w:rsidP="0067173F">
      <w:pPr>
        <w:rPr>
          <w:rFonts w:ascii="Times New Roman" w:hAnsi="Times New Roman" w:cs="Times New Roman"/>
          <w:sz w:val="28"/>
          <w:szCs w:val="28"/>
        </w:rPr>
      </w:pPr>
      <w:proofErr w:type="gramStart"/>
      <w:r w:rsidRPr="00665118">
        <w:rPr>
          <w:rFonts w:ascii="Times New Roman" w:hAnsi="Times New Roman" w:cs="Times New Roman"/>
          <w:sz w:val="28"/>
          <w:szCs w:val="28"/>
        </w:rPr>
        <w:t>10) направление в суд заявления о прекращении права на земельный участок, находящийся в собственности городского округа город Салават Республики Башкортостан, земельный участок, государственная собственность на который не разграничена, лиц, не являющихся его собственником, для принудительного прекращения такого права ввиду ненадлежащего использования земельного участка, либо ввиду ненадлежащего исполнения обязательств по договору аренды земельного участка;</w:t>
      </w:r>
      <w:proofErr w:type="gramEnd"/>
    </w:p>
    <w:p w:rsidR="0067173F" w:rsidRPr="00665118" w:rsidRDefault="0067173F" w:rsidP="0067173F">
      <w:pPr>
        <w:rPr>
          <w:rFonts w:ascii="Times New Roman" w:hAnsi="Times New Roman" w:cs="Times New Roman"/>
          <w:sz w:val="28"/>
          <w:szCs w:val="28"/>
        </w:rPr>
      </w:pPr>
      <w:bookmarkStart w:id="24" w:name="sub_229"/>
      <w:bookmarkEnd w:id="23"/>
      <w:r w:rsidRPr="00665118">
        <w:rPr>
          <w:rFonts w:ascii="Times New Roman" w:hAnsi="Times New Roman" w:cs="Times New Roman"/>
          <w:sz w:val="28"/>
          <w:szCs w:val="28"/>
        </w:rPr>
        <w:t xml:space="preserve">11) принятие до утверждения документов территориального планирования решения об изменении вида разрешенного использования земельных участков, на которые не распространяются градостроительные регламенты, с учетом результатов публичных слушаний. Указанные публичные слушания </w:t>
      </w:r>
      <w:proofErr w:type="gramStart"/>
      <w:r w:rsidRPr="00665118">
        <w:rPr>
          <w:rFonts w:ascii="Times New Roman" w:hAnsi="Times New Roman" w:cs="Times New Roman"/>
          <w:sz w:val="28"/>
          <w:szCs w:val="28"/>
        </w:rPr>
        <w:t>организуются и проводятся</w:t>
      </w:r>
      <w:proofErr w:type="gramEnd"/>
      <w:r w:rsidRPr="00665118">
        <w:rPr>
          <w:rFonts w:ascii="Times New Roman" w:hAnsi="Times New Roman" w:cs="Times New Roman"/>
          <w:sz w:val="28"/>
          <w:szCs w:val="28"/>
        </w:rPr>
        <w:t xml:space="preserve"> в порядке, определенном нормативным правовым актом Совета городского округа город Салават Республики Башкортостан;</w:t>
      </w:r>
    </w:p>
    <w:p w:rsidR="0067173F" w:rsidRPr="00665118" w:rsidRDefault="0067173F" w:rsidP="0067173F">
      <w:pPr>
        <w:rPr>
          <w:rFonts w:ascii="Times New Roman" w:hAnsi="Times New Roman" w:cs="Times New Roman"/>
          <w:sz w:val="28"/>
          <w:szCs w:val="28"/>
        </w:rPr>
      </w:pPr>
      <w:bookmarkStart w:id="25" w:name="sub_2210"/>
      <w:bookmarkEnd w:id="24"/>
      <w:proofErr w:type="gramStart"/>
      <w:r w:rsidRPr="00665118">
        <w:rPr>
          <w:rFonts w:ascii="Times New Roman" w:hAnsi="Times New Roman" w:cs="Times New Roman"/>
          <w:sz w:val="28"/>
          <w:szCs w:val="28"/>
        </w:rPr>
        <w:t>12) разработка и утверждение административных регламентов предоставления муниципальных услуг (административных регламентов исполнения муниципальных функций) в сфере управления и распоряжения земельными участками, находящимися в муниципальной собственности, или государственная собственность на которые не разграничена, принятие иных муниципальных правовых актов по вопросам, отнесенным к компетенции Администрации городского округа город Салават Республики Башкортостан в сфере управления и распоряжения земельными участками, находящимися в муниципальной собственности</w:t>
      </w:r>
      <w:proofErr w:type="gramEnd"/>
      <w:r w:rsidRPr="00665118">
        <w:rPr>
          <w:rFonts w:ascii="Times New Roman" w:hAnsi="Times New Roman" w:cs="Times New Roman"/>
          <w:sz w:val="28"/>
          <w:szCs w:val="28"/>
        </w:rPr>
        <w:t xml:space="preserve">, или государственная </w:t>
      </w:r>
      <w:proofErr w:type="gramStart"/>
      <w:r w:rsidRPr="00665118">
        <w:rPr>
          <w:rFonts w:ascii="Times New Roman" w:hAnsi="Times New Roman" w:cs="Times New Roman"/>
          <w:sz w:val="28"/>
          <w:szCs w:val="28"/>
        </w:rPr>
        <w:t>собственность</w:t>
      </w:r>
      <w:proofErr w:type="gramEnd"/>
      <w:r w:rsidRPr="00665118">
        <w:rPr>
          <w:rFonts w:ascii="Times New Roman" w:hAnsi="Times New Roman" w:cs="Times New Roman"/>
          <w:sz w:val="28"/>
          <w:szCs w:val="28"/>
        </w:rPr>
        <w:t xml:space="preserve"> на которые не разграничена;</w:t>
      </w:r>
    </w:p>
    <w:p w:rsidR="0067173F" w:rsidRPr="00665118" w:rsidRDefault="0067173F" w:rsidP="0067173F">
      <w:pPr>
        <w:rPr>
          <w:rFonts w:ascii="Times New Roman" w:hAnsi="Times New Roman" w:cs="Times New Roman"/>
          <w:sz w:val="28"/>
          <w:szCs w:val="28"/>
        </w:rPr>
      </w:pPr>
      <w:bookmarkStart w:id="26" w:name="sub_2211"/>
      <w:bookmarkEnd w:id="25"/>
      <w:r w:rsidRPr="00665118">
        <w:rPr>
          <w:rFonts w:ascii="Times New Roman" w:hAnsi="Times New Roman" w:cs="Times New Roman"/>
          <w:sz w:val="28"/>
          <w:szCs w:val="28"/>
        </w:rPr>
        <w:t>13) направление в суд заявления о признании права муниципальной собственности на земельные доли, признанные в установленном порядке невостребованными;</w:t>
      </w:r>
    </w:p>
    <w:p w:rsidR="0067173F" w:rsidRPr="00665118" w:rsidRDefault="0067173F" w:rsidP="0067173F">
      <w:pPr>
        <w:rPr>
          <w:rFonts w:ascii="Times New Roman" w:hAnsi="Times New Roman" w:cs="Times New Roman"/>
          <w:sz w:val="28"/>
          <w:szCs w:val="28"/>
        </w:rPr>
      </w:pPr>
      <w:bookmarkStart w:id="27" w:name="sub_2212"/>
      <w:bookmarkEnd w:id="26"/>
      <w:r w:rsidRPr="00665118">
        <w:rPr>
          <w:rFonts w:ascii="Times New Roman" w:hAnsi="Times New Roman" w:cs="Times New Roman"/>
          <w:sz w:val="28"/>
          <w:szCs w:val="28"/>
        </w:rPr>
        <w:t>14) осуществление муниципального земельного контроля в границах городского округа, в том числе досудебное рассмотрение земельного спора;</w:t>
      </w:r>
    </w:p>
    <w:p w:rsidR="0067173F" w:rsidRPr="00665118" w:rsidRDefault="0067173F" w:rsidP="0067173F">
      <w:pPr>
        <w:rPr>
          <w:rFonts w:ascii="Times New Roman" w:hAnsi="Times New Roman" w:cs="Times New Roman"/>
          <w:sz w:val="28"/>
          <w:szCs w:val="28"/>
        </w:rPr>
      </w:pPr>
      <w:bookmarkStart w:id="28" w:name="sub_2213"/>
      <w:bookmarkEnd w:id="27"/>
      <w:r w:rsidRPr="00665118">
        <w:rPr>
          <w:rFonts w:ascii="Times New Roman" w:hAnsi="Times New Roman" w:cs="Times New Roman"/>
          <w:sz w:val="28"/>
          <w:szCs w:val="28"/>
        </w:rPr>
        <w:t>15) организация и учет земель в границах городского округа;</w:t>
      </w:r>
    </w:p>
    <w:p w:rsidR="0067173F" w:rsidRPr="00665118" w:rsidRDefault="0067173F" w:rsidP="0067173F">
      <w:pPr>
        <w:rPr>
          <w:rFonts w:ascii="Times New Roman" w:hAnsi="Times New Roman" w:cs="Times New Roman"/>
          <w:sz w:val="28"/>
          <w:szCs w:val="28"/>
        </w:rPr>
      </w:pPr>
      <w:bookmarkStart w:id="29" w:name="sub_2214"/>
      <w:bookmarkEnd w:id="28"/>
      <w:r w:rsidRPr="00665118">
        <w:rPr>
          <w:rFonts w:ascii="Times New Roman" w:hAnsi="Times New Roman" w:cs="Times New Roman"/>
          <w:sz w:val="28"/>
          <w:szCs w:val="28"/>
        </w:rPr>
        <w:t>16) утверждение схемы расположения земельного участка на кадастровом плане или кадастровой карте соответствующей территории;</w:t>
      </w:r>
    </w:p>
    <w:p w:rsidR="0067173F" w:rsidRPr="00665118" w:rsidRDefault="0067173F" w:rsidP="0067173F">
      <w:pPr>
        <w:rPr>
          <w:rFonts w:ascii="Times New Roman" w:hAnsi="Times New Roman" w:cs="Times New Roman"/>
          <w:sz w:val="28"/>
          <w:szCs w:val="28"/>
        </w:rPr>
      </w:pPr>
      <w:bookmarkStart w:id="30" w:name="sub_2215"/>
      <w:bookmarkEnd w:id="29"/>
      <w:r w:rsidRPr="00665118">
        <w:rPr>
          <w:rFonts w:ascii="Times New Roman" w:hAnsi="Times New Roman" w:cs="Times New Roman"/>
          <w:sz w:val="28"/>
          <w:szCs w:val="28"/>
        </w:rPr>
        <w:t>17) осуществление иных полномочий, отнесенных к ведению органов местного самоуправления городских округов законодательством Российской Федерации и Республики Башкортостан.</w:t>
      </w:r>
    </w:p>
    <w:p w:rsidR="0067173F" w:rsidRPr="00665118" w:rsidRDefault="0067173F" w:rsidP="0067173F">
      <w:pPr>
        <w:pStyle w:val="a5"/>
        <w:jc w:val="center"/>
        <w:rPr>
          <w:rFonts w:ascii="Times New Roman" w:hAnsi="Times New Roman" w:cs="Times New Roman"/>
          <w:sz w:val="28"/>
          <w:szCs w:val="28"/>
        </w:rPr>
      </w:pPr>
      <w:bookmarkStart w:id="31" w:name="sub_3"/>
      <w:bookmarkEnd w:id="30"/>
    </w:p>
    <w:p w:rsidR="0067173F" w:rsidRPr="00665118" w:rsidRDefault="0067173F" w:rsidP="0067173F">
      <w:pPr>
        <w:pStyle w:val="a5"/>
        <w:ind w:left="0" w:firstLine="851"/>
        <w:rPr>
          <w:rFonts w:ascii="Times New Roman" w:hAnsi="Times New Roman" w:cs="Times New Roman"/>
          <w:b/>
          <w:sz w:val="28"/>
          <w:szCs w:val="28"/>
        </w:rPr>
      </w:pPr>
      <w:r w:rsidRPr="00665118">
        <w:rPr>
          <w:rStyle w:val="a3"/>
          <w:rFonts w:ascii="Times New Roman" w:hAnsi="Times New Roman" w:cs="Times New Roman"/>
          <w:color w:val="auto"/>
          <w:sz w:val="28"/>
          <w:szCs w:val="28"/>
        </w:rPr>
        <w:lastRenderedPageBreak/>
        <w:t>3.</w:t>
      </w:r>
      <w:r w:rsidRPr="00665118">
        <w:rPr>
          <w:rFonts w:ascii="Times New Roman" w:hAnsi="Times New Roman" w:cs="Times New Roman"/>
          <w:sz w:val="28"/>
          <w:szCs w:val="28"/>
        </w:rPr>
        <w:t> </w:t>
      </w:r>
      <w:r w:rsidRPr="00665118">
        <w:rPr>
          <w:rFonts w:ascii="Times New Roman" w:hAnsi="Times New Roman" w:cs="Times New Roman"/>
          <w:b/>
          <w:sz w:val="28"/>
          <w:szCs w:val="28"/>
        </w:rPr>
        <w:t>Орган, уполномоченный на 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w:t>
      </w:r>
    </w:p>
    <w:p w:rsidR="0067173F" w:rsidRPr="00665118" w:rsidRDefault="0067173F" w:rsidP="0067173F">
      <w:pPr>
        <w:rPr>
          <w:rFonts w:ascii="Times New Roman" w:hAnsi="Times New Roman" w:cs="Times New Roman"/>
          <w:b/>
          <w:sz w:val="28"/>
          <w:szCs w:val="28"/>
        </w:rPr>
      </w:pPr>
      <w:bookmarkStart w:id="32" w:name="sub_310"/>
      <w:bookmarkEnd w:id="31"/>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3.1. </w:t>
      </w:r>
      <w:proofErr w:type="gramStart"/>
      <w:r w:rsidRPr="00665118">
        <w:rPr>
          <w:rFonts w:ascii="Times New Roman" w:hAnsi="Times New Roman" w:cs="Times New Roman"/>
          <w:sz w:val="28"/>
          <w:szCs w:val="28"/>
        </w:rPr>
        <w:t>Органом, уполномоченным на управление и распоряжение земельными участками, находящимися в муниципальной собственности, или государственная собственность на которые не разграничена, является Комитет по управлению собственностью Министерства земельных и имущественных отношений Республики Башкортостан по городу Салавату (далее - уполномоченный орган), на основании Соглашения о взаимодействии Комитета по управлению собственностью Министерства земельных и имущественных отношений Республики Башкортостан по городу Салавату</w:t>
      </w:r>
      <w:r>
        <w:rPr>
          <w:rFonts w:ascii="Times New Roman" w:hAnsi="Times New Roman" w:cs="Times New Roman"/>
          <w:sz w:val="28"/>
          <w:szCs w:val="28"/>
        </w:rPr>
        <w:t xml:space="preserve"> и Администрации</w:t>
      </w:r>
      <w:r w:rsidRPr="00665118">
        <w:rPr>
          <w:rFonts w:ascii="Times New Roman" w:hAnsi="Times New Roman" w:cs="Times New Roman"/>
          <w:sz w:val="28"/>
          <w:szCs w:val="28"/>
        </w:rPr>
        <w:t xml:space="preserve"> городского округа</w:t>
      </w:r>
      <w:proofErr w:type="gramEnd"/>
      <w:r w:rsidRPr="00665118">
        <w:rPr>
          <w:rFonts w:ascii="Times New Roman" w:hAnsi="Times New Roman" w:cs="Times New Roman"/>
          <w:sz w:val="28"/>
          <w:szCs w:val="28"/>
        </w:rPr>
        <w:t xml:space="preserve"> город Салават Республики Башкортостан по вопросам управления и распоряжения муниципальным имуществом. </w:t>
      </w:r>
      <w:proofErr w:type="gramStart"/>
      <w:r w:rsidRPr="00665118">
        <w:rPr>
          <w:rFonts w:ascii="Times New Roman" w:hAnsi="Times New Roman" w:cs="Times New Roman"/>
          <w:sz w:val="28"/>
          <w:szCs w:val="28"/>
        </w:rPr>
        <w:t>Функции и полномочия уполномоченного органа по управлению и распоряжению земельными участками, находящимися в муниципальной собственности, или государственная собственность на которые не разграничена, осуществляются уполномоченным органом (соответствующим структурным подразделением) в лице его руководителя, иных должностных лиц, отраслевых (функциональных) органов и структурных подразделений уполномоченного органа по управлению и распоряжению земельными участками, находящимися в муниципальной собственности, или государственная собственность на которые не разграничена</w:t>
      </w:r>
      <w:proofErr w:type="gramEnd"/>
      <w:r w:rsidRPr="00665118">
        <w:rPr>
          <w:rFonts w:ascii="Times New Roman" w:hAnsi="Times New Roman" w:cs="Times New Roman"/>
          <w:sz w:val="28"/>
          <w:szCs w:val="28"/>
        </w:rPr>
        <w:t>.</w:t>
      </w:r>
    </w:p>
    <w:p w:rsidR="0067173F" w:rsidRPr="00665118" w:rsidRDefault="0067173F" w:rsidP="0067173F">
      <w:pPr>
        <w:rPr>
          <w:rFonts w:ascii="Times New Roman" w:hAnsi="Times New Roman" w:cs="Times New Roman"/>
          <w:sz w:val="28"/>
          <w:szCs w:val="28"/>
        </w:rPr>
      </w:pPr>
      <w:bookmarkStart w:id="33" w:name="sub_330"/>
      <w:bookmarkEnd w:id="32"/>
      <w:r w:rsidRPr="00665118">
        <w:rPr>
          <w:rFonts w:ascii="Times New Roman" w:hAnsi="Times New Roman" w:cs="Times New Roman"/>
          <w:sz w:val="28"/>
          <w:szCs w:val="28"/>
        </w:rPr>
        <w:t xml:space="preserve">3.2. Предоставление физическим лицам (гражданам) и юридическим лицам земельных участков, находящихся в муниципальной собственности, или государственная собственность на которые не разграничена, осуществляется на основании правового акта (постановления) Администрации городского округа город Салават Республики Башкортостан. </w:t>
      </w:r>
    </w:p>
    <w:p w:rsidR="0067173F" w:rsidRPr="00665118" w:rsidRDefault="0067173F" w:rsidP="0067173F">
      <w:pPr>
        <w:rPr>
          <w:rFonts w:ascii="Times New Roman" w:hAnsi="Times New Roman" w:cs="Times New Roman"/>
          <w:sz w:val="28"/>
          <w:szCs w:val="28"/>
        </w:rPr>
      </w:pPr>
      <w:bookmarkStart w:id="34" w:name="sub_340"/>
      <w:bookmarkEnd w:id="33"/>
      <w:r w:rsidRPr="00665118">
        <w:rPr>
          <w:rFonts w:ascii="Times New Roman" w:hAnsi="Times New Roman" w:cs="Times New Roman"/>
          <w:sz w:val="28"/>
          <w:szCs w:val="28"/>
        </w:rPr>
        <w:t>3.3. </w:t>
      </w:r>
      <w:proofErr w:type="gramStart"/>
      <w:r w:rsidRPr="00665118">
        <w:rPr>
          <w:rFonts w:ascii="Times New Roman" w:hAnsi="Times New Roman" w:cs="Times New Roman"/>
          <w:sz w:val="28"/>
          <w:szCs w:val="28"/>
        </w:rPr>
        <w:t>Организация и проведение торгов (конкурсов, аукционов) по продаже земельных участков для строительства из земель, находящихся в муниципальной собственности, или государственная собственность на которые не разграничена, торгов (конкурсов, аукционов) по продаже права на заключение договоров аренды земельных участков из земель, находящихся в муниципальной собственности, или государственная собственность на которые не разграничена, в городском округе город Салават Республики Башкортостан осуществляется уполномоченным органом.</w:t>
      </w:r>
      <w:proofErr w:type="gramEnd"/>
    </w:p>
    <w:bookmarkEnd w:id="34"/>
    <w:p w:rsidR="0067173F" w:rsidRPr="00665118" w:rsidRDefault="0067173F" w:rsidP="0067173F">
      <w:pPr>
        <w:ind w:firstLine="0"/>
        <w:rPr>
          <w:rFonts w:ascii="Times New Roman" w:hAnsi="Times New Roman" w:cs="Times New Roman"/>
          <w:sz w:val="28"/>
          <w:szCs w:val="28"/>
        </w:rPr>
      </w:pPr>
    </w:p>
    <w:p w:rsidR="0067173F" w:rsidRPr="00665118" w:rsidRDefault="0067173F" w:rsidP="0067173F">
      <w:pPr>
        <w:ind w:firstLine="0"/>
        <w:rPr>
          <w:rFonts w:ascii="Times New Roman" w:hAnsi="Times New Roman" w:cs="Times New Roman"/>
          <w:b/>
          <w:sz w:val="28"/>
          <w:szCs w:val="28"/>
        </w:rPr>
      </w:pPr>
      <w:r w:rsidRPr="00665118">
        <w:rPr>
          <w:rFonts w:ascii="Times New Roman" w:hAnsi="Times New Roman" w:cs="Times New Roman"/>
          <w:b/>
          <w:sz w:val="28"/>
          <w:szCs w:val="28"/>
        </w:rPr>
        <w:t xml:space="preserve">                                             4. Заключительные положения</w:t>
      </w:r>
    </w:p>
    <w:p w:rsidR="0067173F" w:rsidRPr="00665118" w:rsidRDefault="0067173F" w:rsidP="0067173F">
      <w:pPr>
        <w:ind w:firstLine="0"/>
        <w:rPr>
          <w:rFonts w:ascii="Times New Roman" w:hAnsi="Times New Roman" w:cs="Times New Roman"/>
          <w:b/>
          <w:sz w:val="28"/>
          <w:szCs w:val="28"/>
        </w:rPr>
      </w:pPr>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 xml:space="preserve"> 4.1. Настоящее Положение вступает в силу с момента официального опубликования.</w:t>
      </w:r>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t>4.2. Настоящее Положение применяется к правоотношениям, возникшим после введения его в действие.</w:t>
      </w:r>
    </w:p>
    <w:p w:rsidR="0067173F" w:rsidRPr="00665118" w:rsidRDefault="0067173F" w:rsidP="0067173F">
      <w:pPr>
        <w:rPr>
          <w:rFonts w:ascii="Times New Roman" w:hAnsi="Times New Roman" w:cs="Times New Roman"/>
          <w:sz w:val="28"/>
          <w:szCs w:val="28"/>
        </w:rPr>
      </w:pPr>
      <w:r w:rsidRPr="00665118">
        <w:rPr>
          <w:rFonts w:ascii="Times New Roman" w:hAnsi="Times New Roman" w:cs="Times New Roman"/>
          <w:sz w:val="28"/>
          <w:szCs w:val="28"/>
        </w:rPr>
        <w:lastRenderedPageBreak/>
        <w:t>4.3.  Если правоотношения возникли до введения в действие настоящего Положения, то он применяется к тем правам и обязанностям, которые возникнут после ведения его в действие.</w:t>
      </w:r>
    </w:p>
    <w:p w:rsidR="00FA12DE" w:rsidRDefault="00FA12DE">
      <w:bookmarkStart w:id="35" w:name="_GoBack"/>
      <w:bookmarkEnd w:id="35"/>
    </w:p>
    <w:sectPr w:rsidR="00FA1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80"/>
    <w:rsid w:val="00221280"/>
    <w:rsid w:val="0067173F"/>
    <w:rsid w:val="00FA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73F"/>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7173F"/>
    <w:rPr>
      <w:b/>
      <w:bCs/>
      <w:color w:val="26282F"/>
    </w:rPr>
  </w:style>
  <w:style w:type="character" w:customStyle="1" w:styleId="a4">
    <w:name w:val="Гипертекстовая ссылка"/>
    <w:uiPriority w:val="99"/>
    <w:rsid w:val="0067173F"/>
    <w:rPr>
      <w:b/>
      <w:bCs/>
      <w:color w:val="106BBE"/>
    </w:rPr>
  </w:style>
  <w:style w:type="paragraph" w:customStyle="1" w:styleId="a5">
    <w:name w:val="Заголовок статьи"/>
    <w:basedOn w:val="a"/>
    <w:next w:val="a"/>
    <w:uiPriority w:val="99"/>
    <w:rsid w:val="0067173F"/>
    <w:pPr>
      <w:ind w:left="1612" w:hanging="89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73F"/>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67173F"/>
    <w:rPr>
      <w:b/>
      <w:bCs/>
      <w:color w:val="26282F"/>
    </w:rPr>
  </w:style>
  <w:style w:type="character" w:customStyle="1" w:styleId="a4">
    <w:name w:val="Гипертекстовая ссылка"/>
    <w:uiPriority w:val="99"/>
    <w:rsid w:val="0067173F"/>
    <w:rPr>
      <w:b/>
      <w:bCs/>
      <w:color w:val="106BBE"/>
    </w:rPr>
  </w:style>
  <w:style w:type="paragraph" w:customStyle="1" w:styleId="a5">
    <w:name w:val="Заголовок статьи"/>
    <w:basedOn w:val="a"/>
    <w:next w:val="a"/>
    <w:uiPriority w:val="99"/>
    <w:rsid w:val="0067173F"/>
    <w:pPr>
      <w:ind w:left="1612" w:hanging="89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26611504&amp;sub=1000" TargetMode="External"/><Relationship Id="rId3" Type="http://schemas.openxmlformats.org/officeDocument/2006/relationships/settings" Target="settings.xml"/><Relationship Id="rId7" Type="http://schemas.openxmlformats.org/officeDocument/2006/relationships/hyperlink" Target="http://ivo.garant.ru/document?id=26611504&amp;sub=100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vo.garant.ru/document?id=10800200&amp;sub=20031" TargetMode="External"/><Relationship Id="rId11" Type="http://schemas.openxmlformats.org/officeDocument/2006/relationships/fontTable" Target="fontTable.xml"/><Relationship Id="rId5" Type="http://schemas.openxmlformats.org/officeDocument/2006/relationships/hyperlink" Target="http://ivo.garant.ru/document?id=26607340&amp;sub=26" TargetMode="External"/><Relationship Id="rId10" Type="http://schemas.openxmlformats.org/officeDocument/2006/relationships/hyperlink" Target="http://ivo.garant.ru/document?id=12012604&amp;sub=20009" TargetMode="External"/><Relationship Id="rId4" Type="http://schemas.openxmlformats.org/officeDocument/2006/relationships/webSettings" Target="webSettings.xml"/><Relationship Id="rId9" Type="http://schemas.openxmlformats.org/officeDocument/2006/relationships/hyperlink" Target="http://ivo.garant.ru/document?id=26611504&amp;sub=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antipova</dc:creator>
  <cp:keywords/>
  <dc:description/>
  <cp:lastModifiedBy>antipova</cp:lastModifiedBy>
  <cp:revision>2</cp:revision>
  <dcterms:created xsi:type="dcterms:W3CDTF">2014-06-25T04:30:00Z</dcterms:created>
  <dcterms:modified xsi:type="dcterms:W3CDTF">2014-06-25T04:30:00Z</dcterms:modified>
</cp:coreProperties>
</file>