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7A" w:rsidRDefault="00DD0F7A" w:rsidP="003504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0F7A" w:rsidRPr="00F82D3E" w:rsidRDefault="00F82D3E" w:rsidP="00F82D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2D3E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DD0F7A" w:rsidRDefault="00DD0F7A" w:rsidP="00BA77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747" w:rsidRDefault="00BA7747" w:rsidP="00BA77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747" w:rsidRDefault="00BA7747" w:rsidP="00BA77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747" w:rsidRPr="00F82D3E" w:rsidRDefault="00F82D3E" w:rsidP="00F82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67-р                                                               </w:t>
      </w:r>
      <w:r w:rsidR="0035045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27 августа 2015</w:t>
      </w:r>
      <w:r w:rsidR="00350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D0F7A" w:rsidRDefault="00DD0F7A" w:rsidP="00BA77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F7A" w:rsidRDefault="00DD0F7A" w:rsidP="00BA77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747" w:rsidRDefault="00BA7747" w:rsidP="00BA77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F7A" w:rsidRDefault="00DD0F7A" w:rsidP="00BA77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747" w:rsidRPr="00BA7747" w:rsidRDefault="00BA7747" w:rsidP="00BA77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747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Комиссии по соблюдению требований к служебному поведению муниципальных служащих Совета городского округа город Салават Республики Башкортостан и урегулированию конфликта интересов </w:t>
      </w:r>
    </w:p>
    <w:p w:rsidR="00BA7747" w:rsidRDefault="00BA7747" w:rsidP="00BA7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47" w:rsidRDefault="00BA7747" w:rsidP="00DD0F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747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25.1</w:t>
      </w:r>
      <w:r w:rsidRPr="00BA7747">
        <w:rPr>
          <w:rFonts w:ascii="Times New Roman" w:hAnsi="Times New Roman" w:cs="Times New Roman"/>
          <w:sz w:val="28"/>
          <w:szCs w:val="28"/>
        </w:rPr>
        <w:t xml:space="preserve">2.2008 № 273-ФЗ «О противодействии коррупции», Законом Республики Башкортостан от 16.07.2007 № 453-з «О муниципальной службе в Республике Башкортостан», </w:t>
      </w:r>
      <w:r w:rsidR="00B93BC6" w:rsidRPr="00B93BC6">
        <w:rPr>
          <w:rFonts w:ascii="Times New Roman" w:hAnsi="Times New Roman" w:cs="Times New Roman"/>
          <w:sz w:val="28"/>
          <w:szCs w:val="28"/>
        </w:rPr>
        <w:t>Указ</w:t>
      </w:r>
      <w:r w:rsidR="00B93BC6">
        <w:rPr>
          <w:rFonts w:ascii="Times New Roman" w:hAnsi="Times New Roman" w:cs="Times New Roman"/>
          <w:sz w:val="28"/>
          <w:szCs w:val="28"/>
        </w:rPr>
        <w:t>ом</w:t>
      </w:r>
      <w:r w:rsidR="00B93BC6" w:rsidRPr="00B93BC6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 w:rsidR="00B93BC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93BC6" w:rsidRPr="00B93BC6">
        <w:rPr>
          <w:rFonts w:ascii="Times New Roman" w:hAnsi="Times New Roman" w:cs="Times New Roman"/>
          <w:sz w:val="28"/>
          <w:szCs w:val="28"/>
        </w:rPr>
        <w:t>Ф</w:t>
      </w:r>
      <w:r w:rsidR="00B93BC6">
        <w:rPr>
          <w:rFonts w:ascii="Times New Roman" w:hAnsi="Times New Roman" w:cs="Times New Roman"/>
          <w:sz w:val="28"/>
          <w:szCs w:val="28"/>
        </w:rPr>
        <w:t>едерации</w:t>
      </w:r>
      <w:r w:rsidR="00B93BC6" w:rsidRPr="00B93BC6">
        <w:rPr>
          <w:rFonts w:ascii="Times New Roman" w:hAnsi="Times New Roman" w:cs="Times New Roman"/>
          <w:sz w:val="28"/>
          <w:szCs w:val="28"/>
        </w:rPr>
        <w:t xml:space="preserve"> от 01.07.2010 </w:t>
      </w:r>
      <w:r w:rsidR="00B93BC6">
        <w:rPr>
          <w:rFonts w:ascii="Times New Roman" w:hAnsi="Times New Roman" w:cs="Times New Roman"/>
          <w:sz w:val="28"/>
          <w:szCs w:val="28"/>
        </w:rPr>
        <w:t>№ 821 (ред. от 08.03.2015) «</w:t>
      </w:r>
      <w:r w:rsidR="00B93BC6" w:rsidRPr="00B93BC6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</w:t>
      </w:r>
      <w:r w:rsidR="00B93BC6">
        <w:rPr>
          <w:rFonts w:ascii="Times New Roman" w:hAnsi="Times New Roman" w:cs="Times New Roman"/>
          <w:sz w:val="28"/>
          <w:szCs w:val="28"/>
        </w:rPr>
        <w:t>гулированию конфликта интересов»</w:t>
      </w:r>
      <w:r w:rsidRPr="00BA7747">
        <w:rPr>
          <w:rFonts w:ascii="Times New Roman" w:hAnsi="Times New Roman" w:cs="Times New Roman"/>
          <w:sz w:val="28"/>
          <w:szCs w:val="28"/>
        </w:rPr>
        <w:t xml:space="preserve">, </w:t>
      </w:r>
      <w:r w:rsidR="00B93BC6" w:rsidRPr="00B93BC6">
        <w:rPr>
          <w:rFonts w:ascii="Times New Roman" w:hAnsi="Times New Roman" w:cs="Times New Roman"/>
          <w:sz w:val="28"/>
          <w:szCs w:val="28"/>
        </w:rPr>
        <w:t>Указ</w:t>
      </w:r>
      <w:r w:rsidR="00B93BC6">
        <w:rPr>
          <w:rFonts w:ascii="Times New Roman" w:hAnsi="Times New Roman" w:cs="Times New Roman"/>
          <w:sz w:val="28"/>
          <w:szCs w:val="28"/>
        </w:rPr>
        <w:t>ом</w:t>
      </w:r>
      <w:r w:rsidR="00B93BC6" w:rsidRPr="00B93BC6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 w:rsidR="00B93BC6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B93BC6" w:rsidRPr="00B93BC6">
        <w:rPr>
          <w:rFonts w:ascii="Times New Roman" w:hAnsi="Times New Roman" w:cs="Times New Roman"/>
          <w:sz w:val="28"/>
          <w:szCs w:val="28"/>
        </w:rPr>
        <w:t>Б</w:t>
      </w:r>
      <w:r w:rsidR="00B93BC6">
        <w:rPr>
          <w:rFonts w:ascii="Times New Roman" w:hAnsi="Times New Roman" w:cs="Times New Roman"/>
          <w:sz w:val="28"/>
          <w:szCs w:val="28"/>
        </w:rPr>
        <w:t>ашкортостан</w:t>
      </w:r>
      <w:r w:rsidR="00B93BC6" w:rsidRPr="00B93BC6">
        <w:rPr>
          <w:rFonts w:ascii="Times New Roman" w:hAnsi="Times New Roman" w:cs="Times New Roman"/>
          <w:sz w:val="28"/>
          <w:szCs w:val="28"/>
        </w:rPr>
        <w:t xml:space="preserve"> от 19.08.2010 </w:t>
      </w:r>
      <w:r w:rsidR="00B93BC6">
        <w:rPr>
          <w:rFonts w:ascii="Times New Roman" w:hAnsi="Times New Roman" w:cs="Times New Roman"/>
          <w:sz w:val="28"/>
          <w:szCs w:val="28"/>
        </w:rPr>
        <w:t>№ УП-498 «</w:t>
      </w:r>
      <w:r w:rsidR="00B93BC6" w:rsidRPr="00B93BC6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государственных гражданских служащих Республики Башкортостан и уре</w:t>
      </w:r>
      <w:r w:rsidR="00B93BC6">
        <w:rPr>
          <w:rFonts w:ascii="Times New Roman" w:hAnsi="Times New Roman" w:cs="Times New Roman"/>
          <w:sz w:val="28"/>
          <w:szCs w:val="28"/>
        </w:rPr>
        <w:t>гулированию конфликта интересов»</w:t>
      </w:r>
      <w:r w:rsidRPr="00BA7747">
        <w:rPr>
          <w:rFonts w:ascii="Times New Roman" w:hAnsi="Times New Roman" w:cs="Times New Roman"/>
          <w:sz w:val="28"/>
          <w:szCs w:val="28"/>
        </w:rPr>
        <w:t xml:space="preserve">, ПОСТАНОВЛЯЮ: </w:t>
      </w:r>
    </w:p>
    <w:p w:rsidR="00BA7747" w:rsidRDefault="00BA7747" w:rsidP="00BA7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747">
        <w:rPr>
          <w:rFonts w:ascii="Times New Roman" w:hAnsi="Times New Roman" w:cs="Times New Roman"/>
          <w:sz w:val="28"/>
          <w:szCs w:val="28"/>
        </w:rPr>
        <w:t xml:space="preserve">1. Утвердить Положение 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A7747">
        <w:rPr>
          <w:rFonts w:ascii="Times New Roman" w:hAnsi="Times New Roman" w:cs="Times New Roman"/>
          <w:sz w:val="28"/>
          <w:szCs w:val="28"/>
        </w:rPr>
        <w:t xml:space="preserve">омиссии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BA7747">
        <w:rPr>
          <w:rFonts w:ascii="Times New Roman" w:hAnsi="Times New Roman" w:cs="Times New Roman"/>
          <w:sz w:val="28"/>
          <w:szCs w:val="28"/>
        </w:rPr>
        <w:t xml:space="preserve"> городского округа город Салават Республики Башкортостан и урегулированию конфликта интересов (Приложение № 1). </w:t>
      </w:r>
    </w:p>
    <w:p w:rsidR="00BA7747" w:rsidRDefault="00BA7747" w:rsidP="00BA7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747">
        <w:rPr>
          <w:rFonts w:ascii="Times New Roman" w:hAnsi="Times New Roman" w:cs="Times New Roman"/>
          <w:sz w:val="28"/>
          <w:szCs w:val="28"/>
        </w:rPr>
        <w:t xml:space="preserve">2. Утвердить состав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A7747">
        <w:rPr>
          <w:rFonts w:ascii="Times New Roman" w:hAnsi="Times New Roman" w:cs="Times New Roman"/>
          <w:sz w:val="28"/>
          <w:szCs w:val="28"/>
        </w:rPr>
        <w:t xml:space="preserve">омиссии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BA7747">
        <w:rPr>
          <w:rFonts w:ascii="Times New Roman" w:hAnsi="Times New Roman" w:cs="Times New Roman"/>
          <w:sz w:val="28"/>
          <w:szCs w:val="28"/>
        </w:rPr>
        <w:t xml:space="preserve"> городского округа город Салават Республики Башкортостан и урегулированию конфликт</w:t>
      </w:r>
      <w:r>
        <w:rPr>
          <w:rFonts w:ascii="Times New Roman" w:hAnsi="Times New Roman" w:cs="Times New Roman"/>
          <w:sz w:val="28"/>
          <w:szCs w:val="28"/>
        </w:rPr>
        <w:t xml:space="preserve">а интересов (Приложение № 2). </w:t>
      </w:r>
    </w:p>
    <w:p w:rsidR="006208AC" w:rsidRDefault="00BA7747" w:rsidP="00BA7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747">
        <w:rPr>
          <w:rFonts w:ascii="Times New Roman" w:hAnsi="Times New Roman" w:cs="Times New Roman"/>
          <w:sz w:val="28"/>
          <w:szCs w:val="28"/>
        </w:rPr>
        <w:t xml:space="preserve"> 3. </w:t>
      </w:r>
      <w:r w:rsidR="006208AC">
        <w:rPr>
          <w:rFonts w:ascii="Times New Roman" w:hAnsi="Times New Roman" w:cs="Times New Roman"/>
          <w:sz w:val="28"/>
          <w:szCs w:val="28"/>
        </w:rPr>
        <w:t>Признать утратившим силу распоряжение председателя Совета городского округа город Салават Республики Башкортостан от 12 августа 2010г. № 52-р «</w:t>
      </w:r>
      <w:r w:rsidR="006208AC" w:rsidRPr="006208AC">
        <w:rPr>
          <w:rFonts w:ascii="Times New Roman" w:hAnsi="Times New Roman" w:cs="Times New Roman"/>
          <w:sz w:val="28"/>
          <w:szCs w:val="28"/>
        </w:rPr>
        <w:t>О создании Комиссии по соблюдению требований к служебному поведению муниципальных служащих Совета городского округа город Салават Республики Башкортостан и урегулированию конфликта интересов</w:t>
      </w:r>
      <w:r w:rsidR="006208AC">
        <w:rPr>
          <w:rFonts w:ascii="Times New Roman" w:hAnsi="Times New Roman" w:cs="Times New Roman"/>
          <w:sz w:val="28"/>
          <w:szCs w:val="28"/>
        </w:rPr>
        <w:t>» (в ред. распоряжения от 28.08.2012г. № 89-р).</w:t>
      </w:r>
    </w:p>
    <w:p w:rsidR="00BA7747" w:rsidRDefault="006208AC" w:rsidP="00DD0F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A7747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BA7747" w:rsidRDefault="00BA7747" w:rsidP="00BA7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47" w:rsidRDefault="00BA7747" w:rsidP="00BA7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</w:t>
      </w:r>
      <w:r w:rsidR="0035045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Л.В. Давыдова</w:t>
      </w:r>
    </w:p>
    <w:p w:rsidR="00350458" w:rsidRDefault="00350458" w:rsidP="00BA7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  <w:bookmarkStart w:id="0" w:name="_GoBack"/>
      <w:bookmarkEnd w:id="0"/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распоряжению </w:t>
      </w: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Совета </w:t>
      </w: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«27» августа 2015г. № 67-р</w:t>
      </w: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Комиссии по соблюдению требований к служебному поведению</w:t>
      </w: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служащих Совета городского округа город Салават Республики Башкортостан и урегулированию конфликта интересов</w:t>
      </w: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Совета городского округа город Салават Республики Башкортостан и урегулированию конфликта интересов (далее - комиссия), образуемой в Совете городского округа город Салават Республики Башкортостан в соответствии с Федеральным </w:t>
      </w:r>
      <w:hyperlink r:id="rId5" w:history="1">
        <w:r w:rsidRPr="003504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№ 273-ФЗ «О противодействии коррупции» (далее - Федеральный закон «О противодействии коррупции»).</w:t>
      </w:r>
      <w:proofErr w:type="gramEnd"/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в своей деятельности руководствуется </w:t>
      </w:r>
      <w:hyperlink r:id="rId6" w:history="1">
        <w:r w:rsidRPr="003504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hyperlink r:id="rId7" w:history="1">
        <w:r w:rsidRPr="003504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муниципальными правовыми актами городского округа город Салават Республики Башкортостан.</w:t>
      </w:r>
      <w:proofErr w:type="gramEnd"/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Основной задачей комиссии является содействие Совету городского округа город Салават Республики Башкортостан:</w:t>
      </w: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обеспечении соблюдения муниципальными служащими Совета городского округа город Салават Республики Башкортостан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</w:t>
      </w:r>
      <w:hyperlink r:id="rId8" w:history="1">
        <w:r w:rsidRPr="003504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осуществлении в Совете городского округа город Салават Республики Башкортостан мер по предупреждению коррупции.</w:t>
      </w: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Совете городского округа город </w:t>
      </w:r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Салават Республики Башкортостан.</w:t>
      </w: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Комиссия образуется распоряжением председателя Совета городского округа город Салават Республики Башкортостан. Указанным распоряжением утверждаются состав комиссии и порядок ее работы.</w:t>
      </w: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 входят председатель комиссии, его заместитель, назначаемый председателем Совета городского округа город Салават Республики Башкортостан из числа членов комиссии, замещающих должности муниципальной службы в Совете городского округа город Салават Республики Башкортостан,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состав комиссии входят:</w:t>
      </w: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Совета городского округа город Салават Республики Башкортостан (председатель комиссии); </w:t>
      </w:r>
      <w:proofErr w:type="gramStart"/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кадров Администрации городского округа город Салават Республики Башкортостан (на основании соглашения с Администрацией городского округа город Салават Республики Башкортостан о сотрудничестве и взаимодействии при организации и осуществлении кадрового делопроизводства и учета от 20.06.2012г.)  (секретарь комиссии), депутаты Совета городского округа город Салават Республики Башкортостан, главный специалист-юрисконсульт аппарата Совета городского округа город Салават Республики Башкортостан, другие муниципальные служащие Совета</w:t>
      </w:r>
      <w:proofErr w:type="gramEnd"/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город Салават Республики Башкортостан, определяемые председателем Совета городского округа город Салават Республики Башкортостан.</w:t>
      </w: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22"/>
      <w:bookmarkEnd w:id="1"/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состав комиссии также могут быть включены представители научных организаций и образовательных организаций среднего профессионального образования, высшего образования, дополнительного профессионального образования, деятельность которых связана с муниципальной службой.</w:t>
      </w: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26"/>
      <w:bookmarkEnd w:id="2"/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Председатель Совета городского округа город Салават Республики Башкортостан может принять решение о включении в состав комиссии:</w:t>
      </w: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представителя общественной организации ветеранов, созданной в органе местного самоуправления;</w:t>
      </w: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представителя профсоюзной организации, действующей в установленном порядке в органе местного самоуправления.</w:t>
      </w: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указанные в </w:t>
      </w:r>
      <w:hyperlink w:anchor="P22" w:history="1">
        <w:r w:rsidRPr="003504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7</w:t>
        </w:r>
      </w:hyperlink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8 настоящего Положения, включаются в состав комиссии в установленном порядке по согласованию с научными организациями и образовательными организациями среднего профессионального образования, высшего образования, дополнительного профессионального образования, с общественной организацией ветеранов, созданной в органе местного самоуправления, с профсоюзной организацией, действующей в установленном порядке в органе местного самоуправления, на основании запроса председателя Совета городского округа город</w:t>
      </w:r>
      <w:proofErr w:type="gramEnd"/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Салават </w:t>
      </w:r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Республики Башкортостан. Согласование осуществляется в 10-дневный срок со дня получения запроса.</w:t>
      </w: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>10. Число членов комиссии, не замещающих должности муниципальной службы в Совете городского округа город Салават Республики Башкортостан, должно составлять не менее одной четверти от общего числа членов комиссии.</w:t>
      </w: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заседаниях комиссии с правом совещательного голоса участвуют:</w:t>
      </w: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35"/>
      <w:bookmarkEnd w:id="3"/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другие муниципальные служащие, замещающие должности муниципальной службы в Совете городского округа город Салават Республики Башкортостан;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Совете городского округа город Салават Республики Башкортостан, недопустимо.</w:t>
      </w: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38"/>
      <w:bookmarkEnd w:id="4"/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>15. Основаниями для проведения заседания комиссии являются:</w:t>
      </w: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39"/>
      <w:bookmarkEnd w:id="5"/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представление председателем Совета городского округа город Салават Республики Башкортостан, материалов проверки, свидетельствующих:</w:t>
      </w: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40"/>
      <w:bookmarkEnd w:id="6"/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представлении муниципальным служащим недостоверных или неполных сведений о доходах, об имуществе и обязательствах имущественного характера в отношении себя, а также недостоверных или неполных сведений о доходах, об имуществе и обязательствах </w:t>
      </w:r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имущественного характера своих супруга (супруги) и несовершеннолетних детей;</w:t>
      </w: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41"/>
      <w:bookmarkEnd w:id="7"/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42"/>
      <w:bookmarkEnd w:id="8"/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поступившее</w:t>
      </w:r>
      <w:proofErr w:type="gramEnd"/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 кадров Администрации городского округа город Салават Республики Башкортостан либо должностному лицу, ответственному за работу по профилактике коррупционных и иных правонарушений, в порядке, установленном нормативным правовым актом Совета городского округа город Салават Республики Башкортостан:</w:t>
      </w: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43"/>
      <w:bookmarkEnd w:id="9"/>
      <w:proofErr w:type="gramStart"/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гражданина, замещавшего в Совете городского округа город Салават Республики Башкортостан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</w:t>
      </w:r>
      <w:proofErr w:type="gramEnd"/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(служебные) обязанности, до истечения двух лет со дня увольнения с муниципальной службы;</w:t>
      </w: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44"/>
      <w:bookmarkEnd w:id="10"/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муниципального служащего о невозможности выполнить требования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</w:t>
      </w:r>
      <w:proofErr w:type="gramEnd"/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gramStart"/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45"/>
      <w:bookmarkEnd w:id="11"/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представление председателя Совета городского округа город Салават Республики Башкортостан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</w:t>
      </w:r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интересов либо осуществления в Совете городского округа город Салават Республики Башкортостан мер по предупреждению коррупции;</w:t>
      </w: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46"/>
      <w:bookmarkEnd w:id="12"/>
      <w:proofErr w:type="gramStart"/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представление председателем Совета городского округа город Салават Республики Башкортостан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</w:t>
      </w:r>
      <w:proofErr w:type="gramEnd"/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иных лиц их доходам»);</w:t>
      </w: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поступившее в соответствии с частью 4 статьи 12 Федерального закона от 25 декабря 2008 г. № 273-ФЗ «О противодействии коррупции» и статьей 64.1 Трудового кодекса Российской Федерации в Совет городского округа город Салават Республики Башкортостан уведомление коммерческой или некоммерческой организации о заключении с гражданином, замещавшим должность муниципальной службы в Совете городского округа город Салават Республики Башкортостан, трудового или гражданско-правового договора</w:t>
      </w:r>
      <w:proofErr w:type="gramEnd"/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Совете городского округа город Салават Республики Башкортостан,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</w:t>
      </w:r>
      <w:proofErr w:type="gramEnd"/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16.1. Обращение, указанное в </w:t>
      </w:r>
      <w:hyperlink w:anchor="P43" w:history="1">
        <w:r w:rsidRPr="003504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"б" пункта 1</w:t>
        </w:r>
      </w:hyperlink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настоящего Положения, подается гражданином, замещавшим должность муниципальной службы в Совете городского округа город Салават Республики Башкортостан, в отдел кадров Администрации городского округа город Салават Республики Башкортостан. </w:t>
      </w:r>
      <w:proofErr w:type="gramStart"/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гражданско-правовой), предполагаемый срок его действия, сумма оплаты за выполнение </w:t>
      </w:r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(оказание) по договору работ (услуг). Отделом кадров Администрации городского округа город Салават Республики Башкортостан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9" w:history="1">
        <w:r w:rsidRPr="003504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12</w:t>
        </w:r>
      </w:hyperlink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16.2. Обращение, указанное в </w:t>
      </w:r>
      <w:hyperlink w:anchor="P43" w:history="1">
        <w:r w:rsidRPr="003504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"б" пункта 1</w:t>
        </w:r>
      </w:hyperlink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16.3. Уведомление, указанное в </w:t>
      </w:r>
      <w:hyperlink w:anchor="P46" w:history="1">
        <w:r w:rsidRPr="003504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"д" пункта 1</w:t>
        </w:r>
      </w:hyperlink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настоящего Положения, рассматривается отделом кадров Администрации городского округа город Салават Республики Башкортостан, которая осуществляет подготовку мотивированного заключения о соблюдении гражданином, замещавшим должность муниципальной службы в Совете городского округа город Салават Республики Башкортостан, требований </w:t>
      </w:r>
      <w:hyperlink r:id="rId10" w:history="1">
        <w:r w:rsidRPr="003504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12</w:t>
        </w:r>
      </w:hyperlink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 противодействии коррупции».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Председатель комиссии при поступлении к нему в порядке, предусмотренном нормативным правовым актом Совета городского округа город Салават Республики Башкортостан, информации, содержащей основания для проведения заседания комиссии:</w:t>
      </w: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течение 3 дней назначает дату заседания комиссии. При этом дата заседания комиссии не может быть назначена позднее 7 дней со дня поступления указанной информации, за исключением случаев, предусмотренных </w:t>
      </w:r>
      <w:hyperlink w:anchor="P60" w:history="1">
        <w:r w:rsidRPr="003504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17.1</w:t>
        </w:r>
      </w:hyperlink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62" w:history="1">
        <w:r w:rsidRPr="003504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17.2</w:t>
        </w:r>
      </w:hyperlink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Положения;</w:t>
      </w: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кадров Администрации городского округа город Салават Республики Башкортостан либо должностному лицу Совета городского округа город Салават Республики Башкортостан, ответственному за</w:t>
      </w:r>
      <w:proofErr w:type="gramEnd"/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по профилактике коррупционных и иных правонарушений, и с результатами ее проверки;</w:t>
      </w: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рассматривает ходатайства о приглашении на заседание комиссии лиц, указанных в </w:t>
      </w:r>
      <w:hyperlink w:anchor="P35" w:history="1">
        <w:r w:rsidRPr="003504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«б» пункта 1</w:t>
        </w:r>
      </w:hyperlink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>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60"/>
      <w:bookmarkEnd w:id="13"/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 Заседание комиссии по рассмотрению заявления, указанного в </w:t>
      </w:r>
      <w:hyperlink w:anchor="P44" w:history="1">
        <w:r w:rsidRPr="003504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третьем подпункта «б» пункта 1</w:t>
        </w:r>
      </w:hyperlink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настоящего Положения, проводится не позднее одного месяца со дня истечения срока, установленного для </w:t>
      </w:r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представления сведений о доходах, об имуществе и обязательствах имущественного характера.</w:t>
      </w: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62"/>
      <w:bookmarkEnd w:id="14"/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17.2. Уведомление, указанное в </w:t>
      </w:r>
      <w:hyperlink w:anchor="P46" w:history="1">
        <w:r w:rsidRPr="003504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«д» пункта 1</w:t>
        </w:r>
      </w:hyperlink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Положения, рассматривается на очередном (плановом) заседании комиссии.</w:t>
      </w: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Совете городского округа город Салават Республики Башкортостан. При наличии письменной просьбы муниципального служащего или гражданина, замещавшего должность муниципальной службы в Совете городского округа город Салават Республики Башкортостан,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</w:t>
      </w:r>
      <w:proofErr w:type="gramStart"/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неявки на заседание комиссии гражданина, замещавшего должность муниципальной службы в Совете городского округа город Салават Республики Башкортостан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  <w:proofErr w:type="gramEnd"/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>19. На заседании комиссии заслушиваются пояснения муниципального служащего или гражданина, замещавшего должность муниципальной службы в Совете городского округа город Салават Республики Башкортостан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69"/>
      <w:bookmarkEnd w:id="15"/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По итогам рассмотрения вопроса, указанного в </w:t>
      </w:r>
      <w:hyperlink w:anchor="P40" w:history="1">
        <w:r w:rsidRPr="003504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«а» пункта 1</w:t>
        </w:r>
      </w:hyperlink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Положения, комиссия принимает одно из следующих решений:</w:t>
      </w: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сведения о доходах, об имуществе и обязательствах имущественного характера, представленные муниципальным служащим в отношении себя, а также супруги (супруга) и несовершеннолетних детей, являются достоверными и полными;</w:t>
      </w:r>
      <w:proofErr w:type="gramEnd"/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установить, что сведения о доходах, об имуществе и обязательствах имущественного характера, представленные муниципальным служащим в отношении себя, а также супруги (супруга) и несовершеннолетних детей, являются недостоверными и (или) неполными. В этом случае комиссия </w:t>
      </w:r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рекомендует председателю Совета городского округа город Салават Республики Башкортостан применить к муниципальному служащему конкретную меру ответственности.</w:t>
      </w: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По итогам рассмотрения вопроса, указанного в </w:t>
      </w:r>
      <w:hyperlink w:anchor="P41" w:history="1">
        <w:r w:rsidRPr="003504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третьем подпункта "а" пункта 1</w:t>
        </w:r>
      </w:hyperlink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Положения, комиссия принимает одно из следующих решений:</w:t>
      </w: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Совета городского округа город Салават Республики Башкортостан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По итогам рассмотрения вопроса, указанного в </w:t>
      </w:r>
      <w:hyperlink w:anchor="P43" w:history="1">
        <w:r w:rsidRPr="003504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"б" пункта 1</w:t>
        </w:r>
      </w:hyperlink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Положения, комиссия принимает одно из следующих решений:</w:t>
      </w: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P78"/>
      <w:bookmarkEnd w:id="16"/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По итогам рассмотрения вопроса, указанного в </w:t>
      </w:r>
      <w:hyperlink w:anchor="P44" w:history="1">
        <w:r w:rsidRPr="003504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третьем подпункта "б" пункта 1</w:t>
        </w:r>
      </w:hyperlink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Положения, комиссия принимает одно из следующих решений:</w:t>
      </w: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</w:t>
      </w:r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Совета городского округа город Салават Республики Башкортостан применить к муниципальному служащему конкретную меру ответственности.</w:t>
      </w: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>24.1. По итогам рассмотрения вопроса, указанного в подпункте "г" пункта 15 настоящего Положения, комиссия принимает одно из следующих решений:</w:t>
      </w: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сведения, представленные муниципальными служащим в соответствии с частью 1 статьи 3 Федерального закона «О </w:t>
      </w:r>
      <w:proofErr w:type="gramStart"/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председателю Совета городского округа город Салават Республики Башкортостан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>24.2. По итогам рассмотрения вопроса, указанного в абзаце четвертом подпункта "б" пункта 15 настоящего Положения, комиссия принимает одно из следующих решений:</w:t>
      </w: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председателю Совета городского округа город Салават Республики Башкортостан применить к государственному служащему конкретную меру ответственности.</w:t>
      </w: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По итогам рассмотрения вопросов, указанных в </w:t>
      </w:r>
      <w:hyperlink w:anchor="P39" w:history="1">
        <w:r w:rsidRPr="003504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"а"</w:t>
        </w:r>
      </w:hyperlink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42" w:history="1">
        <w:r w:rsidRPr="003504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"б", «г», «д» пункта 1</w:t>
        </w:r>
      </w:hyperlink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настоящего Положения, при наличии к тому оснований комиссия может принять иное решение, чем это предусмотрено </w:t>
      </w:r>
      <w:hyperlink w:anchor="P69" w:history="1">
        <w:r w:rsidRPr="003504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2</w:t>
        </w:r>
      </w:hyperlink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1 - </w:t>
      </w:r>
      <w:hyperlink w:anchor="P78" w:history="1">
        <w:r w:rsidRPr="003504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>4, 24.1, 24.2, 25.1 настоящего Положения. Основания и мотивы принятия такого решения должны быть отражены в протоколе заседания комиссии.</w:t>
      </w: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25.1. По итогам рассмотрения вопроса, указанного в подпункте "д" пункта 15 настоящего Положения, комиссия принимает в отношении гражданина, замещавшего должность муниципальной службы в Совете городского округа город Салават Республики Башкортостан, одно из следующих решений:</w:t>
      </w: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№ 273-ФЗ «О противодействии коррупции». В этом случае комиссия рекомендует председателю Совета городского округа город Салават Республики Башкортостан проинформировать об указанных обстоятельствах органы прокуратуры и уведомившую организацию.</w:t>
      </w: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По итогам рассмотрения вопроса, предусмотренного </w:t>
      </w:r>
      <w:hyperlink w:anchor="P45" w:history="1">
        <w:r w:rsidRPr="003504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"в" пункта 1</w:t>
        </w:r>
      </w:hyperlink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Положения, комиссия принимает соответствующее решение.</w:t>
      </w: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>27. Для исполнения решений комиссии могут быть подготовлены проекты нормативных правовых актов Совета городского округа город Салават Республики Башкортостан, решений или поручений председателя Совета городского округа город Салават Республики Башкортостан, которые в установленном порядке представляются на рассмотрение председателя Совета городского округа город Салават Республики Башкортостан.</w:t>
      </w: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Решения комиссии по вопросам, указанным в </w:t>
      </w:r>
      <w:hyperlink w:anchor="P38" w:history="1">
        <w:r w:rsidRPr="003504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43" w:history="1">
        <w:r w:rsidRPr="003504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"б" пункта 1</w:t>
        </w:r>
      </w:hyperlink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настоящего Положения, для председателя Совета городского округа город Салават Республики Башкортостан носят рекомендательный характер. Решение, принимаемое по итогам рассмотрения вопроса, указанного в </w:t>
      </w:r>
      <w:hyperlink w:anchor="P43" w:history="1">
        <w:r w:rsidRPr="003504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"б" пункта 1</w:t>
        </w:r>
      </w:hyperlink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Положения, носит обязательный характер.</w:t>
      </w: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>30. В протоколе заседания комиссии указываются:</w:t>
      </w: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</w:t>
      </w:r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другие сведения;</w:t>
      </w: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>з) результаты голосования;</w:t>
      </w: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>и) решение и обоснование его принятия.</w:t>
      </w: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>31.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>32. Копии протокола заседания комиссии в течение 3 дней со дня заседания направляются председателю Совета городского округа город Салават Республики Башкортостан, полностью или в виде выписок из него - муниципальному служащему, а также по решению комиссии - иным заинтересованным лицам.</w:t>
      </w: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>33. Председатель Совета городского округа город Салават Республики Башкортостан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председатель Совета городского округа город Салават Республики Башкортостан в письменной форме уведомляет комиссию в месячный срок со дня поступления к нему протокола заседания комиссии. Решение председателя Совета городского округа город Салават Республики Башкортостан оглашается на ближайшем заседании комиссии и принимается к сведению без обсуждения.</w:t>
      </w: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>34.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председателю Совета городского округа город Салават Республики Башкортостан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</w:t>
      </w:r>
      <w:proofErr w:type="gramStart"/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</w:t>
      </w:r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  <w:proofErr w:type="gramEnd"/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>36.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36.1. </w:t>
      </w:r>
      <w:proofErr w:type="gramStart"/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решения комиссии, заверенная подписью секретаря комиссии и печатью Совета городского округа город Салават Республики Башкортостан,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w:anchor="P43" w:history="1">
        <w:r w:rsidRPr="003504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"б" пункта 1</w:t>
        </w:r>
      </w:hyperlink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Положения, под роспись или направляется заказным письмом с уведомлением по указанному им в обращении адресу не позднее одного</w:t>
      </w:r>
      <w:proofErr w:type="gramEnd"/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дня, следующего за днем проведения соответствующего заседания комиссии.</w:t>
      </w: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</w:t>
      </w:r>
      <w:proofErr w:type="gramStart"/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кадров Администрации городского округа город Салават Республики Башкортостан или должностными лицами, ответственными за работу по профилактике коррупционных и иных правонарушений.</w:t>
      </w:r>
      <w:proofErr w:type="gramEnd"/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58" w:rsidRPr="00350458" w:rsidRDefault="00350458" w:rsidP="00350458">
      <w:pPr>
        <w:rPr>
          <w:rFonts w:ascii="Times New Roman" w:eastAsia="Calibri" w:hAnsi="Times New Roman" w:cs="Times New Roman"/>
          <w:sz w:val="28"/>
          <w:szCs w:val="28"/>
        </w:rPr>
      </w:pPr>
    </w:p>
    <w:p w:rsidR="00350458" w:rsidRPr="00350458" w:rsidRDefault="00350458" w:rsidP="00350458">
      <w:pPr>
        <w:rPr>
          <w:rFonts w:ascii="Times New Roman" w:eastAsia="Calibri" w:hAnsi="Times New Roman" w:cs="Times New Roman"/>
          <w:sz w:val="28"/>
          <w:szCs w:val="28"/>
        </w:rPr>
      </w:pPr>
    </w:p>
    <w:p w:rsidR="00350458" w:rsidRPr="00350458" w:rsidRDefault="00350458" w:rsidP="00350458">
      <w:pPr>
        <w:rPr>
          <w:rFonts w:ascii="Times New Roman" w:eastAsia="Calibri" w:hAnsi="Times New Roman" w:cs="Times New Roman"/>
          <w:sz w:val="28"/>
          <w:szCs w:val="28"/>
        </w:rPr>
      </w:pPr>
    </w:p>
    <w:p w:rsidR="00350458" w:rsidRPr="00350458" w:rsidRDefault="00350458" w:rsidP="00350458">
      <w:pPr>
        <w:rPr>
          <w:rFonts w:ascii="Times New Roman" w:eastAsia="Calibri" w:hAnsi="Times New Roman" w:cs="Times New Roman"/>
          <w:sz w:val="28"/>
          <w:szCs w:val="28"/>
        </w:rPr>
      </w:pPr>
    </w:p>
    <w:p w:rsidR="00350458" w:rsidRPr="00350458" w:rsidRDefault="00350458" w:rsidP="00350458">
      <w:pPr>
        <w:rPr>
          <w:rFonts w:ascii="Times New Roman" w:eastAsia="Calibri" w:hAnsi="Times New Roman" w:cs="Times New Roman"/>
          <w:sz w:val="28"/>
          <w:szCs w:val="28"/>
        </w:rPr>
      </w:pPr>
    </w:p>
    <w:p w:rsidR="00350458" w:rsidRPr="00350458" w:rsidRDefault="00350458" w:rsidP="00350458">
      <w:pPr>
        <w:rPr>
          <w:rFonts w:ascii="Times New Roman" w:eastAsia="Calibri" w:hAnsi="Times New Roman" w:cs="Times New Roman"/>
          <w:sz w:val="28"/>
          <w:szCs w:val="28"/>
        </w:rPr>
      </w:pPr>
    </w:p>
    <w:p w:rsidR="00350458" w:rsidRPr="00350458" w:rsidRDefault="00350458" w:rsidP="00350458">
      <w:pPr>
        <w:rPr>
          <w:rFonts w:ascii="Times New Roman" w:eastAsia="Calibri" w:hAnsi="Times New Roman" w:cs="Times New Roman"/>
          <w:sz w:val="28"/>
          <w:szCs w:val="28"/>
        </w:rPr>
      </w:pPr>
    </w:p>
    <w:p w:rsidR="00350458" w:rsidRPr="00350458" w:rsidRDefault="00350458" w:rsidP="00350458">
      <w:pPr>
        <w:rPr>
          <w:rFonts w:ascii="Times New Roman" w:eastAsia="Calibri" w:hAnsi="Times New Roman" w:cs="Times New Roman"/>
          <w:sz w:val="28"/>
          <w:szCs w:val="28"/>
        </w:rPr>
      </w:pPr>
    </w:p>
    <w:p w:rsidR="00350458" w:rsidRPr="00350458" w:rsidRDefault="00350458" w:rsidP="00350458">
      <w:pPr>
        <w:rPr>
          <w:rFonts w:ascii="Times New Roman" w:eastAsia="Calibri" w:hAnsi="Times New Roman" w:cs="Times New Roman"/>
          <w:sz w:val="28"/>
          <w:szCs w:val="28"/>
        </w:rPr>
      </w:pPr>
    </w:p>
    <w:p w:rsidR="00350458" w:rsidRDefault="00350458" w:rsidP="00350458">
      <w:pPr>
        <w:rPr>
          <w:rFonts w:ascii="Times New Roman" w:eastAsia="Calibri" w:hAnsi="Times New Roman" w:cs="Times New Roman"/>
          <w:sz w:val="28"/>
          <w:szCs w:val="28"/>
        </w:rPr>
      </w:pPr>
    </w:p>
    <w:p w:rsidR="00350458" w:rsidRPr="00350458" w:rsidRDefault="00350458" w:rsidP="00350458">
      <w:pPr>
        <w:rPr>
          <w:rFonts w:ascii="Times New Roman" w:eastAsia="Calibri" w:hAnsi="Times New Roman" w:cs="Times New Roman"/>
          <w:sz w:val="28"/>
          <w:szCs w:val="28"/>
        </w:rPr>
      </w:pP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2 к распоряжению </w:t>
      </w: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Совета </w:t>
      </w: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«27» августа 2015г. № 67-р</w:t>
      </w:r>
    </w:p>
    <w:p w:rsidR="00350458" w:rsidRPr="00350458" w:rsidRDefault="00350458" w:rsidP="00350458">
      <w:pPr>
        <w:rPr>
          <w:rFonts w:ascii="Times New Roman" w:eastAsia="Calibri" w:hAnsi="Times New Roman" w:cs="Times New Roman"/>
          <w:sz w:val="28"/>
          <w:szCs w:val="28"/>
        </w:rPr>
      </w:pPr>
    </w:p>
    <w:p w:rsidR="00350458" w:rsidRPr="00350458" w:rsidRDefault="00350458" w:rsidP="00350458">
      <w:pPr>
        <w:rPr>
          <w:rFonts w:ascii="Times New Roman" w:eastAsia="Calibri" w:hAnsi="Times New Roman" w:cs="Times New Roman"/>
          <w:sz w:val="28"/>
          <w:szCs w:val="28"/>
        </w:rPr>
      </w:pP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Комиссии по соблюдению требований к служебному поведению</w:t>
      </w: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служащих Совета городского округа город Салават Республики Башкортостан и урегулированию конфликта интересов</w:t>
      </w:r>
    </w:p>
    <w:p w:rsidR="00350458" w:rsidRPr="00350458" w:rsidRDefault="00350458" w:rsidP="0035045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0458" w:rsidRPr="00350458" w:rsidRDefault="00350458" w:rsidP="0035045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0458" w:rsidRPr="00350458" w:rsidRDefault="00350458" w:rsidP="003504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458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350458">
        <w:rPr>
          <w:rFonts w:ascii="Times New Roman" w:eastAsia="Calibri" w:hAnsi="Times New Roman" w:cs="Times New Roman"/>
          <w:sz w:val="28"/>
          <w:szCs w:val="28"/>
        </w:rPr>
        <w:t>Миниахметов</w:t>
      </w:r>
      <w:proofErr w:type="spellEnd"/>
      <w:r w:rsidRPr="00350458">
        <w:rPr>
          <w:rFonts w:ascii="Times New Roman" w:eastAsia="Calibri" w:hAnsi="Times New Roman" w:cs="Times New Roman"/>
          <w:sz w:val="28"/>
          <w:szCs w:val="28"/>
        </w:rPr>
        <w:t xml:space="preserve"> Р.И. – председатель комиссии, заместитель председателя Совета городского округа город Салават Республики Башкортостан</w:t>
      </w:r>
    </w:p>
    <w:p w:rsidR="00350458" w:rsidRPr="00350458" w:rsidRDefault="00350458" w:rsidP="003504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0458" w:rsidRPr="00350458" w:rsidRDefault="00350458" w:rsidP="003504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458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350458">
        <w:rPr>
          <w:rFonts w:ascii="Times New Roman" w:eastAsia="Calibri" w:hAnsi="Times New Roman" w:cs="Times New Roman"/>
          <w:sz w:val="28"/>
          <w:szCs w:val="28"/>
        </w:rPr>
        <w:t>Канюкова</w:t>
      </w:r>
      <w:proofErr w:type="spellEnd"/>
      <w:r w:rsidRPr="00350458">
        <w:rPr>
          <w:rFonts w:ascii="Times New Roman" w:eastAsia="Calibri" w:hAnsi="Times New Roman" w:cs="Times New Roman"/>
          <w:sz w:val="28"/>
          <w:szCs w:val="28"/>
        </w:rPr>
        <w:t xml:space="preserve"> Г.Р. – заместитель председателя комиссии, секретарь Совета городского округа город Салават Республики Башкортостан</w:t>
      </w:r>
    </w:p>
    <w:p w:rsidR="00350458" w:rsidRPr="00350458" w:rsidRDefault="00350458" w:rsidP="003504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0458" w:rsidRPr="00350458" w:rsidRDefault="00350458" w:rsidP="003504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458">
        <w:rPr>
          <w:rFonts w:ascii="Times New Roman" w:eastAsia="Calibri" w:hAnsi="Times New Roman" w:cs="Times New Roman"/>
          <w:sz w:val="28"/>
          <w:szCs w:val="28"/>
        </w:rPr>
        <w:tab/>
        <w:t>Назарова И.Ф. – секретарь комиссии, начальник отдела кадров Администрации городского округа город Салават Республики Башкортостан</w:t>
      </w:r>
    </w:p>
    <w:p w:rsidR="00350458" w:rsidRPr="00350458" w:rsidRDefault="00350458" w:rsidP="003504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0458" w:rsidRPr="00350458" w:rsidRDefault="00350458" w:rsidP="003504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0458">
        <w:rPr>
          <w:rFonts w:ascii="Times New Roman" w:eastAsia="Calibri" w:hAnsi="Times New Roman" w:cs="Times New Roman"/>
          <w:sz w:val="28"/>
          <w:szCs w:val="28"/>
        </w:rPr>
        <w:t>Члены комиссии:</w:t>
      </w:r>
    </w:p>
    <w:p w:rsidR="00350458" w:rsidRPr="00350458" w:rsidRDefault="00350458" w:rsidP="003504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0458" w:rsidRPr="00350458" w:rsidRDefault="00350458" w:rsidP="003504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458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350458">
        <w:rPr>
          <w:rFonts w:ascii="Times New Roman" w:eastAsia="Calibri" w:hAnsi="Times New Roman" w:cs="Times New Roman"/>
          <w:sz w:val="28"/>
          <w:szCs w:val="28"/>
        </w:rPr>
        <w:t>Загидуллина</w:t>
      </w:r>
      <w:proofErr w:type="spellEnd"/>
      <w:r w:rsidRPr="00350458">
        <w:rPr>
          <w:rFonts w:ascii="Times New Roman" w:eastAsia="Calibri" w:hAnsi="Times New Roman" w:cs="Times New Roman"/>
          <w:sz w:val="28"/>
          <w:szCs w:val="28"/>
        </w:rPr>
        <w:t xml:space="preserve"> А.Р. – главный специалист-юрисконсульт аппарата Совета городского округа город Салават Республики Башкортостан</w:t>
      </w:r>
    </w:p>
    <w:p w:rsidR="00350458" w:rsidRPr="00350458" w:rsidRDefault="00350458" w:rsidP="003504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0458" w:rsidRPr="00350458" w:rsidRDefault="00350458" w:rsidP="003504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458">
        <w:rPr>
          <w:rFonts w:ascii="Times New Roman" w:eastAsia="Calibri" w:hAnsi="Times New Roman" w:cs="Times New Roman"/>
          <w:sz w:val="28"/>
          <w:szCs w:val="28"/>
        </w:rPr>
        <w:tab/>
        <w:t>Исаев А.П.  – депутат Совета городского округа город Салават Республики Башкортостан</w:t>
      </w:r>
    </w:p>
    <w:p w:rsidR="00350458" w:rsidRPr="00350458" w:rsidRDefault="00350458" w:rsidP="003504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0458" w:rsidRPr="00350458" w:rsidRDefault="00350458" w:rsidP="003504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458">
        <w:rPr>
          <w:rFonts w:ascii="Times New Roman" w:eastAsia="Calibri" w:hAnsi="Times New Roman" w:cs="Times New Roman"/>
          <w:sz w:val="28"/>
          <w:szCs w:val="28"/>
        </w:rPr>
        <w:tab/>
        <w:t>Разумная Ф.Г. – депутат Совета городского округа город Салават Республики Башкортостан</w:t>
      </w:r>
    </w:p>
    <w:p w:rsidR="00350458" w:rsidRPr="00BA7747" w:rsidRDefault="00350458" w:rsidP="00BA7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0458" w:rsidRPr="00BA7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747"/>
    <w:rsid w:val="00350458"/>
    <w:rsid w:val="006208AC"/>
    <w:rsid w:val="00B93BC6"/>
    <w:rsid w:val="00B94418"/>
    <w:rsid w:val="00BA7747"/>
    <w:rsid w:val="00DD0F7A"/>
    <w:rsid w:val="00F8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77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77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B6526B6D3A02535B3BB781F7339DB51B946E560CBAEE586EC8455E45rEo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B6526B6D3A02535B3BA98CE15FC2BC1A98325E00B8E40833971E0312EAE214r9oC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B6526B6D3A02535B3BB781F7339DB5189B6B5602EFB95A3F9D4Br5oB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AB6526B6D3A02535B3BB781F7339DB51B946E560CBAEE586EC8455E45rEo3K" TargetMode="External"/><Relationship Id="rId10" Type="http://schemas.openxmlformats.org/officeDocument/2006/relationships/hyperlink" Target="consultantplus://offline/ref=FAB6526B6D3A02535B3BB781F7339DB51B946E560CBAEE586EC8455E45E3E843DBC08FDCr8o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B6526B6D3A02535B3BB781F7339DB51B946E560CBAEE586EC8455E45E3E843DBC08FDCr8o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5322</Words>
  <Characters>30341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Денис Геннадьевич Окользин</cp:lastModifiedBy>
  <cp:revision>9</cp:revision>
  <cp:lastPrinted>2015-08-28T04:44:00Z</cp:lastPrinted>
  <dcterms:created xsi:type="dcterms:W3CDTF">2015-08-24T10:38:00Z</dcterms:created>
  <dcterms:modified xsi:type="dcterms:W3CDTF">2015-09-02T07:13:00Z</dcterms:modified>
</cp:coreProperties>
</file>