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8D" w:rsidRDefault="0011128D" w:rsidP="0011128D">
      <w:pPr>
        <w:ind w:firstLine="5670"/>
      </w:pPr>
      <w:r>
        <w:t>Прил</w:t>
      </w:r>
      <w:bookmarkStart w:id="0" w:name="_GoBack"/>
      <w:bookmarkEnd w:id="0"/>
      <w:r>
        <w:t>ожение № 1</w:t>
      </w:r>
    </w:p>
    <w:p w:rsidR="0011128D" w:rsidRDefault="0011128D" w:rsidP="0011128D">
      <w:pPr>
        <w:ind w:firstLine="5670"/>
      </w:pPr>
      <w:r>
        <w:t xml:space="preserve">к решению </w:t>
      </w:r>
    </w:p>
    <w:p w:rsidR="0011128D" w:rsidRDefault="0011128D" w:rsidP="0011128D">
      <w:pPr>
        <w:ind w:firstLine="5670"/>
      </w:pPr>
      <w:r>
        <w:t xml:space="preserve">Совета городского округа </w:t>
      </w:r>
    </w:p>
    <w:p w:rsidR="0011128D" w:rsidRDefault="0011128D" w:rsidP="0011128D">
      <w:pPr>
        <w:ind w:firstLine="5670"/>
      </w:pPr>
      <w:r>
        <w:t xml:space="preserve">город Салават </w:t>
      </w:r>
    </w:p>
    <w:p w:rsidR="0011128D" w:rsidRDefault="0011128D" w:rsidP="0011128D">
      <w:pPr>
        <w:ind w:firstLine="5670"/>
      </w:pPr>
      <w:r>
        <w:t xml:space="preserve">Республики Башкортостан </w:t>
      </w:r>
    </w:p>
    <w:p w:rsidR="0011128D" w:rsidRDefault="0011128D" w:rsidP="0011128D">
      <w:pPr>
        <w:jc w:val="center"/>
      </w:pPr>
    </w:p>
    <w:p w:rsidR="0011128D" w:rsidRDefault="0011128D" w:rsidP="0011128D">
      <w:pPr>
        <w:jc w:val="center"/>
      </w:pPr>
    </w:p>
    <w:p w:rsidR="0011128D" w:rsidRDefault="0011128D" w:rsidP="0011128D">
      <w:pPr>
        <w:jc w:val="center"/>
      </w:pPr>
    </w:p>
    <w:p w:rsidR="0011128D" w:rsidRDefault="0011128D" w:rsidP="0011128D">
      <w:pPr>
        <w:jc w:val="center"/>
      </w:pPr>
      <w:r>
        <w:t>Информация</w:t>
      </w:r>
    </w:p>
    <w:p w:rsidR="0011128D" w:rsidRDefault="0011128D" w:rsidP="0011128D">
      <w:pPr>
        <w:jc w:val="center"/>
      </w:pPr>
      <w:r>
        <w:t>о ходе реализации решения Совета городского округа город Салават Республики Башкортостан № 3-7/102 от 20 сентября 2012 года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за 2014 год</w:t>
      </w:r>
    </w:p>
    <w:p w:rsidR="0011128D" w:rsidRDefault="0011128D" w:rsidP="0011128D">
      <w:pPr>
        <w:jc w:val="center"/>
      </w:pPr>
    </w:p>
    <w:p w:rsidR="0011128D" w:rsidRDefault="0011128D" w:rsidP="0011128D">
      <w:pPr>
        <w:jc w:val="center"/>
      </w:pPr>
    </w:p>
    <w:p w:rsidR="0011128D" w:rsidRDefault="0011128D" w:rsidP="0011128D">
      <w:pPr>
        <w:jc w:val="center"/>
      </w:pP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  <w:r>
        <w:t>Перевозка пассажиров на городских маршрутах городского округа город Салават Республики Башкортостан автомобильным транспортом осуществляется филиалом ГУП «</w:t>
      </w:r>
      <w:proofErr w:type="spellStart"/>
      <w:r>
        <w:t>Башавтотранс</w:t>
      </w:r>
      <w:proofErr w:type="spellEnd"/>
      <w:r>
        <w:t xml:space="preserve">» РБ - </w:t>
      </w:r>
      <w:proofErr w:type="spellStart"/>
      <w:r>
        <w:t>Салаватским</w:t>
      </w:r>
      <w:proofErr w:type="spellEnd"/>
      <w:r>
        <w:t xml:space="preserve"> пассажирским автотранспортным предприятием (СПАТП), ООО «Маршрут Сервис» и ООО «</w:t>
      </w:r>
      <w:proofErr w:type="spellStart"/>
      <w:r>
        <w:t>Аск</w:t>
      </w:r>
      <w:proofErr w:type="spellEnd"/>
      <w:r>
        <w:t>-Ойл». Ежедневно на городские маршруты выходят 40 трамваев, 30 микроавтобусов марки «Мерседес-</w:t>
      </w:r>
      <w:proofErr w:type="spellStart"/>
      <w:r>
        <w:t>Бенц</w:t>
      </w:r>
      <w:proofErr w:type="spellEnd"/>
      <w:r>
        <w:t xml:space="preserve">», и 136 микроавтобусов марки «Газель». </w:t>
      </w: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установления единого на территории городского округа порядка организации пассажирских автомобильных перевозок, а также требований к юридическим лицам всех форм собственности, осуществляющим транспортные услуги по перевозке пассажиров автобусами по регулярным маршрутам в городском сообщении, принято решение Совета городского округа город Салават № 3-7/102 от 20 сентября 2012 года «Об организации пассажирских перевозок автомобильным транспортом общего пользования по регулярным маршрутам</w:t>
      </w:r>
      <w:proofErr w:type="gramEnd"/>
      <w:r>
        <w:t xml:space="preserve"> на территории городского округа город Салават Республики Башкортостан». </w:t>
      </w:r>
    </w:p>
    <w:p w:rsidR="0011128D" w:rsidRDefault="0011128D" w:rsidP="0011128D">
      <w:pPr>
        <w:ind w:firstLine="709"/>
        <w:jc w:val="both"/>
      </w:pPr>
      <w:r>
        <w:t xml:space="preserve">В целях упорядочения пассажирских перевозок Администрацией городского округа город Салават Республики Башкортостан в ноябре 2012 года проведен конкурс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 </w:t>
      </w:r>
    </w:p>
    <w:p w:rsidR="0011128D" w:rsidRDefault="0011128D" w:rsidP="0011128D">
      <w:pPr>
        <w:ind w:firstLine="709"/>
        <w:jc w:val="both"/>
      </w:pPr>
      <w:r>
        <w:t xml:space="preserve">С победителями заключены договора на выполнение пассажирских перевозок автомобильным транспортом по регулярным маршрутам на территории городского округа город Салават РБ по тарифам, устанавливаемым перевозчиком, на условиях самофинансирования и </w:t>
      </w:r>
      <w:r>
        <w:lastRenderedPageBreak/>
        <w:t>самоокупаемости на период до 31 декабря 2015 года. На каждое автотранспортное средство выданы маршрутные карты.</w:t>
      </w:r>
    </w:p>
    <w:p w:rsidR="0011128D" w:rsidRDefault="0011128D" w:rsidP="0011128D">
      <w:pPr>
        <w:ind w:firstLine="709"/>
        <w:jc w:val="both"/>
      </w:pPr>
      <w:proofErr w:type="gramStart"/>
      <w:r>
        <w:t xml:space="preserve">На официальном сайте Администрации городского округа город Салават Республики Башкортостан и в общественно-политической газете города Салават «Выбор» от 08.02.2013г. опубликована информация о результатах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 </w:t>
      </w:r>
      <w:proofErr w:type="gramEnd"/>
    </w:p>
    <w:p w:rsidR="0011128D" w:rsidRDefault="0011128D" w:rsidP="0011128D">
      <w:pPr>
        <w:ind w:firstLine="709"/>
        <w:jc w:val="both"/>
      </w:pPr>
      <w:r>
        <w:t>Всего регулярных автобусных маршрутов в городском сообщении 12, из них работающих в социальном режиме – 5, в коммерческом режиме - 7. Регулярных маршрутов, выполняемых электротранспортом – 4.</w:t>
      </w:r>
    </w:p>
    <w:p w:rsidR="0011128D" w:rsidRDefault="0011128D" w:rsidP="0011128D">
      <w:pPr>
        <w:ind w:firstLine="709"/>
        <w:jc w:val="both"/>
      </w:pPr>
      <w:r>
        <w:t xml:space="preserve">Всеми видами </w:t>
      </w:r>
      <w:proofErr w:type="gramStart"/>
      <w:r>
        <w:t>пассажирского</w:t>
      </w:r>
      <w:proofErr w:type="gramEnd"/>
      <w:r>
        <w:t xml:space="preserve"> транспорта за отчетный период перевезено 9207,8 тыс. пассажиров, в том числе </w:t>
      </w:r>
    </w:p>
    <w:p w:rsidR="0011128D" w:rsidRDefault="0011128D" w:rsidP="0011128D">
      <w:pPr>
        <w:ind w:firstLine="709"/>
        <w:jc w:val="both"/>
      </w:pPr>
      <w:r>
        <w:t>МУП «</w:t>
      </w:r>
      <w:proofErr w:type="gramStart"/>
      <w:r>
        <w:t>Трамвайное</w:t>
      </w:r>
      <w:proofErr w:type="gramEnd"/>
      <w:r>
        <w:t xml:space="preserve"> управление» - 4777,5 тыс. человек;</w:t>
      </w:r>
    </w:p>
    <w:p w:rsidR="0011128D" w:rsidRDefault="0011128D" w:rsidP="0011128D">
      <w:pPr>
        <w:ind w:firstLine="709"/>
        <w:jc w:val="both"/>
      </w:pPr>
      <w:r>
        <w:t>СПАТП - филиал ГУП «БАТ» - 1551,5 тыс. человек;</w:t>
      </w:r>
    </w:p>
    <w:p w:rsidR="0011128D" w:rsidRDefault="0011128D" w:rsidP="0011128D">
      <w:pPr>
        <w:ind w:firstLine="709"/>
        <w:jc w:val="both"/>
      </w:pPr>
      <w:r>
        <w:t>ООО «Маршрут Сервис» - 2878, 8 тыс. человек. Доля участия в пассажирских перевозках СПАТП филиал ГУП «</w:t>
      </w:r>
      <w:proofErr w:type="spellStart"/>
      <w:r>
        <w:t>Башавтотранс</w:t>
      </w:r>
      <w:proofErr w:type="spellEnd"/>
      <w:r>
        <w:t>» - 16,85%, МУП «Трамвайное управление» - 51,88%, ООО «Маршрут Сервис» - 31,27%.</w:t>
      </w:r>
    </w:p>
    <w:p w:rsidR="0011128D" w:rsidRDefault="0011128D" w:rsidP="0011128D">
      <w:pPr>
        <w:ind w:firstLine="709"/>
        <w:jc w:val="both"/>
      </w:pPr>
      <w:r>
        <w:t xml:space="preserve">Пассажирооборот составил 53878,7 тыс. </w:t>
      </w:r>
      <w:proofErr w:type="spellStart"/>
      <w:r>
        <w:t>пассажиро</w:t>
      </w:r>
      <w:proofErr w:type="spellEnd"/>
      <w:r>
        <w:t xml:space="preserve"> - километров, в том числе </w:t>
      </w:r>
    </w:p>
    <w:p w:rsidR="0011128D" w:rsidRDefault="0011128D" w:rsidP="0011128D">
      <w:pPr>
        <w:ind w:firstLine="709"/>
        <w:jc w:val="both"/>
      </w:pPr>
      <w:r>
        <w:t>МУП «</w:t>
      </w:r>
      <w:proofErr w:type="gramStart"/>
      <w:r>
        <w:t>Трамвайное</w:t>
      </w:r>
      <w:proofErr w:type="gramEnd"/>
      <w:r>
        <w:t xml:space="preserve"> управление» - 30576,0 тыс. </w:t>
      </w:r>
      <w:proofErr w:type="spellStart"/>
      <w:r>
        <w:t>пассажиро</w:t>
      </w:r>
      <w:proofErr w:type="spellEnd"/>
      <w:r>
        <w:t xml:space="preserve"> - километров;</w:t>
      </w:r>
    </w:p>
    <w:p w:rsidR="0011128D" w:rsidRDefault="0011128D" w:rsidP="0011128D">
      <w:pPr>
        <w:ind w:firstLine="709"/>
        <w:jc w:val="both"/>
      </w:pPr>
      <w:r>
        <w:t xml:space="preserve">СПАТП - филиал ГУП «БАТ» - 7757,5 тыс. </w:t>
      </w:r>
      <w:proofErr w:type="spellStart"/>
      <w:r>
        <w:t>пассажиро</w:t>
      </w:r>
      <w:proofErr w:type="spellEnd"/>
      <w:r>
        <w:t xml:space="preserve"> - километров;</w:t>
      </w:r>
    </w:p>
    <w:p w:rsidR="0011128D" w:rsidRDefault="0011128D" w:rsidP="0011128D">
      <w:pPr>
        <w:ind w:firstLine="709"/>
        <w:jc w:val="both"/>
      </w:pPr>
      <w:r>
        <w:t xml:space="preserve">ООО «Маршрут Сервис» -15545,2 тыс. </w:t>
      </w:r>
      <w:proofErr w:type="spellStart"/>
      <w:r>
        <w:t>пассажиро</w:t>
      </w:r>
      <w:proofErr w:type="spellEnd"/>
      <w:r>
        <w:t xml:space="preserve"> – километров. В отчетном периоде подвижной состав СПАТП филиал ГУП «</w:t>
      </w:r>
      <w:proofErr w:type="spellStart"/>
      <w:r>
        <w:t>Башавтотранс</w:t>
      </w:r>
      <w:proofErr w:type="spellEnd"/>
      <w:r>
        <w:t>» РБ и МУП «Трамвайное управление» не обновлялся. В ООО «Маршрут Сервис» обновлено 6 единиц автотранспорта.</w:t>
      </w:r>
    </w:p>
    <w:p w:rsidR="0011128D" w:rsidRDefault="0011128D" w:rsidP="0011128D">
      <w:pPr>
        <w:ind w:firstLine="851"/>
        <w:jc w:val="both"/>
      </w:pPr>
      <w:proofErr w:type="gramStart"/>
      <w:r>
        <w:t>В соответствии с порядком предоставления субсидии транспортным предприятиям, осуществляющим перевозку пассажиров на автотранспорте по регулярным специальным маршрутам в садоводческие товарищества по ценам (тарифам) регулируемым государством и органами местного самоуправления и льготным проездным билетам, СПАТП – филиал ГУП «</w:t>
      </w:r>
      <w:proofErr w:type="spellStart"/>
      <w:r>
        <w:t>Башавтотранс</w:t>
      </w:r>
      <w:proofErr w:type="spellEnd"/>
      <w:r>
        <w:t>» за перевозку льготных категорий граждан в садовые общества в 2014 году из бюджета городского округа город Салават РБ выделено 2,0 млн. рублей.</w:t>
      </w:r>
      <w:proofErr w:type="gramEnd"/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  <w:r>
        <w:t>Проводя анализ развития пассажирского транспорта на территории городского округа, можно отметить, что в сфере городского пассажирского транспорта общего пользования произошли определенные изменения, приведшие к возникновению серьезных проблем в организации пассажирских перевозок городского округа город Салават Республики Башкортостан.</w:t>
      </w: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  <w:r>
        <w:t>ГУП «</w:t>
      </w:r>
      <w:proofErr w:type="spellStart"/>
      <w:r>
        <w:t>Башавтотранс</w:t>
      </w:r>
      <w:proofErr w:type="spellEnd"/>
      <w:r>
        <w:t xml:space="preserve">» СПАТП – филиал не выполняет договорные обязательства по перевозке пассажиров маршрута № 33. Вместо заявленных </w:t>
      </w:r>
      <w:r>
        <w:lastRenderedPageBreak/>
        <w:t>3-5 минут в «пиковое» время и 4-8 минут в «межпиковое» время предприятие выставляет 1 автобус с интервалом движения 1 час. По данному вопросу в адрес руководства СПАТП – филиала ГУП «</w:t>
      </w:r>
      <w:proofErr w:type="spellStart"/>
      <w:r>
        <w:t>Башавтотранс</w:t>
      </w:r>
      <w:proofErr w:type="spellEnd"/>
      <w:r>
        <w:t>» и ГУП «</w:t>
      </w:r>
      <w:proofErr w:type="spellStart"/>
      <w:r>
        <w:t>Башавтотранс</w:t>
      </w:r>
      <w:proofErr w:type="spellEnd"/>
      <w:r>
        <w:t xml:space="preserve">» направлялись письма (от 05.03.2014г. 02-Г-295; </w:t>
      </w:r>
      <w:r>
        <w:br/>
        <w:t xml:space="preserve">от 07.04.2014г. № 02-ИН-141; 02-Г-530 от 09.04.2014г.; от 07.03.2014г. </w:t>
      </w:r>
      <w:r>
        <w:br/>
        <w:t xml:space="preserve">№ 02-Г-306; от 03.06.2014г. № 165-ОС; от 19.11.2014г. № 02-ИН-455), проведены совещания с участием перевозчиков 29.01.2014г. и 07.02.2014г.  </w:t>
      </w:r>
    </w:p>
    <w:p w:rsidR="0011128D" w:rsidRDefault="0011128D" w:rsidP="0011128D">
      <w:pPr>
        <w:autoSpaceDE w:val="0"/>
        <w:autoSpaceDN w:val="0"/>
        <w:adjustRightInd w:val="0"/>
        <w:ind w:firstLine="709"/>
        <w:jc w:val="both"/>
      </w:pPr>
      <w:r>
        <w:t>Перенасыщение пассажирского парка транспортными средствами особо малой вместимости (категории М</w:t>
      </w:r>
      <w:proofErr w:type="gramStart"/>
      <w:r>
        <w:t>2</w:t>
      </w:r>
      <w:proofErr w:type="gramEnd"/>
      <w:r>
        <w:t>) приводит к несоответствию организации пассажирских перевозок уровню потребности населения города в перевозках транспортом большой вместимости (автобусами).</w:t>
      </w:r>
    </w:p>
    <w:p w:rsidR="0011128D" w:rsidRDefault="0011128D" w:rsidP="0011128D">
      <w:pPr>
        <w:autoSpaceDE w:val="0"/>
        <w:autoSpaceDN w:val="0"/>
        <w:adjustRightInd w:val="0"/>
        <w:ind w:firstLine="709"/>
        <w:jc w:val="both"/>
      </w:pPr>
      <w:r>
        <w:t>- темпы развития улично-дорожной сети и транспортной инфраструктуры значительно отстают от темпов количественного роста парка транспортных средств. Замена транспортных средств большой вместимости на маршрутные такси, увеличение количества единиц частного транспорта, несвоевременная очистка улиц от снега приводят к заторам на улицах в часы «пик».</w:t>
      </w:r>
    </w:p>
    <w:p w:rsidR="0011128D" w:rsidRDefault="0011128D" w:rsidP="0011128D">
      <w:pPr>
        <w:autoSpaceDE w:val="0"/>
        <w:autoSpaceDN w:val="0"/>
        <w:adjustRightInd w:val="0"/>
        <w:ind w:firstLine="709"/>
        <w:jc w:val="both"/>
      </w:pPr>
      <w:r>
        <w:t>В настоящее время на городских маршрутах интервал движения маршрутных такси «Газель» составляет от двух до пяти минут, в то время как интервал движения автобусов ГУП «</w:t>
      </w:r>
      <w:proofErr w:type="spellStart"/>
      <w:r>
        <w:t>Башавтотранс</w:t>
      </w:r>
      <w:proofErr w:type="spellEnd"/>
      <w:r>
        <w:t xml:space="preserve">» - 1 час и более. На маршрутах №№ 1, 5, 6, 7, 33 работает по одному автобусу, а на маршруте </w:t>
      </w:r>
      <w:r>
        <w:br/>
        <w:t>№ 31 – 24 автобуса, принадлежащих филиалу ГУП «</w:t>
      </w:r>
      <w:proofErr w:type="spellStart"/>
      <w:r>
        <w:t>Башавтотранс</w:t>
      </w:r>
      <w:proofErr w:type="spellEnd"/>
      <w:r>
        <w:t xml:space="preserve">» </w:t>
      </w:r>
      <w:proofErr w:type="spellStart"/>
      <w:r>
        <w:t>Салаватскому</w:t>
      </w:r>
      <w:proofErr w:type="spellEnd"/>
      <w:r>
        <w:t xml:space="preserve"> пассажирскому автотранспортному предприятию.</w:t>
      </w:r>
    </w:p>
    <w:p w:rsidR="0011128D" w:rsidRDefault="0011128D" w:rsidP="0011128D">
      <w:pPr>
        <w:autoSpaceDE w:val="0"/>
        <w:autoSpaceDN w:val="0"/>
        <w:adjustRightInd w:val="0"/>
        <w:ind w:firstLine="709"/>
        <w:jc w:val="both"/>
      </w:pPr>
      <w:r>
        <w:t>В целях своевременной доставки работников до предприятий, уменьшения пробок в часы «пик» необходимо развивать общественный транспорт, переходить на автобусы большей вместимости и комфортности, «впустить» трамвай в город.</w:t>
      </w:r>
    </w:p>
    <w:p w:rsidR="0011128D" w:rsidRDefault="0011128D" w:rsidP="0011128D">
      <w:pPr>
        <w:autoSpaceDE w:val="0"/>
        <w:autoSpaceDN w:val="0"/>
        <w:adjustRightInd w:val="0"/>
        <w:ind w:firstLine="709"/>
        <w:jc w:val="both"/>
      </w:pPr>
      <w:r>
        <w:t xml:space="preserve">Для улучшения транспортного обслуживания пассажиров руководителям транспортных предприятий необходимо строго следить за графиком выхода на линию пассажирского автотранспорта, соблюдать интервалы движения на маршрутах. </w:t>
      </w: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  <w:r>
        <w:t>В 2015 году заканчивается действие договоров на выполнение пассажирских перевозок автомобильным транспортом по регулярным маршрутам на территории городского округа город Салават РБ по тарифам, устанавливаемым перевозчиком, на условиях самофинансирования и самоокупаемости. В конце года планируется проведение конкурса. В конкурсной документации будут учтены замечания Федеральной антимонопольной службы. Кроме того при проведении конкурса будут учтены качество обслуживания населения за предыдущие годы, наличие жалоб в адрес перевозчиков.</w:t>
      </w: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</w:p>
    <w:p w:rsidR="0011128D" w:rsidRDefault="0011128D" w:rsidP="0011128D">
      <w:pPr>
        <w:autoSpaceDE w:val="0"/>
        <w:autoSpaceDN w:val="0"/>
        <w:adjustRightInd w:val="0"/>
        <w:ind w:firstLine="540"/>
        <w:jc w:val="both"/>
      </w:pPr>
    </w:p>
    <w:p w:rsidR="0011128D" w:rsidRDefault="0011128D" w:rsidP="0011128D">
      <w:pPr>
        <w:autoSpaceDE w:val="0"/>
        <w:autoSpaceDN w:val="0"/>
        <w:adjustRightInd w:val="0"/>
      </w:pPr>
    </w:p>
    <w:p w:rsidR="00E728A3" w:rsidRDefault="00E728A3"/>
    <w:sectPr w:rsidR="00E7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D"/>
    <w:rsid w:val="0011128D"/>
    <w:rsid w:val="00E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antipova</cp:lastModifiedBy>
  <cp:revision>2</cp:revision>
  <dcterms:created xsi:type="dcterms:W3CDTF">2015-04-20T05:24:00Z</dcterms:created>
  <dcterms:modified xsi:type="dcterms:W3CDTF">2015-04-20T05:24:00Z</dcterms:modified>
</cp:coreProperties>
</file>