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1F" w:rsidRDefault="001A4F53" w:rsidP="00B01F1F">
      <w:pPr>
        <w:ind w:left="5953"/>
      </w:pPr>
      <w:r>
        <w:t>Приложение к решению</w:t>
      </w:r>
      <w:r w:rsidR="00B01F1F">
        <w:t xml:space="preserve"> </w:t>
      </w:r>
      <w:r>
        <w:t xml:space="preserve">Совета </w:t>
      </w:r>
    </w:p>
    <w:p w:rsidR="00B01F1F" w:rsidRDefault="00B01F1F" w:rsidP="00B01F1F">
      <w:pPr>
        <w:ind w:left="5953"/>
      </w:pPr>
      <w:r>
        <w:t>городского округа город Салават</w:t>
      </w:r>
    </w:p>
    <w:p w:rsidR="00B01F1F" w:rsidRDefault="00B01F1F" w:rsidP="00B01F1F">
      <w:pPr>
        <w:ind w:left="5953"/>
      </w:pPr>
      <w:r>
        <w:t>Республики Башкортостан</w:t>
      </w:r>
    </w:p>
    <w:p w:rsidR="001A4F53" w:rsidRDefault="001A4F53" w:rsidP="00B01F1F">
      <w:pPr>
        <w:ind w:left="5953"/>
      </w:pPr>
      <w:r>
        <w:t>от 05.02.2016 г. № 3-54/634</w:t>
      </w:r>
      <w:bookmarkStart w:id="0" w:name="_GoBack"/>
      <w:bookmarkEnd w:id="0"/>
    </w:p>
    <w:p w:rsidR="001A4F53" w:rsidRDefault="001A4F53"/>
    <w:tbl>
      <w:tblPr>
        <w:tblStyle w:val="a3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202F19" w:rsidRPr="00F079DF" w:rsidTr="001A4F53">
        <w:trPr>
          <w:trHeight w:val="1842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</w:tcPr>
          <w:p w:rsidR="00202F19" w:rsidRPr="007516CE" w:rsidRDefault="00202F19" w:rsidP="00202F19">
            <w:pPr>
              <w:jc w:val="center"/>
              <w:rPr>
                <w:rFonts w:eastAsia="Calibri"/>
                <w:b/>
              </w:rPr>
            </w:pPr>
            <w:r w:rsidRPr="007516CE">
              <w:rPr>
                <w:rFonts w:eastAsia="Calibri"/>
                <w:b/>
              </w:rPr>
              <w:t>Отчет</w:t>
            </w:r>
          </w:p>
          <w:p w:rsidR="00202F19" w:rsidRPr="007516CE" w:rsidRDefault="00202F19" w:rsidP="00202F19">
            <w:pPr>
              <w:jc w:val="center"/>
              <w:rPr>
                <w:rFonts w:eastAsia="Calibri"/>
                <w:b/>
              </w:rPr>
            </w:pPr>
            <w:r w:rsidRPr="007516CE">
              <w:rPr>
                <w:rFonts w:eastAsia="Calibri"/>
                <w:b/>
              </w:rPr>
              <w:t>главы Администрации городского округа город Салават</w:t>
            </w:r>
          </w:p>
          <w:p w:rsidR="00202F19" w:rsidRPr="007516CE" w:rsidRDefault="00202F19" w:rsidP="00202F19">
            <w:pPr>
              <w:jc w:val="center"/>
              <w:rPr>
                <w:rFonts w:eastAsia="Calibri"/>
                <w:b/>
              </w:rPr>
            </w:pPr>
            <w:r w:rsidRPr="007516CE">
              <w:rPr>
                <w:rFonts w:eastAsia="Calibri"/>
                <w:b/>
              </w:rPr>
              <w:t xml:space="preserve">Республики Башкортостан о своей деятельности и деятельности Администрации городского округа город Салават  </w:t>
            </w:r>
          </w:p>
          <w:p w:rsidR="00202F19" w:rsidRPr="007516CE" w:rsidRDefault="005824ED" w:rsidP="00202F19">
            <w:pPr>
              <w:jc w:val="center"/>
              <w:rPr>
                <w:rFonts w:eastAsia="Calibri"/>
                <w:b/>
              </w:rPr>
            </w:pPr>
            <w:r w:rsidRPr="007516CE">
              <w:rPr>
                <w:rFonts w:eastAsia="Calibri"/>
                <w:b/>
              </w:rPr>
              <w:t xml:space="preserve">Республики Башкортостан </w:t>
            </w:r>
            <w:r w:rsidR="00202F19" w:rsidRPr="007516CE">
              <w:rPr>
                <w:rFonts w:eastAsia="Calibri"/>
                <w:b/>
              </w:rPr>
              <w:t>за 2015 год</w:t>
            </w:r>
          </w:p>
          <w:p w:rsidR="00202F19" w:rsidRPr="007516CE" w:rsidRDefault="00202F19" w:rsidP="00202F19">
            <w:pPr>
              <w:jc w:val="center"/>
              <w:rPr>
                <w:rFonts w:eastAsia="Calibri"/>
                <w:b/>
              </w:rPr>
            </w:pPr>
          </w:p>
          <w:tbl>
            <w:tblPr>
              <w:tblStyle w:val="a3"/>
              <w:tblW w:w="9322" w:type="dxa"/>
              <w:tblLook w:val="04A0" w:firstRow="1" w:lastRow="0" w:firstColumn="1" w:lastColumn="0" w:noHBand="0" w:noVBand="1"/>
            </w:tblPr>
            <w:tblGrid>
              <w:gridCol w:w="8330"/>
              <w:gridCol w:w="992"/>
            </w:tblGrid>
            <w:tr w:rsidR="00202F19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5F0AC6">
                  <w:pPr>
                    <w:ind w:right="-459"/>
                    <w:rPr>
                      <w:rFonts w:eastAsia="Calibri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F19" w:rsidRPr="007516CE" w:rsidRDefault="00202F19" w:rsidP="00202F19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Стр.</w:t>
                  </w:r>
                </w:p>
              </w:tc>
            </w:tr>
            <w:tr w:rsidR="00202F19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202F19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1. Экономическое развитие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202F19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2</w:t>
                  </w:r>
                </w:p>
              </w:tc>
            </w:tr>
            <w:tr w:rsidR="00202F19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202F19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>Промышленность</w:t>
                  </w:r>
                  <w:r w:rsidRPr="007516CE">
                    <w:rPr>
                      <w:rFonts w:eastAsia="Calibri"/>
                    </w:rPr>
                    <w:tab/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202F19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3</w:t>
                  </w:r>
                </w:p>
              </w:tc>
            </w:tr>
            <w:tr w:rsidR="00202F19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202F19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>Инвестиции в основной капитал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516B7" w:rsidP="00202F19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4</w:t>
                  </w:r>
                </w:p>
              </w:tc>
            </w:tr>
            <w:tr w:rsidR="00202F19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202F19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 xml:space="preserve">Строительство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202F19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4</w:t>
                  </w:r>
                </w:p>
              </w:tc>
            </w:tr>
            <w:tr w:rsidR="00202F19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202F19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 xml:space="preserve">Транспорт </w:t>
                  </w:r>
                  <w:r w:rsidRPr="007516CE">
                    <w:rPr>
                      <w:rFonts w:eastAsia="Calibri"/>
                    </w:rPr>
                    <w:tab/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737584" w:rsidP="00202F19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6</w:t>
                  </w:r>
                </w:p>
              </w:tc>
            </w:tr>
            <w:tr w:rsidR="00202F19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202F19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>Связь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202F19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8</w:t>
                  </w:r>
                </w:p>
              </w:tc>
            </w:tr>
            <w:tr w:rsidR="00202F19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202F19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>Потребительский рынок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AA1831" w:rsidP="00202F19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9</w:t>
                  </w:r>
                </w:p>
              </w:tc>
            </w:tr>
            <w:tr w:rsidR="00202F19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202F19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 xml:space="preserve">Предпринимательство </w:t>
                  </w:r>
                  <w:r w:rsidRPr="007516CE">
                    <w:rPr>
                      <w:rFonts w:eastAsia="Calibri"/>
                    </w:rPr>
                    <w:tab/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737584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1</w:t>
                  </w:r>
                  <w:r w:rsidR="00737584" w:rsidRPr="007516CE">
                    <w:rPr>
                      <w:rFonts w:eastAsia="Calibri"/>
                    </w:rPr>
                    <w:t>0</w:t>
                  </w:r>
                </w:p>
              </w:tc>
            </w:tr>
            <w:tr w:rsidR="00202F19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202F19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E536BF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1</w:t>
                  </w:r>
                  <w:r w:rsidR="00737584" w:rsidRPr="007516CE">
                    <w:rPr>
                      <w:rFonts w:eastAsia="Calibri"/>
                    </w:rPr>
                    <w:t>1</w:t>
                  </w:r>
                </w:p>
              </w:tc>
            </w:tr>
            <w:tr w:rsidR="00202F19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202F19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>Охрана окружающей среды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AA1831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1</w:t>
                  </w:r>
                  <w:r w:rsidR="00AA1831">
                    <w:rPr>
                      <w:rFonts w:eastAsia="Calibri"/>
                    </w:rPr>
                    <w:t>8</w:t>
                  </w:r>
                </w:p>
              </w:tc>
            </w:tr>
            <w:tr w:rsidR="00202F19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202F19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2. Бюджет городского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AA1831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1</w:t>
                  </w:r>
                  <w:r w:rsidR="00AA1831">
                    <w:rPr>
                      <w:rFonts w:eastAsia="Calibri"/>
                    </w:rPr>
                    <w:t>8</w:t>
                  </w:r>
                </w:p>
              </w:tc>
            </w:tr>
            <w:tr w:rsidR="00202F19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202F19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>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AA1831" w:rsidP="00AA183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19</w:t>
                  </w:r>
                </w:p>
              </w:tc>
            </w:tr>
            <w:tr w:rsidR="00202F19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202F19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>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AA1831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2</w:t>
                  </w:r>
                  <w:r w:rsidR="00AA1831">
                    <w:rPr>
                      <w:rFonts w:eastAsia="Calibri"/>
                    </w:rPr>
                    <w:t>4</w:t>
                  </w:r>
                </w:p>
              </w:tc>
            </w:tr>
            <w:tr w:rsidR="00202F19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202F19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>Дефицит бюджета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AA1831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2</w:t>
                  </w:r>
                  <w:r w:rsidR="00AA1831">
                    <w:rPr>
                      <w:rFonts w:eastAsia="Calibri"/>
                    </w:rPr>
                    <w:t>8</w:t>
                  </w:r>
                </w:p>
              </w:tc>
            </w:tr>
            <w:tr w:rsidR="00202F19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202F19" w:rsidP="002516B7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3. Социальное развитие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F19" w:rsidRPr="007516CE" w:rsidRDefault="00202F19" w:rsidP="00AA1831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2</w:t>
                  </w:r>
                  <w:r w:rsidR="00AA1831">
                    <w:rPr>
                      <w:rFonts w:eastAsia="Calibri"/>
                    </w:rPr>
                    <w:t>9</w:t>
                  </w:r>
                </w:p>
              </w:tc>
            </w:tr>
            <w:tr w:rsidR="002516B7" w:rsidRPr="007516CE" w:rsidTr="005F0AC6">
              <w:trPr>
                <w:gridAfter w:val="1"/>
                <w:wAfter w:w="992" w:type="dxa"/>
              </w:trPr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2516B7" w:rsidP="002516B7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>Демографическая ситуация</w:t>
                  </w:r>
                </w:p>
              </w:tc>
            </w:tr>
            <w:tr w:rsidR="002516B7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2516B7" w:rsidP="002516B7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>Занятость населения и безработица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2516B7" w:rsidP="00AA1831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2</w:t>
                  </w:r>
                  <w:r w:rsidR="00AA1831">
                    <w:rPr>
                      <w:rFonts w:eastAsia="Calibri"/>
                    </w:rPr>
                    <w:t>9</w:t>
                  </w:r>
                </w:p>
              </w:tc>
            </w:tr>
            <w:tr w:rsidR="002516B7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2516B7" w:rsidP="002516B7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 xml:space="preserve">Уровень жизни населения                                          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2516B7" w:rsidP="00AA1831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3</w:t>
                  </w:r>
                  <w:r w:rsidR="00AA1831">
                    <w:rPr>
                      <w:rFonts w:eastAsia="Calibri"/>
                    </w:rPr>
                    <w:t>2</w:t>
                  </w:r>
                </w:p>
              </w:tc>
            </w:tr>
            <w:tr w:rsidR="002516B7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2516B7" w:rsidP="002516B7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>Социальная защита населения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2516B7" w:rsidP="00AA1831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3</w:t>
                  </w:r>
                  <w:r w:rsidR="00AA1831">
                    <w:rPr>
                      <w:rFonts w:eastAsia="Calibri"/>
                    </w:rPr>
                    <w:t>5</w:t>
                  </w:r>
                </w:p>
              </w:tc>
            </w:tr>
            <w:tr w:rsidR="002516B7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2516B7" w:rsidP="002516B7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>Обеспечение прав граждан на жилище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2516B7" w:rsidP="00AA1831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3</w:t>
                  </w:r>
                  <w:r w:rsidR="00AA1831">
                    <w:rPr>
                      <w:rFonts w:eastAsia="Calibri"/>
                    </w:rPr>
                    <w:t>7</w:t>
                  </w:r>
                </w:p>
              </w:tc>
            </w:tr>
            <w:tr w:rsidR="002516B7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2516B7" w:rsidP="002516B7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>Образование</w:t>
                  </w:r>
                  <w:r w:rsidRPr="007516CE">
                    <w:rPr>
                      <w:rFonts w:eastAsia="Calibri"/>
                    </w:rPr>
                    <w:tab/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AA1831" w:rsidP="002516B7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41</w:t>
                  </w:r>
                </w:p>
              </w:tc>
            </w:tr>
            <w:tr w:rsidR="002516B7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2516B7" w:rsidP="002516B7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 xml:space="preserve">Опека и попечительство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AA1831" w:rsidP="00E536BF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50</w:t>
                  </w:r>
                </w:p>
              </w:tc>
            </w:tr>
            <w:tr w:rsidR="002516B7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2516B7" w:rsidP="002516B7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 xml:space="preserve">Работа комиссии по делам несовершеннолетних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244D0A" w:rsidP="00AA1831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5</w:t>
                  </w:r>
                  <w:r w:rsidR="00AA1831">
                    <w:rPr>
                      <w:rFonts w:eastAsia="Calibri"/>
                    </w:rPr>
                    <w:t>2</w:t>
                  </w:r>
                </w:p>
              </w:tc>
            </w:tr>
            <w:tr w:rsidR="002516B7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2516B7" w:rsidP="002516B7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>Культура</w:t>
                  </w:r>
                  <w:r w:rsidRPr="007516CE">
                    <w:rPr>
                      <w:rFonts w:eastAsia="Calibri"/>
                    </w:rPr>
                    <w:tab/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2516B7" w:rsidP="00AA1831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5</w:t>
                  </w:r>
                  <w:r w:rsidR="00AA1831">
                    <w:rPr>
                      <w:rFonts w:eastAsia="Calibri"/>
                    </w:rPr>
                    <w:t>5</w:t>
                  </w:r>
                </w:p>
              </w:tc>
            </w:tr>
            <w:tr w:rsidR="002516B7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2516B7" w:rsidP="002516B7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>Физическая культура и спорт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2516B7" w:rsidP="00AA1831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5</w:t>
                  </w:r>
                  <w:r w:rsidR="00AA1831">
                    <w:rPr>
                      <w:rFonts w:eastAsia="Calibri"/>
                    </w:rPr>
                    <w:t>7</w:t>
                  </w:r>
                </w:p>
              </w:tc>
            </w:tr>
            <w:tr w:rsidR="002516B7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2516B7" w:rsidP="002516B7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>Молодежная политика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AA1831" w:rsidP="00E536BF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60</w:t>
                  </w:r>
                </w:p>
              </w:tc>
            </w:tr>
            <w:tr w:rsidR="002516B7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2516B7" w:rsidP="002516B7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 xml:space="preserve">Обеспечение безопасности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2516B7" w:rsidP="00432874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6</w:t>
                  </w:r>
                  <w:r w:rsidR="00432874">
                    <w:rPr>
                      <w:rFonts w:eastAsia="Calibri"/>
                    </w:rPr>
                    <w:t>3</w:t>
                  </w:r>
                </w:p>
              </w:tc>
            </w:tr>
            <w:tr w:rsidR="002516B7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2516B7" w:rsidP="00E21009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4. Муниципальное регулирование социально-</w:t>
                  </w:r>
                  <w:r w:rsidR="00144F22" w:rsidRPr="007516CE">
                    <w:rPr>
                      <w:rFonts w:eastAsia="Calibri"/>
                    </w:rPr>
                    <w:t xml:space="preserve"> экономического </w:t>
                  </w:r>
                  <w:r w:rsidRPr="007516CE">
                    <w:rPr>
                      <w:rFonts w:eastAsia="Calibri"/>
                    </w:rPr>
                    <w:t>развития</w:t>
                  </w:r>
                  <w:r w:rsidR="00E21009" w:rsidRPr="007516CE">
                    <w:rPr>
                      <w:rFonts w:eastAsia="Calibri"/>
                    </w:rPr>
                    <w:t xml:space="preserve"> </w:t>
                  </w:r>
                  <w:r w:rsidRPr="007516CE">
                    <w:rPr>
                      <w:rFonts w:eastAsia="Calibri"/>
                    </w:rPr>
                    <w:t xml:space="preserve">и реализация муниципальной реформы                  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516B7" w:rsidRPr="007516CE" w:rsidRDefault="008D7C68" w:rsidP="00432874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6</w:t>
                  </w:r>
                  <w:r w:rsidR="00432874">
                    <w:rPr>
                      <w:rFonts w:eastAsia="Calibri"/>
                    </w:rPr>
                    <w:t>8</w:t>
                  </w:r>
                </w:p>
              </w:tc>
            </w:tr>
            <w:tr w:rsidR="002516B7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2516B7" w:rsidP="004B1F9C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</w:r>
                  <w:r w:rsidR="004B1F9C" w:rsidRPr="007516CE">
                    <w:rPr>
                      <w:color w:val="000000"/>
                    </w:rPr>
                    <w:t>Снижение уровня неформальной занятости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B7" w:rsidRPr="007516CE" w:rsidRDefault="008D7C68" w:rsidP="00432874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6</w:t>
                  </w:r>
                  <w:r w:rsidR="00432874">
                    <w:rPr>
                      <w:rFonts w:eastAsia="Calibri"/>
                    </w:rPr>
                    <w:t>8</w:t>
                  </w:r>
                </w:p>
              </w:tc>
            </w:tr>
            <w:tr w:rsidR="00B87EF9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7EF9" w:rsidRPr="007516CE" w:rsidRDefault="00B87EF9" w:rsidP="00B87EF9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</w:r>
                  <w:r w:rsidRPr="007516CE">
                    <w:rPr>
                      <w:bCs/>
                      <w:color w:val="000000"/>
                    </w:rPr>
                    <w:t>План мероприятий («дорожная карта»)</w:t>
                  </w:r>
                  <w:r w:rsidRPr="007516CE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7516CE">
                    <w:rPr>
                      <w:color w:val="000000"/>
                    </w:rPr>
                    <w:t>по оптимизации               бюджетных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7EF9" w:rsidRPr="007516CE" w:rsidRDefault="00432874" w:rsidP="00B87EF9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70</w:t>
                  </w:r>
                </w:p>
              </w:tc>
            </w:tr>
            <w:tr w:rsidR="006975C3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5C3" w:rsidRPr="007516CE" w:rsidRDefault="006975C3" w:rsidP="006975C3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 xml:space="preserve">•           Управление   муниципальной собственностью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5C3" w:rsidRPr="007516CE" w:rsidRDefault="00432874" w:rsidP="006975C3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70</w:t>
                  </w:r>
                </w:p>
              </w:tc>
            </w:tr>
            <w:tr w:rsidR="006975C3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5C3" w:rsidRPr="007516CE" w:rsidRDefault="006975C3" w:rsidP="006975C3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          Закупки для муниципальных нужд</w:t>
                  </w:r>
                  <w:r w:rsidRPr="007516CE">
                    <w:rPr>
                      <w:rFonts w:eastAsia="Calibri"/>
                    </w:rPr>
                    <w:tab/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5C3" w:rsidRPr="007516CE" w:rsidRDefault="006975C3" w:rsidP="00432874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7</w:t>
                  </w:r>
                  <w:r w:rsidR="00432874">
                    <w:rPr>
                      <w:rFonts w:eastAsia="Calibri"/>
                    </w:rPr>
                    <w:t>3</w:t>
                  </w:r>
                </w:p>
              </w:tc>
            </w:tr>
            <w:tr w:rsidR="006975C3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5C3" w:rsidRPr="007516CE" w:rsidRDefault="006975C3" w:rsidP="006975C3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>Развитие муниципальных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5C3" w:rsidRPr="007516CE" w:rsidRDefault="006975C3" w:rsidP="00432874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7</w:t>
                  </w:r>
                  <w:r w:rsidR="00432874">
                    <w:rPr>
                      <w:rFonts w:eastAsia="Calibri"/>
                    </w:rPr>
                    <w:t>4</w:t>
                  </w:r>
                </w:p>
              </w:tc>
            </w:tr>
            <w:tr w:rsidR="006975C3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5C3" w:rsidRPr="007516CE" w:rsidRDefault="006975C3" w:rsidP="006975C3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          Муниципальная служба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5C3" w:rsidRPr="007516CE" w:rsidRDefault="006975C3" w:rsidP="00432874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7</w:t>
                  </w:r>
                  <w:r w:rsidR="00432874">
                    <w:rPr>
                      <w:rFonts w:eastAsia="Calibri"/>
                    </w:rPr>
                    <w:t>6</w:t>
                  </w:r>
                </w:p>
              </w:tc>
            </w:tr>
            <w:tr w:rsidR="006975C3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5C3" w:rsidRPr="007516CE" w:rsidRDefault="006975C3" w:rsidP="006975C3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           Работа юридического отдела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5C3" w:rsidRPr="007516CE" w:rsidRDefault="006975C3" w:rsidP="00432874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7</w:t>
                  </w:r>
                  <w:r w:rsidR="00432874">
                    <w:rPr>
                      <w:rFonts w:eastAsia="Calibri"/>
                    </w:rPr>
                    <w:t>8</w:t>
                  </w:r>
                </w:p>
              </w:tc>
            </w:tr>
            <w:tr w:rsidR="006975C3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5C3" w:rsidRPr="007516CE" w:rsidRDefault="006975C3" w:rsidP="006975C3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           Муниципальный архив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5C3" w:rsidRPr="007516CE" w:rsidRDefault="006975C3" w:rsidP="00432874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7</w:t>
                  </w:r>
                  <w:r w:rsidR="00432874">
                    <w:rPr>
                      <w:rFonts w:eastAsia="Calibri"/>
                    </w:rPr>
                    <w:t>9</w:t>
                  </w:r>
                </w:p>
              </w:tc>
            </w:tr>
            <w:tr w:rsidR="006975C3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5C3" w:rsidRPr="007516CE" w:rsidRDefault="006975C3" w:rsidP="006975C3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</w:t>
                  </w:r>
                  <w:r w:rsidRPr="007516CE">
                    <w:rPr>
                      <w:rFonts w:eastAsia="Calibri"/>
                    </w:rPr>
                    <w:tab/>
                    <w:t xml:space="preserve">Информационно-аналитическая работа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5C3" w:rsidRPr="007516CE" w:rsidRDefault="00432874" w:rsidP="006975C3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81</w:t>
                  </w:r>
                </w:p>
              </w:tc>
            </w:tr>
            <w:tr w:rsidR="006975C3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5C3" w:rsidRPr="007516CE" w:rsidRDefault="006975C3" w:rsidP="006975C3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          Информационн</w:t>
                  </w:r>
                  <w:proofErr w:type="gramStart"/>
                  <w:r w:rsidRPr="007516CE">
                    <w:rPr>
                      <w:rFonts w:eastAsia="Calibri"/>
                    </w:rPr>
                    <w:t>о-</w:t>
                  </w:r>
                  <w:proofErr w:type="gramEnd"/>
                  <w:r w:rsidRPr="007516CE">
                    <w:rPr>
                      <w:rFonts w:eastAsia="Calibri"/>
                    </w:rPr>
                    <w:t xml:space="preserve"> техническое обслуживание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5C3" w:rsidRPr="007516CE" w:rsidRDefault="008D7C68" w:rsidP="00432874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8</w:t>
                  </w:r>
                  <w:r w:rsidR="00432874">
                    <w:rPr>
                      <w:rFonts w:eastAsia="Calibri"/>
                    </w:rPr>
                    <w:t>4</w:t>
                  </w:r>
                </w:p>
              </w:tc>
            </w:tr>
            <w:tr w:rsidR="006975C3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5C3" w:rsidRPr="007516CE" w:rsidRDefault="006975C3" w:rsidP="006975C3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           Муниципальный контроль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5C3" w:rsidRPr="007516CE" w:rsidRDefault="006975C3" w:rsidP="00432874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 xml:space="preserve"> 8</w:t>
                  </w:r>
                  <w:r w:rsidR="00432874">
                    <w:rPr>
                      <w:rFonts w:eastAsia="Calibri"/>
                    </w:rPr>
                    <w:t>5</w:t>
                  </w:r>
                </w:p>
              </w:tc>
            </w:tr>
            <w:tr w:rsidR="006975C3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5C3" w:rsidRPr="007516CE" w:rsidRDefault="006975C3" w:rsidP="006975C3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           Организационно-контрольная работа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5C3" w:rsidRPr="007516CE" w:rsidRDefault="006975C3" w:rsidP="00432874">
                  <w:pPr>
                    <w:jc w:val="center"/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 xml:space="preserve"> 8</w:t>
                  </w:r>
                  <w:r w:rsidR="00432874">
                    <w:rPr>
                      <w:rFonts w:eastAsia="Calibri"/>
                    </w:rPr>
                    <w:t>9</w:t>
                  </w:r>
                </w:p>
              </w:tc>
            </w:tr>
            <w:tr w:rsidR="006975C3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5C3" w:rsidRPr="007516CE" w:rsidRDefault="006975C3" w:rsidP="006975C3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>•           Работа с обращениями граждан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5C3" w:rsidRPr="007516CE" w:rsidRDefault="00432874" w:rsidP="008D7C68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90</w:t>
                  </w:r>
                </w:p>
              </w:tc>
            </w:tr>
            <w:tr w:rsidR="00D56539" w:rsidRPr="007516CE" w:rsidTr="005F0AC6">
              <w:tc>
                <w:tcPr>
                  <w:tcW w:w="8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6539" w:rsidRPr="007516CE" w:rsidRDefault="00D56539" w:rsidP="00D56539">
                  <w:pPr>
                    <w:rPr>
                      <w:rFonts w:eastAsia="Calibri"/>
                    </w:rPr>
                  </w:pPr>
                  <w:r w:rsidRPr="007516CE">
                    <w:rPr>
                      <w:rFonts w:eastAsia="Calibri"/>
                    </w:rPr>
                    <w:t xml:space="preserve">•           </w:t>
                  </w:r>
                  <w:r w:rsidRPr="00D56539">
                    <w:rPr>
                      <w:rFonts w:eastAsia="Calibri"/>
                    </w:rPr>
                    <w:t>Комплексный план мероприятий («антикризисный план») по стабилизации социально-экономической ситуации городского округа.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6539" w:rsidRPr="007516CE" w:rsidRDefault="00D56539" w:rsidP="00D56539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92</w:t>
                  </w:r>
                </w:p>
              </w:tc>
            </w:tr>
          </w:tbl>
          <w:p w:rsidR="00202F19" w:rsidRPr="00F079DF" w:rsidRDefault="00202F19" w:rsidP="00017781"/>
        </w:tc>
      </w:tr>
    </w:tbl>
    <w:p w:rsidR="00202F19" w:rsidRDefault="00202F19" w:rsidP="00202F19">
      <w:pPr>
        <w:jc w:val="center"/>
        <w:rPr>
          <w:rFonts w:eastAsia="Calibri"/>
          <w:b/>
          <w:sz w:val="28"/>
        </w:rPr>
      </w:pPr>
    </w:p>
    <w:p w:rsidR="007516CE" w:rsidRDefault="007516CE" w:rsidP="0063740C">
      <w:pPr>
        <w:jc w:val="center"/>
        <w:rPr>
          <w:rFonts w:eastAsia="Calibri"/>
          <w:b/>
          <w:sz w:val="28"/>
        </w:rPr>
      </w:pPr>
    </w:p>
    <w:p w:rsidR="00202F19" w:rsidRPr="00272C9B" w:rsidRDefault="00202F19" w:rsidP="0063740C">
      <w:pPr>
        <w:jc w:val="center"/>
        <w:rPr>
          <w:rFonts w:eastAsia="Calibri"/>
          <w:b/>
          <w:sz w:val="28"/>
        </w:rPr>
      </w:pPr>
      <w:r w:rsidRPr="00272C9B">
        <w:rPr>
          <w:rFonts w:eastAsia="Calibri"/>
          <w:b/>
          <w:sz w:val="28"/>
        </w:rPr>
        <w:t>Отчет</w:t>
      </w:r>
    </w:p>
    <w:p w:rsidR="00202F19" w:rsidRPr="00272C9B" w:rsidRDefault="00202F19" w:rsidP="00202F19">
      <w:pPr>
        <w:jc w:val="center"/>
        <w:rPr>
          <w:rFonts w:eastAsia="Calibri"/>
          <w:b/>
          <w:sz w:val="28"/>
        </w:rPr>
      </w:pPr>
      <w:r w:rsidRPr="00272C9B">
        <w:rPr>
          <w:rFonts w:eastAsia="Calibri"/>
          <w:b/>
          <w:sz w:val="28"/>
        </w:rPr>
        <w:t>главы Администрации городского округа город Салават</w:t>
      </w:r>
    </w:p>
    <w:p w:rsidR="00202F19" w:rsidRPr="00272C9B" w:rsidRDefault="00202F19" w:rsidP="00202F19">
      <w:pPr>
        <w:jc w:val="center"/>
        <w:rPr>
          <w:rFonts w:eastAsia="Calibri"/>
          <w:b/>
          <w:sz w:val="28"/>
          <w:szCs w:val="28"/>
        </w:rPr>
      </w:pPr>
      <w:r w:rsidRPr="00272C9B">
        <w:rPr>
          <w:rFonts w:eastAsia="Calibri"/>
          <w:b/>
          <w:sz w:val="28"/>
        </w:rPr>
        <w:t xml:space="preserve">Республики Башкортостан о своей деятельности и деятельности </w:t>
      </w:r>
      <w:r w:rsidRPr="00272C9B">
        <w:rPr>
          <w:rFonts w:eastAsia="Calibri"/>
          <w:b/>
          <w:sz w:val="28"/>
          <w:szCs w:val="28"/>
        </w:rPr>
        <w:t xml:space="preserve">Администрации городского округа город Салават  </w:t>
      </w:r>
    </w:p>
    <w:p w:rsidR="00202F19" w:rsidRPr="00272C9B" w:rsidRDefault="00202F19" w:rsidP="00202F19">
      <w:pPr>
        <w:jc w:val="center"/>
        <w:rPr>
          <w:rFonts w:eastAsia="Calibri"/>
        </w:rPr>
      </w:pPr>
      <w:r>
        <w:rPr>
          <w:rFonts w:eastAsia="Calibri"/>
          <w:b/>
          <w:sz w:val="28"/>
          <w:szCs w:val="28"/>
        </w:rPr>
        <w:t xml:space="preserve">Республики Башкортостан </w:t>
      </w:r>
      <w:r w:rsidRPr="00272C9B">
        <w:rPr>
          <w:rFonts w:eastAsia="Calibri"/>
          <w:b/>
          <w:sz w:val="28"/>
          <w:szCs w:val="28"/>
        </w:rPr>
        <w:t>за 201</w:t>
      </w:r>
      <w:r>
        <w:rPr>
          <w:rFonts w:eastAsia="Calibri"/>
          <w:b/>
          <w:sz w:val="28"/>
          <w:szCs w:val="28"/>
        </w:rPr>
        <w:t>5</w:t>
      </w:r>
      <w:r w:rsidRPr="00272C9B">
        <w:rPr>
          <w:rFonts w:eastAsia="Calibri"/>
          <w:b/>
          <w:sz w:val="28"/>
          <w:szCs w:val="28"/>
        </w:rPr>
        <w:t xml:space="preserve"> год</w:t>
      </w:r>
    </w:p>
    <w:p w:rsidR="00202F19" w:rsidRPr="0063740C" w:rsidRDefault="00202F19" w:rsidP="0063740C">
      <w:pPr>
        <w:ind w:firstLine="708"/>
        <w:jc w:val="both"/>
        <w:rPr>
          <w:rFonts w:eastAsia="Calibri"/>
          <w:sz w:val="28"/>
          <w:szCs w:val="28"/>
        </w:rPr>
      </w:pPr>
    </w:p>
    <w:p w:rsidR="00202F19" w:rsidRPr="0063740C" w:rsidRDefault="00202F19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Деятельность Администрации городского округа город Салават Республики Башкортостан осуществлялась в соответствии с Федеральным законом от 06.10.2013г. №131-ФЗ «Об общих принципах местного самоуправления в Российской Федерации», Уставом городского округа</w:t>
      </w:r>
      <w:r w:rsidRPr="0063740C">
        <w:rPr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город Салават Республики Башкортостан.</w:t>
      </w:r>
    </w:p>
    <w:p w:rsidR="00202F19" w:rsidRPr="0063740C" w:rsidRDefault="00202F19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Итоги социально-экономического развития городского округа город Салават Республики Башкортостан за 2015</w:t>
      </w:r>
      <w:r w:rsidR="009C7D98">
        <w:rPr>
          <w:sz w:val="28"/>
          <w:szCs w:val="28"/>
        </w:rPr>
        <w:t xml:space="preserve"> год свидетельствуют </w:t>
      </w:r>
      <w:r w:rsidRPr="0063740C">
        <w:rPr>
          <w:sz w:val="28"/>
          <w:szCs w:val="28"/>
        </w:rPr>
        <w:t xml:space="preserve">в целом о положительной динамике </w:t>
      </w:r>
      <w:proofErr w:type="gramStart"/>
      <w:r w:rsidRPr="0063740C">
        <w:rPr>
          <w:sz w:val="28"/>
          <w:szCs w:val="28"/>
        </w:rPr>
        <w:t>экономических процессов</w:t>
      </w:r>
      <w:proofErr w:type="gramEnd"/>
      <w:r w:rsidRPr="0063740C">
        <w:rPr>
          <w:sz w:val="28"/>
          <w:szCs w:val="28"/>
        </w:rPr>
        <w:t xml:space="preserve"> городского округа, усилении инвестиционной активности, о развитии малого и среднего предпринимательства, улучшении ситуации в сфере занятости и уровня жизни населения.</w:t>
      </w:r>
      <w:r w:rsidRPr="0063740C">
        <w:rPr>
          <w:sz w:val="28"/>
          <w:szCs w:val="28"/>
        </w:rPr>
        <w:tab/>
      </w:r>
    </w:p>
    <w:p w:rsidR="00881627" w:rsidRPr="0063740C" w:rsidRDefault="00881627" w:rsidP="0063740C">
      <w:pPr>
        <w:ind w:firstLine="708"/>
        <w:jc w:val="both"/>
        <w:rPr>
          <w:color w:val="000000"/>
          <w:sz w:val="28"/>
          <w:szCs w:val="28"/>
        </w:rPr>
      </w:pPr>
      <w:r w:rsidRPr="0063740C">
        <w:rPr>
          <w:sz w:val="28"/>
          <w:szCs w:val="28"/>
        </w:rPr>
        <w:t xml:space="preserve">Администрация городского округа в 2015 году осуществляла реализацию задач, поставленных в </w:t>
      </w:r>
      <w:r w:rsidRPr="0063740C">
        <w:rPr>
          <w:color w:val="000000"/>
          <w:sz w:val="28"/>
          <w:szCs w:val="28"/>
        </w:rPr>
        <w:t>Комплексном плане мероприятий по стабилизации социально-экономической ситуации в городском округе</w:t>
      </w:r>
      <w:r w:rsidRPr="0063740C">
        <w:rPr>
          <w:sz w:val="28"/>
          <w:szCs w:val="28"/>
        </w:rPr>
        <w:t xml:space="preserve">, реализацию мероприятий Комплексной инвестиционной Программы социально-экономического развития городского округа город Салават Республики Башкортостан на 2011-2015 годы, </w:t>
      </w:r>
      <w:r w:rsidRPr="0063740C">
        <w:rPr>
          <w:bCs/>
          <w:color w:val="000000"/>
          <w:sz w:val="28"/>
          <w:szCs w:val="28"/>
        </w:rPr>
        <w:t xml:space="preserve">Плана мероприятий («дорожной карты») </w:t>
      </w:r>
      <w:r w:rsidRPr="0063740C">
        <w:rPr>
          <w:color w:val="000000"/>
          <w:sz w:val="28"/>
          <w:szCs w:val="28"/>
        </w:rPr>
        <w:t>по оптимизации бюджетных расходов, мероприятий по снижению неформальной занятости.</w:t>
      </w:r>
    </w:p>
    <w:p w:rsidR="00881627" w:rsidRPr="0063740C" w:rsidRDefault="00881627" w:rsidP="0063740C">
      <w:pPr>
        <w:ind w:firstLine="708"/>
        <w:jc w:val="both"/>
        <w:rPr>
          <w:color w:val="000000"/>
          <w:sz w:val="28"/>
          <w:szCs w:val="28"/>
        </w:rPr>
      </w:pPr>
    </w:p>
    <w:p w:rsidR="00202F19" w:rsidRPr="0063740C" w:rsidRDefault="00202F19" w:rsidP="0063740C">
      <w:pPr>
        <w:ind w:firstLine="708"/>
        <w:jc w:val="center"/>
        <w:rPr>
          <w:rFonts w:eastAsia="Calibri"/>
          <w:sz w:val="28"/>
          <w:szCs w:val="28"/>
        </w:rPr>
      </w:pPr>
      <w:r w:rsidRPr="0063740C">
        <w:rPr>
          <w:rFonts w:eastAsia="Calibri"/>
          <w:b/>
          <w:sz w:val="28"/>
          <w:szCs w:val="28"/>
        </w:rPr>
        <w:t>1. Экономическое развитие</w:t>
      </w:r>
    </w:p>
    <w:p w:rsidR="00881627" w:rsidRPr="0063740C" w:rsidRDefault="0088162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Оборот организаций по «хозяйственным» видам экономической деятельности за 2015 год составил около 245,0 млрд. рублей или 93,1% к уровню 2014 года.</w:t>
      </w:r>
    </w:p>
    <w:p w:rsidR="00881627" w:rsidRPr="0063740C" w:rsidRDefault="0088162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всем «хозяйственным» видам экономической деятельности составил 204,2 млрд. рублей или 85,3% к уровню прошлого года.  </w:t>
      </w:r>
    </w:p>
    <w:p w:rsidR="006C3260" w:rsidRPr="0063740C" w:rsidRDefault="006C326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Кризисные явления в экономике оказали существенное влияние на финансовую устойчивость предприятий и организаций городского округа. За 11 месяцев 2015 года по 53 крупным и средним предприятиям городского округа получена прибыль в сумме 3187,3</w:t>
      </w:r>
      <w:r w:rsidRPr="0063740C">
        <w:rPr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 xml:space="preserve">млн. рублей, по 16 предприятиям - убыток в сумме 4102,6 млн. рублей. </w:t>
      </w:r>
    </w:p>
    <w:p w:rsidR="006C3260" w:rsidRPr="0063740C" w:rsidRDefault="006C326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Сальдированный финансовый результат составил убыток в сумме 915,3</w:t>
      </w:r>
      <w:r w:rsidRPr="0063740C">
        <w:rPr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 xml:space="preserve">млн. рублей (за аналогичный период 2014 года получен убыток – 14,2 млрд. рублей), что связано в основном с итогами деятельности ОАО «Газпром </w:t>
      </w:r>
      <w:proofErr w:type="spellStart"/>
      <w:r w:rsidRPr="0063740C">
        <w:rPr>
          <w:rFonts w:eastAsia="Calibri"/>
          <w:sz w:val="28"/>
          <w:szCs w:val="28"/>
        </w:rPr>
        <w:t>нефтехим</w:t>
      </w:r>
      <w:proofErr w:type="spellEnd"/>
      <w:r w:rsidRPr="0063740C">
        <w:rPr>
          <w:rFonts w:eastAsia="Calibri"/>
          <w:sz w:val="28"/>
          <w:szCs w:val="28"/>
        </w:rPr>
        <w:t xml:space="preserve"> Салават» (за 11 месяцев</w:t>
      </w:r>
      <w:r w:rsidRPr="0063740C">
        <w:rPr>
          <w:rFonts w:eastAsia="Calibri"/>
          <w:i/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 xml:space="preserve">2015 года убыток - 3158,8 </w:t>
      </w:r>
      <w:proofErr w:type="gramStart"/>
      <w:r w:rsidRPr="0063740C">
        <w:rPr>
          <w:rFonts w:eastAsia="Calibri"/>
          <w:sz w:val="28"/>
          <w:szCs w:val="28"/>
        </w:rPr>
        <w:t>млн</w:t>
      </w:r>
      <w:proofErr w:type="gramEnd"/>
      <w:r w:rsidRPr="0063740C">
        <w:rPr>
          <w:rFonts w:eastAsia="Calibri"/>
          <w:sz w:val="28"/>
          <w:szCs w:val="28"/>
        </w:rPr>
        <w:t xml:space="preserve"> рублей).</w:t>
      </w:r>
    </w:p>
    <w:p w:rsidR="006C3260" w:rsidRPr="0063740C" w:rsidRDefault="006C326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sz w:val="28"/>
          <w:szCs w:val="28"/>
        </w:rPr>
        <w:t xml:space="preserve">Получение убытка по ОАО «Газпром </w:t>
      </w:r>
      <w:proofErr w:type="spellStart"/>
      <w:r w:rsidRPr="0063740C">
        <w:rPr>
          <w:sz w:val="28"/>
          <w:szCs w:val="28"/>
        </w:rPr>
        <w:t>нефтехим</w:t>
      </w:r>
      <w:proofErr w:type="spellEnd"/>
      <w:r w:rsidRPr="0063740C">
        <w:rPr>
          <w:sz w:val="28"/>
          <w:szCs w:val="28"/>
        </w:rPr>
        <w:t xml:space="preserve"> Салават» произошло за счет отрицательной курсовой разницы в результате изменения курсов валют, </w:t>
      </w:r>
      <w:r w:rsidRPr="0063740C">
        <w:rPr>
          <w:sz w:val="28"/>
          <w:szCs w:val="28"/>
        </w:rPr>
        <w:lastRenderedPageBreak/>
        <w:t xml:space="preserve">т.к. обществом реализовывались крупные инвестиционные проекты (объем инвестиций, по которым в 2015 году составил более 20 млрд. рублей) с привлечением заемных средств (кредитов) в иностранной валюте. </w:t>
      </w:r>
    </w:p>
    <w:p w:rsidR="00017781" w:rsidRPr="0063740C" w:rsidRDefault="00017781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В условиях кризисных явлений по итогам года доля убыточных городских предприятий по сравнению с 2014 годом выросла на 1,7% и составила 23,2 % от общего числа крупных и средних предприятий.</w:t>
      </w:r>
    </w:p>
    <w:p w:rsidR="00017781" w:rsidRPr="0063740C" w:rsidRDefault="00017781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Кроме ОАО «Газпром </w:t>
      </w:r>
      <w:proofErr w:type="spellStart"/>
      <w:r w:rsidRPr="0063740C">
        <w:rPr>
          <w:rFonts w:eastAsia="Calibri"/>
          <w:sz w:val="28"/>
          <w:szCs w:val="28"/>
        </w:rPr>
        <w:t>нефтехим</w:t>
      </w:r>
      <w:proofErr w:type="spellEnd"/>
      <w:r w:rsidRPr="0063740C">
        <w:rPr>
          <w:rFonts w:eastAsia="Calibri"/>
          <w:sz w:val="28"/>
          <w:szCs w:val="28"/>
        </w:rPr>
        <w:t xml:space="preserve"> Салават», в число предприятий, имеющих наибольшие убытки, вошли:</w:t>
      </w:r>
    </w:p>
    <w:p w:rsidR="00017781" w:rsidRPr="0063740C" w:rsidRDefault="00017781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ДО «ВТ</w:t>
      </w:r>
      <w:proofErr w:type="gramStart"/>
      <w:r w:rsidRPr="0063740C">
        <w:rPr>
          <w:rFonts w:eastAsia="Calibri"/>
          <w:sz w:val="28"/>
          <w:szCs w:val="28"/>
        </w:rPr>
        <w:t>М-</w:t>
      </w:r>
      <w:proofErr w:type="gramEnd"/>
      <w:r w:rsidRPr="0063740C">
        <w:rPr>
          <w:rFonts w:eastAsia="Calibri"/>
          <w:sz w:val="28"/>
          <w:szCs w:val="28"/>
        </w:rPr>
        <w:t xml:space="preserve"> Салават»</w:t>
      </w:r>
      <w:r w:rsidRPr="0063740C">
        <w:rPr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-  с убытком 521 млн.856</w:t>
      </w:r>
      <w:r w:rsidRPr="0063740C">
        <w:rPr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тыс. рублей;</w:t>
      </w:r>
    </w:p>
    <w:p w:rsidR="00017781" w:rsidRPr="0063740C" w:rsidRDefault="00017781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ООО «Акрил Салават»</w:t>
      </w:r>
      <w:r w:rsidRPr="0063740C">
        <w:rPr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 xml:space="preserve">- </w:t>
      </w:r>
      <w:r w:rsidRPr="0063740C">
        <w:rPr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с убытком 177 млн. 519</w:t>
      </w:r>
      <w:r w:rsidRPr="0063740C">
        <w:rPr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тыс. рублей;</w:t>
      </w:r>
    </w:p>
    <w:p w:rsidR="00017781" w:rsidRPr="0063740C" w:rsidRDefault="00017781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ООО «Завод стройматериалов и конструкций»</w:t>
      </w:r>
      <w:r w:rsidRPr="0063740C">
        <w:rPr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-</w:t>
      </w:r>
      <w:r w:rsidRPr="0063740C">
        <w:rPr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с убытком 92 млн. 256</w:t>
      </w:r>
      <w:r w:rsidRPr="0063740C">
        <w:rPr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тыс. рублей;</w:t>
      </w:r>
    </w:p>
    <w:p w:rsidR="00017781" w:rsidRPr="0063740C" w:rsidRDefault="00017781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ООО ДО «ВТМ </w:t>
      </w:r>
      <w:proofErr w:type="spellStart"/>
      <w:r w:rsidRPr="0063740C">
        <w:rPr>
          <w:rFonts w:eastAsia="Calibri"/>
          <w:sz w:val="28"/>
          <w:szCs w:val="28"/>
        </w:rPr>
        <w:t>Нефтехим</w:t>
      </w:r>
      <w:proofErr w:type="spellEnd"/>
      <w:r w:rsidRPr="0063740C">
        <w:rPr>
          <w:rFonts w:eastAsia="Calibri"/>
          <w:sz w:val="28"/>
          <w:szCs w:val="28"/>
        </w:rPr>
        <w:t>»</w:t>
      </w:r>
      <w:r w:rsidRPr="0063740C">
        <w:rPr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-</w:t>
      </w:r>
      <w:r w:rsidRPr="0063740C">
        <w:rPr>
          <w:sz w:val="28"/>
          <w:szCs w:val="28"/>
        </w:rPr>
        <w:t xml:space="preserve">  </w:t>
      </w:r>
      <w:r w:rsidRPr="0063740C">
        <w:rPr>
          <w:rFonts w:eastAsia="Calibri"/>
          <w:sz w:val="28"/>
          <w:szCs w:val="28"/>
        </w:rPr>
        <w:t>с убытком 50 млн. 632</w:t>
      </w:r>
      <w:r w:rsidRPr="0063740C">
        <w:rPr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тыс. рублей;</w:t>
      </w:r>
    </w:p>
    <w:p w:rsidR="00017781" w:rsidRPr="0063740C" w:rsidRDefault="00017781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ООО «</w:t>
      </w:r>
      <w:proofErr w:type="spellStart"/>
      <w:r w:rsidRPr="0063740C">
        <w:rPr>
          <w:rFonts w:eastAsia="Calibri"/>
          <w:sz w:val="28"/>
          <w:szCs w:val="28"/>
        </w:rPr>
        <w:t>Салаватметалл</w:t>
      </w:r>
      <w:proofErr w:type="spellEnd"/>
      <w:r w:rsidRPr="0063740C">
        <w:rPr>
          <w:rFonts w:eastAsia="Calibri"/>
          <w:sz w:val="28"/>
          <w:szCs w:val="28"/>
        </w:rPr>
        <w:t>» -  с убытком 45 млн. 472 тыс. рублей;</w:t>
      </w:r>
    </w:p>
    <w:p w:rsidR="00017781" w:rsidRPr="0063740C" w:rsidRDefault="00017781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МУП «Трамвайное управление» -  с убытком 12 млн. 608</w:t>
      </w:r>
      <w:r w:rsidRPr="0063740C">
        <w:rPr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тыс. рублей;</w:t>
      </w:r>
    </w:p>
    <w:p w:rsidR="00017781" w:rsidRPr="0063740C" w:rsidRDefault="00017781" w:rsidP="0063740C">
      <w:pPr>
        <w:ind w:firstLine="708"/>
        <w:jc w:val="both"/>
        <w:rPr>
          <w:rFonts w:eastAsia="Calibri"/>
          <w:sz w:val="28"/>
          <w:szCs w:val="28"/>
          <w:highlight w:val="yellow"/>
        </w:rPr>
      </w:pPr>
      <w:r w:rsidRPr="0063740C">
        <w:rPr>
          <w:rFonts w:eastAsia="Calibri"/>
          <w:sz w:val="28"/>
          <w:szCs w:val="28"/>
        </w:rPr>
        <w:t>- ООО «</w:t>
      </w:r>
      <w:proofErr w:type="spellStart"/>
      <w:r w:rsidRPr="0063740C">
        <w:rPr>
          <w:rFonts w:eastAsia="Calibri"/>
          <w:sz w:val="28"/>
          <w:szCs w:val="28"/>
        </w:rPr>
        <w:t>Политар</w:t>
      </w:r>
      <w:proofErr w:type="spellEnd"/>
      <w:r w:rsidRPr="0063740C">
        <w:rPr>
          <w:rFonts w:eastAsia="Calibri"/>
          <w:sz w:val="28"/>
          <w:szCs w:val="28"/>
        </w:rPr>
        <w:t>» - с убытком 12 млн. 489 тыс. рублей;</w:t>
      </w:r>
    </w:p>
    <w:p w:rsidR="00017781" w:rsidRPr="0063740C" w:rsidRDefault="00017781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ОАО «</w:t>
      </w:r>
      <w:proofErr w:type="spellStart"/>
      <w:r w:rsidRPr="0063740C">
        <w:rPr>
          <w:rFonts w:eastAsia="Calibri"/>
          <w:sz w:val="28"/>
          <w:szCs w:val="28"/>
        </w:rPr>
        <w:t>Салаватнефтемаш</w:t>
      </w:r>
      <w:proofErr w:type="spellEnd"/>
      <w:r w:rsidRPr="0063740C">
        <w:rPr>
          <w:rFonts w:eastAsia="Calibri"/>
          <w:sz w:val="28"/>
          <w:szCs w:val="28"/>
        </w:rPr>
        <w:t>» - с убытком 11 млн. 381 тыс. рублей;</w:t>
      </w:r>
    </w:p>
    <w:p w:rsidR="00017781" w:rsidRPr="0063740C" w:rsidRDefault="00017781" w:rsidP="0063740C">
      <w:pPr>
        <w:ind w:firstLine="708"/>
        <w:jc w:val="both"/>
        <w:rPr>
          <w:rFonts w:eastAsia="Calibri"/>
          <w:sz w:val="28"/>
          <w:szCs w:val="28"/>
          <w:lang w:val="be-BY"/>
        </w:rPr>
      </w:pPr>
      <w:r w:rsidRPr="0063740C">
        <w:rPr>
          <w:rFonts w:eastAsia="Calibri"/>
          <w:sz w:val="28"/>
          <w:szCs w:val="28"/>
        </w:rPr>
        <w:t xml:space="preserve">- ООО «Металлоконструкция </w:t>
      </w:r>
      <w:proofErr w:type="spellStart"/>
      <w:r w:rsidRPr="0063740C">
        <w:rPr>
          <w:rFonts w:eastAsia="Calibri"/>
          <w:sz w:val="28"/>
          <w:szCs w:val="28"/>
        </w:rPr>
        <w:t>Востокнефтезаводмонтаж</w:t>
      </w:r>
      <w:proofErr w:type="spellEnd"/>
      <w:r w:rsidRPr="0063740C">
        <w:rPr>
          <w:rFonts w:eastAsia="Calibri"/>
          <w:sz w:val="28"/>
          <w:szCs w:val="28"/>
        </w:rPr>
        <w:t>» - с убытком 9 млн. 632 тыс. рублей.</w:t>
      </w:r>
    </w:p>
    <w:p w:rsidR="00125EA3" w:rsidRPr="0063740C" w:rsidRDefault="00125EA3" w:rsidP="0063740C">
      <w:pPr>
        <w:widowControl w:val="0"/>
        <w:ind w:firstLine="708"/>
        <w:contextualSpacing/>
        <w:jc w:val="both"/>
        <w:rPr>
          <w:rFonts w:eastAsia="Calibri"/>
          <w:sz w:val="28"/>
          <w:szCs w:val="28"/>
        </w:rPr>
      </w:pPr>
    </w:p>
    <w:p w:rsidR="00881627" w:rsidRPr="0063740C" w:rsidRDefault="006C3260" w:rsidP="0063740C">
      <w:pPr>
        <w:widowControl w:val="0"/>
        <w:ind w:firstLine="708"/>
        <w:contextualSpacing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b/>
          <w:sz w:val="28"/>
          <w:szCs w:val="28"/>
        </w:rPr>
        <w:t xml:space="preserve">Промышленность. </w:t>
      </w:r>
      <w:r w:rsidR="00881627" w:rsidRPr="0063740C">
        <w:rPr>
          <w:rFonts w:eastAsia="Calibri"/>
          <w:sz w:val="28"/>
          <w:szCs w:val="28"/>
        </w:rPr>
        <w:t xml:space="preserve">За 2015 год индекс физического объема по промышленным предприятиям городского округа составил 87,5%, в том числе по обрабатывающим производствам – 87,4%, по производству и распределению электроэнергии, газа и воды – 99,3%. </w:t>
      </w:r>
    </w:p>
    <w:p w:rsidR="00881627" w:rsidRPr="0063740C" w:rsidRDefault="00881627" w:rsidP="0063740C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63740C">
        <w:rPr>
          <w:sz w:val="28"/>
          <w:szCs w:val="28"/>
        </w:rPr>
        <w:t>Снижение произошло в основном за счет уменьшения объемов отгруженной продукции по крупным предприятиям городского округа:</w:t>
      </w:r>
    </w:p>
    <w:p w:rsidR="00881627" w:rsidRPr="0063740C" w:rsidRDefault="00881627" w:rsidP="0063740C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ОАО «Газпром </w:t>
      </w:r>
      <w:proofErr w:type="spellStart"/>
      <w:r w:rsidRPr="0063740C">
        <w:rPr>
          <w:sz w:val="28"/>
          <w:szCs w:val="28"/>
        </w:rPr>
        <w:t>нефтехим</w:t>
      </w:r>
      <w:proofErr w:type="spellEnd"/>
      <w:r w:rsidRPr="0063740C">
        <w:rPr>
          <w:sz w:val="28"/>
          <w:szCs w:val="28"/>
        </w:rPr>
        <w:t xml:space="preserve"> Салават» (объем отгруженной продукции – 154,1 млрд. руб. или 82,8% к аналогичному периоду 2014 года);</w:t>
      </w:r>
    </w:p>
    <w:p w:rsidR="00881627" w:rsidRPr="0063740C" w:rsidRDefault="00881627" w:rsidP="0063740C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ОАО «</w:t>
      </w:r>
      <w:proofErr w:type="spellStart"/>
      <w:r w:rsidRPr="0063740C">
        <w:rPr>
          <w:sz w:val="28"/>
          <w:szCs w:val="28"/>
        </w:rPr>
        <w:t>Салаватнефтемаш</w:t>
      </w:r>
      <w:proofErr w:type="spellEnd"/>
      <w:r w:rsidRPr="0063740C">
        <w:rPr>
          <w:sz w:val="28"/>
          <w:szCs w:val="28"/>
        </w:rPr>
        <w:t>» (объем отгруженной продукции – 1024,8 млн. руб. или 73,2 % к аналогичному периоду 2014 года);</w:t>
      </w:r>
    </w:p>
    <w:p w:rsidR="00881627" w:rsidRPr="0063740C" w:rsidRDefault="00881627" w:rsidP="0063740C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ООО «Битум» (объем отгруженной продукции – 1129,4 млн. руб. или 74,0 % к аналогичному периоду 2014 года);</w:t>
      </w:r>
    </w:p>
    <w:p w:rsidR="00881627" w:rsidRPr="0063740C" w:rsidRDefault="00881627" w:rsidP="0063740C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ООО «</w:t>
      </w:r>
      <w:proofErr w:type="spellStart"/>
      <w:r w:rsidRPr="0063740C">
        <w:rPr>
          <w:sz w:val="28"/>
          <w:szCs w:val="28"/>
        </w:rPr>
        <w:t>Салаватметалл</w:t>
      </w:r>
      <w:proofErr w:type="spellEnd"/>
      <w:r w:rsidRPr="0063740C">
        <w:rPr>
          <w:sz w:val="28"/>
          <w:szCs w:val="28"/>
        </w:rPr>
        <w:t>» (объем отгруженной продукции – 208,6 млн. руб. или 64,8 % к аналогичному периоду 2014 года).</w:t>
      </w:r>
    </w:p>
    <w:p w:rsidR="00881627" w:rsidRPr="0063740C" w:rsidRDefault="00881627" w:rsidP="0063740C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Снижение объемов по ОАО «Газпром </w:t>
      </w:r>
      <w:proofErr w:type="spellStart"/>
      <w:r w:rsidRPr="0063740C">
        <w:rPr>
          <w:sz w:val="28"/>
          <w:szCs w:val="28"/>
        </w:rPr>
        <w:t>нефтехим</w:t>
      </w:r>
      <w:proofErr w:type="spellEnd"/>
      <w:r w:rsidRPr="0063740C">
        <w:rPr>
          <w:sz w:val="28"/>
          <w:szCs w:val="28"/>
        </w:rPr>
        <w:t xml:space="preserve"> Салават» связано с изменениями в российском законодательстве, где предусмотрено снижение текущих ставок вывозных таможенных пошлин на сырую нефть и светлые нефтепродукты (включая бензин) и повышение — на темные нефтепродукты (вакуумные газойль, битум, мазут). В результате производство темных нефтепродуктов стало невыгодно, в отличие </w:t>
      </w:r>
      <w:proofErr w:type="gramStart"/>
      <w:r w:rsidRPr="0063740C">
        <w:rPr>
          <w:sz w:val="28"/>
          <w:szCs w:val="28"/>
        </w:rPr>
        <w:t>от</w:t>
      </w:r>
      <w:proofErr w:type="gramEnd"/>
      <w:r w:rsidRPr="0063740C">
        <w:rPr>
          <w:sz w:val="28"/>
          <w:szCs w:val="28"/>
        </w:rPr>
        <w:t xml:space="preserve"> светлых. Поэтому Нефтеперерабатывающий завод с переработки нефти перешел на переработку газового конденсата. В связи с этим объемы производства по темным нефтепродуктам снизились, а по светлым – увеличились, что дало снижение объема производства и отгрузки продукции.</w:t>
      </w:r>
    </w:p>
    <w:p w:rsidR="006C3260" w:rsidRPr="0063740C" w:rsidRDefault="006C3260" w:rsidP="0063740C">
      <w:pPr>
        <w:widowControl w:val="0"/>
        <w:ind w:firstLine="708"/>
        <w:contextualSpacing/>
        <w:jc w:val="both"/>
        <w:rPr>
          <w:sz w:val="28"/>
          <w:szCs w:val="28"/>
        </w:rPr>
      </w:pPr>
    </w:p>
    <w:p w:rsidR="006C3260" w:rsidRPr="0063740C" w:rsidRDefault="006C326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b/>
          <w:sz w:val="28"/>
          <w:szCs w:val="28"/>
        </w:rPr>
        <w:t xml:space="preserve">Инвестиции в основной капитал. </w:t>
      </w:r>
      <w:r w:rsidRPr="0063740C">
        <w:rPr>
          <w:rFonts w:eastAsia="Calibri"/>
          <w:sz w:val="28"/>
          <w:szCs w:val="28"/>
        </w:rPr>
        <w:t xml:space="preserve">Крупными и средними предприятиями на развитие экономики и социальной сферы за 9 месяцев </w:t>
      </w:r>
      <w:r w:rsidRPr="0063740C">
        <w:rPr>
          <w:rFonts w:eastAsia="Calibri"/>
          <w:sz w:val="28"/>
          <w:szCs w:val="28"/>
        </w:rPr>
        <w:lastRenderedPageBreak/>
        <w:t xml:space="preserve">2015 года было направлено 31694,6 млн. рублей инвестиций в основной капитал, с ростом к соответствующему периоду прошлого года в 2,5 раза. </w:t>
      </w:r>
    </w:p>
    <w:p w:rsidR="006C3260" w:rsidRPr="0063740C" w:rsidRDefault="006C326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В 2015 году в производственной сфере городского округа реализовывались следующие крупные инвестиционные проекты:</w:t>
      </w:r>
    </w:p>
    <w:p w:rsidR="006C3260" w:rsidRPr="0063740C" w:rsidRDefault="006C326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строительство комплекса каталитического крекинга вакуумного газойля, объем инвестиций 5,</w:t>
      </w:r>
      <w:r w:rsidR="00643C95" w:rsidRPr="0063740C">
        <w:rPr>
          <w:rFonts w:eastAsia="Calibri"/>
          <w:sz w:val="28"/>
          <w:szCs w:val="28"/>
        </w:rPr>
        <w:t>6</w:t>
      </w:r>
      <w:r w:rsidR="00337992" w:rsidRPr="0063740C">
        <w:rPr>
          <w:rFonts w:eastAsia="Calibri"/>
          <w:sz w:val="28"/>
          <w:szCs w:val="28"/>
        </w:rPr>
        <w:t xml:space="preserve"> млрд. руб. Ожидаемое к</w:t>
      </w:r>
      <w:r w:rsidRPr="0063740C">
        <w:rPr>
          <w:rFonts w:eastAsia="Calibri"/>
          <w:sz w:val="28"/>
          <w:szCs w:val="28"/>
        </w:rPr>
        <w:t xml:space="preserve">оличество рабочих мест – 168. Ориентировочный срок завершения строительства – декабрь 2016 год (проект ОАО «Газпром </w:t>
      </w:r>
      <w:proofErr w:type="spellStart"/>
      <w:r w:rsidRPr="0063740C">
        <w:rPr>
          <w:rFonts w:eastAsia="Calibri"/>
          <w:sz w:val="28"/>
          <w:szCs w:val="28"/>
        </w:rPr>
        <w:t>нефтехим</w:t>
      </w:r>
      <w:proofErr w:type="spellEnd"/>
      <w:r w:rsidRPr="0063740C">
        <w:rPr>
          <w:rFonts w:eastAsia="Calibri"/>
          <w:sz w:val="28"/>
          <w:szCs w:val="28"/>
        </w:rPr>
        <w:t xml:space="preserve"> Салават»);</w:t>
      </w:r>
    </w:p>
    <w:p w:rsidR="006C3260" w:rsidRPr="0063740C" w:rsidRDefault="006C326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-строительство</w:t>
      </w:r>
      <w:r w:rsidR="00337992" w:rsidRPr="0063740C">
        <w:rPr>
          <w:rFonts w:eastAsia="Calibri"/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ПГУ-410Т н</w:t>
      </w:r>
      <w:proofErr w:type="gramStart"/>
      <w:r w:rsidRPr="0063740C">
        <w:rPr>
          <w:rFonts w:eastAsia="Calibri"/>
          <w:sz w:val="28"/>
          <w:szCs w:val="28"/>
        </w:rPr>
        <w:t>а ООО</w:t>
      </w:r>
      <w:proofErr w:type="gramEnd"/>
      <w:r w:rsidRPr="0063740C">
        <w:rPr>
          <w:rFonts w:eastAsia="Calibri"/>
          <w:sz w:val="28"/>
          <w:szCs w:val="28"/>
        </w:rPr>
        <w:t xml:space="preserve"> «Ново-</w:t>
      </w:r>
      <w:proofErr w:type="spellStart"/>
      <w:r w:rsidRPr="0063740C">
        <w:rPr>
          <w:rFonts w:eastAsia="Calibri"/>
          <w:sz w:val="28"/>
          <w:szCs w:val="28"/>
        </w:rPr>
        <w:t>Салаватская</w:t>
      </w:r>
      <w:proofErr w:type="spellEnd"/>
      <w:r w:rsidRPr="0063740C">
        <w:rPr>
          <w:rFonts w:eastAsia="Calibri"/>
          <w:sz w:val="28"/>
          <w:szCs w:val="28"/>
        </w:rPr>
        <w:t xml:space="preserve"> ТЭЦ», объем инвестиций составляет – 5,</w:t>
      </w:r>
      <w:r w:rsidR="00643C95" w:rsidRPr="0063740C">
        <w:rPr>
          <w:rFonts w:eastAsia="Calibri"/>
          <w:sz w:val="28"/>
          <w:szCs w:val="28"/>
        </w:rPr>
        <w:t>4</w:t>
      </w:r>
      <w:r w:rsidR="00337992" w:rsidRPr="0063740C">
        <w:rPr>
          <w:rFonts w:eastAsia="Calibri"/>
          <w:sz w:val="28"/>
          <w:szCs w:val="28"/>
        </w:rPr>
        <w:t xml:space="preserve"> млрд. рублей. Ожидаемое </w:t>
      </w:r>
      <w:r w:rsidRPr="0063740C">
        <w:rPr>
          <w:rFonts w:eastAsia="Calibri"/>
          <w:sz w:val="28"/>
          <w:szCs w:val="28"/>
        </w:rPr>
        <w:t xml:space="preserve">количество рабочих мест – 72.  Ориентировочный срок завершения строительства – </w:t>
      </w:r>
      <w:proofErr w:type="gramStart"/>
      <w:r w:rsidRPr="0063740C">
        <w:rPr>
          <w:rFonts w:eastAsia="Calibri"/>
          <w:sz w:val="28"/>
          <w:szCs w:val="28"/>
          <w:lang w:val="en-US"/>
        </w:rPr>
        <w:t>IV</w:t>
      </w:r>
      <w:proofErr w:type="gramEnd"/>
      <w:r w:rsidR="009C7D98" w:rsidRPr="0063740C">
        <w:rPr>
          <w:rFonts w:eastAsia="Calibri"/>
          <w:sz w:val="28"/>
          <w:szCs w:val="28"/>
        </w:rPr>
        <w:t>квартал 2016</w:t>
      </w:r>
      <w:r w:rsidRPr="0063740C">
        <w:rPr>
          <w:rFonts w:eastAsia="Calibri"/>
          <w:sz w:val="28"/>
          <w:szCs w:val="28"/>
        </w:rPr>
        <w:t xml:space="preserve"> год</w:t>
      </w:r>
      <w:r w:rsidR="009C7D98">
        <w:rPr>
          <w:rFonts w:eastAsia="Calibri"/>
          <w:sz w:val="28"/>
          <w:szCs w:val="28"/>
        </w:rPr>
        <w:t>а</w:t>
      </w:r>
      <w:r w:rsidRPr="0063740C">
        <w:rPr>
          <w:rFonts w:eastAsia="Calibri"/>
          <w:sz w:val="28"/>
          <w:szCs w:val="28"/>
        </w:rPr>
        <w:t xml:space="preserve"> (проект ООО «Ново-</w:t>
      </w:r>
      <w:proofErr w:type="spellStart"/>
      <w:r w:rsidRPr="0063740C">
        <w:rPr>
          <w:rFonts w:eastAsia="Calibri"/>
          <w:sz w:val="28"/>
          <w:szCs w:val="28"/>
        </w:rPr>
        <w:t>Салаватская</w:t>
      </w:r>
      <w:proofErr w:type="spellEnd"/>
      <w:r w:rsidRPr="0063740C">
        <w:rPr>
          <w:rFonts w:eastAsia="Calibri"/>
          <w:sz w:val="28"/>
          <w:szCs w:val="28"/>
        </w:rPr>
        <w:t xml:space="preserve"> ПГУ»);</w:t>
      </w:r>
    </w:p>
    <w:p w:rsidR="006C3260" w:rsidRPr="0063740C" w:rsidRDefault="006C326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производство акрилатов, объем инвестиций составляет – 1</w:t>
      </w:r>
      <w:r w:rsidR="00643C95" w:rsidRPr="0063740C">
        <w:rPr>
          <w:rFonts w:eastAsia="Calibri"/>
          <w:sz w:val="28"/>
          <w:szCs w:val="28"/>
        </w:rPr>
        <w:t>0</w:t>
      </w:r>
      <w:r w:rsidRPr="0063740C">
        <w:rPr>
          <w:rFonts w:eastAsia="Calibri"/>
          <w:sz w:val="28"/>
          <w:szCs w:val="28"/>
        </w:rPr>
        <w:t>,</w:t>
      </w:r>
      <w:r w:rsidR="00643C95" w:rsidRPr="0063740C">
        <w:rPr>
          <w:rFonts w:eastAsia="Calibri"/>
          <w:sz w:val="28"/>
          <w:szCs w:val="28"/>
        </w:rPr>
        <w:t>3</w:t>
      </w:r>
      <w:r w:rsidR="00337992" w:rsidRPr="0063740C">
        <w:rPr>
          <w:rFonts w:eastAsia="Calibri"/>
          <w:sz w:val="28"/>
          <w:szCs w:val="28"/>
        </w:rPr>
        <w:t xml:space="preserve"> млрд. рублей. Ожидаемое </w:t>
      </w:r>
      <w:r w:rsidRPr="0063740C">
        <w:rPr>
          <w:rFonts w:eastAsia="Calibri"/>
          <w:sz w:val="28"/>
          <w:szCs w:val="28"/>
        </w:rPr>
        <w:t xml:space="preserve">количество рабочих мест – 226. Ориентировочный </w:t>
      </w:r>
      <w:r w:rsidR="00337992" w:rsidRPr="0063740C">
        <w:rPr>
          <w:rFonts w:eastAsia="Calibri"/>
          <w:sz w:val="28"/>
          <w:szCs w:val="28"/>
        </w:rPr>
        <w:t xml:space="preserve">срок завершения строительства </w:t>
      </w:r>
      <w:proofErr w:type="gramStart"/>
      <w:r w:rsidR="00337992" w:rsidRPr="0063740C">
        <w:rPr>
          <w:rFonts w:eastAsia="Calibri"/>
          <w:sz w:val="28"/>
          <w:szCs w:val="28"/>
        </w:rPr>
        <w:t>–</w:t>
      </w:r>
      <w:r w:rsidRPr="0063740C">
        <w:rPr>
          <w:rFonts w:eastAsia="Calibri"/>
          <w:sz w:val="28"/>
          <w:szCs w:val="28"/>
        </w:rPr>
        <w:t>д</w:t>
      </w:r>
      <w:proofErr w:type="gramEnd"/>
      <w:r w:rsidRPr="0063740C">
        <w:rPr>
          <w:rFonts w:eastAsia="Calibri"/>
          <w:sz w:val="28"/>
          <w:szCs w:val="28"/>
        </w:rPr>
        <w:t>екабрь</w:t>
      </w:r>
      <w:r w:rsidR="00337992" w:rsidRPr="0063740C">
        <w:rPr>
          <w:rFonts w:eastAsia="Calibri"/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 xml:space="preserve">2016 год (проект ОАО «Газпром </w:t>
      </w:r>
      <w:proofErr w:type="spellStart"/>
      <w:r w:rsidRPr="0063740C">
        <w:rPr>
          <w:rFonts w:eastAsia="Calibri"/>
          <w:sz w:val="28"/>
          <w:szCs w:val="28"/>
        </w:rPr>
        <w:t>нефтехим</w:t>
      </w:r>
      <w:proofErr w:type="spellEnd"/>
      <w:r w:rsidRPr="0063740C">
        <w:rPr>
          <w:rFonts w:eastAsia="Calibri"/>
          <w:sz w:val="28"/>
          <w:szCs w:val="28"/>
        </w:rPr>
        <w:t xml:space="preserve"> Салават»);</w:t>
      </w:r>
    </w:p>
    <w:p w:rsidR="006C3260" w:rsidRPr="0063740C" w:rsidRDefault="006C326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строительство установки изомеризации, объем инвестиций составляет – </w:t>
      </w:r>
      <w:r w:rsidR="00643C95" w:rsidRPr="0063740C">
        <w:rPr>
          <w:rFonts w:eastAsia="Calibri"/>
          <w:sz w:val="28"/>
          <w:szCs w:val="28"/>
        </w:rPr>
        <w:t>7</w:t>
      </w:r>
      <w:r w:rsidRPr="0063740C">
        <w:rPr>
          <w:rFonts w:eastAsia="Calibri"/>
          <w:sz w:val="28"/>
          <w:szCs w:val="28"/>
        </w:rPr>
        <w:t>,</w:t>
      </w:r>
      <w:r w:rsidR="00643C95" w:rsidRPr="0063740C">
        <w:rPr>
          <w:rFonts w:eastAsia="Calibri"/>
          <w:sz w:val="28"/>
          <w:szCs w:val="28"/>
        </w:rPr>
        <w:t>6</w:t>
      </w:r>
      <w:r w:rsidR="00337992" w:rsidRPr="0063740C">
        <w:rPr>
          <w:rFonts w:eastAsia="Calibri"/>
          <w:sz w:val="28"/>
          <w:szCs w:val="28"/>
        </w:rPr>
        <w:t xml:space="preserve"> млрд. рублей. Ожидаемое </w:t>
      </w:r>
      <w:r w:rsidRPr="0063740C">
        <w:rPr>
          <w:rFonts w:eastAsia="Calibri"/>
          <w:sz w:val="28"/>
          <w:szCs w:val="28"/>
        </w:rPr>
        <w:t>количество рабочих мест – 58. Ориентировочный срок завершения строительства –</w:t>
      </w:r>
      <w:r w:rsidR="00337992" w:rsidRPr="0063740C">
        <w:rPr>
          <w:rFonts w:eastAsia="Calibri"/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 xml:space="preserve">2016 год (проект ОАО «Газпром </w:t>
      </w:r>
      <w:proofErr w:type="spellStart"/>
      <w:r w:rsidRPr="0063740C">
        <w:rPr>
          <w:rFonts w:eastAsia="Calibri"/>
          <w:sz w:val="28"/>
          <w:szCs w:val="28"/>
        </w:rPr>
        <w:t>нефтехим</w:t>
      </w:r>
      <w:proofErr w:type="spellEnd"/>
      <w:r w:rsidRPr="0063740C">
        <w:rPr>
          <w:rFonts w:eastAsia="Calibri"/>
          <w:sz w:val="28"/>
          <w:szCs w:val="28"/>
        </w:rPr>
        <w:t xml:space="preserve"> Салават»).</w:t>
      </w:r>
    </w:p>
    <w:p w:rsidR="006C3260" w:rsidRPr="0063740C" w:rsidRDefault="006C326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Все инвестиционные проекты будут реализо</w:t>
      </w:r>
      <w:r w:rsidR="00B50905">
        <w:rPr>
          <w:rFonts w:eastAsia="Calibri"/>
          <w:sz w:val="28"/>
          <w:szCs w:val="28"/>
        </w:rPr>
        <w:t>ваны</w:t>
      </w:r>
      <w:r w:rsidRPr="0063740C">
        <w:rPr>
          <w:rFonts w:eastAsia="Calibri"/>
          <w:sz w:val="28"/>
          <w:szCs w:val="28"/>
        </w:rPr>
        <w:t xml:space="preserve"> в 2016 году.</w:t>
      </w:r>
    </w:p>
    <w:p w:rsidR="00655FB8" w:rsidRPr="0063740C" w:rsidRDefault="00655FB8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В 201</w:t>
      </w:r>
      <w:r w:rsidR="00337992" w:rsidRPr="0063740C">
        <w:rPr>
          <w:rFonts w:eastAsia="Calibri"/>
          <w:sz w:val="28"/>
          <w:szCs w:val="28"/>
        </w:rPr>
        <w:t>5</w:t>
      </w:r>
      <w:r w:rsidRPr="0063740C">
        <w:rPr>
          <w:rFonts w:eastAsia="Calibri"/>
          <w:sz w:val="28"/>
          <w:szCs w:val="28"/>
        </w:rPr>
        <w:t xml:space="preserve"> году введен</w:t>
      </w:r>
      <w:r w:rsidR="00337992" w:rsidRPr="0063740C">
        <w:rPr>
          <w:rFonts w:eastAsia="Calibri"/>
          <w:sz w:val="28"/>
          <w:szCs w:val="28"/>
        </w:rPr>
        <w:t>ы 2 торговых комплекса</w:t>
      </w:r>
      <w:r w:rsidR="00337992" w:rsidRPr="0063740C">
        <w:rPr>
          <w:sz w:val="28"/>
          <w:szCs w:val="28"/>
        </w:rPr>
        <w:t xml:space="preserve"> </w:t>
      </w:r>
      <w:r w:rsidR="00337992" w:rsidRPr="0063740C">
        <w:rPr>
          <w:rFonts w:eastAsia="Calibri"/>
          <w:sz w:val="28"/>
          <w:szCs w:val="28"/>
        </w:rPr>
        <w:t>площадью свыше 1000 кв.</w:t>
      </w:r>
      <w:r w:rsidR="009C7D98">
        <w:rPr>
          <w:rFonts w:eastAsia="Calibri"/>
          <w:sz w:val="28"/>
          <w:szCs w:val="28"/>
        </w:rPr>
        <w:t xml:space="preserve"> </w:t>
      </w:r>
      <w:r w:rsidR="00337992" w:rsidRPr="0063740C">
        <w:rPr>
          <w:rFonts w:eastAsia="Calibri"/>
          <w:sz w:val="28"/>
          <w:szCs w:val="28"/>
        </w:rPr>
        <w:t>м: ТЦ «Лимонад» (ул.</w:t>
      </w:r>
      <w:r w:rsidR="00B50905">
        <w:rPr>
          <w:rFonts w:eastAsia="Calibri"/>
          <w:sz w:val="28"/>
          <w:szCs w:val="28"/>
        </w:rPr>
        <w:t xml:space="preserve"> </w:t>
      </w:r>
      <w:proofErr w:type="gramStart"/>
      <w:r w:rsidR="00337992" w:rsidRPr="0063740C">
        <w:rPr>
          <w:rFonts w:eastAsia="Calibri"/>
          <w:sz w:val="28"/>
          <w:szCs w:val="28"/>
        </w:rPr>
        <w:t>Уфимская</w:t>
      </w:r>
      <w:proofErr w:type="gramEnd"/>
      <w:r w:rsidR="00337992" w:rsidRPr="0063740C">
        <w:rPr>
          <w:rFonts w:eastAsia="Calibri"/>
          <w:sz w:val="28"/>
          <w:szCs w:val="28"/>
        </w:rPr>
        <w:t>,</w:t>
      </w:r>
      <w:r w:rsidR="00B50905">
        <w:rPr>
          <w:rFonts w:eastAsia="Calibri"/>
          <w:sz w:val="28"/>
          <w:szCs w:val="28"/>
        </w:rPr>
        <w:t xml:space="preserve"> </w:t>
      </w:r>
      <w:r w:rsidR="00337992" w:rsidRPr="0063740C">
        <w:rPr>
          <w:rFonts w:eastAsia="Calibri"/>
          <w:sz w:val="28"/>
          <w:szCs w:val="28"/>
        </w:rPr>
        <w:t>28) и гипермаркет «Магнит» (пр</w:t>
      </w:r>
      <w:r w:rsidR="009C7D98">
        <w:rPr>
          <w:rFonts w:eastAsia="Calibri"/>
          <w:sz w:val="28"/>
          <w:szCs w:val="28"/>
        </w:rPr>
        <w:t xml:space="preserve">оспект </w:t>
      </w:r>
      <w:proofErr w:type="spellStart"/>
      <w:r w:rsidR="00337992" w:rsidRPr="0063740C">
        <w:rPr>
          <w:rFonts w:eastAsia="Calibri"/>
          <w:sz w:val="28"/>
          <w:szCs w:val="28"/>
        </w:rPr>
        <w:t>Заки</w:t>
      </w:r>
      <w:proofErr w:type="spellEnd"/>
      <w:r w:rsidR="00337992" w:rsidRPr="0063740C">
        <w:rPr>
          <w:rFonts w:eastAsia="Calibri"/>
          <w:sz w:val="28"/>
          <w:szCs w:val="28"/>
        </w:rPr>
        <w:t xml:space="preserve"> </w:t>
      </w:r>
      <w:proofErr w:type="spellStart"/>
      <w:r w:rsidR="00337992" w:rsidRPr="0063740C">
        <w:rPr>
          <w:rFonts w:eastAsia="Calibri"/>
          <w:sz w:val="28"/>
          <w:szCs w:val="28"/>
        </w:rPr>
        <w:t>Валиди</w:t>
      </w:r>
      <w:proofErr w:type="spellEnd"/>
      <w:r w:rsidR="00337992" w:rsidRPr="0063740C">
        <w:rPr>
          <w:rFonts w:eastAsia="Calibri"/>
          <w:sz w:val="28"/>
          <w:szCs w:val="28"/>
        </w:rPr>
        <w:t>).</w:t>
      </w:r>
    </w:p>
    <w:p w:rsidR="00655FB8" w:rsidRPr="0063740C" w:rsidRDefault="00655FB8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В сфере здравоохранения за счет средств Республиканской адресной инвестиционной программы в 2015 году реализовывался проект по строительству многопрофильной больницы. </w:t>
      </w:r>
      <w:proofErr w:type="gramStart"/>
      <w:r w:rsidRPr="0063740C">
        <w:rPr>
          <w:rFonts w:eastAsia="Calibri"/>
          <w:sz w:val="28"/>
          <w:szCs w:val="28"/>
        </w:rPr>
        <w:t xml:space="preserve">Плановые назначения на 2015 год составили 616,0 млн. рублей, освоение -. 591,5 млн. рублей (в </w:t>
      </w:r>
      <w:proofErr w:type="spellStart"/>
      <w:r w:rsidRPr="0063740C">
        <w:rPr>
          <w:rFonts w:eastAsia="Calibri"/>
          <w:sz w:val="28"/>
          <w:szCs w:val="28"/>
        </w:rPr>
        <w:t>т.ч</w:t>
      </w:r>
      <w:proofErr w:type="spellEnd"/>
      <w:r w:rsidRPr="0063740C">
        <w:rPr>
          <w:rFonts w:eastAsia="Calibri"/>
          <w:sz w:val="28"/>
          <w:szCs w:val="28"/>
        </w:rPr>
        <w:t>. СМР- 438,8 млн.</w:t>
      </w:r>
      <w:r w:rsidR="009C7D98">
        <w:rPr>
          <w:rFonts w:eastAsia="Calibri"/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руб.; оборудование -151,1 млн. руб.; прочие 1,6 млн.</w:t>
      </w:r>
      <w:r w:rsidR="009C7D98">
        <w:rPr>
          <w:rFonts w:eastAsia="Calibri"/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руб.)</w:t>
      </w:r>
      <w:proofErr w:type="gramEnd"/>
    </w:p>
    <w:p w:rsidR="00202F19" w:rsidRPr="0063740C" w:rsidRDefault="00655FB8" w:rsidP="007516CE">
      <w:pPr>
        <w:ind w:firstLine="708"/>
        <w:jc w:val="both"/>
        <w:rPr>
          <w:rFonts w:eastAsia="Calibri"/>
          <w:b/>
          <w:sz w:val="28"/>
          <w:szCs w:val="28"/>
        </w:rPr>
      </w:pPr>
      <w:r w:rsidRPr="0063740C">
        <w:rPr>
          <w:rFonts w:eastAsia="Calibri"/>
          <w:sz w:val="28"/>
          <w:szCs w:val="28"/>
        </w:rPr>
        <w:t>В сфере образования в 2015 году завершился</w:t>
      </w:r>
      <w:r w:rsidR="00337992" w:rsidRPr="0063740C">
        <w:rPr>
          <w:rFonts w:eastAsia="Calibri"/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 xml:space="preserve">проект по строительству детского сада, </w:t>
      </w:r>
      <w:r w:rsidR="00B17D16" w:rsidRPr="0063740C">
        <w:rPr>
          <w:rFonts w:eastAsia="Calibri"/>
          <w:sz w:val="28"/>
          <w:szCs w:val="28"/>
        </w:rPr>
        <w:t>рассчитанного на 220 мест,</w:t>
      </w:r>
      <w:r w:rsidRPr="0063740C">
        <w:rPr>
          <w:rFonts w:eastAsia="Calibri"/>
          <w:sz w:val="28"/>
          <w:szCs w:val="28"/>
        </w:rPr>
        <w:t xml:space="preserve"> устраняются недоделки</w:t>
      </w:r>
      <w:r w:rsidR="00B50905">
        <w:rPr>
          <w:rFonts w:eastAsia="Calibri"/>
          <w:sz w:val="28"/>
          <w:szCs w:val="28"/>
        </w:rPr>
        <w:t>,</w:t>
      </w:r>
      <w:r w:rsidRPr="0063740C">
        <w:rPr>
          <w:rFonts w:eastAsia="Calibri"/>
          <w:sz w:val="28"/>
          <w:szCs w:val="28"/>
        </w:rPr>
        <w:t xml:space="preserve"> открытие состоится в 2016 году. </w:t>
      </w:r>
      <w:r w:rsidR="00B17D16" w:rsidRPr="0063740C">
        <w:rPr>
          <w:rFonts w:eastAsia="Calibri"/>
          <w:sz w:val="28"/>
          <w:szCs w:val="28"/>
        </w:rPr>
        <w:t>Расходы по СМР на строительство детского дошкольного учреждения в МР-3 составили 3,2 млн. рублей.</w:t>
      </w:r>
    </w:p>
    <w:p w:rsidR="00202F19" w:rsidRPr="0063740C" w:rsidRDefault="00202F19" w:rsidP="0063740C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C21380" w:rsidRPr="0063740C" w:rsidRDefault="00C21380" w:rsidP="0063740C">
      <w:pPr>
        <w:ind w:firstLine="708"/>
        <w:jc w:val="both"/>
        <w:rPr>
          <w:sz w:val="28"/>
          <w:szCs w:val="28"/>
        </w:rPr>
      </w:pPr>
      <w:r w:rsidRPr="0063740C">
        <w:rPr>
          <w:rFonts w:eastAsia="Calibri"/>
          <w:b/>
          <w:sz w:val="28"/>
          <w:szCs w:val="28"/>
        </w:rPr>
        <w:t xml:space="preserve">Строительство. </w:t>
      </w:r>
      <w:r w:rsidRPr="0063740C">
        <w:rPr>
          <w:sz w:val="28"/>
          <w:szCs w:val="28"/>
        </w:rPr>
        <w:t>Объем работ, выполненных собственными силами предприятий по виду деятельности «</w:t>
      </w:r>
      <w:proofErr w:type="spellStart"/>
      <w:proofErr w:type="gramStart"/>
      <w:r w:rsidRPr="0063740C">
        <w:rPr>
          <w:sz w:val="28"/>
          <w:szCs w:val="28"/>
        </w:rPr>
        <w:t>C</w:t>
      </w:r>
      <w:proofErr w:type="gramEnd"/>
      <w:r w:rsidRPr="0063740C">
        <w:rPr>
          <w:sz w:val="28"/>
          <w:szCs w:val="28"/>
        </w:rPr>
        <w:t>троительство</w:t>
      </w:r>
      <w:proofErr w:type="spellEnd"/>
      <w:r w:rsidRPr="0063740C">
        <w:rPr>
          <w:sz w:val="28"/>
          <w:szCs w:val="28"/>
        </w:rPr>
        <w:t>», за 9 месяцев 2015 года составил 9009,0 млн. рублей или с ростом в 1,6 раза к уровню аналогичного периода прошлого года.</w:t>
      </w:r>
    </w:p>
    <w:p w:rsidR="00C21380" w:rsidRPr="0063740C" w:rsidRDefault="00C21380" w:rsidP="006374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С начала года введено в действие жилых домов общей площадью 30935 кв. метров или 86,0 % к уровню аналогичного периода 2014 года, в том числе индивидуальное жилье – 11546 кв. метров или 111,3%. </w:t>
      </w:r>
    </w:p>
    <w:p w:rsidR="0008531B" w:rsidRPr="0063740C" w:rsidRDefault="00C21380" w:rsidP="0063740C">
      <w:pPr>
        <w:ind w:firstLine="708"/>
        <w:contextualSpacing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течение года была подготовлена</w:t>
      </w:r>
      <w:r w:rsidR="00F44DF9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документация на</w:t>
      </w:r>
      <w:r w:rsidR="00F44DF9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 xml:space="preserve">проведение аукциона на право аренды 6 земельных участков, в том числе 3 земельных участка - для комплексного освоения. По двум земельным участкам проведены аукционы, один участок площадью 21297 кв. </w:t>
      </w:r>
      <w:r w:rsidR="00F44DF9" w:rsidRPr="0063740C">
        <w:rPr>
          <w:sz w:val="28"/>
          <w:szCs w:val="28"/>
        </w:rPr>
        <w:t xml:space="preserve">м.  передан </w:t>
      </w:r>
      <w:r w:rsidRPr="0063740C">
        <w:rPr>
          <w:sz w:val="28"/>
          <w:szCs w:val="28"/>
        </w:rPr>
        <w:t>в Фонд развития жилищного строительства РБ для комплексного освоения под программу «Жильё для российской семьи».</w:t>
      </w:r>
    </w:p>
    <w:p w:rsidR="0008531B" w:rsidRPr="0063740C" w:rsidRDefault="0008531B" w:rsidP="0063740C">
      <w:pPr>
        <w:ind w:firstLine="708"/>
        <w:contextualSpacing/>
        <w:jc w:val="both"/>
        <w:rPr>
          <w:sz w:val="28"/>
          <w:szCs w:val="28"/>
        </w:rPr>
      </w:pPr>
      <w:r w:rsidRPr="0063740C">
        <w:rPr>
          <w:sz w:val="28"/>
          <w:szCs w:val="28"/>
        </w:rPr>
        <w:lastRenderedPageBreak/>
        <w:t>Для дальнейшего жилищного строительства в городском округе необходимы уличные</w:t>
      </w:r>
      <w:r w:rsidR="00F44DF9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инженерные сети</w:t>
      </w:r>
      <w:r w:rsidR="00F44DF9" w:rsidRPr="0063740C">
        <w:rPr>
          <w:sz w:val="28"/>
          <w:szCs w:val="28"/>
        </w:rPr>
        <w:t xml:space="preserve">. </w:t>
      </w:r>
      <w:r w:rsidRPr="0063740C">
        <w:rPr>
          <w:sz w:val="28"/>
          <w:szCs w:val="28"/>
        </w:rPr>
        <w:t>Подготовлена исходно-разрешительная документация и</w:t>
      </w:r>
      <w:r w:rsidR="00F44DF9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заключены муниципальные контракты на проектирование следующих объектов капитального строительства:</w:t>
      </w:r>
    </w:p>
    <w:p w:rsidR="0008531B" w:rsidRPr="0063740C" w:rsidRDefault="00F44DF9" w:rsidP="0063740C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</w:t>
      </w:r>
      <w:r w:rsidR="0008531B" w:rsidRPr="0063740C">
        <w:rPr>
          <w:sz w:val="28"/>
          <w:szCs w:val="28"/>
        </w:rPr>
        <w:t xml:space="preserve"> «Строительство (</w:t>
      </w:r>
      <w:proofErr w:type="spellStart"/>
      <w:r w:rsidR="0008531B" w:rsidRPr="0063740C">
        <w:rPr>
          <w:sz w:val="28"/>
          <w:szCs w:val="28"/>
        </w:rPr>
        <w:t>закольцовка</w:t>
      </w:r>
      <w:proofErr w:type="spellEnd"/>
      <w:r w:rsidR="0008531B" w:rsidRPr="0063740C">
        <w:rPr>
          <w:sz w:val="28"/>
          <w:szCs w:val="28"/>
        </w:rPr>
        <w:t>) уличных (магистральных) сетей газоснабжения МР-4 Восточного жилого района городского округа город Салават Республики Башкортостан»</w:t>
      </w:r>
      <w:r w:rsidRPr="0063740C">
        <w:rPr>
          <w:sz w:val="28"/>
          <w:szCs w:val="28"/>
        </w:rPr>
        <w:t xml:space="preserve"> (с</w:t>
      </w:r>
      <w:r w:rsidR="0008531B" w:rsidRPr="0063740C">
        <w:rPr>
          <w:sz w:val="28"/>
          <w:szCs w:val="28"/>
        </w:rPr>
        <w:t>тоимость работ по контракту 340 </w:t>
      </w:r>
      <w:r w:rsidRPr="0063740C">
        <w:rPr>
          <w:sz w:val="28"/>
          <w:szCs w:val="28"/>
        </w:rPr>
        <w:t>тыс.</w:t>
      </w:r>
      <w:r w:rsidR="009C7D98">
        <w:rPr>
          <w:sz w:val="28"/>
          <w:szCs w:val="28"/>
        </w:rPr>
        <w:t xml:space="preserve"> </w:t>
      </w:r>
      <w:r w:rsidR="0008531B" w:rsidRPr="0063740C">
        <w:rPr>
          <w:sz w:val="28"/>
          <w:szCs w:val="28"/>
        </w:rPr>
        <w:t>руб.</w:t>
      </w:r>
      <w:r w:rsidRPr="0063740C">
        <w:rPr>
          <w:sz w:val="28"/>
          <w:szCs w:val="28"/>
        </w:rPr>
        <w:t>);</w:t>
      </w:r>
    </w:p>
    <w:p w:rsidR="0008531B" w:rsidRPr="0063740C" w:rsidRDefault="00F44DF9" w:rsidP="0063740C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</w:t>
      </w:r>
      <w:r w:rsidR="0008531B" w:rsidRPr="0063740C">
        <w:rPr>
          <w:sz w:val="28"/>
          <w:szCs w:val="28"/>
        </w:rPr>
        <w:t>«Строительство (</w:t>
      </w:r>
      <w:proofErr w:type="spellStart"/>
      <w:r w:rsidR="0008531B" w:rsidRPr="0063740C">
        <w:rPr>
          <w:sz w:val="28"/>
          <w:szCs w:val="28"/>
        </w:rPr>
        <w:t>закольцовка</w:t>
      </w:r>
      <w:proofErr w:type="spellEnd"/>
      <w:r w:rsidR="0008531B" w:rsidRPr="0063740C">
        <w:rPr>
          <w:sz w:val="28"/>
          <w:szCs w:val="28"/>
        </w:rPr>
        <w:t>) уличных (магистральных) сетей водоснабжения МР-4 Восточного жилого района городского округа город Салават Республики Башкортостан»</w:t>
      </w:r>
      <w:r w:rsidRPr="0063740C">
        <w:rPr>
          <w:sz w:val="28"/>
          <w:szCs w:val="28"/>
        </w:rPr>
        <w:t xml:space="preserve"> </w:t>
      </w:r>
      <w:r w:rsidR="00B50905">
        <w:rPr>
          <w:sz w:val="28"/>
          <w:szCs w:val="28"/>
        </w:rPr>
        <w:t>(</w:t>
      </w:r>
      <w:r w:rsidRPr="0063740C">
        <w:rPr>
          <w:sz w:val="28"/>
          <w:szCs w:val="28"/>
        </w:rPr>
        <w:t>стоимость работ по контракту 232 тыс.</w:t>
      </w:r>
      <w:r w:rsidR="009C7D98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руб.);</w:t>
      </w:r>
    </w:p>
    <w:p w:rsidR="0008531B" w:rsidRPr="0063740C" w:rsidRDefault="00F44DF9" w:rsidP="0063740C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</w:t>
      </w:r>
      <w:r w:rsidR="0008531B" w:rsidRPr="0063740C">
        <w:rPr>
          <w:sz w:val="28"/>
          <w:szCs w:val="28"/>
        </w:rPr>
        <w:t>«Инженерно-геологические изыскания на объекте капитального строительства «Инженерные сети МР-6 Восточного жилого района городского округа город Салават РБ»</w:t>
      </w:r>
      <w:r w:rsidRPr="0063740C">
        <w:rPr>
          <w:sz w:val="28"/>
          <w:szCs w:val="28"/>
        </w:rPr>
        <w:t xml:space="preserve"> (с</w:t>
      </w:r>
      <w:r w:rsidR="0008531B" w:rsidRPr="0063740C">
        <w:rPr>
          <w:sz w:val="28"/>
          <w:szCs w:val="28"/>
        </w:rPr>
        <w:t xml:space="preserve">тоимость работ по контракту </w:t>
      </w:r>
      <w:r w:rsidRPr="0063740C">
        <w:rPr>
          <w:sz w:val="28"/>
          <w:szCs w:val="28"/>
        </w:rPr>
        <w:t>189 тыс.</w:t>
      </w:r>
      <w:r w:rsidR="0008531B" w:rsidRPr="0063740C">
        <w:rPr>
          <w:sz w:val="28"/>
          <w:szCs w:val="28"/>
        </w:rPr>
        <w:t xml:space="preserve"> руб.</w:t>
      </w:r>
      <w:r w:rsidRPr="0063740C">
        <w:rPr>
          <w:sz w:val="28"/>
          <w:szCs w:val="28"/>
        </w:rPr>
        <w:t>);</w:t>
      </w:r>
    </w:p>
    <w:p w:rsidR="0008531B" w:rsidRPr="0063740C" w:rsidRDefault="00F44DF9" w:rsidP="0063740C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</w:t>
      </w:r>
      <w:r w:rsidR="0008531B" w:rsidRPr="0063740C">
        <w:rPr>
          <w:sz w:val="28"/>
          <w:szCs w:val="28"/>
        </w:rPr>
        <w:t>«Инженерно-экологические и инженерно-геодезические изыскания на объекте капитального строительства «Инженерные сети МР-6 Восточного жилого района городского округа город Салават РБ»</w:t>
      </w:r>
      <w:r w:rsidRPr="0063740C">
        <w:rPr>
          <w:sz w:val="28"/>
          <w:szCs w:val="28"/>
        </w:rPr>
        <w:t xml:space="preserve"> (с</w:t>
      </w:r>
      <w:r w:rsidR="0008531B" w:rsidRPr="0063740C">
        <w:rPr>
          <w:sz w:val="28"/>
          <w:szCs w:val="28"/>
        </w:rPr>
        <w:t>тоимость работ по контракту 220 </w:t>
      </w:r>
      <w:r w:rsidRPr="0063740C">
        <w:rPr>
          <w:sz w:val="28"/>
          <w:szCs w:val="28"/>
        </w:rPr>
        <w:t>тыс.</w:t>
      </w:r>
      <w:r w:rsidR="0008531B" w:rsidRPr="0063740C">
        <w:rPr>
          <w:sz w:val="28"/>
          <w:szCs w:val="28"/>
        </w:rPr>
        <w:t xml:space="preserve"> руб.</w:t>
      </w:r>
      <w:r w:rsidRPr="0063740C">
        <w:rPr>
          <w:sz w:val="28"/>
          <w:szCs w:val="28"/>
        </w:rPr>
        <w:t>).</w:t>
      </w:r>
    </w:p>
    <w:p w:rsidR="0008531B" w:rsidRPr="0063740C" w:rsidRDefault="0008531B" w:rsidP="0063740C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 июне получено положительное заключение </w:t>
      </w:r>
      <w:proofErr w:type="spellStart"/>
      <w:r w:rsidRPr="0063740C">
        <w:rPr>
          <w:sz w:val="28"/>
          <w:szCs w:val="28"/>
        </w:rPr>
        <w:t>госэкспертизы</w:t>
      </w:r>
      <w:proofErr w:type="spellEnd"/>
      <w:r w:rsidRPr="0063740C">
        <w:rPr>
          <w:sz w:val="28"/>
          <w:szCs w:val="28"/>
        </w:rPr>
        <w:t xml:space="preserve"> на объект капитального строительства: «Внутриквартальный водопровод от </w:t>
      </w:r>
      <w:proofErr w:type="spellStart"/>
      <w:r w:rsidR="00F44DF9" w:rsidRPr="0063740C">
        <w:rPr>
          <w:sz w:val="28"/>
          <w:szCs w:val="28"/>
        </w:rPr>
        <w:t>б</w:t>
      </w:r>
      <w:r w:rsidRPr="0063740C">
        <w:rPr>
          <w:sz w:val="28"/>
          <w:szCs w:val="28"/>
        </w:rPr>
        <w:t>.С.Юлаева</w:t>
      </w:r>
      <w:proofErr w:type="spellEnd"/>
      <w:r w:rsidRPr="0063740C">
        <w:rPr>
          <w:sz w:val="28"/>
          <w:szCs w:val="28"/>
        </w:rPr>
        <w:t xml:space="preserve"> до </w:t>
      </w:r>
      <w:proofErr w:type="spellStart"/>
      <w:r w:rsidRPr="0063740C">
        <w:rPr>
          <w:sz w:val="28"/>
          <w:szCs w:val="28"/>
        </w:rPr>
        <w:t>ул</w:t>
      </w:r>
      <w:proofErr w:type="gramStart"/>
      <w:r w:rsidRPr="0063740C">
        <w:rPr>
          <w:sz w:val="28"/>
          <w:szCs w:val="28"/>
        </w:rPr>
        <w:t>.Л</w:t>
      </w:r>
      <w:proofErr w:type="gramEnd"/>
      <w:r w:rsidRPr="0063740C">
        <w:rPr>
          <w:sz w:val="28"/>
          <w:szCs w:val="28"/>
        </w:rPr>
        <w:t>енинградской</w:t>
      </w:r>
      <w:proofErr w:type="spellEnd"/>
      <w:r w:rsidRPr="0063740C">
        <w:rPr>
          <w:sz w:val="28"/>
          <w:szCs w:val="28"/>
        </w:rPr>
        <w:t xml:space="preserve">» </w:t>
      </w:r>
      <w:r w:rsidR="00F44DF9" w:rsidRPr="0063740C">
        <w:rPr>
          <w:sz w:val="28"/>
          <w:szCs w:val="28"/>
        </w:rPr>
        <w:t>(о</w:t>
      </w:r>
      <w:r w:rsidRPr="0063740C">
        <w:rPr>
          <w:sz w:val="28"/>
          <w:szCs w:val="28"/>
        </w:rPr>
        <w:t xml:space="preserve">бщая </w:t>
      </w:r>
      <w:r w:rsidR="0028161B" w:rsidRPr="0063740C">
        <w:rPr>
          <w:sz w:val="28"/>
          <w:szCs w:val="28"/>
        </w:rPr>
        <w:t xml:space="preserve">стоимость строительства </w:t>
      </w:r>
      <w:r w:rsidRPr="0063740C">
        <w:rPr>
          <w:sz w:val="28"/>
          <w:szCs w:val="28"/>
        </w:rPr>
        <w:t>2</w:t>
      </w:r>
      <w:r w:rsidR="00F44DF9" w:rsidRPr="0063740C">
        <w:rPr>
          <w:sz w:val="28"/>
          <w:szCs w:val="28"/>
        </w:rPr>
        <w:t>,7</w:t>
      </w:r>
      <w:r w:rsidRPr="0063740C">
        <w:rPr>
          <w:sz w:val="28"/>
          <w:szCs w:val="28"/>
        </w:rPr>
        <w:t xml:space="preserve"> </w:t>
      </w:r>
      <w:r w:rsidR="00F44DF9" w:rsidRPr="0063740C">
        <w:rPr>
          <w:sz w:val="28"/>
          <w:szCs w:val="28"/>
        </w:rPr>
        <w:t>млн</w:t>
      </w:r>
      <w:r w:rsidRPr="0063740C">
        <w:rPr>
          <w:sz w:val="28"/>
          <w:szCs w:val="28"/>
        </w:rPr>
        <w:t>.</w:t>
      </w:r>
      <w:r w:rsidR="00F44DF9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р</w:t>
      </w:r>
      <w:r w:rsidR="00F44DF9" w:rsidRPr="0063740C">
        <w:rPr>
          <w:sz w:val="28"/>
          <w:szCs w:val="28"/>
        </w:rPr>
        <w:t>уб</w:t>
      </w:r>
      <w:r w:rsidRPr="0063740C">
        <w:rPr>
          <w:sz w:val="28"/>
          <w:szCs w:val="28"/>
        </w:rPr>
        <w:t>.</w:t>
      </w:r>
      <w:r w:rsidR="00F44DF9" w:rsidRPr="0063740C">
        <w:rPr>
          <w:sz w:val="28"/>
          <w:szCs w:val="28"/>
        </w:rPr>
        <w:t>).</w:t>
      </w:r>
    </w:p>
    <w:p w:rsidR="0008531B" w:rsidRPr="0063740C" w:rsidRDefault="0008531B" w:rsidP="0063740C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20.11.2015 г. заключен муниципальный контракт на выполнение работ по строительству инженерных коммуникаций по объекту капитального строительства: «Корректировка проекта водоснабжения микрорайона Спутник-</w:t>
      </w:r>
      <w:proofErr w:type="spellStart"/>
      <w:r w:rsidRPr="0063740C">
        <w:rPr>
          <w:sz w:val="28"/>
          <w:szCs w:val="28"/>
        </w:rPr>
        <w:t>Юлдашево</w:t>
      </w:r>
      <w:proofErr w:type="spellEnd"/>
      <w:r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  <w:lang w:val="en-US"/>
        </w:rPr>
        <w:t>III</w:t>
      </w:r>
      <w:r w:rsidRPr="0063740C">
        <w:rPr>
          <w:sz w:val="28"/>
          <w:szCs w:val="28"/>
        </w:rPr>
        <w:t xml:space="preserve"> очередь».</w:t>
      </w:r>
      <w:r w:rsidR="00F44DF9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Работы выполнены на</w:t>
      </w:r>
      <w:r w:rsidR="00F44DF9" w:rsidRPr="0063740C">
        <w:rPr>
          <w:sz w:val="28"/>
          <w:szCs w:val="28"/>
        </w:rPr>
        <w:t xml:space="preserve"> сумму </w:t>
      </w:r>
      <w:r w:rsidRPr="0063740C">
        <w:rPr>
          <w:sz w:val="28"/>
          <w:szCs w:val="28"/>
        </w:rPr>
        <w:t>4</w:t>
      </w:r>
      <w:r w:rsidR="00F44DF9" w:rsidRPr="0063740C">
        <w:rPr>
          <w:sz w:val="28"/>
          <w:szCs w:val="28"/>
        </w:rPr>
        <w:t>,</w:t>
      </w:r>
      <w:r w:rsidRPr="0063740C">
        <w:rPr>
          <w:sz w:val="28"/>
          <w:szCs w:val="28"/>
        </w:rPr>
        <w:t>67</w:t>
      </w:r>
      <w:r w:rsidR="00F44DF9" w:rsidRPr="0063740C">
        <w:rPr>
          <w:sz w:val="28"/>
          <w:szCs w:val="28"/>
        </w:rPr>
        <w:t xml:space="preserve"> млн.</w:t>
      </w:r>
      <w:r w:rsidR="009C7D98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руб.</w:t>
      </w:r>
    </w:p>
    <w:p w:rsidR="0008531B" w:rsidRPr="0063740C" w:rsidRDefault="0008531B" w:rsidP="0063740C">
      <w:pPr>
        <w:pStyle w:val="2"/>
        <w:spacing w:after="0" w:line="240" w:lineRule="auto"/>
        <w:ind w:firstLine="708"/>
        <w:jc w:val="both"/>
        <w:rPr>
          <w:iCs/>
          <w:sz w:val="28"/>
          <w:szCs w:val="28"/>
        </w:rPr>
      </w:pPr>
      <w:r w:rsidRPr="0063740C">
        <w:rPr>
          <w:sz w:val="28"/>
          <w:szCs w:val="28"/>
        </w:rPr>
        <w:t xml:space="preserve"> 21.11.2015 г. заключен муниципальный контракт на выполнение работ по строительству инженерных коммуникаций по объекту капитального строительства: «Магистральная трасса канализации с канализационной станцией (КНС) в МР - 2,6 Восточного жилого района городского округа город Салават Республики Башкортостан»</w:t>
      </w:r>
      <w:r w:rsidR="00F44DF9" w:rsidRPr="0063740C">
        <w:rPr>
          <w:sz w:val="28"/>
          <w:szCs w:val="28"/>
        </w:rPr>
        <w:t xml:space="preserve">. </w:t>
      </w:r>
      <w:r w:rsidRPr="0063740C">
        <w:rPr>
          <w:sz w:val="28"/>
          <w:szCs w:val="28"/>
        </w:rPr>
        <w:t>Работы выполнены на 35</w:t>
      </w:r>
      <w:r w:rsidR="00F44DF9" w:rsidRPr="0063740C">
        <w:rPr>
          <w:sz w:val="28"/>
          <w:szCs w:val="28"/>
        </w:rPr>
        <w:t>,5</w:t>
      </w:r>
      <w:r w:rsidRPr="0063740C">
        <w:rPr>
          <w:sz w:val="28"/>
          <w:szCs w:val="28"/>
        </w:rPr>
        <w:t> </w:t>
      </w:r>
      <w:r w:rsidR="00F44DF9" w:rsidRPr="0063740C">
        <w:rPr>
          <w:sz w:val="28"/>
          <w:szCs w:val="28"/>
        </w:rPr>
        <w:t>млн.</w:t>
      </w:r>
      <w:r w:rsidRPr="0063740C">
        <w:rPr>
          <w:sz w:val="28"/>
          <w:szCs w:val="28"/>
        </w:rPr>
        <w:t xml:space="preserve"> руб. </w:t>
      </w:r>
    </w:p>
    <w:p w:rsidR="00C21380" w:rsidRPr="0063740C" w:rsidRDefault="00C21380" w:rsidP="0063740C">
      <w:pPr>
        <w:ind w:firstLine="708"/>
        <w:jc w:val="both"/>
        <w:rPr>
          <w:i/>
          <w:sz w:val="28"/>
          <w:szCs w:val="28"/>
        </w:rPr>
      </w:pPr>
      <w:r w:rsidRPr="0063740C">
        <w:rPr>
          <w:rFonts w:eastAsia="Calibri"/>
          <w:sz w:val="28"/>
          <w:szCs w:val="28"/>
        </w:rPr>
        <w:t>В расчете на 1000 человек в 2015</w:t>
      </w:r>
      <w:r w:rsidR="0028161B" w:rsidRPr="0063740C">
        <w:rPr>
          <w:rFonts w:eastAsia="Calibri"/>
          <w:sz w:val="28"/>
          <w:szCs w:val="28"/>
        </w:rPr>
        <w:t xml:space="preserve"> года введено </w:t>
      </w:r>
      <w:r w:rsidRPr="0063740C">
        <w:rPr>
          <w:rFonts w:eastAsia="Calibri"/>
          <w:sz w:val="28"/>
          <w:szCs w:val="28"/>
        </w:rPr>
        <w:t xml:space="preserve">жилья   </w:t>
      </w:r>
      <w:r w:rsidRPr="009C7D98">
        <w:rPr>
          <w:rFonts w:eastAsia="Calibri"/>
          <w:sz w:val="28"/>
          <w:szCs w:val="28"/>
        </w:rPr>
        <w:t>199 кв.</w:t>
      </w:r>
      <w:r w:rsidR="00E21009">
        <w:rPr>
          <w:rFonts w:eastAsia="Calibri"/>
          <w:sz w:val="28"/>
          <w:szCs w:val="28"/>
        </w:rPr>
        <w:t xml:space="preserve"> </w:t>
      </w:r>
      <w:r w:rsidRPr="009C7D98">
        <w:rPr>
          <w:rFonts w:eastAsia="Calibri"/>
          <w:sz w:val="28"/>
          <w:szCs w:val="28"/>
        </w:rPr>
        <w:t>м</w:t>
      </w:r>
      <w:r w:rsidRPr="0063740C">
        <w:rPr>
          <w:rFonts w:eastAsia="Calibri"/>
          <w:sz w:val="28"/>
          <w:szCs w:val="28"/>
        </w:rPr>
        <w:t xml:space="preserve">, тогда как в 2010 году –  </w:t>
      </w:r>
      <w:r w:rsidRPr="009C7D98">
        <w:rPr>
          <w:rFonts w:eastAsia="Calibri"/>
          <w:sz w:val="28"/>
          <w:szCs w:val="28"/>
        </w:rPr>
        <w:t>153 кв.</w:t>
      </w:r>
      <w:r w:rsidR="009C7D98" w:rsidRPr="009C7D98">
        <w:rPr>
          <w:rFonts w:eastAsia="Calibri"/>
          <w:sz w:val="28"/>
          <w:szCs w:val="28"/>
        </w:rPr>
        <w:t xml:space="preserve"> </w:t>
      </w:r>
      <w:r w:rsidRPr="009C7D98">
        <w:rPr>
          <w:rFonts w:eastAsia="Calibri"/>
          <w:sz w:val="28"/>
          <w:szCs w:val="28"/>
        </w:rPr>
        <w:t>м</w:t>
      </w:r>
      <w:r w:rsidRPr="0063740C">
        <w:rPr>
          <w:rFonts w:eastAsia="Calibri"/>
          <w:sz w:val="28"/>
          <w:szCs w:val="28"/>
        </w:rPr>
        <w:t>.</w:t>
      </w:r>
    </w:p>
    <w:p w:rsidR="00C21380" w:rsidRPr="0063740C" w:rsidRDefault="00C21380" w:rsidP="0063740C">
      <w:pPr>
        <w:ind w:firstLine="708"/>
        <w:contextualSpacing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 2016 году планируется ввод </w:t>
      </w:r>
      <w:r w:rsidRPr="009C7D98">
        <w:rPr>
          <w:sz w:val="28"/>
          <w:szCs w:val="28"/>
        </w:rPr>
        <w:t>37</w:t>
      </w:r>
      <w:r w:rsidRPr="0063740C">
        <w:rPr>
          <w:b/>
          <w:sz w:val="28"/>
          <w:szCs w:val="28"/>
        </w:rPr>
        <w:t xml:space="preserve"> </w:t>
      </w:r>
      <w:r w:rsidRPr="0063740C">
        <w:rPr>
          <w:sz w:val="28"/>
          <w:szCs w:val="28"/>
        </w:rPr>
        <w:t>тыс. кв. метров жилья, т.е. не менее</w:t>
      </w:r>
      <w:proofErr w:type="gramStart"/>
      <w:r w:rsidRPr="0063740C">
        <w:rPr>
          <w:sz w:val="28"/>
          <w:szCs w:val="28"/>
        </w:rPr>
        <w:t>,</w:t>
      </w:r>
      <w:proofErr w:type="gramEnd"/>
      <w:r w:rsidRPr="0063740C">
        <w:rPr>
          <w:sz w:val="28"/>
          <w:szCs w:val="28"/>
        </w:rPr>
        <w:t xml:space="preserve"> чем в предыдущие годы.</w:t>
      </w:r>
    </w:p>
    <w:p w:rsidR="00C21380" w:rsidRPr="0063740C" w:rsidRDefault="00C21380" w:rsidP="0063740C">
      <w:pPr>
        <w:ind w:firstLine="708"/>
        <w:contextualSpacing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 целом вся работа в сфере градостроительства в 2015 году </w:t>
      </w:r>
      <w:r w:rsidR="00E21009" w:rsidRPr="0063740C">
        <w:rPr>
          <w:sz w:val="28"/>
          <w:szCs w:val="28"/>
        </w:rPr>
        <w:t>была направлена</w:t>
      </w:r>
      <w:r w:rsidRPr="0063740C">
        <w:rPr>
          <w:sz w:val="28"/>
          <w:szCs w:val="28"/>
        </w:rPr>
        <w:t xml:space="preserve"> на создание комфортной городской среды. При этом Генеральный план городского округа город Салават в 2014 году признан лучшим проектом по Республике Башкортостан в номинации «Градостроительство» и награжден Хрустальным шаром. </w:t>
      </w:r>
    </w:p>
    <w:p w:rsidR="00C21380" w:rsidRPr="0063740C" w:rsidRDefault="00C21380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ab/>
        <w:t xml:space="preserve">В 2015 году разработаны изменения в Генеральный план городского округа, а также разработан </w:t>
      </w:r>
      <w:r w:rsidRPr="009C7D98">
        <w:rPr>
          <w:sz w:val="28"/>
          <w:szCs w:val="28"/>
        </w:rPr>
        <w:t>проект</w:t>
      </w:r>
      <w:r w:rsidRPr="0063740C">
        <w:rPr>
          <w:sz w:val="28"/>
          <w:szCs w:val="28"/>
        </w:rPr>
        <w:t xml:space="preserve"> планировки и проект межевания микрорайона «Западный» с размещением 618 земельных участков для </w:t>
      </w:r>
      <w:r w:rsidRPr="0063740C">
        <w:rPr>
          <w:sz w:val="28"/>
          <w:szCs w:val="28"/>
        </w:rPr>
        <w:lastRenderedPageBreak/>
        <w:t xml:space="preserve">индивидуального жилищного строительства нуждающимся категориям граждан. </w:t>
      </w:r>
    </w:p>
    <w:p w:rsidR="00C21380" w:rsidRPr="0063740C" w:rsidRDefault="00C21380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Разрабатывается проект планировки и проект межевания микрорайонов 1, 2, 4 Восточного жилого района (разработчик ООО Научно-производственное предприятие «Универсал»).</w:t>
      </w:r>
    </w:p>
    <w:p w:rsidR="00C21380" w:rsidRPr="0063740C" w:rsidRDefault="00C21380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 конце года состоялось выездное совещание в Муниципальном районе </w:t>
      </w:r>
      <w:proofErr w:type="spellStart"/>
      <w:r w:rsidRPr="0063740C">
        <w:rPr>
          <w:sz w:val="28"/>
          <w:szCs w:val="28"/>
        </w:rPr>
        <w:t>Мелеузовский</w:t>
      </w:r>
      <w:proofErr w:type="spellEnd"/>
      <w:r w:rsidRPr="0063740C">
        <w:rPr>
          <w:sz w:val="28"/>
          <w:szCs w:val="28"/>
        </w:rPr>
        <w:t xml:space="preserve"> район Республики Башкортостан по вопросу передачи земель района в границы городского округа город Салават Республики Башкортостан в целях их предоставления гражданам, имеющи</w:t>
      </w:r>
      <w:r w:rsidR="00B50905">
        <w:rPr>
          <w:sz w:val="28"/>
          <w:szCs w:val="28"/>
        </w:rPr>
        <w:t>м</w:t>
      </w:r>
      <w:r w:rsidRPr="0063740C">
        <w:rPr>
          <w:sz w:val="28"/>
          <w:szCs w:val="28"/>
        </w:rPr>
        <w:t xml:space="preserve"> трех и более несовершеннолетних детей и гражданам, имеющи</w:t>
      </w:r>
      <w:r w:rsidR="00B50905">
        <w:rPr>
          <w:sz w:val="28"/>
          <w:szCs w:val="28"/>
        </w:rPr>
        <w:t>м</w:t>
      </w:r>
      <w:r w:rsidRPr="0063740C">
        <w:rPr>
          <w:sz w:val="28"/>
          <w:szCs w:val="28"/>
        </w:rPr>
        <w:t xml:space="preserve"> ребенка-инвалида. </w:t>
      </w:r>
    </w:p>
    <w:p w:rsidR="00202F19" w:rsidRPr="0063740C" w:rsidRDefault="00C21380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Для дальнейшего индивидуального жилищного строительства были подготовлены и направлены письма главам Администраций </w:t>
      </w:r>
      <w:proofErr w:type="spellStart"/>
      <w:r w:rsidRPr="0063740C">
        <w:rPr>
          <w:sz w:val="28"/>
          <w:szCs w:val="28"/>
        </w:rPr>
        <w:t>Стерлитамакского</w:t>
      </w:r>
      <w:proofErr w:type="spellEnd"/>
      <w:r w:rsidRPr="0063740C">
        <w:rPr>
          <w:sz w:val="28"/>
          <w:szCs w:val="28"/>
        </w:rPr>
        <w:t xml:space="preserve"> и </w:t>
      </w:r>
      <w:proofErr w:type="spellStart"/>
      <w:r w:rsidRPr="0063740C">
        <w:rPr>
          <w:sz w:val="28"/>
          <w:szCs w:val="28"/>
        </w:rPr>
        <w:t>Ишимбайского</w:t>
      </w:r>
      <w:proofErr w:type="spellEnd"/>
      <w:r w:rsidRPr="0063740C">
        <w:rPr>
          <w:sz w:val="28"/>
          <w:szCs w:val="28"/>
        </w:rPr>
        <w:t xml:space="preserve"> районов с просьбой рассмотреть возможность передачи земель без изменения границ муниципального образования. </w:t>
      </w:r>
    </w:p>
    <w:p w:rsidR="00017781" w:rsidRPr="0063740C" w:rsidRDefault="00017781" w:rsidP="0063740C">
      <w:pPr>
        <w:ind w:firstLine="708"/>
        <w:jc w:val="both"/>
        <w:rPr>
          <w:sz w:val="28"/>
          <w:szCs w:val="28"/>
          <w:highlight w:val="yellow"/>
        </w:rPr>
      </w:pPr>
      <w:r w:rsidRPr="0063740C">
        <w:rPr>
          <w:sz w:val="28"/>
          <w:szCs w:val="28"/>
        </w:rPr>
        <w:t xml:space="preserve">За 12 месяцев 2015г., отделом строительства, транспорта и связи рассмотрено 223 заявления о разрешении на строительство, реконструкцию, ввод объекта в эксплуатацию, 158 заявлений на перепланировку, 26 заявлений о переводе из жилого помещения </w:t>
      </w:r>
      <w:proofErr w:type="gramStart"/>
      <w:r w:rsidRPr="0063740C">
        <w:rPr>
          <w:sz w:val="28"/>
          <w:szCs w:val="28"/>
        </w:rPr>
        <w:t>в</w:t>
      </w:r>
      <w:proofErr w:type="gramEnd"/>
      <w:r w:rsidRPr="0063740C">
        <w:rPr>
          <w:sz w:val="28"/>
          <w:szCs w:val="28"/>
        </w:rPr>
        <w:t xml:space="preserve"> нежилое.</w:t>
      </w:r>
    </w:p>
    <w:p w:rsidR="00017781" w:rsidRPr="0063740C" w:rsidRDefault="00017781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Подготовлено 59 заключений о том, что разрешение на строительство не требуется. Подготовлено 32 отказа в выдаче разрешения на строительство, реконструкцию и ввод в эксплуатацию.</w:t>
      </w:r>
    </w:p>
    <w:p w:rsidR="00017781" w:rsidRPr="0063740C" w:rsidRDefault="00017781" w:rsidP="0063740C">
      <w:pPr>
        <w:ind w:firstLine="708"/>
        <w:jc w:val="both"/>
        <w:rPr>
          <w:sz w:val="28"/>
          <w:szCs w:val="28"/>
          <w:highlight w:val="yellow"/>
        </w:rPr>
      </w:pPr>
      <w:r w:rsidRPr="0063740C">
        <w:rPr>
          <w:sz w:val="28"/>
          <w:szCs w:val="28"/>
        </w:rPr>
        <w:t>Подготовлено к выдаче 162 разрешени</w:t>
      </w:r>
      <w:r w:rsidR="008427BE" w:rsidRPr="0063740C">
        <w:rPr>
          <w:sz w:val="28"/>
          <w:szCs w:val="28"/>
        </w:rPr>
        <w:t>я</w:t>
      </w:r>
      <w:r w:rsidRPr="0063740C">
        <w:rPr>
          <w:sz w:val="28"/>
          <w:szCs w:val="28"/>
        </w:rPr>
        <w:t xml:space="preserve"> на строительство, реконструкцию и 37 разрешений на ввод объектов в эксплуатацию, в том числе на 1</w:t>
      </w:r>
      <w:r w:rsidR="008427BE" w:rsidRPr="0063740C">
        <w:rPr>
          <w:sz w:val="28"/>
          <w:szCs w:val="28"/>
        </w:rPr>
        <w:t xml:space="preserve">5 </w:t>
      </w:r>
      <w:r w:rsidRPr="0063740C">
        <w:rPr>
          <w:sz w:val="28"/>
          <w:szCs w:val="28"/>
        </w:rPr>
        <w:t>многоквартирных домов</w:t>
      </w:r>
      <w:r w:rsidR="008427BE" w:rsidRPr="0063740C">
        <w:rPr>
          <w:sz w:val="28"/>
          <w:szCs w:val="28"/>
        </w:rPr>
        <w:t>, 116 разрешений на строительство индивидуального жилищного строительства (из них 39 на участках, выделенных для семей, имеющих 3-х и более детей и дете</w:t>
      </w:r>
      <w:proofErr w:type="gramStart"/>
      <w:r w:rsidR="008427BE" w:rsidRPr="0063740C">
        <w:rPr>
          <w:sz w:val="28"/>
          <w:szCs w:val="28"/>
        </w:rPr>
        <w:t>й</w:t>
      </w:r>
      <w:r w:rsidR="008203FA">
        <w:rPr>
          <w:sz w:val="28"/>
          <w:szCs w:val="28"/>
        </w:rPr>
        <w:t>-</w:t>
      </w:r>
      <w:proofErr w:type="gramEnd"/>
      <w:r w:rsidR="008427BE" w:rsidRPr="0063740C">
        <w:rPr>
          <w:sz w:val="28"/>
          <w:szCs w:val="28"/>
        </w:rPr>
        <w:t xml:space="preserve"> инвалидов).</w:t>
      </w:r>
    </w:p>
    <w:p w:rsidR="00017781" w:rsidRPr="0063740C" w:rsidRDefault="00017781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Специалистом</w:t>
      </w:r>
      <w:r w:rsidR="009C7D98">
        <w:rPr>
          <w:sz w:val="28"/>
          <w:szCs w:val="28"/>
        </w:rPr>
        <w:t xml:space="preserve"> отдела </w:t>
      </w:r>
      <w:r w:rsidRPr="0063740C">
        <w:rPr>
          <w:sz w:val="28"/>
          <w:szCs w:val="28"/>
        </w:rPr>
        <w:t>строительства, транспорта и связи был</w:t>
      </w:r>
      <w:r w:rsidR="008203FA">
        <w:rPr>
          <w:sz w:val="28"/>
          <w:szCs w:val="28"/>
        </w:rPr>
        <w:t>а</w:t>
      </w:r>
      <w:r w:rsidRPr="0063740C">
        <w:rPr>
          <w:sz w:val="28"/>
          <w:szCs w:val="28"/>
        </w:rPr>
        <w:t xml:space="preserve"> проверен</w:t>
      </w:r>
      <w:r w:rsidR="008203FA">
        <w:rPr>
          <w:sz w:val="28"/>
          <w:szCs w:val="28"/>
        </w:rPr>
        <w:t xml:space="preserve">а </w:t>
      </w:r>
      <w:r w:rsidR="007B37E3" w:rsidRPr="0063740C">
        <w:rPr>
          <w:sz w:val="28"/>
          <w:szCs w:val="28"/>
        </w:rPr>
        <w:t>51</w:t>
      </w:r>
      <w:r w:rsidRPr="0063740C">
        <w:rPr>
          <w:sz w:val="28"/>
          <w:szCs w:val="28"/>
        </w:rPr>
        <w:t xml:space="preserve"> смет</w:t>
      </w:r>
      <w:r w:rsidR="007B37E3" w:rsidRPr="0063740C">
        <w:rPr>
          <w:sz w:val="28"/>
          <w:szCs w:val="28"/>
        </w:rPr>
        <w:t>а</w:t>
      </w:r>
      <w:r w:rsidRPr="0063740C">
        <w:rPr>
          <w:sz w:val="28"/>
          <w:szCs w:val="28"/>
        </w:rPr>
        <w:t xml:space="preserve"> на проектно-изыскательские работы на сумму </w:t>
      </w:r>
      <w:r w:rsidR="008427BE" w:rsidRPr="0063740C">
        <w:rPr>
          <w:sz w:val="28"/>
          <w:szCs w:val="28"/>
        </w:rPr>
        <w:t>2,54</w:t>
      </w:r>
      <w:r w:rsidRPr="0063740C">
        <w:rPr>
          <w:sz w:val="28"/>
          <w:szCs w:val="28"/>
        </w:rPr>
        <w:t xml:space="preserve"> тыс. рублей и смет на строительные и ремонтные работы на сумму </w:t>
      </w:r>
      <w:r w:rsidR="008427BE" w:rsidRPr="0063740C">
        <w:rPr>
          <w:sz w:val="28"/>
          <w:szCs w:val="28"/>
        </w:rPr>
        <w:t>3,52</w:t>
      </w:r>
      <w:r w:rsidRPr="0063740C">
        <w:rPr>
          <w:sz w:val="28"/>
          <w:szCs w:val="28"/>
        </w:rPr>
        <w:t xml:space="preserve"> млн. руб. </w:t>
      </w:r>
    </w:p>
    <w:p w:rsidR="00202F19" w:rsidRPr="0063740C" w:rsidRDefault="00202F19" w:rsidP="0063740C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B05174" w:rsidRPr="0063740C" w:rsidRDefault="00B05174" w:rsidP="0063740C">
      <w:pPr>
        <w:ind w:firstLine="708"/>
        <w:jc w:val="both"/>
        <w:rPr>
          <w:sz w:val="28"/>
          <w:szCs w:val="28"/>
        </w:rPr>
      </w:pPr>
      <w:r w:rsidRPr="0063740C">
        <w:rPr>
          <w:rFonts w:eastAsia="Calibri"/>
          <w:b/>
          <w:sz w:val="28"/>
          <w:szCs w:val="28"/>
        </w:rPr>
        <w:t xml:space="preserve">Транспорт. </w:t>
      </w:r>
      <w:r w:rsidRPr="0063740C">
        <w:rPr>
          <w:sz w:val="28"/>
          <w:szCs w:val="28"/>
        </w:rPr>
        <w:t>В городском округе город Салават Республики Башкортостан перевозки пассажиров по регулярным маршрутам общего пользования в соответствии с заключенными договорами осуществляли СПАТП филиал ГУП «</w:t>
      </w:r>
      <w:proofErr w:type="spellStart"/>
      <w:r w:rsidRPr="0063740C">
        <w:rPr>
          <w:sz w:val="28"/>
          <w:szCs w:val="28"/>
        </w:rPr>
        <w:t>Башавтотранс</w:t>
      </w:r>
      <w:proofErr w:type="spellEnd"/>
      <w:r w:rsidRPr="0063740C">
        <w:rPr>
          <w:sz w:val="28"/>
          <w:szCs w:val="28"/>
        </w:rPr>
        <w:t xml:space="preserve">», ООО «АСК-Ойл», ООО «Маршрут Сервис» и МУП «Трамвайное управление». </w:t>
      </w:r>
    </w:p>
    <w:p w:rsidR="00B05174" w:rsidRPr="0063740C" w:rsidRDefault="00B05174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Всего регулярных автобусных маршрутов в городском сообщении 12, из них работающих в социальном режиме – 5, в коммерческом режиме - 7. Регулярных маршрутов, выполняемых электротранспортом – 3.</w:t>
      </w:r>
    </w:p>
    <w:p w:rsidR="0028161B" w:rsidRPr="0063740C" w:rsidRDefault="00B05174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Всеми видами пассажирского транспорта за отчетный период перевезено 8648,7 тыс. пассажиров (93,4% к количеству перевезенных пассажиров за 11 мес. 2014 года), пассажирооборот составил 49,8 млн. </w:t>
      </w:r>
      <w:proofErr w:type="spellStart"/>
      <w:r w:rsidRPr="0063740C">
        <w:rPr>
          <w:sz w:val="28"/>
          <w:szCs w:val="28"/>
        </w:rPr>
        <w:t>пассажиро</w:t>
      </w:r>
      <w:proofErr w:type="spellEnd"/>
      <w:r w:rsidRPr="0063740C">
        <w:rPr>
          <w:sz w:val="28"/>
          <w:szCs w:val="28"/>
        </w:rPr>
        <w:t xml:space="preserve"> - километров. Доля участия в пассажирских перевозках СПАТП филиал ГУП «</w:t>
      </w:r>
      <w:proofErr w:type="spellStart"/>
      <w:r w:rsidRPr="0063740C">
        <w:rPr>
          <w:sz w:val="28"/>
          <w:szCs w:val="28"/>
        </w:rPr>
        <w:t>Башавтотранс</w:t>
      </w:r>
      <w:proofErr w:type="spellEnd"/>
      <w:r w:rsidRPr="0063740C">
        <w:rPr>
          <w:sz w:val="28"/>
          <w:szCs w:val="28"/>
        </w:rPr>
        <w:t xml:space="preserve">» - 28,2%, МУП «Трамвайное управление» - 48,8%, ООО «Маршрут Сервис» - 23,0%. </w:t>
      </w:r>
    </w:p>
    <w:p w:rsidR="00B05174" w:rsidRPr="0063740C" w:rsidRDefault="00B05174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отчетном периоде подвижной состав СПАТП филиал ГУП «</w:t>
      </w:r>
      <w:proofErr w:type="spellStart"/>
      <w:r w:rsidRPr="0063740C">
        <w:rPr>
          <w:sz w:val="28"/>
          <w:szCs w:val="28"/>
        </w:rPr>
        <w:t>Башавтотранс</w:t>
      </w:r>
      <w:proofErr w:type="spellEnd"/>
      <w:r w:rsidRPr="0063740C">
        <w:rPr>
          <w:sz w:val="28"/>
          <w:szCs w:val="28"/>
        </w:rPr>
        <w:t xml:space="preserve">» РБ и МУП «Трамвайное управление» не обновлялся. </w:t>
      </w:r>
    </w:p>
    <w:p w:rsidR="00B05174" w:rsidRPr="0063740C" w:rsidRDefault="00B05174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lastRenderedPageBreak/>
        <w:t xml:space="preserve">В соответствии с «Порядком предоставления субсидий транспортным предприятиям, осуществляющим перевозку на наземном электрическом транспорте общего пользования по ценам (тарифам), регулируемым органами местного самоуправления, и льготным проездным билетам в городском округе город Салават Республики Башкортостан», утвержденным постановлением Администрации городского округа от 17 февраля 2014г.     № 251-п. МУП «Трамвайное управление» перечислены субсидии в сумме </w:t>
      </w:r>
      <w:r w:rsidR="0028161B" w:rsidRPr="0063740C">
        <w:rPr>
          <w:sz w:val="28"/>
          <w:szCs w:val="28"/>
        </w:rPr>
        <w:t>65</w:t>
      </w:r>
      <w:r w:rsidRPr="0063740C">
        <w:rPr>
          <w:sz w:val="28"/>
          <w:szCs w:val="28"/>
        </w:rPr>
        <w:t xml:space="preserve"> млн. рублей за перевозку населения по регулируемым тарифам и льготных категорий граждан. </w:t>
      </w:r>
    </w:p>
    <w:p w:rsidR="00B05174" w:rsidRPr="0063740C" w:rsidRDefault="00B05174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соответствии с «Порядком предоставления</w:t>
      </w:r>
      <w:r w:rsidR="0009491C" w:rsidRPr="0063740C">
        <w:rPr>
          <w:sz w:val="28"/>
          <w:szCs w:val="28"/>
        </w:rPr>
        <w:t>…</w:t>
      </w:r>
      <w:r w:rsidRPr="0063740C">
        <w:rPr>
          <w:sz w:val="28"/>
          <w:szCs w:val="28"/>
        </w:rPr>
        <w:t>» филиал ГУП «</w:t>
      </w:r>
      <w:proofErr w:type="spellStart"/>
      <w:r w:rsidRPr="0063740C">
        <w:rPr>
          <w:sz w:val="28"/>
          <w:szCs w:val="28"/>
        </w:rPr>
        <w:t>Башавтотранс</w:t>
      </w:r>
      <w:proofErr w:type="spellEnd"/>
      <w:r w:rsidRPr="0063740C">
        <w:rPr>
          <w:sz w:val="28"/>
          <w:szCs w:val="28"/>
        </w:rPr>
        <w:t>» за перевозку льготных категорий граждан в садовые общества на 2015 год на покрытие убытков запланировано выделить из бюджета ГО г. Салават 2,0 млн. рублей, за 12 месяцев профинансировано 1770,8 тыс. рублей. С 16.10.2015г. прекращено движение автобусов по садовым маршрутам.</w:t>
      </w:r>
    </w:p>
    <w:p w:rsidR="00B05174" w:rsidRPr="0063740C" w:rsidRDefault="0046009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За отчетный период по вопросам пассажирских перевозок и безопасности движения разработано 4 проекта нормативных актов</w:t>
      </w:r>
      <w:r w:rsidR="008203FA">
        <w:rPr>
          <w:sz w:val="28"/>
          <w:szCs w:val="28"/>
        </w:rPr>
        <w:t>,</w:t>
      </w:r>
      <w:r w:rsidRPr="0063740C">
        <w:rPr>
          <w:sz w:val="28"/>
          <w:szCs w:val="28"/>
        </w:rPr>
        <w:t xml:space="preserve"> которые утверждены решением Совета городского округа город Салават Республики Башкортостан и 3 проекта, которые утверждены постановлением Администрации городского округа:</w:t>
      </w:r>
    </w:p>
    <w:p w:rsidR="00460097" w:rsidRPr="0063740C" w:rsidRDefault="0046009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-решение № 3-45/548 от 27 апреля 2015 г. «О ходе реализации решения Совета городского округа город Салават Республики Башкортостан № 3-7/102 от 20 сентября 2012 года «Об организации пассажирских перевозок автомобильным транспортом общего пользования по регулярным маршрутам на территории городского округа город Салават Республики Башкортостан» за 2014 год»; </w:t>
      </w:r>
    </w:p>
    <w:p w:rsidR="00460097" w:rsidRPr="0063740C" w:rsidRDefault="0046009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решение №3-455/547 от 27 апреля 2015 г. «О предоставлении льгот по оплате проезда садоводов, огородников, дачников и членов их семей на пассажирском автотранспорте до садовых, огородных или дачных земельных участков и обратно»;</w:t>
      </w:r>
    </w:p>
    <w:p w:rsidR="00460097" w:rsidRPr="0063740C" w:rsidRDefault="0046009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решение № 3-46/554 от 27 мая 2015 г. «Об установление тарифов на услуги по перевозке пассажиров и багажа городским электрическим транспортом, оказываемые муниципальным унитарным предприятием «Трамвайное управление» городского округа город Салават Республики Башкортостан»;</w:t>
      </w:r>
    </w:p>
    <w:p w:rsidR="00460097" w:rsidRPr="0063740C" w:rsidRDefault="0046009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решение № 3-52/617 от 30 ноября 2015 г. «О внесении изменений в решение Совета городского округа город Салават Республики Башкортостан от 20.09.2012г. № 3-7/102 «Об организации пассажирских перевозок автомобильным транспортом общего пользования по регулярным маршрутам на территории городского округа город Салават Республики Башкортостан». </w:t>
      </w:r>
    </w:p>
    <w:p w:rsidR="00460097" w:rsidRPr="0063740C" w:rsidRDefault="0046009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постановление № 803-п от 10.04.2015г. «Об утверждении концепции транспортного обеспечения мероприятий, связанных с празднованием 70-летия Победы в Великой Отечественной войне 1941-1945 годов»;</w:t>
      </w:r>
    </w:p>
    <w:p w:rsidR="00460097" w:rsidRPr="0063740C" w:rsidRDefault="0046009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постановление № 926-п от 27.04.2015г. «О внесении изменений в постановление Администрации городского округа город Салават Республики Башкортостан от 21 декабря 2011г. № 2685-п «Об утверждении состава </w:t>
      </w:r>
      <w:r w:rsidRPr="0063740C">
        <w:rPr>
          <w:sz w:val="28"/>
          <w:szCs w:val="28"/>
        </w:rPr>
        <w:lastRenderedPageBreak/>
        <w:t>комиссии городского округа город Салават Республики Башкортостан по обеспечению безопасности дорожного движения»;</w:t>
      </w:r>
    </w:p>
    <w:p w:rsidR="00460097" w:rsidRPr="0063740C" w:rsidRDefault="0046009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постановление № 858-п от 17.04.2015г. «Об открытии движения автобусов по регулярным специальным маршрутам общего пользования в садоводческие товарищества городского округа город Салават Республики Башкортостан в 2015 году».</w:t>
      </w:r>
    </w:p>
    <w:p w:rsidR="00B75F41" w:rsidRPr="0063740C" w:rsidRDefault="00B75F41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соответствии с муниципальной программой «Транспортное развитие городского округа город С</w:t>
      </w:r>
      <w:r w:rsidR="009C7D98">
        <w:rPr>
          <w:sz w:val="28"/>
          <w:szCs w:val="28"/>
        </w:rPr>
        <w:t xml:space="preserve">алават Республики Башкортостан» </w:t>
      </w:r>
      <w:r w:rsidRPr="0063740C">
        <w:rPr>
          <w:sz w:val="28"/>
          <w:szCs w:val="28"/>
        </w:rPr>
        <w:t xml:space="preserve">была </w:t>
      </w:r>
      <w:r w:rsidR="009C7D98">
        <w:rPr>
          <w:sz w:val="28"/>
          <w:szCs w:val="28"/>
        </w:rPr>
        <w:t>п</w:t>
      </w:r>
      <w:r w:rsidRPr="0063740C">
        <w:rPr>
          <w:sz w:val="28"/>
          <w:szCs w:val="28"/>
        </w:rPr>
        <w:t>одготовлена</w:t>
      </w:r>
      <w:r w:rsidR="009C7D98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исходно-разрешительная документация и ведётся проектирование объекта капитального строительства: «Автодорога на кладбищенский комплекс городского округа город Салават Республики Башкортостан». Стоимость проектных работ в соответствии с муниципальным контрактом составляет   900,66 тыс. рублей.</w:t>
      </w:r>
    </w:p>
    <w:p w:rsidR="00460097" w:rsidRPr="0063740C" w:rsidRDefault="0046009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 2015 году по организации безопасности дорожного движения </w:t>
      </w:r>
      <w:r w:rsidR="00632674" w:rsidRPr="0063740C">
        <w:rPr>
          <w:sz w:val="28"/>
          <w:szCs w:val="28"/>
        </w:rPr>
        <w:t xml:space="preserve">ежеквартально </w:t>
      </w:r>
      <w:r w:rsidRPr="0063740C">
        <w:rPr>
          <w:sz w:val="28"/>
          <w:szCs w:val="28"/>
        </w:rPr>
        <w:t>пров</w:t>
      </w:r>
      <w:r w:rsidR="00632674" w:rsidRPr="0063740C">
        <w:rPr>
          <w:sz w:val="28"/>
          <w:szCs w:val="28"/>
        </w:rPr>
        <w:t>о</w:t>
      </w:r>
      <w:r w:rsidRPr="0063740C">
        <w:rPr>
          <w:sz w:val="28"/>
          <w:szCs w:val="28"/>
        </w:rPr>
        <w:t>д</w:t>
      </w:r>
      <w:r w:rsidR="00632674" w:rsidRPr="0063740C">
        <w:rPr>
          <w:sz w:val="28"/>
          <w:szCs w:val="28"/>
        </w:rPr>
        <w:t>ились</w:t>
      </w:r>
      <w:r w:rsidRPr="0063740C">
        <w:rPr>
          <w:sz w:val="28"/>
          <w:szCs w:val="28"/>
        </w:rPr>
        <w:t xml:space="preserve"> заседания </w:t>
      </w:r>
      <w:r w:rsidR="00632674" w:rsidRPr="0063740C">
        <w:rPr>
          <w:sz w:val="28"/>
          <w:szCs w:val="28"/>
        </w:rPr>
        <w:t>по</w:t>
      </w:r>
      <w:r w:rsidRPr="0063740C">
        <w:rPr>
          <w:sz w:val="28"/>
          <w:szCs w:val="28"/>
        </w:rPr>
        <w:t xml:space="preserve"> подведение </w:t>
      </w:r>
      <w:proofErr w:type="gramStart"/>
      <w:r w:rsidRPr="0063740C">
        <w:rPr>
          <w:sz w:val="28"/>
          <w:szCs w:val="28"/>
        </w:rPr>
        <w:t>итогов</w:t>
      </w:r>
      <w:proofErr w:type="gramEnd"/>
      <w:r w:rsidRPr="0063740C">
        <w:rPr>
          <w:sz w:val="28"/>
          <w:szCs w:val="28"/>
        </w:rPr>
        <w:t xml:space="preserve"> и</w:t>
      </w:r>
      <w:r w:rsidR="00632674" w:rsidRPr="0063740C">
        <w:rPr>
          <w:sz w:val="28"/>
          <w:szCs w:val="28"/>
        </w:rPr>
        <w:t xml:space="preserve"> было проведено </w:t>
      </w:r>
      <w:r w:rsidRPr="0063740C">
        <w:rPr>
          <w:sz w:val="28"/>
          <w:szCs w:val="28"/>
        </w:rPr>
        <w:t>одно внеплановое</w:t>
      </w:r>
      <w:r w:rsidR="009C7D98">
        <w:rPr>
          <w:sz w:val="28"/>
          <w:szCs w:val="28"/>
        </w:rPr>
        <w:t xml:space="preserve"> </w:t>
      </w:r>
      <w:r w:rsidR="00632674" w:rsidRPr="0063740C">
        <w:rPr>
          <w:sz w:val="28"/>
          <w:szCs w:val="28"/>
        </w:rPr>
        <w:t>совещание</w:t>
      </w:r>
      <w:r w:rsidRPr="0063740C">
        <w:rPr>
          <w:sz w:val="28"/>
          <w:szCs w:val="28"/>
        </w:rPr>
        <w:t xml:space="preserve"> по вопросу организации движения автотранспорта и пешеходов по ул. Первомайской в районе МУП «Хладокомбинат».</w:t>
      </w:r>
    </w:p>
    <w:p w:rsidR="00460097" w:rsidRPr="0063740C" w:rsidRDefault="00460097" w:rsidP="0063740C">
      <w:pPr>
        <w:ind w:firstLine="708"/>
        <w:jc w:val="both"/>
        <w:rPr>
          <w:sz w:val="28"/>
          <w:szCs w:val="28"/>
        </w:rPr>
      </w:pPr>
    </w:p>
    <w:p w:rsidR="00B05174" w:rsidRPr="0063740C" w:rsidRDefault="00B05174" w:rsidP="0063740C">
      <w:pPr>
        <w:ind w:firstLine="708"/>
        <w:jc w:val="both"/>
        <w:rPr>
          <w:sz w:val="28"/>
          <w:szCs w:val="28"/>
        </w:rPr>
      </w:pPr>
      <w:r w:rsidRPr="0063740C">
        <w:rPr>
          <w:rFonts w:eastAsia="Calibri"/>
          <w:b/>
          <w:sz w:val="28"/>
          <w:szCs w:val="28"/>
        </w:rPr>
        <w:t xml:space="preserve">Связь. </w:t>
      </w:r>
      <w:r w:rsidRPr="0063740C">
        <w:rPr>
          <w:sz w:val="28"/>
          <w:szCs w:val="28"/>
        </w:rPr>
        <w:t xml:space="preserve">Услугами телефонной связи в городском округе город Салават РБ обеспечены все желающие. Установка телефонов производится регулярно по мере поступления заявлений о предоставлении доступа к телефонной сети. </w:t>
      </w:r>
    </w:p>
    <w:p w:rsidR="00B05174" w:rsidRPr="0063740C" w:rsidRDefault="00B05174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Общая монтированная емкость на 30 ноября 2015 года составила 51987 номеров, задействованная емкость – 21214 номеров, коэффициент использования –40,8%. Количество квартирных телефонов – 19357 единиц.</w:t>
      </w:r>
    </w:p>
    <w:p w:rsidR="00B05174" w:rsidRPr="0063740C" w:rsidRDefault="00B05174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Фиксированная связь продолжает терять популярность среди своих абонентов. Это вызвано следующими факторами: </w:t>
      </w:r>
    </w:p>
    <w:p w:rsidR="00B05174" w:rsidRPr="0063740C" w:rsidRDefault="00B05174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повышение тарифов на услуги фиксированной телефонной связи;</w:t>
      </w:r>
    </w:p>
    <w:p w:rsidR="00B05174" w:rsidRPr="0063740C" w:rsidRDefault="00B05174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степень проникновения сотовой связи достигла предельного уровня. </w:t>
      </w:r>
    </w:p>
    <w:p w:rsidR="00B05174" w:rsidRPr="0063740C" w:rsidRDefault="00B05174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Предоставлен доступ к сети Интернет – 17116 единиц.</w:t>
      </w:r>
    </w:p>
    <w:p w:rsidR="00B05174" w:rsidRPr="0063740C" w:rsidRDefault="00B05174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 границах городского округа город Салават сотовая связь предоставлена операторами сотовой связи: Мегафон, МТС, Билайн. Связь в границах городского округа устойчивая.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</w:p>
    <w:p w:rsidR="0009491C" w:rsidRPr="0063740C" w:rsidRDefault="0009491C" w:rsidP="0063740C">
      <w:pPr>
        <w:ind w:firstLine="708"/>
        <w:jc w:val="both"/>
        <w:rPr>
          <w:b/>
          <w:bCs/>
          <w:sz w:val="28"/>
          <w:szCs w:val="28"/>
          <w:lang w:bidi="en-US"/>
        </w:rPr>
      </w:pPr>
      <w:r w:rsidRPr="0063740C">
        <w:rPr>
          <w:rFonts w:eastAsia="Calibri"/>
          <w:b/>
          <w:sz w:val="28"/>
          <w:szCs w:val="28"/>
          <w:lang w:bidi="en-US"/>
        </w:rPr>
        <w:t>Потребительский рынок</w:t>
      </w:r>
      <w:r w:rsidRPr="0063740C">
        <w:rPr>
          <w:rFonts w:eastAsia="Calibri"/>
          <w:sz w:val="28"/>
          <w:szCs w:val="28"/>
          <w:lang w:bidi="en-US"/>
        </w:rPr>
        <w:t xml:space="preserve"> относится к одному из самых успешных и динамично развивающихся секторов экономики.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На территории городского округа город Салават РБ в настоящее время функционирует 1086 объектов потребительского рынка, в том числе 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 - 208 продовольственных магазинов, 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 - 227 непродовольственных, 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 - 124 предприяти</w:t>
      </w:r>
      <w:r w:rsidR="008203FA">
        <w:rPr>
          <w:rFonts w:eastAsia="Calibri"/>
          <w:sz w:val="28"/>
          <w:szCs w:val="28"/>
          <w:lang w:bidi="en-US"/>
        </w:rPr>
        <w:t>я</w:t>
      </w:r>
      <w:r w:rsidRPr="0063740C">
        <w:rPr>
          <w:rFonts w:eastAsia="Calibri"/>
          <w:sz w:val="28"/>
          <w:szCs w:val="28"/>
          <w:lang w:bidi="en-US"/>
        </w:rPr>
        <w:t xml:space="preserve"> общественного питания, 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 - 15 предприятий оптовой торговли,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 - 28 торговых центров и торговых домов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 - 108 объектов нестационарных торговых объектов.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 - 2 </w:t>
      </w:r>
      <w:proofErr w:type="gramStart"/>
      <w:r w:rsidRPr="0063740C">
        <w:rPr>
          <w:rFonts w:eastAsia="Calibri"/>
          <w:sz w:val="28"/>
          <w:szCs w:val="28"/>
          <w:lang w:bidi="en-US"/>
        </w:rPr>
        <w:t>розничных</w:t>
      </w:r>
      <w:proofErr w:type="gramEnd"/>
      <w:r w:rsidRPr="0063740C">
        <w:rPr>
          <w:rFonts w:eastAsia="Calibri"/>
          <w:sz w:val="28"/>
          <w:szCs w:val="28"/>
          <w:lang w:bidi="en-US"/>
        </w:rPr>
        <w:t xml:space="preserve"> рынка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 - 374 объект</w:t>
      </w:r>
      <w:r w:rsidR="00D5279B">
        <w:rPr>
          <w:rFonts w:eastAsia="Calibri"/>
          <w:sz w:val="28"/>
          <w:szCs w:val="28"/>
          <w:lang w:bidi="en-US"/>
        </w:rPr>
        <w:t>а</w:t>
      </w:r>
      <w:r w:rsidRPr="0063740C">
        <w:rPr>
          <w:rFonts w:eastAsia="Calibri"/>
          <w:sz w:val="28"/>
          <w:szCs w:val="28"/>
          <w:lang w:bidi="en-US"/>
        </w:rPr>
        <w:t xml:space="preserve"> бытового обслуживания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lastRenderedPageBreak/>
        <w:t>Обеспеченность торговыми площадями составляет 614,9 кв. м на 1000 человек, при нормативе 511, или 120,3 %.</w:t>
      </w:r>
      <w:r w:rsidRPr="0063740C">
        <w:rPr>
          <w:rFonts w:eastAsia="Calibri"/>
          <w:sz w:val="28"/>
          <w:szCs w:val="28"/>
        </w:rPr>
        <w:t xml:space="preserve"> Значительный рост связан с открытием ряда объектов розничной торговли, в том числе торговой площадью свыше 1000 кв.</w:t>
      </w:r>
      <w:r w:rsidR="009C7D98">
        <w:rPr>
          <w:rFonts w:eastAsia="Calibri"/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м.: в 2013 году гипермаркета «Магнит» (ул</w:t>
      </w:r>
      <w:proofErr w:type="gramStart"/>
      <w:r w:rsidRPr="0063740C">
        <w:rPr>
          <w:rFonts w:eastAsia="Calibri"/>
          <w:sz w:val="28"/>
          <w:szCs w:val="28"/>
        </w:rPr>
        <w:t>.Г</w:t>
      </w:r>
      <w:proofErr w:type="gramEnd"/>
      <w:r w:rsidRPr="0063740C">
        <w:rPr>
          <w:rFonts w:eastAsia="Calibri"/>
          <w:sz w:val="28"/>
          <w:szCs w:val="28"/>
        </w:rPr>
        <w:t>убкина,3), в 2015 г. – Т</w:t>
      </w:r>
      <w:r w:rsidR="009C7D98">
        <w:rPr>
          <w:rFonts w:eastAsia="Calibri"/>
          <w:sz w:val="28"/>
          <w:szCs w:val="28"/>
        </w:rPr>
        <w:t xml:space="preserve">Ц «Лимонад» (ул.Уфимская,28) и </w:t>
      </w:r>
      <w:r w:rsidRPr="0063740C">
        <w:rPr>
          <w:rFonts w:eastAsia="Calibri"/>
          <w:sz w:val="28"/>
          <w:szCs w:val="28"/>
        </w:rPr>
        <w:t>гипермаркета «Магнит» (пр.</w:t>
      </w:r>
      <w:r w:rsidR="009C7D98">
        <w:rPr>
          <w:rFonts w:eastAsia="Calibri"/>
          <w:sz w:val="28"/>
          <w:szCs w:val="28"/>
        </w:rPr>
        <w:t xml:space="preserve"> </w:t>
      </w:r>
      <w:proofErr w:type="gramStart"/>
      <w:r w:rsidRPr="0063740C">
        <w:rPr>
          <w:rFonts w:eastAsia="Calibri"/>
          <w:sz w:val="28"/>
          <w:szCs w:val="28"/>
        </w:rPr>
        <w:t>З.</w:t>
      </w:r>
      <w:r w:rsidR="009C7D98">
        <w:rPr>
          <w:rFonts w:eastAsia="Calibri"/>
          <w:sz w:val="28"/>
          <w:szCs w:val="28"/>
        </w:rPr>
        <w:t xml:space="preserve"> </w:t>
      </w:r>
      <w:proofErr w:type="spellStart"/>
      <w:r w:rsidRPr="0063740C">
        <w:rPr>
          <w:rFonts w:eastAsia="Calibri"/>
          <w:sz w:val="28"/>
          <w:szCs w:val="28"/>
        </w:rPr>
        <w:t>Валиди</w:t>
      </w:r>
      <w:proofErr w:type="spellEnd"/>
      <w:r w:rsidRPr="0063740C">
        <w:rPr>
          <w:rFonts w:eastAsia="Calibri"/>
          <w:sz w:val="28"/>
          <w:szCs w:val="28"/>
        </w:rPr>
        <w:t>).</w:t>
      </w:r>
      <w:proofErr w:type="gramEnd"/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В соответствии с перечнем, утвержденным постановлением Правительства Российской Федерации от 15.07.2010г. №530, специалистами отдела предпринимательства и торговли ежедневно осуществлялся мониторинг розничных цен на отдельные виды социальн</w:t>
      </w:r>
      <w:proofErr w:type="gramStart"/>
      <w:r w:rsidRPr="0063740C">
        <w:rPr>
          <w:rFonts w:eastAsia="Calibri"/>
          <w:sz w:val="28"/>
          <w:szCs w:val="28"/>
          <w:lang w:bidi="en-US"/>
        </w:rPr>
        <w:t>о-</w:t>
      </w:r>
      <w:proofErr w:type="gramEnd"/>
      <w:r w:rsidRPr="0063740C">
        <w:rPr>
          <w:rFonts w:eastAsia="Calibri"/>
          <w:sz w:val="28"/>
          <w:szCs w:val="28"/>
          <w:lang w:bidi="en-US"/>
        </w:rPr>
        <w:t xml:space="preserve"> значимых продовольственных товаров первой необходимости. Данные мониторинга предоставлялись в Госкомитет РБ по торговле и защите прав потребителей и в Министерство сельского хозяйства РБ.</w:t>
      </w:r>
    </w:p>
    <w:p w:rsidR="0009491C" w:rsidRPr="0063740C" w:rsidRDefault="0009491C" w:rsidP="0063740C">
      <w:pPr>
        <w:ind w:right="-1"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Специалисты отдела ежедневно ведут прием граждан по вопросам защиты прав потребителей. За 2015г обратилось за консультацией лично или по телефону более 200 жителей по различным вопросам. Всем была предоставлена консультация в соответствии с действующим законодательством и оказано содействие в оформлении претензии.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В Администрации заместителем председателя Госкомитета РБ по торговле </w:t>
      </w:r>
      <w:proofErr w:type="spellStart"/>
      <w:r w:rsidRPr="0063740C">
        <w:rPr>
          <w:rFonts w:eastAsia="Calibri"/>
          <w:sz w:val="28"/>
          <w:szCs w:val="28"/>
          <w:lang w:bidi="en-US"/>
        </w:rPr>
        <w:t>Галиевым</w:t>
      </w:r>
      <w:proofErr w:type="spellEnd"/>
      <w:r w:rsidRPr="0063740C">
        <w:rPr>
          <w:rFonts w:eastAsia="Calibri"/>
          <w:sz w:val="28"/>
          <w:szCs w:val="28"/>
          <w:lang w:bidi="en-US"/>
        </w:rPr>
        <w:t xml:space="preserve"> К.М. был организован прием жителей по вопросам защиты прав потребителей. Было принято 10 посетителей, которым оказана квалифицированная консультация по вопросам защиты их прав.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За </w:t>
      </w:r>
      <w:r w:rsidR="00E21009" w:rsidRPr="0063740C">
        <w:rPr>
          <w:rFonts w:eastAsia="Calibri"/>
          <w:sz w:val="28"/>
          <w:szCs w:val="28"/>
          <w:lang w:bidi="en-US"/>
        </w:rPr>
        <w:t>отчетный период</w:t>
      </w:r>
      <w:r w:rsidRPr="0063740C">
        <w:rPr>
          <w:rFonts w:eastAsia="Calibri"/>
          <w:sz w:val="28"/>
          <w:szCs w:val="28"/>
          <w:lang w:bidi="en-US"/>
        </w:rPr>
        <w:t xml:space="preserve"> специалисты отдела предпринимательства и торговли участвовали в совместных рейдах с Отделом МВД России</w:t>
      </w:r>
      <w:r w:rsidR="00D5279B">
        <w:rPr>
          <w:rFonts w:eastAsia="Calibri"/>
          <w:sz w:val="28"/>
          <w:szCs w:val="28"/>
          <w:lang w:bidi="en-US"/>
        </w:rPr>
        <w:t xml:space="preserve"> по городу Салавату</w:t>
      </w:r>
      <w:r w:rsidRPr="0063740C">
        <w:rPr>
          <w:rFonts w:eastAsia="Calibri"/>
          <w:sz w:val="28"/>
          <w:szCs w:val="28"/>
          <w:lang w:bidi="en-US"/>
        </w:rPr>
        <w:t xml:space="preserve"> по проверке: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 - розничной продаже алкогольной продукции несовершеннолетним, было составлено 12 административных протоколов и наложено административных штрафов на общую сумму 280,0 тыс. руб.;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 - по статье нарушения иных правил розничной продажи алкогольной и спиртосодержащей продукции, составлено 8 протоколов на сумму 40,0 тыс. рублей.</w:t>
      </w:r>
    </w:p>
    <w:p w:rsidR="0009491C" w:rsidRPr="0063740C" w:rsidRDefault="00D5279B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>Были проведены</w:t>
      </w:r>
      <w:r w:rsidR="0009491C" w:rsidRPr="0063740C">
        <w:rPr>
          <w:rFonts w:eastAsia="Calibri"/>
          <w:sz w:val="28"/>
          <w:szCs w:val="28"/>
          <w:lang w:bidi="en-US"/>
        </w:rPr>
        <w:t xml:space="preserve"> проверки по несанкционированной торговле на улицах города, вручено 29 уведомлений с указанием суммы штрафов в случае неисполнения постановления Администрации городского округа, составлено 38 протоколов на продавцов на сумму 26,0 тыс. руб.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Для обеспечения населения города сельскохозяйственной продукцией проведено 5 весенних ярмарок, 11 осенних/зимних сельскохозяйственных ярмарок и 2 ярмарки по продаже белорусских товаров. Реализовано товаров на сумму более 25,0 млн. рублей.</w:t>
      </w:r>
    </w:p>
    <w:p w:rsidR="0009491C" w:rsidRPr="0063740C" w:rsidRDefault="0009491C" w:rsidP="0063740C">
      <w:pPr>
        <w:ind w:right="-1"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Для поднятия имиджа работников потребительского рынка были проведены торжественные мероприятия, посвященные профессиональным праздникам. Лучшим работникам и ветеранам отрасли были вручены Почетные грамоты и благодарственные письма </w:t>
      </w:r>
      <w:r w:rsidR="00D5279B">
        <w:rPr>
          <w:rFonts w:eastAsia="Calibri"/>
          <w:sz w:val="28"/>
          <w:szCs w:val="28"/>
          <w:lang w:bidi="en-US"/>
        </w:rPr>
        <w:t>г</w:t>
      </w:r>
      <w:r w:rsidRPr="0063740C">
        <w:rPr>
          <w:rFonts w:eastAsia="Calibri"/>
          <w:sz w:val="28"/>
          <w:szCs w:val="28"/>
          <w:lang w:bidi="en-US"/>
        </w:rPr>
        <w:t>лавы Администрации ГО. Для участников мероприятия организован</w:t>
      </w:r>
      <w:r w:rsidR="00D5279B">
        <w:rPr>
          <w:rFonts w:eastAsia="Calibri"/>
          <w:sz w:val="28"/>
          <w:szCs w:val="28"/>
          <w:lang w:bidi="en-US"/>
        </w:rPr>
        <w:t>ы</w:t>
      </w:r>
      <w:r w:rsidRPr="0063740C">
        <w:rPr>
          <w:rFonts w:eastAsia="Calibri"/>
          <w:sz w:val="28"/>
          <w:szCs w:val="28"/>
          <w:lang w:bidi="en-US"/>
        </w:rPr>
        <w:t xml:space="preserve"> концертная программа и чаепитие.</w:t>
      </w:r>
    </w:p>
    <w:p w:rsidR="0009491C" w:rsidRPr="0063740C" w:rsidRDefault="0009491C" w:rsidP="0063740C">
      <w:pPr>
        <w:ind w:firstLine="708"/>
        <w:jc w:val="both"/>
        <w:rPr>
          <w:color w:val="5E5E5E"/>
          <w:sz w:val="28"/>
          <w:szCs w:val="28"/>
          <w:lang w:bidi="en-US"/>
        </w:rPr>
      </w:pPr>
      <w:r w:rsidRPr="0063740C">
        <w:rPr>
          <w:color w:val="000000"/>
          <w:sz w:val="28"/>
          <w:szCs w:val="28"/>
          <w:lang w:bidi="en-US"/>
        </w:rPr>
        <w:lastRenderedPageBreak/>
        <w:t xml:space="preserve">Бытовое обслуживание населения, </w:t>
      </w:r>
      <w:proofErr w:type="spellStart"/>
      <w:r w:rsidRPr="0063740C">
        <w:rPr>
          <w:color w:val="000000"/>
          <w:sz w:val="28"/>
          <w:szCs w:val="28"/>
          <w:lang w:bidi="en-US"/>
        </w:rPr>
        <w:t>заним</w:t>
      </w:r>
      <w:r w:rsidR="00D5279B">
        <w:rPr>
          <w:color w:val="000000"/>
          <w:sz w:val="28"/>
          <w:szCs w:val="28"/>
          <w:lang w:bidi="en-US"/>
        </w:rPr>
        <w:t>ое</w:t>
      </w:r>
      <w:proofErr w:type="spellEnd"/>
      <w:r w:rsidRPr="0063740C">
        <w:rPr>
          <w:color w:val="000000"/>
          <w:sz w:val="28"/>
          <w:szCs w:val="28"/>
          <w:lang w:bidi="en-US"/>
        </w:rPr>
        <w:t xml:space="preserve"> 8% в структуре платных услуг, на сегодняшний день является одним из приоритетных направлений социально-экономического развития городского округа.</w:t>
      </w:r>
    </w:p>
    <w:p w:rsidR="0009491C" w:rsidRPr="0063740C" w:rsidRDefault="0009491C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На территории городского округа действует 374 предприяти</w:t>
      </w:r>
      <w:r w:rsidR="00D5279B">
        <w:rPr>
          <w:sz w:val="28"/>
          <w:szCs w:val="28"/>
        </w:rPr>
        <w:t>я</w:t>
      </w:r>
      <w:r w:rsidRPr="0063740C">
        <w:rPr>
          <w:sz w:val="28"/>
          <w:szCs w:val="28"/>
        </w:rPr>
        <w:t xml:space="preserve"> (объектов) бытового обслуживания населения.</w:t>
      </w:r>
    </w:p>
    <w:p w:rsidR="0009491C" w:rsidRPr="0063740C" w:rsidRDefault="0009491C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сфере бытового обслуживания занято более 1,6 тыс. человек, что составляет 2,5% от среднегодовой численности занятого населения.</w:t>
      </w:r>
    </w:p>
    <w:p w:rsidR="0009491C" w:rsidRPr="0063740C" w:rsidRDefault="0009491C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9491C" w:rsidRPr="0063740C" w:rsidRDefault="0009491C" w:rsidP="0063740C">
      <w:pPr>
        <w:ind w:right="-425"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b/>
          <w:sz w:val="28"/>
          <w:szCs w:val="28"/>
          <w:lang w:bidi="en-US"/>
        </w:rPr>
        <w:t>Предпринимательство.</w:t>
      </w:r>
      <w:r w:rsidRPr="0063740C">
        <w:rPr>
          <w:rFonts w:eastAsia="Calibri"/>
          <w:sz w:val="28"/>
          <w:szCs w:val="28"/>
          <w:lang w:bidi="en-US"/>
        </w:rPr>
        <w:t xml:space="preserve"> На территории городского округа город Салават Республики Башкортостан зарегистрировано 4421 субъектов малого и среднего предпринимательства из них: </w:t>
      </w:r>
    </w:p>
    <w:p w:rsidR="0009491C" w:rsidRPr="0063740C" w:rsidRDefault="0009491C" w:rsidP="0063740C">
      <w:pPr>
        <w:ind w:right="-425"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190 малых предприятий; </w:t>
      </w:r>
    </w:p>
    <w:p w:rsidR="0009491C" w:rsidRPr="0063740C" w:rsidRDefault="0009491C" w:rsidP="0063740C">
      <w:pPr>
        <w:ind w:right="-425"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1433 </w:t>
      </w:r>
      <w:proofErr w:type="spellStart"/>
      <w:r w:rsidRPr="0063740C">
        <w:rPr>
          <w:rFonts w:eastAsia="Calibri"/>
          <w:sz w:val="28"/>
          <w:szCs w:val="28"/>
          <w:lang w:bidi="en-US"/>
        </w:rPr>
        <w:t>микропредприятий</w:t>
      </w:r>
      <w:proofErr w:type="spellEnd"/>
      <w:r w:rsidRPr="0063740C">
        <w:rPr>
          <w:rFonts w:eastAsia="Calibri"/>
          <w:sz w:val="28"/>
          <w:szCs w:val="28"/>
          <w:lang w:bidi="en-US"/>
        </w:rPr>
        <w:t xml:space="preserve">; </w:t>
      </w:r>
    </w:p>
    <w:p w:rsidR="0009491C" w:rsidRPr="0063740C" w:rsidRDefault="0009491C" w:rsidP="0063740C">
      <w:pPr>
        <w:ind w:right="-425"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15 средних предприятий; </w:t>
      </w:r>
    </w:p>
    <w:p w:rsidR="0009491C" w:rsidRPr="0063740C" w:rsidRDefault="0009491C" w:rsidP="0063740C">
      <w:pPr>
        <w:ind w:right="-425"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2783 </w:t>
      </w:r>
      <w:proofErr w:type="gramStart"/>
      <w:r w:rsidRPr="0063740C">
        <w:rPr>
          <w:rFonts w:eastAsia="Calibri"/>
          <w:sz w:val="28"/>
          <w:szCs w:val="28"/>
          <w:lang w:bidi="en-US"/>
        </w:rPr>
        <w:t>индивидуальных</w:t>
      </w:r>
      <w:proofErr w:type="gramEnd"/>
      <w:r w:rsidRPr="0063740C">
        <w:rPr>
          <w:rFonts w:eastAsia="Calibri"/>
          <w:sz w:val="28"/>
          <w:szCs w:val="28"/>
          <w:lang w:bidi="en-US"/>
        </w:rPr>
        <w:t xml:space="preserve"> предпринимател</w:t>
      </w:r>
      <w:r w:rsidR="00D5279B">
        <w:rPr>
          <w:rFonts w:eastAsia="Calibri"/>
          <w:sz w:val="28"/>
          <w:szCs w:val="28"/>
          <w:lang w:bidi="en-US"/>
        </w:rPr>
        <w:t>я</w:t>
      </w:r>
      <w:r w:rsidRPr="0063740C">
        <w:rPr>
          <w:rFonts w:eastAsia="Calibri"/>
          <w:sz w:val="28"/>
          <w:szCs w:val="28"/>
          <w:lang w:bidi="en-US"/>
        </w:rPr>
        <w:t>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Доля налоговых поступлений</w:t>
      </w:r>
      <w:r w:rsidRPr="0063740C">
        <w:rPr>
          <w:rFonts w:eastAsia="Calibri"/>
          <w:b/>
          <w:sz w:val="28"/>
          <w:szCs w:val="28"/>
          <w:lang w:bidi="en-US"/>
        </w:rPr>
        <w:t xml:space="preserve"> </w:t>
      </w:r>
      <w:r w:rsidRPr="0063740C">
        <w:rPr>
          <w:rFonts w:eastAsia="Calibri"/>
          <w:sz w:val="28"/>
          <w:szCs w:val="28"/>
          <w:lang w:bidi="en-US"/>
        </w:rPr>
        <w:t>от деятельности субъектов малого и среднего составляет более 13,7%.</w:t>
      </w:r>
    </w:p>
    <w:p w:rsidR="0009491C" w:rsidRPr="0063740C" w:rsidRDefault="0009491C" w:rsidP="0063740C">
      <w:pPr>
        <w:ind w:right="-1" w:firstLine="708"/>
        <w:jc w:val="both"/>
        <w:rPr>
          <w:rFonts w:eastAsia="Calibri"/>
          <w:sz w:val="28"/>
          <w:szCs w:val="28"/>
          <w:lang w:bidi="en-US"/>
        </w:rPr>
      </w:pPr>
      <w:proofErr w:type="gramStart"/>
      <w:r w:rsidRPr="0063740C">
        <w:rPr>
          <w:rFonts w:eastAsia="Calibri"/>
          <w:sz w:val="28"/>
          <w:szCs w:val="28"/>
          <w:lang w:bidi="en-US"/>
        </w:rPr>
        <w:t>В рамках муниципальной программы «Развитие субъектов малого и среднего предпринимательства в городском округе город Салават Республики Башкортостан» на поддержку малого и среднего бизнеса бюджетом города в отчетном году было профинансировано 19,0 млн. рублей, в том числе 15,0 млн. руб. из бюджета РБ (из них 4,0 млн. руб. – на текущее финансирование бизнес-инкубатора, 11,0 млн. руб. – на субсидирование субъектов МСП) и 4,0</w:t>
      </w:r>
      <w:proofErr w:type="gramEnd"/>
      <w:r w:rsidRPr="0063740C">
        <w:rPr>
          <w:rFonts w:eastAsia="Calibri"/>
          <w:sz w:val="28"/>
          <w:szCs w:val="28"/>
          <w:lang w:bidi="en-US"/>
        </w:rPr>
        <w:t xml:space="preserve"> млн. руб. из бюджета городского округа.</w:t>
      </w:r>
    </w:p>
    <w:p w:rsidR="004578B9" w:rsidRPr="0063740C" w:rsidRDefault="004578B9" w:rsidP="0063740C">
      <w:pPr>
        <w:ind w:right="-1"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В результате реализации Программы поддержки субъектов малого и среднего предпринимательства получателями финансовой поддержки в 2015 г.  создано 61 рабочее место.</w:t>
      </w:r>
    </w:p>
    <w:p w:rsidR="0009491C" w:rsidRPr="0063740C" w:rsidRDefault="0009491C" w:rsidP="0063740C">
      <w:pPr>
        <w:tabs>
          <w:tab w:val="left" w:pos="650"/>
        </w:tabs>
        <w:ind w:right="-1"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В 2015 году было проведено 25 совещаний и комиссий по различным вопросам:</w:t>
      </w:r>
    </w:p>
    <w:p w:rsidR="0009491C" w:rsidRPr="0063740C" w:rsidRDefault="0009491C" w:rsidP="0063740C">
      <w:pPr>
        <w:ind w:right="-284"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 - благоустройство прилегающих территорий объектов потребительского рынка и торговых точек на территории городского округа город Салават Республики Башкортостан;</w:t>
      </w:r>
    </w:p>
    <w:p w:rsidR="0009491C" w:rsidRPr="0063740C" w:rsidRDefault="0009491C" w:rsidP="0063740C">
      <w:pPr>
        <w:ind w:right="-1"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 - легализация трудовых отношений;</w:t>
      </w:r>
    </w:p>
    <w:p w:rsidR="0009491C" w:rsidRPr="0063740C" w:rsidRDefault="0009491C" w:rsidP="0063740C">
      <w:pPr>
        <w:ind w:right="-1"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 - подготовка к празднованию 70 годовщины Победы в ВОВ;</w:t>
      </w:r>
    </w:p>
    <w:p w:rsidR="0009491C" w:rsidRPr="0063740C" w:rsidRDefault="0009491C" w:rsidP="0063740C">
      <w:pPr>
        <w:ind w:right="-1"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 - 7 заседаний Координационного совета по поддержке субъектов малого и среднего предпринимательства;</w:t>
      </w:r>
    </w:p>
    <w:p w:rsidR="0009491C" w:rsidRPr="0063740C" w:rsidRDefault="0009491C" w:rsidP="0063740C">
      <w:pPr>
        <w:ind w:right="-1"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 - встреча с предпринимателями в «</w:t>
      </w:r>
      <w:proofErr w:type="gramStart"/>
      <w:r w:rsidRPr="0063740C">
        <w:rPr>
          <w:rFonts w:eastAsia="Calibri"/>
          <w:sz w:val="28"/>
          <w:szCs w:val="28"/>
          <w:lang w:bidi="en-US"/>
        </w:rPr>
        <w:t>Бизнес-центре</w:t>
      </w:r>
      <w:proofErr w:type="gramEnd"/>
      <w:r w:rsidRPr="0063740C">
        <w:rPr>
          <w:rFonts w:eastAsia="Calibri"/>
          <w:sz w:val="28"/>
          <w:szCs w:val="28"/>
          <w:lang w:bidi="en-US"/>
        </w:rPr>
        <w:t xml:space="preserve"> «Юг Башкортостана»;</w:t>
      </w:r>
    </w:p>
    <w:p w:rsidR="0009491C" w:rsidRPr="0063740C" w:rsidRDefault="0009491C" w:rsidP="0063740C">
      <w:pPr>
        <w:ind w:right="-1"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 - 2 заседания конкурсной комиссии по предоставлению имущественной поддержки – муниципальной преференции по передаче в аренду муниципального имущества (нежилых помещений) субъектам малого и среднего предпринимательства. 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Предприниматели городского округа принимали активное участие в жизни города.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В апреле состоялась встреча</w:t>
      </w:r>
      <w:r w:rsidRPr="0063740C">
        <w:rPr>
          <w:rFonts w:eastAsia="Calibri"/>
          <w:i/>
          <w:sz w:val="28"/>
          <w:szCs w:val="28"/>
          <w:lang w:bidi="en-US"/>
        </w:rPr>
        <w:t xml:space="preserve"> </w:t>
      </w:r>
      <w:r w:rsidRPr="0063740C">
        <w:rPr>
          <w:rFonts w:eastAsia="Calibri"/>
          <w:sz w:val="28"/>
          <w:szCs w:val="28"/>
          <w:lang w:bidi="en-US"/>
        </w:rPr>
        <w:t xml:space="preserve">заместителя Премьер-министра Правительства Республики Башкортостан Маврина Е.В. с </w:t>
      </w:r>
      <w:r w:rsidRPr="0063740C">
        <w:rPr>
          <w:rFonts w:eastAsia="Calibri"/>
          <w:sz w:val="28"/>
          <w:szCs w:val="28"/>
          <w:lang w:bidi="en-US"/>
        </w:rPr>
        <w:lastRenderedPageBreak/>
        <w:t>предпринимательским сообществом г. Салават РБ по вопросам развития бизнеса.</w:t>
      </w:r>
    </w:p>
    <w:p w:rsidR="0009491C" w:rsidRPr="0063740C" w:rsidRDefault="0009491C" w:rsidP="0063740C">
      <w:pPr>
        <w:ind w:right="-1"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В март</w:t>
      </w:r>
      <w:r w:rsidR="00D5279B">
        <w:rPr>
          <w:rFonts w:eastAsia="Calibri"/>
          <w:sz w:val="28"/>
          <w:szCs w:val="28"/>
          <w:lang w:bidi="en-US"/>
        </w:rPr>
        <w:t>е</w:t>
      </w:r>
      <w:r w:rsidRPr="0063740C">
        <w:rPr>
          <w:rFonts w:eastAsia="Calibri"/>
          <w:sz w:val="28"/>
          <w:szCs w:val="28"/>
          <w:lang w:bidi="en-US"/>
        </w:rPr>
        <w:t xml:space="preserve"> совместно с Госкомитетом РБ по предпринимательству и туризму была организована Всероссийская акция «Автобус «</w:t>
      </w:r>
      <w:proofErr w:type="spellStart"/>
      <w:r w:rsidRPr="0063740C">
        <w:rPr>
          <w:rFonts w:eastAsia="Calibri"/>
          <w:sz w:val="28"/>
          <w:szCs w:val="28"/>
          <w:lang w:bidi="en-US"/>
        </w:rPr>
        <w:t>Стартапов</w:t>
      </w:r>
      <w:proofErr w:type="spellEnd"/>
      <w:r w:rsidRPr="0063740C">
        <w:rPr>
          <w:rFonts w:eastAsia="Calibri"/>
          <w:sz w:val="28"/>
          <w:szCs w:val="28"/>
          <w:lang w:bidi="en-US"/>
        </w:rPr>
        <w:t xml:space="preserve">». </w:t>
      </w:r>
    </w:p>
    <w:p w:rsidR="0009491C" w:rsidRPr="0063740C" w:rsidRDefault="0009491C" w:rsidP="0063740C">
      <w:pPr>
        <w:ind w:right="-1"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Для участников был проведен тренинг по теме: «Инвестиции для малого бизнеса». Кроме этого обсудили вместе с экспертами тему </w:t>
      </w:r>
      <w:proofErr w:type="spellStart"/>
      <w:r w:rsidRPr="0063740C">
        <w:rPr>
          <w:rFonts w:eastAsia="Calibri"/>
          <w:sz w:val="28"/>
          <w:szCs w:val="28"/>
          <w:lang w:bidi="en-US"/>
        </w:rPr>
        <w:t>стартапов</w:t>
      </w:r>
      <w:proofErr w:type="spellEnd"/>
      <w:r w:rsidRPr="0063740C">
        <w:rPr>
          <w:rFonts w:eastAsia="Calibri"/>
          <w:sz w:val="28"/>
          <w:szCs w:val="28"/>
          <w:lang w:bidi="en-US"/>
        </w:rPr>
        <w:t>, возможности и перспективы такого направления как франчайзинг, а также тему кредитования малого бизнеса.</w:t>
      </w:r>
    </w:p>
    <w:p w:rsidR="0009491C" w:rsidRPr="0063740C" w:rsidRDefault="0009491C" w:rsidP="0063740C">
      <w:pPr>
        <w:ind w:right="-1"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В мае месяце предпринимателями города были организованы и проведены мероприятия, посвященные Дню российского предпринимателя. </w:t>
      </w:r>
    </w:p>
    <w:p w:rsidR="0009491C" w:rsidRPr="0063740C" w:rsidRDefault="0009491C" w:rsidP="0063740C">
      <w:pPr>
        <w:ind w:right="-1"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В ноябре состоялся республиканский семинар для общественных помощников Уполномоченного по правам предпринимателей в Республике Башкортостан. В семинаре приняли участие руководитель Секретариата «Центра общественных процедур «Бизнес против коррупции» (Москва), общественные помощники, предприниматели города, контрольно-надзорные органы.</w:t>
      </w:r>
    </w:p>
    <w:p w:rsidR="0009491C" w:rsidRPr="0063740C" w:rsidRDefault="0009491C" w:rsidP="0063740C">
      <w:pPr>
        <w:ind w:right="-1" w:firstLine="708"/>
        <w:jc w:val="both"/>
        <w:rPr>
          <w:rFonts w:eastAsia="Calibri"/>
          <w:sz w:val="28"/>
          <w:szCs w:val="28"/>
          <w:lang w:bidi="en-US"/>
        </w:rPr>
      </w:pP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rFonts w:eastAsia="Calibri"/>
          <w:b/>
          <w:sz w:val="28"/>
          <w:szCs w:val="28"/>
          <w:lang w:bidi="en-US"/>
        </w:rPr>
        <w:t xml:space="preserve">Жилищно-коммунальное хозяйство. </w:t>
      </w:r>
      <w:r w:rsidRPr="0063740C">
        <w:rPr>
          <w:sz w:val="28"/>
          <w:szCs w:val="28"/>
        </w:rPr>
        <w:t>Отрасль жилищно-коммунального хозяйства является наиболее сложной и проблематичной в деятельности городского округа город Салават, поскольку от ее бесперебойного функционирования напрямую зависит качество жизни наших жителей.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Муниципальные унитарные предприятия (предприятие электрических сетей</w:t>
      </w:r>
      <w:r w:rsidR="00D5279B">
        <w:rPr>
          <w:sz w:val="28"/>
          <w:szCs w:val="28"/>
        </w:rPr>
        <w:t>,</w:t>
      </w:r>
      <w:r w:rsidRPr="0063740C">
        <w:rPr>
          <w:sz w:val="28"/>
          <w:szCs w:val="28"/>
        </w:rPr>
        <w:t xml:space="preserve"> «</w:t>
      </w:r>
      <w:proofErr w:type="spellStart"/>
      <w:r w:rsidRPr="0063740C">
        <w:rPr>
          <w:sz w:val="28"/>
          <w:szCs w:val="28"/>
        </w:rPr>
        <w:t>Салаватводоканал</w:t>
      </w:r>
      <w:proofErr w:type="spellEnd"/>
      <w:r w:rsidRPr="0063740C">
        <w:rPr>
          <w:sz w:val="28"/>
          <w:szCs w:val="28"/>
        </w:rPr>
        <w:t>», «Благоустройство», «Ритуал», «Флора»), общества с ограниченной ответственностью «</w:t>
      </w:r>
      <w:proofErr w:type="spellStart"/>
      <w:r w:rsidRPr="0063740C">
        <w:rPr>
          <w:sz w:val="28"/>
          <w:szCs w:val="28"/>
        </w:rPr>
        <w:t>БашРТС</w:t>
      </w:r>
      <w:proofErr w:type="spellEnd"/>
      <w:r w:rsidRPr="0063740C">
        <w:rPr>
          <w:sz w:val="28"/>
          <w:szCs w:val="28"/>
        </w:rPr>
        <w:t>-Стерлитамак», «</w:t>
      </w:r>
      <w:proofErr w:type="spellStart"/>
      <w:r w:rsidRPr="0063740C">
        <w:rPr>
          <w:sz w:val="28"/>
          <w:szCs w:val="28"/>
        </w:rPr>
        <w:t>Спецавтохозяйство</w:t>
      </w:r>
      <w:proofErr w:type="spellEnd"/>
      <w:r w:rsidRPr="0063740C">
        <w:rPr>
          <w:sz w:val="28"/>
          <w:szCs w:val="28"/>
        </w:rPr>
        <w:t>» оказывают коммунальные услуги населению. На обслуживании предприятий «</w:t>
      </w:r>
      <w:proofErr w:type="spellStart"/>
      <w:r w:rsidRPr="0063740C">
        <w:rPr>
          <w:sz w:val="28"/>
          <w:szCs w:val="28"/>
        </w:rPr>
        <w:t>Салаватводоканал</w:t>
      </w:r>
      <w:proofErr w:type="spellEnd"/>
      <w:r w:rsidRPr="0063740C">
        <w:rPr>
          <w:sz w:val="28"/>
          <w:szCs w:val="28"/>
        </w:rPr>
        <w:t>» находятся 321,83 км водопровода, 183,3 км канализационных сетей, общества с ограниченной ответственностью «</w:t>
      </w:r>
      <w:proofErr w:type="spellStart"/>
      <w:r w:rsidRPr="0063740C">
        <w:rPr>
          <w:sz w:val="28"/>
          <w:szCs w:val="28"/>
        </w:rPr>
        <w:t>БашРТС</w:t>
      </w:r>
      <w:proofErr w:type="spellEnd"/>
      <w:r w:rsidRPr="0063740C">
        <w:rPr>
          <w:sz w:val="28"/>
          <w:szCs w:val="28"/>
        </w:rPr>
        <w:t xml:space="preserve">-Стерлитамак» в однотрубном исчислении 420,41 км теплопроводных сетей, электрических сетей - 849,872 км электрических сетей.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 сфере жилищно-коммунального комплекса трудятся более 3 тысяч человек.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 настоящее время в городском округе действуют 17 управляющих компаний, 2 товарищества собственников жилья, 1 жилищный кооператив, в управлении и на обслуживании которых находятся 956 многоквартирных домов общей площадью 3 233,433 тыс. квадратных метров или 89,6% общей площади многоквартирных домов. Все они избраны решением общего собрания собственников помещений МКД. На сегодняшний день в управляющих компаниях </w:t>
      </w:r>
      <w:proofErr w:type="gramStart"/>
      <w:r w:rsidRPr="0063740C">
        <w:rPr>
          <w:sz w:val="28"/>
          <w:szCs w:val="28"/>
        </w:rPr>
        <w:t>созданы</w:t>
      </w:r>
      <w:proofErr w:type="gramEnd"/>
      <w:r w:rsidRPr="0063740C">
        <w:rPr>
          <w:sz w:val="28"/>
          <w:szCs w:val="28"/>
        </w:rPr>
        <w:t xml:space="preserve"> 778 домовых советов.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Качество работы управляющих организаций определяются следующими показателями и индикаторами: </w:t>
      </w:r>
      <w:proofErr w:type="spellStart"/>
      <w:r w:rsidRPr="0063740C">
        <w:rPr>
          <w:sz w:val="28"/>
          <w:szCs w:val="28"/>
        </w:rPr>
        <w:t>качеств</w:t>
      </w:r>
      <w:r w:rsidR="00D5279B">
        <w:rPr>
          <w:sz w:val="28"/>
          <w:szCs w:val="28"/>
        </w:rPr>
        <w:t>м</w:t>
      </w:r>
      <w:proofErr w:type="spellEnd"/>
      <w:r w:rsidRPr="0063740C">
        <w:rPr>
          <w:sz w:val="28"/>
          <w:szCs w:val="28"/>
        </w:rPr>
        <w:t xml:space="preserve"> предоставления услуг, объем</w:t>
      </w:r>
      <w:r w:rsidR="00D5279B">
        <w:rPr>
          <w:sz w:val="28"/>
          <w:szCs w:val="28"/>
        </w:rPr>
        <w:t>ом</w:t>
      </w:r>
      <w:r w:rsidRPr="0063740C">
        <w:rPr>
          <w:sz w:val="28"/>
          <w:szCs w:val="28"/>
        </w:rPr>
        <w:t xml:space="preserve"> выполнения работ по капитальному ремонту многоквартирных домов, сбором платежей, организаци</w:t>
      </w:r>
      <w:r w:rsidR="00D5279B">
        <w:rPr>
          <w:sz w:val="28"/>
          <w:szCs w:val="28"/>
        </w:rPr>
        <w:t>ей</w:t>
      </w:r>
      <w:r w:rsidRPr="0063740C">
        <w:rPr>
          <w:sz w:val="28"/>
          <w:szCs w:val="28"/>
        </w:rPr>
        <w:t xml:space="preserve"> деятельности.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  <w:highlight w:val="yellow"/>
        </w:rPr>
      </w:pPr>
      <w:r w:rsidRPr="0063740C">
        <w:rPr>
          <w:sz w:val="28"/>
          <w:szCs w:val="28"/>
        </w:rPr>
        <w:t>Число обращений населения в Администрацию по вопросам жилищно-коммунальных ус</w:t>
      </w:r>
      <w:r w:rsidR="009C7D98">
        <w:rPr>
          <w:sz w:val="28"/>
          <w:szCs w:val="28"/>
        </w:rPr>
        <w:t xml:space="preserve">луг на 01.01.2016 г. составило </w:t>
      </w:r>
      <w:r w:rsidRPr="0063740C">
        <w:rPr>
          <w:sz w:val="28"/>
          <w:szCs w:val="28"/>
        </w:rPr>
        <w:t>1029 (2014 г. – 1087</w:t>
      </w:r>
      <w:r w:rsidR="009C7D98">
        <w:rPr>
          <w:sz w:val="28"/>
          <w:szCs w:val="28"/>
        </w:rPr>
        <w:t xml:space="preserve"> или на 5,34% меньше), </w:t>
      </w:r>
      <w:r w:rsidRPr="0063740C">
        <w:rPr>
          <w:sz w:val="28"/>
          <w:szCs w:val="28"/>
        </w:rPr>
        <w:t>в том числе повторных обращений – 154 (</w:t>
      </w:r>
      <w:r w:rsidR="009C7D98">
        <w:rPr>
          <w:sz w:val="28"/>
          <w:szCs w:val="28"/>
        </w:rPr>
        <w:t>2</w:t>
      </w:r>
      <w:r w:rsidRPr="0063740C">
        <w:rPr>
          <w:sz w:val="28"/>
          <w:szCs w:val="28"/>
        </w:rPr>
        <w:t xml:space="preserve">014 г. – 272 </w:t>
      </w:r>
      <w:r w:rsidR="009C7D98">
        <w:rPr>
          <w:sz w:val="28"/>
          <w:szCs w:val="28"/>
        </w:rPr>
        <w:t xml:space="preserve">или на </w:t>
      </w:r>
      <w:r w:rsidR="009C7D98">
        <w:rPr>
          <w:sz w:val="28"/>
          <w:szCs w:val="28"/>
        </w:rPr>
        <w:lastRenderedPageBreak/>
        <w:t xml:space="preserve">43,4% меньше), </w:t>
      </w:r>
      <w:r w:rsidRPr="0063740C">
        <w:rPr>
          <w:sz w:val="28"/>
          <w:szCs w:val="28"/>
        </w:rPr>
        <w:t>через вышестоящие организации - 314 обращения (2014 г. –274 обращений, на 12,7% больше).   Среди обращений преобладают вопросы капитального ремонта МКД, ремонта кровли, тарифов на ЖКУ, благоустройства придомовых территорий, деятельности управляющих организаций, качества предоставления коммунальных услуг, перерасчета платы за холодное и горячее водоснабжение, отопление.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Прекращение подачи теплоснабжения, горячего и холодного водоснабжения, электроэнергии, остановки лифтов, разрушений конструктивных элементов зданий в многоквартирных домах за   2015 </w:t>
      </w:r>
      <w:proofErr w:type="spellStart"/>
      <w:r w:rsidRPr="0063740C">
        <w:rPr>
          <w:sz w:val="28"/>
          <w:szCs w:val="28"/>
        </w:rPr>
        <w:t>годотсутствуют</w:t>
      </w:r>
      <w:proofErr w:type="spellEnd"/>
      <w:r w:rsidRPr="0063740C">
        <w:rPr>
          <w:sz w:val="28"/>
          <w:szCs w:val="28"/>
        </w:rPr>
        <w:t>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 xml:space="preserve">Для подготовки объектов коммунального хозяйства к работе в осенне-зимний период 2015-2016 гг. выделены и освоены денежные средства в сумме 95 млн. 14 тыс. 290 руб. на условиях </w:t>
      </w:r>
      <w:proofErr w:type="spellStart"/>
      <w:r w:rsidRPr="0063740C">
        <w:rPr>
          <w:sz w:val="28"/>
          <w:szCs w:val="28"/>
        </w:rPr>
        <w:t>софинансирования</w:t>
      </w:r>
      <w:proofErr w:type="spellEnd"/>
      <w:r w:rsidRPr="0063740C">
        <w:rPr>
          <w:sz w:val="28"/>
          <w:szCs w:val="28"/>
        </w:rPr>
        <w:t xml:space="preserve"> (бюджет Республики Башкортостан 66 млн.510 тыс. руб. и бюджет городского округа город Салават 28 млн. 504 тыс. 290 руб.) – 314 % к уровню 2014 г.  (в 2014 году 30 млн. 211 тыс</w:t>
      </w:r>
      <w:proofErr w:type="gramEnd"/>
      <w:r w:rsidRPr="0063740C">
        <w:rPr>
          <w:sz w:val="28"/>
          <w:szCs w:val="28"/>
        </w:rPr>
        <w:t xml:space="preserve">. </w:t>
      </w:r>
      <w:proofErr w:type="gramStart"/>
      <w:r w:rsidRPr="0063740C">
        <w:rPr>
          <w:sz w:val="28"/>
          <w:szCs w:val="28"/>
        </w:rPr>
        <w:t xml:space="preserve">290 руб.). </w:t>
      </w:r>
      <w:proofErr w:type="gramEnd"/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2015 году произведен капитальный ремонт: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насосных станций с заменой насосного оборудования в количестве 4 ед. на 1 подъеме </w:t>
      </w:r>
      <w:proofErr w:type="spellStart"/>
      <w:r w:rsidRPr="0063740C">
        <w:rPr>
          <w:sz w:val="28"/>
          <w:szCs w:val="28"/>
        </w:rPr>
        <w:t>Зирганского</w:t>
      </w:r>
      <w:proofErr w:type="spellEnd"/>
      <w:r w:rsidRPr="0063740C">
        <w:rPr>
          <w:sz w:val="28"/>
          <w:szCs w:val="28"/>
        </w:rPr>
        <w:t xml:space="preserve"> водозабора водовода диаметром 700 мм от НС до 220 отметки;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водопроводных сетей по ул. Губкина (диаметром 300 мм, протяженностью 383 п.</w:t>
      </w:r>
      <w:r w:rsidR="009C7D98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м), ул. Б. Хмельницкого (д.100 мм протяженностью 251,5 п.</w:t>
      </w:r>
      <w:r w:rsidR="009C7D98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м) и по ул. Железнодорожн</w:t>
      </w:r>
      <w:r w:rsidR="00560545">
        <w:rPr>
          <w:sz w:val="28"/>
          <w:szCs w:val="28"/>
        </w:rPr>
        <w:t>ой</w:t>
      </w:r>
      <w:r w:rsidRPr="0063740C">
        <w:rPr>
          <w:sz w:val="28"/>
          <w:szCs w:val="28"/>
        </w:rPr>
        <w:t xml:space="preserve"> в п. </w:t>
      </w:r>
      <w:proofErr w:type="spellStart"/>
      <w:r w:rsidRPr="0063740C">
        <w:rPr>
          <w:sz w:val="28"/>
          <w:szCs w:val="28"/>
        </w:rPr>
        <w:t>Мусино</w:t>
      </w:r>
      <w:proofErr w:type="spellEnd"/>
      <w:r w:rsidRPr="0063740C">
        <w:rPr>
          <w:sz w:val="28"/>
          <w:szCs w:val="28"/>
        </w:rPr>
        <w:t xml:space="preserve"> (д. 150 мм протяженностью 348 п.</w:t>
      </w:r>
      <w:r w:rsidR="009C7D98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м)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канализационной сети по ул. Ленинградск</w:t>
      </w:r>
      <w:r w:rsidR="009A5CA1">
        <w:rPr>
          <w:sz w:val="28"/>
          <w:szCs w:val="28"/>
        </w:rPr>
        <w:t xml:space="preserve">ой </w:t>
      </w:r>
      <w:r w:rsidRPr="0063740C">
        <w:rPr>
          <w:sz w:val="28"/>
          <w:szCs w:val="28"/>
        </w:rPr>
        <w:t>(санация труб спирально-навивным методом) диаметром 800 мм протяженностью 480 п.</w:t>
      </w:r>
      <w:r w:rsidR="004045EB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м;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напорного коллектора от ГКНС до ОС (санация труб цементно-песчаным раствором) диаметром 1000-1200 мм протяженностью 1850 п.</w:t>
      </w:r>
      <w:r w:rsidR="004045EB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 xml:space="preserve">м.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капитальный ремонт водовода диаметром 700 мм от НС 1-го подъема до 220 отметки (санация труб цементно-песчаным раствором) протяженностью 2,060 км.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Расходы на топливно-энергетические ресурсы составили 46 млн. 125 тыс. 490 руб.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Для стабильного и качественного предоставления жилищно-коммунальных услуг,</w:t>
      </w:r>
      <w:r w:rsidR="004045EB">
        <w:rPr>
          <w:sz w:val="28"/>
          <w:szCs w:val="28"/>
        </w:rPr>
        <w:t xml:space="preserve"> обеспечения устойчивой работы </w:t>
      </w:r>
      <w:r w:rsidRPr="0063740C">
        <w:rPr>
          <w:sz w:val="28"/>
          <w:szCs w:val="28"/>
        </w:rPr>
        <w:t>коммунального комплекса в 2016 году согласно плану мероприятий по подготовке к работе в осенне-зимний период подготовлено: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- 1139 многоквартирных жилых домов;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- 8,5 км воздушных линий эл. передач;</w:t>
      </w:r>
    </w:p>
    <w:p w:rsidR="0009491C" w:rsidRPr="0063740C" w:rsidRDefault="004045EB" w:rsidP="00637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- 3,10 км </w:t>
      </w:r>
      <w:r w:rsidR="0009491C" w:rsidRPr="0063740C">
        <w:rPr>
          <w:sz w:val="28"/>
          <w:szCs w:val="28"/>
        </w:rPr>
        <w:t>кабельных линий эл. передач;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отремонтировано РП-ТП – 22 ед.;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заменено 72 опоры,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- 5,715 км тепловых сетей;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- 3,0 км водопроводных сетей;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- 0,3 км канализационных сетей;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</w:t>
      </w:r>
      <w:proofErr w:type="spellStart"/>
      <w:r w:rsidRPr="0063740C">
        <w:rPr>
          <w:sz w:val="28"/>
          <w:szCs w:val="28"/>
        </w:rPr>
        <w:t>опрес</w:t>
      </w:r>
      <w:r w:rsidR="004045EB">
        <w:rPr>
          <w:sz w:val="28"/>
          <w:szCs w:val="28"/>
        </w:rPr>
        <w:t>с</w:t>
      </w:r>
      <w:r w:rsidRPr="0063740C">
        <w:rPr>
          <w:sz w:val="28"/>
          <w:szCs w:val="28"/>
        </w:rPr>
        <w:t>овано</w:t>
      </w:r>
      <w:proofErr w:type="spellEnd"/>
      <w:r w:rsidRPr="0063740C">
        <w:rPr>
          <w:sz w:val="28"/>
          <w:szCs w:val="28"/>
        </w:rPr>
        <w:t xml:space="preserve"> 4,52 км газопроводов;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проведена диагностика 5,178 км подземных газопроводов.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lastRenderedPageBreak/>
        <w:t>В целях соблюдения качества предоставления коммунальных услуг по горячему водоснабжению и отоплению ООО «</w:t>
      </w:r>
      <w:proofErr w:type="spellStart"/>
      <w:r w:rsidRPr="0063740C">
        <w:rPr>
          <w:sz w:val="28"/>
          <w:szCs w:val="28"/>
        </w:rPr>
        <w:t>БашРТС</w:t>
      </w:r>
      <w:proofErr w:type="spellEnd"/>
      <w:r w:rsidRPr="0063740C">
        <w:rPr>
          <w:sz w:val="28"/>
          <w:szCs w:val="28"/>
        </w:rPr>
        <w:t>-Стерлитамак» в 2015 году выполнил ремонт 12,525 км тепловых сетей, в том числе: по плану капитального ремонта выполнен ремонт тепловых сетей (в однотрубном исчислении) в количестве 10,927 км (4,095 км – магистральных сетей; 6,832 км – квартальных сетей) и по инвестиционной программе пр</w:t>
      </w:r>
      <w:r w:rsidR="004045EB">
        <w:rPr>
          <w:sz w:val="28"/>
          <w:szCs w:val="28"/>
        </w:rPr>
        <w:t xml:space="preserve">оведена реконструкция 1,598 км </w:t>
      </w:r>
      <w:r w:rsidRPr="0063740C">
        <w:rPr>
          <w:sz w:val="28"/>
          <w:szCs w:val="28"/>
        </w:rPr>
        <w:t>магистральных тепловых сетей.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2015 году по капитальному ремонту было отремонтировано 63 МКД на общую сумму 153 млн. 747 тыс. 590 руб. за счет средств собственников, в том числе выполнена работа по замене 16 лифтов в трех МКД на сумму в размере 32 млн. руб. из них: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за счет средств бюджета Республики Башкортостан – 13 млн. 600 тыс. руб.;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 за счет средств бюджета городского округа – 13 млн. 600 тыс. руб.;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за счет средств собственников помещений в МКД – 4 млн. 800 тыс. руб.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>По состоянию на 01.01.2016г. по городскому округу город Салават Республики Башкортостан перечислены взносы НОФ «Региональный оператор Республики Башкортостан» на капитальный ремонт общего имущества в многоквартирных домах, расположенных на территории городского округа город Салават Республики Башкортостан в отношении жилых и нежилых помещений, находящихся в муниципальной собственности в сумме 6 841,68 тыс. рублей.</w:t>
      </w:r>
      <w:proofErr w:type="gramEnd"/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Собираемость взносов по городскому округу город Салават РБ по информации, предоставленной из БРСК, на 01.01.2016 г. составляет </w:t>
      </w:r>
      <w:r w:rsidRPr="0063740C">
        <w:rPr>
          <w:color w:val="000000"/>
          <w:sz w:val="28"/>
          <w:szCs w:val="28"/>
        </w:rPr>
        <w:t>81</w:t>
      </w:r>
      <w:r w:rsidRPr="0063740C">
        <w:rPr>
          <w:sz w:val="28"/>
          <w:szCs w:val="28"/>
        </w:rPr>
        <w:t>%.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Уровень сбора платежей населения за жилищно-коммунальные услуги на 01.01.2016 г. составил 98,1%. 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По итогам республиканского конкурса «</w:t>
      </w:r>
      <w:proofErr w:type="gramStart"/>
      <w:r w:rsidRPr="0063740C">
        <w:rPr>
          <w:sz w:val="28"/>
          <w:szCs w:val="28"/>
        </w:rPr>
        <w:t>Лучший</w:t>
      </w:r>
      <w:proofErr w:type="gramEnd"/>
      <w:r w:rsidRPr="0063740C">
        <w:rPr>
          <w:sz w:val="28"/>
          <w:szCs w:val="28"/>
        </w:rPr>
        <w:t xml:space="preserve"> МКД» выделена премия в размере 300,0 тыс. рублей, данные средства перечислены в ООО «Домоуправление № 9» и ООО «Жилуправление № 8».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Город Салават по итогам 2014 года занял 3 место в республиканском конкурсе на звание «Самое благоустроенное городское (сельское) поселение Республики Башкортостан» среди муниципальных образований I категории. Основными критериями оценки при определении победителей стали состояние муниципального жилищно-коммунального комплекса, эффективность работы коммунальных служб, степень благоустройства территории городского округа: содержание дорог, парков, строительство новых объектов. По итогам республиканского конкурса городу Салават выделена премия в размере 660,0 тыс. рублей – 67% к уровню 2014 года (в 2014 году 990,0 тыс. рублей). </w:t>
      </w:r>
      <w:proofErr w:type="gramStart"/>
      <w:r w:rsidRPr="0063740C">
        <w:rPr>
          <w:sz w:val="28"/>
          <w:szCs w:val="28"/>
        </w:rPr>
        <w:t>Данные средства в сумме 656,70 тыс. рублей направлены на текущий ремонт внутриквартальных проездов по ул. Ленинградск</w:t>
      </w:r>
      <w:r w:rsidR="00FD70B5">
        <w:rPr>
          <w:sz w:val="28"/>
          <w:szCs w:val="28"/>
        </w:rPr>
        <w:t>ой</w:t>
      </w:r>
      <w:r w:rsidRPr="0063740C">
        <w:rPr>
          <w:sz w:val="28"/>
          <w:szCs w:val="28"/>
        </w:rPr>
        <w:t xml:space="preserve"> 53, 59, 65, 67, 79, 83, 85, ул. Островского 52.</w:t>
      </w:r>
      <w:proofErr w:type="gramEnd"/>
      <w:r w:rsidRPr="0063740C">
        <w:rPr>
          <w:sz w:val="28"/>
          <w:szCs w:val="28"/>
        </w:rPr>
        <w:t xml:space="preserve"> Оставшаяся сумма в размере 3,30 тыс. рублей направлена на текущий ремонт забора в детском парке им. Пушкина. Запланированные работы выполнены, денежные средства освоены.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На реализацию государственных полномочий по организации проведения мероприятий по предупреждению и ликвидации болезней </w:t>
      </w:r>
      <w:r w:rsidRPr="0063740C">
        <w:rPr>
          <w:sz w:val="28"/>
          <w:szCs w:val="28"/>
        </w:rPr>
        <w:lastRenderedPageBreak/>
        <w:t>животных, их лечению, защите населения от болезней, общих для человека и животных, в части обустройства, содержания, строительства и консервации скотомогильников (биометрических ям) были выделены субвенции в размере 43,80 тыс. рублей. Субвенции направлены на расчистку территорий скотомогильника и подъездной дороги от снега и мусора.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Постановлением Администрации городского округа город Салават Республики Башкортостан от 20.02.2015г. № 311-п принята Генеральная схема очистки территории городского округа город Салават Республики Башкортостан на 2015- 2019 годы (с корректировкой в 2019 году до 2034 года).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Управлением городского хозяйства за 2015 год заключено 103 контракт</w:t>
      </w:r>
      <w:r w:rsidR="00164469">
        <w:rPr>
          <w:sz w:val="28"/>
          <w:szCs w:val="28"/>
        </w:rPr>
        <w:t>а</w:t>
      </w:r>
      <w:r w:rsidRPr="0063740C">
        <w:rPr>
          <w:sz w:val="28"/>
          <w:szCs w:val="28"/>
        </w:rPr>
        <w:t xml:space="preserve"> и 137 договоров на выполнение работ по благоустройству </w:t>
      </w:r>
      <w:r w:rsidRPr="00336896">
        <w:rPr>
          <w:sz w:val="28"/>
          <w:szCs w:val="28"/>
        </w:rPr>
        <w:t>города.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За 2015 год выполнены работы по благоустройству городского округа город Салават РБ и дорожному хозяйству на сумму 165 602,00 тыс. рублей – 90 % к уровню 2014 года (в 2014 году – 183 001,30 тыс. рублей).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Общая протяженность дорог города 213 км, общей площадью 3120 тыс. м², из них с усовершенствованным покрытием 206 км, площадью 3086 тыс. м².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По подразделу «Дорожное хозяйство» освоение бюджетных средств составило 71 104,53 тыс. рублей – 89 % к уровню 2014 года (в 2014 году – 80 275,40 тыс. рублей).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Выполнен текущий ремонт дорог площадью 71 700 м</w:t>
      </w:r>
      <w:proofErr w:type="gramStart"/>
      <w:r w:rsidRPr="0063740C">
        <w:rPr>
          <w:sz w:val="28"/>
          <w:szCs w:val="28"/>
          <w:vertAlign w:val="superscript"/>
        </w:rPr>
        <w:t>2</w:t>
      </w:r>
      <w:proofErr w:type="gramEnd"/>
      <w:r w:rsidRPr="0063740C">
        <w:rPr>
          <w:sz w:val="28"/>
          <w:szCs w:val="28"/>
        </w:rPr>
        <w:t xml:space="preserve"> на сумму 34 198,51 тыс. рублей – 68 % к уровню 2014 года (в 2014 году – текущий ремонт дорог на площади 108 240 м² на сумму 49 897,39 тыс. рублей), текущий ремонт тротуаров на сумму 923,04 тыс. рублей на площади 1 935 м² - 21 % к уровню 2014 года (в 2014 году – текущий ремонт тротуаров на сумму 4 399,01 тыс. рублей на площади 10 588 м²).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Произвели текущий ремонт внутриквартальных проездов площадью 6000 м² на сумму 2 907,46 тыс. рублей – 80 % к уровню 2014 года (в 2014 году – текущий ремонт внутриквартальных территорий на площади 7,11 тыс. м² на сумму 3 624,22 тыс. рублей); заменены бордюрные камни на сумму 6 068,42 тыс. рублей. </w:t>
      </w:r>
      <w:proofErr w:type="gramStart"/>
      <w:r w:rsidR="001D1BF1" w:rsidRPr="0063740C">
        <w:rPr>
          <w:sz w:val="28"/>
          <w:szCs w:val="28"/>
        </w:rPr>
        <w:t xml:space="preserve">Внутриквартальный ремонт выполнен по ул. Островского д.39; ул. Ленина, </w:t>
      </w:r>
      <w:r w:rsidR="00B7186C" w:rsidRPr="0063740C">
        <w:rPr>
          <w:sz w:val="28"/>
          <w:szCs w:val="28"/>
        </w:rPr>
        <w:t xml:space="preserve">д.78; </w:t>
      </w:r>
      <w:r w:rsidR="0055771C" w:rsidRPr="0063740C">
        <w:rPr>
          <w:sz w:val="28"/>
          <w:szCs w:val="28"/>
        </w:rPr>
        <w:t xml:space="preserve">б. С. </w:t>
      </w:r>
      <w:proofErr w:type="spellStart"/>
      <w:r w:rsidR="0055771C" w:rsidRPr="0063740C">
        <w:rPr>
          <w:sz w:val="28"/>
          <w:szCs w:val="28"/>
        </w:rPr>
        <w:t>Юлаева</w:t>
      </w:r>
      <w:proofErr w:type="spellEnd"/>
      <w:r w:rsidR="0055771C" w:rsidRPr="0063740C">
        <w:rPr>
          <w:sz w:val="28"/>
          <w:szCs w:val="28"/>
        </w:rPr>
        <w:t>, д.5;</w:t>
      </w:r>
      <w:r w:rsidR="004045EB">
        <w:rPr>
          <w:sz w:val="28"/>
          <w:szCs w:val="28"/>
        </w:rPr>
        <w:t xml:space="preserve"> </w:t>
      </w:r>
      <w:r w:rsidR="00B7186C" w:rsidRPr="0063740C">
        <w:rPr>
          <w:sz w:val="28"/>
          <w:szCs w:val="28"/>
        </w:rPr>
        <w:t>б</w:t>
      </w:r>
      <w:r w:rsidR="0055771C" w:rsidRPr="0063740C">
        <w:rPr>
          <w:sz w:val="28"/>
          <w:szCs w:val="28"/>
        </w:rPr>
        <w:t xml:space="preserve">. С. </w:t>
      </w:r>
      <w:proofErr w:type="spellStart"/>
      <w:r w:rsidR="0055771C" w:rsidRPr="0063740C">
        <w:rPr>
          <w:sz w:val="28"/>
          <w:szCs w:val="28"/>
        </w:rPr>
        <w:t>Юлаева</w:t>
      </w:r>
      <w:proofErr w:type="spellEnd"/>
      <w:r w:rsidR="0055771C" w:rsidRPr="0063740C">
        <w:rPr>
          <w:sz w:val="28"/>
          <w:szCs w:val="28"/>
        </w:rPr>
        <w:t>, д.13</w:t>
      </w:r>
      <w:r w:rsidR="004045EB">
        <w:rPr>
          <w:sz w:val="28"/>
          <w:szCs w:val="28"/>
        </w:rPr>
        <w:t xml:space="preserve">; </w:t>
      </w:r>
      <w:r w:rsidR="0055771C" w:rsidRPr="0063740C">
        <w:rPr>
          <w:sz w:val="28"/>
          <w:szCs w:val="28"/>
        </w:rPr>
        <w:t>ул. Ленина, д.27/10;</w:t>
      </w:r>
      <w:r w:rsidR="004045EB">
        <w:rPr>
          <w:sz w:val="28"/>
          <w:szCs w:val="28"/>
        </w:rPr>
        <w:t xml:space="preserve"> </w:t>
      </w:r>
      <w:r w:rsidR="0055771C" w:rsidRPr="0063740C">
        <w:rPr>
          <w:sz w:val="28"/>
          <w:szCs w:val="28"/>
        </w:rPr>
        <w:t>ул.</w:t>
      </w:r>
      <w:r w:rsidR="004045EB" w:rsidRPr="007516CE">
        <w:rPr>
          <w:sz w:val="28"/>
          <w:szCs w:val="28"/>
        </w:rPr>
        <w:t xml:space="preserve"> </w:t>
      </w:r>
      <w:r w:rsidR="0055771C" w:rsidRPr="0063740C">
        <w:rPr>
          <w:sz w:val="28"/>
          <w:szCs w:val="28"/>
        </w:rPr>
        <w:t>Ленина, д. 36</w:t>
      </w:r>
      <w:r w:rsidR="003B72A9" w:rsidRPr="0063740C">
        <w:rPr>
          <w:sz w:val="28"/>
          <w:szCs w:val="28"/>
        </w:rPr>
        <w:t>; ул. Ленинградская дома 53,59,65,67,79,83,85;</w:t>
      </w:r>
      <w:r w:rsidR="0055771C" w:rsidRPr="0063740C">
        <w:rPr>
          <w:sz w:val="28"/>
          <w:szCs w:val="28"/>
        </w:rPr>
        <w:t xml:space="preserve"> </w:t>
      </w:r>
      <w:r w:rsidR="003B72A9" w:rsidRPr="0063740C">
        <w:rPr>
          <w:sz w:val="28"/>
          <w:szCs w:val="28"/>
        </w:rPr>
        <w:t>ул. Островского д.52.</w:t>
      </w:r>
      <w:r w:rsidR="0055771C" w:rsidRPr="0063740C">
        <w:rPr>
          <w:sz w:val="28"/>
          <w:szCs w:val="28"/>
        </w:rPr>
        <w:t xml:space="preserve">  </w:t>
      </w:r>
      <w:r w:rsidR="001D1BF1" w:rsidRPr="0063740C">
        <w:rPr>
          <w:sz w:val="28"/>
          <w:szCs w:val="28"/>
        </w:rPr>
        <w:t xml:space="preserve">            </w:t>
      </w:r>
      <w:proofErr w:type="gramEnd"/>
    </w:p>
    <w:p w:rsidR="0009491C" w:rsidRPr="0063740C" w:rsidRDefault="00DC7878" w:rsidP="00637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Были проведены</w:t>
      </w:r>
      <w:r w:rsidR="0009491C" w:rsidRPr="0063740C">
        <w:rPr>
          <w:sz w:val="28"/>
          <w:szCs w:val="28"/>
        </w:rPr>
        <w:t xml:space="preserve"> работы по ямочному ремонту дорог по городу, обслуживанию технических средств организации дорожного движения, восстановлению профиля щебеночных, гравийных автомобильных дорог площадью 67,2 м², устранению деформаций и повреждений асфальтобетонного покрытия площадью 15 360 м².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2015 году нанесена дорожная разметка площадью 15 885,25 м², установлены дорожные знаки в количестве 53 штук.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 xml:space="preserve">Согласно заключенному соглашению с Государственным комитетом РБ по транспорту и дорожному хозяйству от 20.04.2015 № 63 выполнены работы по текущему ремонту улично-дорожной сети на протяжении 5,37 км – 102,87 % к уровню 2014 года (в 2014 году – 5,22 км) на сумму 23 495,50 тыс. рублей, </w:t>
      </w:r>
      <w:r w:rsidRPr="0063740C">
        <w:rPr>
          <w:sz w:val="28"/>
          <w:szCs w:val="28"/>
        </w:rPr>
        <w:lastRenderedPageBreak/>
        <w:t xml:space="preserve">из них из бюджета Республики Башкортостан – 22 790,63 тыс. рублей, из бюджета городского округа – 704,87 тыс. рублей. </w:t>
      </w:r>
      <w:proofErr w:type="gramEnd"/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2015 году выполнен ремонт: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по ул. Кирова от ул. Революционной до ул. Крупской протяженностью 0,63 км на сумму 1 558,75 тыс. рублей;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бул. Космонавтов от ул. Островского до ул. Губкина протяженностью 0,83 км на сумму 3 187,82 тыс. рублей;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бул. Монтажников от ул. Горького до ул. Северной протяженностью 0,68 км на сумму 2 960,94 тыс. рублей;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ул. Набережная от д.1 до д.63 протяженностью 0,67 км на сумму 1 528,85 тыс. рублей;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по ул. </w:t>
      </w:r>
      <w:proofErr w:type="gramStart"/>
      <w:r w:rsidRPr="0063740C">
        <w:rPr>
          <w:sz w:val="28"/>
          <w:szCs w:val="28"/>
        </w:rPr>
        <w:t>Уфимская</w:t>
      </w:r>
      <w:proofErr w:type="gramEnd"/>
      <w:r w:rsidRPr="0063740C">
        <w:rPr>
          <w:sz w:val="28"/>
          <w:szCs w:val="28"/>
        </w:rPr>
        <w:t xml:space="preserve"> от ул. Октябрьской до ул. Калинина протяженностью 1,06 км на сумму 5 856,91 тыс. рублей;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ул. Губкина от ул. Ленинградской до бул. С. </w:t>
      </w:r>
      <w:proofErr w:type="spellStart"/>
      <w:r w:rsidRPr="0063740C">
        <w:rPr>
          <w:sz w:val="28"/>
          <w:szCs w:val="28"/>
        </w:rPr>
        <w:t>Юлаева</w:t>
      </w:r>
      <w:proofErr w:type="spellEnd"/>
      <w:r w:rsidRPr="0063740C">
        <w:rPr>
          <w:sz w:val="28"/>
          <w:szCs w:val="28"/>
        </w:rPr>
        <w:t xml:space="preserve"> протяженностью 0,54 км на сумму 3 090,86 тыс. рублей;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ул. Ключевая от ул. Пархоменко до ул. Советской протяженностью 0,51 км на сумму 1 828,03 тыс. рублей;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ул. К. Маркса от ул. Ленина до пр. Нефтяников протяженностью 0,35 км на сумму 1 657,28 тыс. рублей;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на перекрёстке ул. Калинина - ул. Губкина протяженностью 0,1 км на сумму 1 826,06 тыс. рублей.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Общая протяженность освещенных частей улиц и проездов города Салават составляет 144,5 км. На оплату электроэнергии затрачено 14 053,21 тыс. рублей, что на 4 % больше по сравнению с 2014 годом (в 2014 году – 13 500,00 тыс. рублей). Увеличение потребления электроэнергии связано с увеличением тарифа.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Общая площадь зеленых насаждений в пределах городской черты составляет 3096,7 га, в том числе парки, скверы и бульвары 161 га, городские леса 1055 га, озеленение улично-дорожной сети 61,7 га.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Затраты на озеленение городских территорий составили 15 393,03 тыс. рублей или 114 % к уровню 2014 года (в 2014 году – 13 452,35 тыс. рублей).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 2015 году были выполнены работы по посадке и уходу за деревьями и кустарниками в количестве 287 штук на сумму 479,44 тыс. рублей, посадке и уходу за цветниками и альпинариями на площади 7 992 м².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Были осуществлены стрижка и омоложение живой изгороди на сумму 379,43 тыс. рублей, вырубка поросли на сумму 560,00 тыс. рублей, вырезка сухих и свисающих ветвей деревьев на сумму 624,13 тыс. рублей, валка сухих и аварийных деревьев на сумму 1 691,16 тыс. рублей.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Были выполнены работы по выкашиванию травостоя, сбору веток и сломанных деревьев по улицам города, вырубке деревьев, попадающих в охранную зону.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За истекший период проводились работы по содержанию городских кладбищ. Затраты составили 3 410,74 тыс. рублей – 87 % к уровню 2014 года (в 2014 году – 3 928,69 тыс. рублей) в том числе: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содержание мест захоронения – 499,86 тыс. рублей;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уборка и вывоз мусора с территорий кладбищ городского округа, вывезено 7,1 тыс. м</w:t>
      </w:r>
      <w:r w:rsidRPr="0063740C">
        <w:rPr>
          <w:sz w:val="28"/>
          <w:szCs w:val="28"/>
          <w:vertAlign w:val="superscript"/>
        </w:rPr>
        <w:t>3</w:t>
      </w:r>
      <w:r w:rsidRPr="0063740C">
        <w:rPr>
          <w:sz w:val="28"/>
          <w:szCs w:val="28"/>
        </w:rPr>
        <w:t xml:space="preserve"> мусора на сумму 1 833,30 тыс. рублей;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lastRenderedPageBreak/>
        <w:t xml:space="preserve">- охрана территорий кладбищ – 598,14 тыс. рублей;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отпуск воды на нужды кладбища – 2,98 тыс. рублей;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учет и инвентаризация мест захоронения – 406,46 тыс. рублей;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приобретение контейнеров – 70,00 тыс. рублей.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На кладбище № 1, расположенно</w:t>
      </w:r>
      <w:r w:rsidR="00DC7878">
        <w:rPr>
          <w:sz w:val="28"/>
          <w:szCs w:val="28"/>
        </w:rPr>
        <w:t>м</w:t>
      </w:r>
      <w:r w:rsidRPr="0063740C">
        <w:rPr>
          <w:sz w:val="28"/>
          <w:szCs w:val="28"/>
        </w:rPr>
        <w:t xml:space="preserve"> по ул. Чапаева, 42 организован и проведен субботник с участием предприятий и организаций города, в результате вывезено 60 м</w:t>
      </w:r>
      <w:r w:rsidRPr="0063740C">
        <w:rPr>
          <w:sz w:val="28"/>
          <w:szCs w:val="28"/>
          <w:vertAlign w:val="superscript"/>
        </w:rPr>
        <w:t>3</w:t>
      </w:r>
      <w:r w:rsidRPr="0063740C">
        <w:rPr>
          <w:sz w:val="28"/>
          <w:szCs w:val="28"/>
        </w:rPr>
        <w:t xml:space="preserve"> мусора.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На прочие мероприятия по благоустройству израсходовано 56 982,03 тыс. рублей, что составляет 96 % к уровню 2014 года (в 2014 году – 59 410,42 тыс. рублей).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Значительные средства в сумме 28 180,56 тыс. руб. затрачены на механизированную уборку городских улиц, на ручную уборку территорий – 16 307,18 тыс. рублей, вывезено 21,5 тыс. тонн снега, 18,74 тыс. тонн мусора.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Подрядной организацией ООО «Центр </w:t>
      </w:r>
      <w:proofErr w:type="spellStart"/>
      <w:r w:rsidRPr="0063740C">
        <w:rPr>
          <w:sz w:val="28"/>
          <w:szCs w:val="28"/>
        </w:rPr>
        <w:t>экоуслуг</w:t>
      </w:r>
      <w:proofErr w:type="spellEnd"/>
      <w:r w:rsidRPr="0063740C">
        <w:rPr>
          <w:sz w:val="28"/>
          <w:szCs w:val="28"/>
        </w:rPr>
        <w:t xml:space="preserve">» отловлено 576 бродячих собак – 97 % к уровню 2014 года (в 2014 году – 596 собак), 584 кошки – 93 % к уровню 2014 года (в 2014 году – 625 кошек), затраты составили 599,29 тыс. рублей.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Было поставлено и транспортировано газа к мемориальному комплексу «Боевой Славы» по б.</w:t>
      </w:r>
      <w:r w:rsidR="004045EB" w:rsidRPr="004045EB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 xml:space="preserve">С. </w:t>
      </w:r>
      <w:proofErr w:type="spellStart"/>
      <w:r w:rsidRPr="0063740C">
        <w:rPr>
          <w:sz w:val="28"/>
          <w:szCs w:val="28"/>
        </w:rPr>
        <w:t>Юлаева</w:t>
      </w:r>
      <w:proofErr w:type="spellEnd"/>
      <w:r w:rsidRPr="0063740C">
        <w:rPr>
          <w:sz w:val="28"/>
          <w:szCs w:val="28"/>
        </w:rPr>
        <w:t xml:space="preserve"> на сумму 189,49 тыс. рублей – 105 % к уровню 2014 года (в 2014 году – 180,91 тыс. рублей).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Произведена профилактическая обработка от насекомых и вредителей на площади 153,5 Га на сумму 349,26 тыс. рублей - 116% к уровню 2014 года (в 2014 году - 150 га на сумму 299,42 тыс. рублей), проведено </w:t>
      </w:r>
      <w:proofErr w:type="spellStart"/>
      <w:r w:rsidRPr="0063740C">
        <w:rPr>
          <w:sz w:val="28"/>
          <w:szCs w:val="28"/>
        </w:rPr>
        <w:t>санитарно</w:t>
      </w:r>
      <w:proofErr w:type="spellEnd"/>
      <w:r w:rsidRPr="0063740C">
        <w:rPr>
          <w:sz w:val="28"/>
          <w:szCs w:val="28"/>
        </w:rPr>
        <w:t xml:space="preserve"> - эпидемиологическое обследование пляжа и благоустройство мест отдыха.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К 70-тилетию Великой Отечественной войны был проведен капитальный ремонт тротуарного покрытия на объекте «Мемориальный комплекс «Вечный огонь» на сумму 740,00 тыс. рублей, установлены праздничные иллюминации по улицам города.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Выполнен текущий ремонт памятников на сумму 383,74 тыс. рублей. Пошито и установлено 78 флажков на стеле (северный въезд). Выполнен текущий ремонт висячего моста через р. Белая на сумму 86,81 тыс. рублей, приобретены скамейки с урнами в количестве 6 штук на сумму 200,00 тыс. рублей.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2015 году была приобретена игровая площадка для детей с ограниченными физическими возможностями на сумму 526,55 тыс. рублей, из них из бюджета Республики Башкортостан – 465,47 тыс. рублей, из бюджета городского округа – 61,08 тыс. рублей.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Специалистами Управления городского хозяйства оформлено 70 разрешений на регистрацию граждан; 83 разрешения на снятие граждан с регистрационного учета по месту жительства и по месту пребывания;</w:t>
      </w:r>
      <w:r w:rsidR="004045EB" w:rsidRPr="004045EB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 xml:space="preserve">выданы 873 справки жителям частного сектора; 101 выписка из домовой книги жителям частного сектора; оформлено 75 документов для получения паспорта гражданина РФ. 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 сфере </w:t>
      </w:r>
      <w:proofErr w:type="gramStart"/>
      <w:r w:rsidRPr="0063740C">
        <w:rPr>
          <w:sz w:val="28"/>
          <w:szCs w:val="28"/>
        </w:rPr>
        <w:t>контроля за</w:t>
      </w:r>
      <w:proofErr w:type="gramEnd"/>
      <w:r w:rsidRPr="0063740C">
        <w:rPr>
          <w:sz w:val="28"/>
          <w:szCs w:val="28"/>
        </w:rPr>
        <w:t xml:space="preserve"> соблюдением «Правил благоустройства и санитарного содержания территорий г. Салават РБ» в 2015году выдано 81 предписание жителям частного сектора представления «Об устранении </w:t>
      </w:r>
      <w:r w:rsidRPr="0063740C">
        <w:rPr>
          <w:sz w:val="28"/>
          <w:szCs w:val="28"/>
        </w:rPr>
        <w:lastRenderedPageBreak/>
        <w:t>причин и условий, способствующих совершению административного правонарушения».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Было составлено 47 протоколов об административном правонарушении: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ч.1 ст.6.3 нарушение «Правил благоустройства и санитарного содержания территорий г. Салават РБ» - 45 протоколов;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ч.1 ст.7.3 нарушение «Порядка выпаса и прогона сельскохозяйственных животных на территории г. Салавата РБ» - 2 протокола.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По состоянию на 31.12.2015 г. сумма поступлений доходов в бюджет городского округа, администратором которых является Управление городского хозяйства, составляет 5 900,44 тыс. рублей или 82% к уровню                                                                           2014 года (в 2014 году –7 214,52 тыс. рублей). 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b/>
          <w:sz w:val="28"/>
          <w:szCs w:val="28"/>
        </w:rPr>
        <w:t xml:space="preserve">Охрана окружающей среды. </w:t>
      </w:r>
      <w:r w:rsidRPr="0063740C">
        <w:rPr>
          <w:sz w:val="28"/>
          <w:szCs w:val="28"/>
        </w:rPr>
        <w:t>В 2015 году было</w:t>
      </w:r>
      <w:r w:rsidRPr="0063740C">
        <w:rPr>
          <w:b/>
          <w:sz w:val="28"/>
          <w:szCs w:val="28"/>
        </w:rPr>
        <w:t xml:space="preserve"> п</w:t>
      </w:r>
      <w:r w:rsidRPr="0063740C">
        <w:rPr>
          <w:sz w:val="28"/>
          <w:szCs w:val="28"/>
        </w:rPr>
        <w:t>одготовлено и принято постановление Администрации городского округа город Салават Республики Башкортостан от 11.02.2015 года №228-п «Об утверждении муниципальной программы «Экология и природные ресурсы городского округа город Салават Республики Башкортостан» (на 2015 – 2020 годы).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рамках реализации постановлений Администрации городского округа от 24.03.2015г. №625-п и от 23.09.2015г. №2356-п «О проведении экологического месячника по санитарной очистке и благоустройству территории городского округа город Салават Республики Башкортостан» были проведены весенние и осенние общегородские экологические субботники.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Приобретен инвентарь для проведения месячников по санитарной уборке города на сумму 199,94 тыс. рублей.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 xml:space="preserve">В общегородских субботниках участвовало 16,5 тыс. человек - 99% к уровню 2014 года (в 2014 году – 16,7 тыс. человек), в том числе работники ЖКХ, школьники, студенты и прочее население, задействовано 170 единиц специальной техники, отремонтировано 7 500 тыс. м² </w:t>
      </w:r>
      <w:proofErr w:type="spellStart"/>
      <w:r w:rsidRPr="0063740C">
        <w:rPr>
          <w:sz w:val="28"/>
          <w:szCs w:val="28"/>
        </w:rPr>
        <w:t>улично</w:t>
      </w:r>
      <w:proofErr w:type="spellEnd"/>
      <w:r w:rsidRPr="0063740C">
        <w:rPr>
          <w:sz w:val="28"/>
          <w:szCs w:val="28"/>
        </w:rPr>
        <w:t xml:space="preserve">–дорожной сети, посажено 4 300 деревьев и кустарников, отремонтировано заборов и других элементов благоустройства 50 </w:t>
      </w:r>
      <w:r w:rsidR="004045EB">
        <w:rPr>
          <w:sz w:val="28"/>
          <w:szCs w:val="28"/>
        </w:rPr>
        <w:t>п</w:t>
      </w:r>
      <w:r w:rsidRPr="0063740C">
        <w:rPr>
          <w:sz w:val="28"/>
          <w:szCs w:val="28"/>
        </w:rPr>
        <w:t>.</w:t>
      </w:r>
      <w:r w:rsidR="004045EB" w:rsidRPr="004045EB">
        <w:rPr>
          <w:sz w:val="28"/>
          <w:szCs w:val="28"/>
        </w:rPr>
        <w:t xml:space="preserve"> </w:t>
      </w:r>
      <w:r w:rsidR="004045EB">
        <w:rPr>
          <w:sz w:val="28"/>
          <w:szCs w:val="28"/>
        </w:rPr>
        <w:t>м</w:t>
      </w:r>
      <w:r w:rsidRPr="0063740C">
        <w:rPr>
          <w:sz w:val="28"/>
          <w:szCs w:val="28"/>
        </w:rPr>
        <w:t>, вывезено 2 600 тонн мусора</w:t>
      </w:r>
      <w:proofErr w:type="gramEnd"/>
      <w:r w:rsidRPr="0063740C">
        <w:rPr>
          <w:sz w:val="28"/>
          <w:szCs w:val="28"/>
        </w:rPr>
        <w:t>.  В процессе ликвидации 102 несанкционированных свалок вывезено 7 911 м³ мусора.</w:t>
      </w:r>
    </w:p>
    <w:p w:rsidR="001D568C" w:rsidRPr="0063740C" w:rsidRDefault="0009491C" w:rsidP="007516CE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63740C">
        <w:rPr>
          <w:sz w:val="28"/>
          <w:szCs w:val="28"/>
        </w:rPr>
        <w:t>Рассмотрение выполнения плана мероприятий предприятиями и организациями городского округа муниципальной программы «Экология и природные ресурсы городского округа город Салават Республики Башкортостан» будет осуществлено до 01 марта 2016 года в соответствии со сроками проведения мониторинга выполнения программы.</w:t>
      </w:r>
    </w:p>
    <w:p w:rsidR="001D568C" w:rsidRPr="0063740C" w:rsidRDefault="001D568C" w:rsidP="0063740C">
      <w:pPr>
        <w:shd w:val="clear" w:color="auto" w:fill="FFFFFF"/>
        <w:ind w:firstLine="708"/>
        <w:jc w:val="center"/>
        <w:rPr>
          <w:rFonts w:eastAsia="Calibri"/>
          <w:b/>
          <w:bCs/>
          <w:sz w:val="28"/>
          <w:szCs w:val="28"/>
        </w:rPr>
      </w:pPr>
    </w:p>
    <w:p w:rsidR="004045EB" w:rsidRDefault="004045EB" w:rsidP="0063740C">
      <w:pPr>
        <w:shd w:val="clear" w:color="auto" w:fill="FFFFFF"/>
        <w:ind w:firstLine="708"/>
        <w:jc w:val="center"/>
        <w:rPr>
          <w:rFonts w:eastAsia="Calibri"/>
          <w:b/>
          <w:bCs/>
          <w:sz w:val="28"/>
          <w:szCs w:val="28"/>
        </w:rPr>
      </w:pPr>
    </w:p>
    <w:p w:rsidR="007C5476" w:rsidRPr="0063740C" w:rsidRDefault="007C5476" w:rsidP="0063740C">
      <w:pPr>
        <w:shd w:val="clear" w:color="auto" w:fill="FFFFFF"/>
        <w:ind w:firstLine="708"/>
        <w:jc w:val="center"/>
        <w:rPr>
          <w:rFonts w:eastAsia="Calibri"/>
          <w:b/>
          <w:bCs/>
          <w:sz w:val="28"/>
          <w:szCs w:val="28"/>
        </w:rPr>
      </w:pPr>
      <w:r w:rsidRPr="0063740C">
        <w:rPr>
          <w:rFonts w:eastAsia="Calibri"/>
          <w:b/>
          <w:bCs/>
          <w:sz w:val="28"/>
          <w:szCs w:val="28"/>
        </w:rPr>
        <w:t>2. Бюджет городского округа</w:t>
      </w:r>
    </w:p>
    <w:p w:rsidR="007C5476" w:rsidRPr="0063740C" w:rsidRDefault="007C5476" w:rsidP="0063740C">
      <w:pPr>
        <w:shd w:val="clear" w:color="auto" w:fill="FFFFFF"/>
        <w:ind w:firstLine="708"/>
        <w:jc w:val="center"/>
        <w:rPr>
          <w:rFonts w:eastAsia="Calibri"/>
          <w:bCs/>
          <w:sz w:val="28"/>
          <w:szCs w:val="28"/>
        </w:rPr>
      </w:pPr>
    </w:p>
    <w:p w:rsidR="004045EB" w:rsidRDefault="00244D0A" w:rsidP="004045EB">
      <w:pPr>
        <w:autoSpaceDE w:val="0"/>
        <w:autoSpaceDN w:val="0"/>
        <w:adjustRightInd w:val="0"/>
        <w:spacing w:before="120"/>
        <w:ind w:firstLine="708"/>
        <w:contextualSpacing/>
        <w:jc w:val="both"/>
        <w:rPr>
          <w:iCs/>
          <w:sz w:val="28"/>
          <w:szCs w:val="28"/>
        </w:rPr>
      </w:pPr>
      <w:r w:rsidRPr="0063740C">
        <w:rPr>
          <w:iCs/>
          <w:sz w:val="28"/>
          <w:szCs w:val="28"/>
        </w:rPr>
        <w:t xml:space="preserve">В 2015 году деятельность Администрации городского округа и финансового управления Администрации городского округа была направлена на выполнение задач по финансированию, в первоочередном порядке, реализации социально-направленных муниципальных программ при </w:t>
      </w:r>
      <w:r w:rsidRPr="0063740C">
        <w:rPr>
          <w:iCs/>
          <w:sz w:val="28"/>
          <w:szCs w:val="28"/>
        </w:rPr>
        <w:lastRenderedPageBreak/>
        <w:t xml:space="preserve">сохранении на безопасном уровне основных параметров </w:t>
      </w:r>
      <w:r w:rsidRPr="0063740C">
        <w:rPr>
          <w:sz w:val="28"/>
          <w:szCs w:val="28"/>
        </w:rPr>
        <w:t>платежеспособности и сбалансированности бюджета</w:t>
      </w:r>
      <w:r w:rsidRPr="0063740C">
        <w:rPr>
          <w:iCs/>
          <w:sz w:val="28"/>
          <w:szCs w:val="28"/>
        </w:rPr>
        <w:t xml:space="preserve"> городского округа. </w:t>
      </w:r>
    </w:p>
    <w:p w:rsidR="004045EB" w:rsidRDefault="00244D0A" w:rsidP="004045EB">
      <w:pPr>
        <w:autoSpaceDE w:val="0"/>
        <w:autoSpaceDN w:val="0"/>
        <w:adjustRightInd w:val="0"/>
        <w:spacing w:before="120"/>
        <w:ind w:firstLine="708"/>
        <w:contextualSpacing/>
        <w:jc w:val="both"/>
        <w:rPr>
          <w:iCs/>
          <w:sz w:val="28"/>
          <w:szCs w:val="28"/>
        </w:rPr>
      </w:pPr>
      <w:proofErr w:type="gramStart"/>
      <w:r w:rsidRPr="0063740C">
        <w:rPr>
          <w:iCs/>
          <w:sz w:val="28"/>
          <w:szCs w:val="28"/>
        </w:rPr>
        <w:t>Планирование и разработка основных направлений бюджетной и налоговой политики, прогноза социально-экономического развития муниципального образования на текущий и плановый период, принципов формирования бюджета на очередной финансовый год и плановый период, поэтапной работы по составлению проекта бюджета муниципального образования на очередной финансовой год и плановый период, осуществлялись в соответствии с Бюджетным кодексом РФ.</w:t>
      </w:r>
      <w:proofErr w:type="gramEnd"/>
    </w:p>
    <w:p w:rsidR="004045EB" w:rsidRDefault="00244D0A" w:rsidP="004045EB">
      <w:pPr>
        <w:autoSpaceDE w:val="0"/>
        <w:autoSpaceDN w:val="0"/>
        <w:adjustRightInd w:val="0"/>
        <w:spacing w:before="120"/>
        <w:ind w:firstLine="708"/>
        <w:contextualSpacing/>
        <w:jc w:val="both"/>
        <w:rPr>
          <w:iCs/>
          <w:sz w:val="28"/>
          <w:szCs w:val="28"/>
        </w:rPr>
      </w:pPr>
      <w:r w:rsidRPr="0063740C">
        <w:rPr>
          <w:iCs/>
          <w:sz w:val="28"/>
          <w:szCs w:val="28"/>
        </w:rPr>
        <w:t>Приоритетными в 2015 году оставались задачи по увеличению доходной части бюджета, наиболее рациональному расходованию и соблюдению целевого использования бюджетных средств, сокращению дебиторской и кредиторской задолженности городского округа</w:t>
      </w:r>
      <w:r w:rsidRPr="0063740C">
        <w:rPr>
          <w:b/>
          <w:iCs/>
          <w:sz w:val="28"/>
          <w:szCs w:val="28"/>
        </w:rPr>
        <w:t xml:space="preserve">. </w:t>
      </w:r>
    </w:p>
    <w:p w:rsidR="00244D0A" w:rsidRPr="004045EB" w:rsidRDefault="00244D0A" w:rsidP="004045EB">
      <w:pPr>
        <w:autoSpaceDE w:val="0"/>
        <w:autoSpaceDN w:val="0"/>
        <w:adjustRightInd w:val="0"/>
        <w:spacing w:before="120"/>
        <w:ind w:firstLine="708"/>
        <w:contextualSpacing/>
        <w:jc w:val="both"/>
        <w:rPr>
          <w:iCs/>
          <w:sz w:val="28"/>
          <w:szCs w:val="28"/>
        </w:rPr>
      </w:pPr>
      <w:r w:rsidRPr="0063740C">
        <w:rPr>
          <w:sz w:val="28"/>
          <w:szCs w:val="28"/>
        </w:rPr>
        <w:t>Бюджет городского округа город Салават на 2015 год и плановый период 2016 и 2017 годов прошел все обязательные при рассмотрении процедуры, сформирован до начала финансового года, рассмотрен на публичных слушаниях и утвержден решением Совета городского округа город Салават. В течение отчетного года в бюджет вносились изменения в части уточнения доходов и расходов бюджета на сумму межбюджетных трансфертов, а также перераспределения ассигнований в рамках утвержденного бюджета по отдельным показателям бюджетной классификации в разрезе разделов.</w:t>
      </w:r>
    </w:p>
    <w:p w:rsidR="00244D0A" w:rsidRPr="0063740C" w:rsidRDefault="00244D0A" w:rsidP="0063740C">
      <w:pPr>
        <w:shd w:val="clear" w:color="auto" w:fill="FFFFFF"/>
        <w:ind w:firstLine="708"/>
        <w:jc w:val="both"/>
        <w:rPr>
          <w:rFonts w:eastAsia="Calibri"/>
          <w:b/>
          <w:bCs/>
          <w:sz w:val="28"/>
          <w:szCs w:val="28"/>
        </w:rPr>
      </w:pPr>
    </w:p>
    <w:p w:rsidR="004045EB" w:rsidRDefault="00244D0A" w:rsidP="004045EB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63740C">
        <w:rPr>
          <w:rFonts w:eastAsia="Calibri"/>
          <w:b/>
          <w:bCs/>
          <w:sz w:val="28"/>
          <w:szCs w:val="28"/>
        </w:rPr>
        <w:t xml:space="preserve">Доходы. </w:t>
      </w:r>
      <w:r w:rsidRPr="0063740C">
        <w:rPr>
          <w:iCs/>
          <w:sz w:val="28"/>
          <w:szCs w:val="28"/>
        </w:rPr>
        <w:t xml:space="preserve">Бюджет </w:t>
      </w:r>
      <w:r w:rsidRPr="0063740C">
        <w:rPr>
          <w:sz w:val="28"/>
          <w:szCs w:val="28"/>
        </w:rPr>
        <w:t xml:space="preserve">городского округа город Салават </w:t>
      </w:r>
      <w:r w:rsidRPr="0063740C">
        <w:rPr>
          <w:iCs/>
          <w:sz w:val="28"/>
          <w:szCs w:val="28"/>
        </w:rPr>
        <w:t>в 2015 году    по доходной</w:t>
      </w:r>
      <w:r w:rsidRPr="0063740C">
        <w:rPr>
          <w:b/>
          <w:iCs/>
          <w:sz w:val="28"/>
          <w:szCs w:val="28"/>
        </w:rPr>
        <w:t xml:space="preserve"> </w:t>
      </w:r>
      <w:r w:rsidRPr="0063740C">
        <w:rPr>
          <w:iCs/>
          <w:sz w:val="28"/>
          <w:szCs w:val="28"/>
        </w:rPr>
        <w:t>части</w:t>
      </w:r>
      <w:r w:rsidRPr="0063740C">
        <w:rPr>
          <w:rFonts w:eastAsia="Calibri"/>
          <w:sz w:val="28"/>
          <w:szCs w:val="28"/>
        </w:rPr>
        <w:t xml:space="preserve"> </w:t>
      </w:r>
      <w:r w:rsidRPr="0063740C">
        <w:rPr>
          <w:iCs/>
          <w:sz w:val="28"/>
          <w:szCs w:val="28"/>
        </w:rPr>
        <w:t>исполнен в сумме 2 162,7 млн. руб., что составляет 99,3 % к уточненному плану годового объема доходов. З</w:t>
      </w:r>
      <w:r w:rsidRPr="0063740C">
        <w:rPr>
          <w:sz w:val="28"/>
          <w:szCs w:val="28"/>
        </w:rPr>
        <w:t>а отчетный период поступление всех доходов выше уровня 2014 года на 6,7 % или на 135,7 млн. рублей</w:t>
      </w:r>
      <w:r w:rsidR="00DC7878">
        <w:rPr>
          <w:sz w:val="28"/>
          <w:szCs w:val="28"/>
        </w:rPr>
        <w:t>,</w:t>
      </w:r>
      <w:r w:rsidRPr="0063740C">
        <w:rPr>
          <w:sz w:val="28"/>
          <w:szCs w:val="28"/>
        </w:rPr>
        <w:t xml:space="preserve"> отклонения от плана на 2014 год составили 15 млн. рублей.</w:t>
      </w:r>
      <w:r w:rsidRPr="0063740C">
        <w:rPr>
          <w:iCs/>
          <w:sz w:val="28"/>
          <w:szCs w:val="28"/>
        </w:rPr>
        <w:t xml:space="preserve"> </w:t>
      </w:r>
    </w:p>
    <w:p w:rsidR="00244D0A" w:rsidRPr="0063740C" w:rsidRDefault="00244D0A" w:rsidP="004045EB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63740C">
        <w:rPr>
          <w:iCs/>
          <w:sz w:val="28"/>
          <w:szCs w:val="28"/>
        </w:rPr>
        <w:t xml:space="preserve">На 2015 год бюджет городского округа по доходам утвержден в сумме 1845,5 млн. руб. В течение года бюджет </w:t>
      </w:r>
      <w:proofErr w:type="gramStart"/>
      <w:r w:rsidRPr="0063740C">
        <w:rPr>
          <w:iCs/>
          <w:sz w:val="28"/>
          <w:szCs w:val="28"/>
        </w:rPr>
        <w:t>уточнялся 12</w:t>
      </w:r>
      <w:r w:rsidRPr="0063740C">
        <w:rPr>
          <w:b/>
          <w:iCs/>
          <w:sz w:val="28"/>
          <w:szCs w:val="28"/>
        </w:rPr>
        <w:t xml:space="preserve"> </w:t>
      </w:r>
      <w:r w:rsidRPr="0063740C">
        <w:rPr>
          <w:iCs/>
          <w:sz w:val="28"/>
          <w:szCs w:val="28"/>
        </w:rPr>
        <w:t>раз и уточненная сумма по доходам составила</w:t>
      </w:r>
      <w:proofErr w:type="gramEnd"/>
      <w:r w:rsidRPr="0063740C">
        <w:rPr>
          <w:iCs/>
          <w:sz w:val="28"/>
          <w:szCs w:val="28"/>
        </w:rPr>
        <w:t xml:space="preserve"> 2177,7 млн. руб.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>В общем объеме поступивших налоговых и неналоговых доходов бюджета городского округа налоговые доходы составляют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65,2 % или 726,9 млн. руб. при уточненном плане на 2015 год 728,2 млн. рублей, что превышает фактическое поступление в 2014 году на 66,7 млн. рублей или на 10,1 %. Неналоговые доходы составляют 34,8 % или 388,3 млн. рублей при уточненном плане 388,4 млн. рублей, со снижением фактических поступлений</w:t>
      </w:r>
      <w:proofErr w:type="gramEnd"/>
      <w:r w:rsidRPr="0063740C">
        <w:rPr>
          <w:sz w:val="28"/>
          <w:szCs w:val="28"/>
        </w:rPr>
        <w:t xml:space="preserve"> неналоговых доходов прошлого года на 85,8 млн. рублей или на 18,1 %. 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Повышение в 2015 году налоговых поступлений с одновременным снижением поступлений по неналоговым доходам связано с переходом юридического лица (ОАО «Газпром </w:t>
      </w:r>
      <w:proofErr w:type="spellStart"/>
      <w:r w:rsidRPr="0063740C">
        <w:rPr>
          <w:sz w:val="28"/>
          <w:szCs w:val="28"/>
        </w:rPr>
        <w:t>нефтехим</w:t>
      </w:r>
      <w:proofErr w:type="spellEnd"/>
      <w:r w:rsidRPr="0063740C">
        <w:rPr>
          <w:sz w:val="28"/>
          <w:szCs w:val="28"/>
        </w:rPr>
        <w:t xml:space="preserve"> Салават» по выкупленным в 2013 и 2014 годах земельным участкам) из плательщиков арендной платы в плательщики земельного налога</w:t>
      </w:r>
      <w:r w:rsidR="005D30F3">
        <w:rPr>
          <w:sz w:val="28"/>
          <w:szCs w:val="28"/>
        </w:rPr>
        <w:t>.</w:t>
      </w:r>
    </w:p>
    <w:p w:rsidR="00244D0A" w:rsidRPr="0063740C" w:rsidRDefault="00244D0A" w:rsidP="004045EB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На 01 января 2016 года исполнение годового плана поступления налоговых и неналоговых доходов в бюджет городского округа составляет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99,9 %</w:t>
      </w:r>
      <w:r w:rsidR="005D30F3">
        <w:rPr>
          <w:sz w:val="28"/>
          <w:szCs w:val="28"/>
        </w:rPr>
        <w:t>,</w:t>
      </w:r>
      <w:r w:rsidRPr="0063740C">
        <w:rPr>
          <w:sz w:val="28"/>
          <w:szCs w:val="28"/>
        </w:rPr>
        <w:t xml:space="preserve"> отклонение фактических поступлений налоговых и неналоговых </w:t>
      </w:r>
      <w:r w:rsidRPr="0063740C">
        <w:rPr>
          <w:sz w:val="28"/>
          <w:szCs w:val="28"/>
        </w:rPr>
        <w:lastRenderedPageBreak/>
        <w:t xml:space="preserve">доходов от плановых показателей – 1,4 млн. рублей. </w:t>
      </w:r>
    </w:p>
    <w:p w:rsidR="00244D0A" w:rsidRPr="0063740C" w:rsidRDefault="00244D0A" w:rsidP="006374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63740C">
        <w:rPr>
          <w:iCs/>
          <w:sz w:val="28"/>
          <w:szCs w:val="28"/>
        </w:rPr>
        <w:t xml:space="preserve">          В 2015 году безвозмездные поступления составили 1047,5 млн. рублей. Из республиканского бюджета и бюджета Российской Федерации были выделены:</w:t>
      </w:r>
    </w:p>
    <w:p w:rsidR="00244D0A" w:rsidRPr="0063740C" w:rsidRDefault="00244D0A" w:rsidP="006374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63740C">
        <w:rPr>
          <w:iCs/>
          <w:sz w:val="28"/>
          <w:szCs w:val="28"/>
        </w:rPr>
        <w:t>- дотации на поддержку мер по обеспечению сбалансированности бюджетов - 85,2 млн. рублей;</w:t>
      </w:r>
    </w:p>
    <w:p w:rsidR="00244D0A" w:rsidRPr="0063740C" w:rsidRDefault="00244D0A" w:rsidP="006374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63740C">
        <w:rPr>
          <w:iCs/>
          <w:sz w:val="28"/>
          <w:szCs w:val="28"/>
        </w:rPr>
        <w:t>-  субсидии – 258,1 млн. рублей;</w:t>
      </w:r>
    </w:p>
    <w:p w:rsidR="00244D0A" w:rsidRPr="0063740C" w:rsidRDefault="00244D0A" w:rsidP="006374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63740C">
        <w:rPr>
          <w:iCs/>
          <w:sz w:val="28"/>
          <w:szCs w:val="28"/>
        </w:rPr>
        <w:t>- субвенции на выполнение передаваемых полномочий – 628,6 млн. рублей;</w:t>
      </w:r>
    </w:p>
    <w:p w:rsidR="00244D0A" w:rsidRPr="0063740C" w:rsidRDefault="00244D0A" w:rsidP="006374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63740C">
        <w:rPr>
          <w:iCs/>
          <w:sz w:val="28"/>
          <w:szCs w:val="28"/>
        </w:rPr>
        <w:t xml:space="preserve">-  иные межбюджетные трансферты – 11,6 млн. рублей.    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Основными источниками закрепленных доходов бюджета городского округа являются:               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 налог на доходы физических лиц, поступления по которому составили 402,1 млн. рублей или 36,1 % от общей суммы налоговых и неналоговых доходов. </w:t>
      </w:r>
      <w:proofErr w:type="gramStart"/>
      <w:r w:rsidRPr="0063740C">
        <w:rPr>
          <w:sz w:val="28"/>
          <w:szCs w:val="28"/>
        </w:rPr>
        <w:t>План по налогу на доходы физических лиц выполнен на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 xml:space="preserve">99,7%, что связано с увеличением сумм по возвратам в связи с предоставлением деклараций по полученным доходам на 61 679,58 тыс. рублей по сравнению с прошлым годом </w:t>
      </w:r>
      <w:r w:rsidRPr="00EC7516">
        <w:rPr>
          <w:sz w:val="28"/>
          <w:szCs w:val="28"/>
        </w:rPr>
        <w:t>(к возврату социальные и имущественные налоговые вычеты из бюджета по состоянию на 01.01.2016г. – 291 094,16 тыс. рублей, на 01.01.2015г. -229 414,58 тыс. рублей</w:t>
      </w:r>
      <w:proofErr w:type="gramEnd"/>
      <w:r w:rsidRPr="00EC7516">
        <w:rPr>
          <w:sz w:val="28"/>
          <w:szCs w:val="28"/>
        </w:rPr>
        <w:t>).</w:t>
      </w:r>
      <w:r w:rsidRPr="0063740C">
        <w:rPr>
          <w:sz w:val="28"/>
          <w:szCs w:val="28"/>
        </w:rPr>
        <w:t xml:space="preserve"> Удельный вес налога на доходы физических лиц в структуре доходов составляет 18,6%;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 - доходы от использования имущества, находящегося в государственной и муниципальной собственности, исполнены в сумме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271,3 млн. рублей и составили 24,3 % от налоговых и неналоговых доходов или 12,5% в общей структуре доходов. Плановые показатели по этому доходу выполнены на 100 %, фактические поступления за 2015 год на уровне 2014 года.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состав доходов от использования имущества, находящегося в государственной и муниципальной собственности вошли: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округам, поступления по которым за 2015 года составили 2,5 млн. рублей, ниже уровня 2014 года на 0,3 млн. рублей;</w:t>
      </w:r>
    </w:p>
    <w:p w:rsidR="00244D0A" w:rsidRPr="00EC7516" w:rsidRDefault="00244D0A" w:rsidP="0063740C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63740C">
        <w:rPr>
          <w:sz w:val="28"/>
          <w:szCs w:val="28"/>
        </w:rPr>
        <w:t>-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</w:r>
      <w:r w:rsidRPr="0063740C">
        <w:rPr>
          <w:b/>
          <w:sz w:val="28"/>
          <w:szCs w:val="28"/>
        </w:rPr>
        <w:t>),</w:t>
      </w:r>
      <w:r w:rsidRPr="0063740C">
        <w:rPr>
          <w:sz w:val="28"/>
          <w:szCs w:val="28"/>
        </w:rPr>
        <w:t xml:space="preserve"> поступления по которым составили за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2015 год 258,5 млн. рублей, что ниже поступлений 2014 года на 2,5 млн. рублей.</w:t>
      </w:r>
      <w:proofErr w:type="gramEnd"/>
      <w:r w:rsidRPr="0063740C">
        <w:rPr>
          <w:sz w:val="28"/>
          <w:szCs w:val="28"/>
        </w:rPr>
        <w:t xml:space="preserve"> </w:t>
      </w:r>
      <w:r w:rsidRPr="00EC7516">
        <w:rPr>
          <w:rFonts w:eastAsia="Calibri"/>
          <w:sz w:val="28"/>
          <w:szCs w:val="28"/>
        </w:rPr>
        <w:t xml:space="preserve">Снижение объясняется переходом плательщика арендной платы за земельные участки ОАО «Газпром </w:t>
      </w:r>
      <w:proofErr w:type="spellStart"/>
      <w:r w:rsidRPr="00EC7516">
        <w:rPr>
          <w:rFonts w:eastAsia="Calibri"/>
          <w:sz w:val="28"/>
          <w:szCs w:val="28"/>
        </w:rPr>
        <w:t>нефтехим</w:t>
      </w:r>
      <w:proofErr w:type="spellEnd"/>
      <w:r w:rsidRPr="00EC7516">
        <w:rPr>
          <w:rFonts w:eastAsia="Calibri"/>
          <w:sz w:val="28"/>
          <w:szCs w:val="28"/>
        </w:rPr>
        <w:t xml:space="preserve"> Салават» в плательщики земельного налога в связи с выкупом земельных участков, увеличения норматива отчисления в доход бюджет городского округа с 01.01.2014г. на 20%, изменением ставок и категорий земель;</w:t>
      </w:r>
    </w:p>
    <w:p w:rsidR="00244D0A" w:rsidRPr="0063740C" w:rsidRDefault="00244D0A" w:rsidP="0063740C">
      <w:pPr>
        <w:ind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 xml:space="preserve">- доходы от перечисления части прибыли, остающейся после уплаты налогов и иных обязательных платежей муниципальных унитарных </w:t>
      </w:r>
      <w:r w:rsidRPr="0063740C">
        <w:rPr>
          <w:sz w:val="28"/>
          <w:szCs w:val="28"/>
        </w:rPr>
        <w:lastRenderedPageBreak/>
        <w:t>предприятий, созданных городскими округами выше поступлений 2014 года на 0,5 млн. рублей и составляют 4,2 млн. рублей;</w:t>
      </w:r>
      <w:proofErr w:type="gramEnd"/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 xml:space="preserve">казенных) составляют 6,0 млн. рублей, выше поступлений аналогичного периода 2014 года на 1,6 млн. рублей. По указанному источнику доходов учтены поступления от сбора с населения платы за наем жилых помещений, находящихся в муниципальной собственности городского округа, перечисляемые в доход местного бюджета; </w:t>
      </w:r>
    </w:p>
    <w:p w:rsidR="00244D0A" w:rsidRPr="0063740C" w:rsidRDefault="00244D0A" w:rsidP="006374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63740C">
        <w:rPr>
          <w:sz w:val="28"/>
          <w:szCs w:val="28"/>
        </w:rPr>
        <w:t>- доходы от продажи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материальных и нематериальных активов</w:t>
      </w:r>
      <w:r w:rsidRPr="0063740C">
        <w:rPr>
          <w:rFonts w:eastAsia="Calibri"/>
          <w:sz w:val="28"/>
          <w:szCs w:val="28"/>
        </w:rPr>
        <w:t xml:space="preserve"> </w:t>
      </w:r>
      <w:r w:rsidRPr="0063740C">
        <w:rPr>
          <w:sz w:val="28"/>
          <w:szCs w:val="28"/>
        </w:rPr>
        <w:t xml:space="preserve">выполнены на 100%, однако, ниже уровня 2014 года на 85,2 млн. рублей, </w:t>
      </w:r>
      <w:r w:rsidRPr="00EC7516">
        <w:rPr>
          <w:sz w:val="28"/>
          <w:szCs w:val="28"/>
        </w:rPr>
        <w:t>что связано с выкупом имущества, находящегося в муниципальной собственности, которое реализовано в соответствии с действием Федерального закона от 22.07.2008г. №159-ФЗ</w:t>
      </w:r>
      <w:r w:rsidRPr="00EC7516">
        <w:rPr>
          <w:rFonts w:eastAsia="Calibri"/>
          <w:sz w:val="28"/>
          <w:szCs w:val="28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собственности, и арендуемого субъектами малого</w:t>
      </w:r>
      <w:proofErr w:type="gramEnd"/>
      <w:r w:rsidRPr="00EC7516">
        <w:rPr>
          <w:rFonts w:eastAsia="Calibri"/>
          <w:sz w:val="28"/>
          <w:szCs w:val="28"/>
        </w:rPr>
        <w:t xml:space="preserve"> и среднего предпринимательства, и о внесении изменений в отдельные законодательные акты Российской Федерации».</w:t>
      </w:r>
      <w:r w:rsidRPr="00EC7516">
        <w:rPr>
          <w:sz w:val="28"/>
          <w:szCs w:val="28"/>
        </w:rPr>
        <w:t xml:space="preserve"> </w:t>
      </w:r>
      <w:proofErr w:type="gramStart"/>
      <w:r w:rsidRPr="0063740C">
        <w:rPr>
          <w:sz w:val="28"/>
          <w:szCs w:val="28"/>
        </w:rPr>
        <w:t>Удельный вес поступлений по доходам от продажи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материальных и нематериальных активов в общем объеме налоговых и неналоговых доходов составляет 4,2%;</w:t>
      </w:r>
      <w:proofErr w:type="gramEnd"/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 налоги на имущество составили 205,9 млн. рублей, выполнение 100%</w:t>
      </w:r>
      <w:r w:rsidR="005D30F3">
        <w:rPr>
          <w:sz w:val="28"/>
          <w:szCs w:val="28"/>
        </w:rPr>
        <w:t>, и у</w:t>
      </w:r>
      <w:r w:rsidRPr="0063740C">
        <w:rPr>
          <w:sz w:val="28"/>
          <w:szCs w:val="28"/>
        </w:rPr>
        <w:t>дельный вес в налоговых и неналоговых доходах составил 18,4 %</w:t>
      </w:r>
      <w:r w:rsidR="005D30F3">
        <w:rPr>
          <w:sz w:val="28"/>
          <w:szCs w:val="28"/>
        </w:rPr>
        <w:t>,</w:t>
      </w:r>
      <w:r w:rsidRPr="0063740C">
        <w:rPr>
          <w:sz w:val="28"/>
          <w:szCs w:val="28"/>
        </w:rPr>
        <w:t xml:space="preserve"> </w:t>
      </w:r>
      <w:r w:rsidR="005D30F3">
        <w:rPr>
          <w:sz w:val="28"/>
          <w:szCs w:val="28"/>
        </w:rPr>
        <w:t>ф</w:t>
      </w:r>
      <w:r w:rsidRPr="0063740C">
        <w:rPr>
          <w:sz w:val="28"/>
          <w:szCs w:val="28"/>
        </w:rPr>
        <w:t>актические поступления отчетного периода выше поступлений 2014 года на 60,7 млн. рублей. В состав имущественных налогов вошли:</w:t>
      </w:r>
    </w:p>
    <w:p w:rsidR="00244D0A" w:rsidRPr="00EC7516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>- земельный налог, поступления по которому сложились в сумме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135,0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млн. рублей выполнен на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100,1 %.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Фактические поступления по земельному налогу за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2015 год выше уровня 2014 года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на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59,6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 xml:space="preserve">млн. рублей, что связано с увеличением налогооблагаемой базы </w:t>
      </w:r>
      <w:r w:rsidRPr="00EC7516">
        <w:rPr>
          <w:sz w:val="28"/>
          <w:szCs w:val="28"/>
        </w:rPr>
        <w:t xml:space="preserve">(произведена индексация применяемых ставок по земельному налогу, уплата по которым произведена в </w:t>
      </w:r>
      <w:r w:rsidRPr="00EC7516">
        <w:rPr>
          <w:sz w:val="28"/>
          <w:szCs w:val="28"/>
          <w:lang w:val="en-US"/>
        </w:rPr>
        <w:t>I</w:t>
      </w:r>
      <w:r w:rsidRPr="00EC7516">
        <w:rPr>
          <w:sz w:val="28"/>
          <w:szCs w:val="28"/>
        </w:rPr>
        <w:t xml:space="preserve"> квартале</w:t>
      </w:r>
      <w:r w:rsidRPr="00EC7516">
        <w:rPr>
          <w:color w:val="FF0000"/>
          <w:sz w:val="28"/>
          <w:szCs w:val="28"/>
        </w:rPr>
        <w:t xml:space="preserve"> </w:t>
      </w:r>
      <w:r w:rsidRPr="00EC7516">
        <w:rPr>
          <w:sz w:val="28"/>
          <w:szCs w:val="28"/>
        </w:rPr>
        <w:t xml:space="preserve">2014 года за </w:t>
      </w:r>
      <w:r w:rsidRPr="00EC7516">
        <w:rPr>
          <w:sz w:val="28"/>
          <w:szCs w:val="28"/>
          <w:lang w:val="en-US"/>
        </w:rPr>
        <w:t>IV</w:t>
      </w:r>
      <w:r w:rsidRPr="00EC7516">
        <w:rPr>
          <w:sz w:val="28"/>
          <w:szCs w:val="28"/>
        </w:rPr>
        <w:t xml:space="preserve"> квартал 2013 года, а также отменены</w:t>
      </w:r>
      <w:proofErr w:type="gramEnd"/>
      <w:r w:rsidRPr="00EC7516">
        <w:rPr>
          <w:sz w:val="28"/>
          <w:szCs w:val="28"/>
        </w:rPr>
        <w:t xml:space="preserve"> ранее предоставленные</w:t>
      </w:r>
      <w:r w:rsidRPr="00EC7516">
        <w:rPr>
          <w:color w:val="FF0000"/>
          <w:sz w:val="28"/>
          <w:szCs w:val="28"/>
        </w:rPr>
        <w:t xml:space="preserve"> </w:t>
      </w:r>
      <w:r w:rsidRPr="00EC7516">
        <w:rPr>
          <w:sz w:val="28"/>
          <w:szCs w:val="28"/>
        </w:rPr>
        <w:t xml:space="preserve">льготы, осуществлен выкуп земельного участка ОАО «Газпром </w:t>
      </w:r>
      <w:proofErr w:type="spellStart"/>
      <w:r w:rsidRPr="00EC7516">
        <w:rPr>
          <w:sz w:val="28"/>
          <w:szCs w:val="28"/>
        </w:rPr>
        <w:t>нефтехим</w:t>
      </w:r>
      <w:proofErr w:type="spellEnd"/>
      <w:r w:rsidRPr="00EC7516">
        <w:rPr>
          <w:sz w:val="28"/>
          <w:szCs w:val="28"/>
        </w:rPr>
        <w:t xml:space="preserve"> Салават», что повлияло на рост поступлений земельного налога);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налог на имущество физических лиц, объем поступлений по которому увеличился по сравнению с 2014 годом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на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10,4 % или на 1,1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млн.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рублей и составил 11, 2 млн. рублей (исполнение составило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 xml:space="preserve">100 %); 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>- налоги на совокупный доход поступили в сумме 94, 5 млн. рублей, исполнение - 100 %, фактические поступления по налогам на совокупный доход за 2015 год ниже поступлений за 2014 год на 1, 6 млн. рублей или на 1,6 %. Удельный вес поступлений по ним в объеме налоговых и неналоговых доходов составляет 8,5 %. По налогам на совокупный доход основная доля приходится на:</w:t>
      </w:r>
      <w:proofErr w:type="gramEnd"/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proofErr w:type="gramStart"/>
      <w:r w:rsidRPr="0063740C">
        <w:rPr>
          <w:sz w:val="28"/>
          <w:szCs w:val="28"/>
        </w:rPr>
        <w:t>- единый налог на вмененный доход для отдельных видов деятельности, поступления по которым составили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75, 5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млн. рублей и исполнен на 100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%, фактические поступления по доходу ниже поступлений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lastRenderedPageBreak/>
        <w:t>2014 года на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5,1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млн. рублей или на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6,3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%. Снижение поступлений связано с уменьшением налогооблагаемой базы в связи с прекращением деятельности или переходом плательщиков на другие режимы налогообложения;</w:t>
      </w:r>
      <w:proofErr w:type="gramEnd"/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налог, взимаемый в связи с применением патентной системы налогообложения, поступления по которому сложились в сумме 8,9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млн. рублей, фактические поступления выше поступлений 2014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года на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1, 4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млн. рублей или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на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18,7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 xml:space="preserve">%, что объясняется увеличением налогооблагаемой базы. Исполнение </w:t>
      </w:r>
      <w:proofErr w:type="gramStart"/>
      <w:r w:rsidRPr="0063740C">
        <w:rPr>
          <w:sz w:val="28"/>
          <w:szCs w:val="28"/>
        </w:rPr>
        <w:t>годового плана поступления налога, взимаемого в связи с применением патентной системы налогообложения в бюджет городского округа составило</w:t>
      </w:r>
      <w:proofErr w:type="gramEnd"/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100 %;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налог, взимаемый в связи с применением упрощенной системы налогообложения</w:t>
      </w:r>
      <w:r w:rsidR="005D30F3">
        <w:rPr>
          <w:sz w:val="28"/>
          <w:szCs w:val="28"/>
        </w:rPr>
        <w:t>,</w:t>
      </w:r>
      <w:r w:rsidRPr="0063740C">
        <w:rPr>
          <w:sz w:val="28"/>
          <w:szCs w:val="28"/>
        </w:rPr>
        <w:t xml:space="preserve"> поступления по которому составили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 xml:space="preserve">10,1 млн. рублей (исполнение 100 %), что выше поступлений 2014 года на 2,1 млн. рублей или на 26,2 %; 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государственная пошлина. Выполнение годового плана составило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100 %, и поступило 19,8 млн. рублей, что на 5,8 млн. рублей или на 41,4 % выше по сравнению с аналогичным периодом 2014 года. Удельный вес поступлений по государственной пошлине в общем объеме закрепленных доходов составляет 0,9 %;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плата за негативное воздействие на окружающую среду составила 0,1 млн. рублей, что ниже уровня 2014 года на 0,1 млн. рублей. План выполнен на 100,1 %. </w:t>
      </w:r>
    </w:p>
    <w:p w:rsidR="00244D0A" w:rsidRPr="00EC7516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На поступление доходов оказывает отрицательное влияние недоимка по налогам, сборам и иным обязательным платежам, которая в бюджете городского округа по состоянию на 01 января 2016 года составляет 15,9</w:t>
      </w:r>
      <w:r w:rsidR="004045EB" w:rsidRPr="004045EB">
        <w:t xml:space="preserve"> </w:t>
      </w:r>
      <w:r w:rsidR="004045EB" w:rsidRPr="004045EB">
        <w:rPr>
          <w:rFonts w:eastAsia="Calibri"/>
          <w:sz w:val="28"/>
          <w:szCs w:val="28"/>
        </w:rPr>
        <w:t>млн. рублей</w:t>
      </w:r>
      <w:r w:rsidR="004045EB">
        <w:rPr>
          <w:rFonts w:eastAsia="Calibri"/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(на 01.01.2015г. – 13,9</w:t>
      </w:r>
      <w:r w:rsidR="004045EB" w:rsidRPr="004045EB">
        <w:t xml:space="preserve"> </w:t>
      </w:r>
      <w:r w:rsidR="004045EB" w:rsidRPr="004045EB">
        <w:rPr>
          <w:rFonts w:eastAsia="Calibri"/>
          <w:sz w:val="28"/>
          <w:szCs w:val="28"/>
        </w:rPr>
        <w:t>млн. рублей</w:t>
      </w:r>
      <w:r w:rsidRPr="0063740C">
        <w:rPr>
          <w:rFonts w:eastAsia="Calibri"/>
          <w:sz w:val="28"/>
          <w:szCs w:val="28"/>
        </w:rPr>
        <w:t xml:space="preserve">). </w:t>
      </w:r>
      <w:r w:rsidRPr="00EC7516">
        <w:rPr>
          <w:rFonts w:eastAsia="Calibri"/>
          <w:sz w:val="28"/>
          <w:szCs w:val="28"/>
        </w:rPr>
        <w:t>Рост недоимки в бюджет городского округа объясняется следующими причинами:</w:t>
      </w:r>
    </w:p>
    <w:p w:rsidR="00244D0A" w:rsidRPr="00EC7516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C7516">
        <w:rPr>
          <w:rFonts w:eastAsia="Calibri"/>
          <w:sz w:val="28"/>
          <w:szCs w:val="28"/>
        </w:rPr>
        <w:t>- ошибочное указание налогоплательщиками в платежных документах реквизитов инспекции, ОКТМО, статуса налогоплательщика, кода налога по бюджетной классификации;</w:t>
      </w:r>
    </w:p>
    <w:p w:rsidR="00244D0A" w:rsidRPr="00EC7516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C7516">
        <w:rPr>
          <w:rFonts w:eastAsia="Calibri"/>
          <w:sz w:val="28"/>
          <w:szCs w:val="28"/>
        </w:rPr>
        <w:t xml:space="preserve">- отсутствие уплаты </w:t>
      </w:r>
      <w:proofErr w:type="spellStart"/>
      <w:r w:rsidRPr="00EC7516">
        <w:rPr>
          <w:rFonts w:eastAsia="Calibri"/>
          <w:sz w:val="28"/>
          <w:szCs w:val="28"/>
        </w:rPr>
        <w:t>доначисленных</w:t>
      </w:r>
      <w:proofErr w:type="spellEnd"/>
      <w:r w:rsidRPr="00EC7516">
        <w:rPr>
          <w:rFonts w:eastAsia="Calibri"/>
          <w:sz w:val="28"/>
          <w:szCs w:val="28"/>
        </w:rPr>
        <w:t xml:space="preserve"> сумм по результатам выездных налоговых проверок (ООО «Салават-1 </w:t>
      </w:r>
      <w:proofErr w:type="spellStart"/>
      <w:r w:rsidRPr="00EC7516">
        <w:rPr>
          <w:rFonts w:eastAsia="Calibri"/>
          <w:sz w:val="28"/>
          <w:szCs w:val="28"/>
        </w:rPr>
        <w:t>Востокнефтезаводмонтаж</w:t>
      </w:r>
      <w:proofErr w:type="spellEnd"/>
      <w:r w:rsidRPr="00EC7516">
        <w:rPr>
          <w:rFonts w:eastAsia="Calibri"/>
          <w:sz w:val="28"/>
          <w:szCs w:val="28"/>
        </w:rPr>
        <w:t>», ООО «</w:t>
      </w:r>
      <w:proofErr w:type="spellStart"/>
      <w:r w:rsidRPr="00EC7516">
        <w:rPr>
          <w:rFonts w:eastAsia="Calibri"/>
          <w:sz w:val="28"/>
          <w:szCs w:val="28"/>
        </w:rPr>
        <w:t>Салаватская</w:t>
      </w:r>
      <w:proofErr w:type="spellEnd"/>
      <w:r w:rsidRPr="00EC7516">
        <w:rPr>
          <w:rFonts w:eastAsia="Calibri"/>
          <w:sz w:val="28"/>
          <w:szCs w:val="28"/>
        </w:rPr>
        <w:t xml:space="preserve"> монтажная фирма № 2 </w:t>
      </w:r>
      <w:proofErr w:type="spellStart"/>
      <w:r w:rsidRPr="00EC7516">
        <w:rPr>
          <w:rFonts w:eastAsia="Calibri"/>
          <w:sz w:val="28"/>
          <w:szCs w:val="28"/>
        </w:rPr>
        <w:t>Востокнефтезаводмонтаж</w:t>
      </w:r>
      <w:proofErr w:type="spellEnd"/>
      <w:r w:rsidRPr="00EC7516">
        <w:rPr>
          <w:rFonts w:eastAsia="Calibri"/>
          <w:sz w:val="28"/>
          <w:szCs w:val="28"/>
        </w:rPr>
        <w:t>» и другие);</w:t>
      </w:r>
    </w:p>
    <w:p w:rsidR="00244D0A" w:rsidRPr="00EC7516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C7516">
        <w:rPr>
          <w:rFonts w:eastAsia="Calibri"/>
          <w:sz w:val="28"/>
          <w:szCs w:val="28"/>
        </w:rPr>
        <w:t>- наступление срока уплаты 01.11.2014г. имущественных налогов с физических лиц;</w:t>
      </w:r>
    </w:p>
    <w:p w:rsidR="00244D0A" w:rsidRPr="00EC7516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C7516">
        <w:rPr>
          <w:rFonts w:eastAsia="Calibri"/>
          <w:sz w:val="28"/>
          <w:szCs w:val="28"/>
        </w:rPr>
        <w:t xml:space="preserve">            - предоставление налогоплательщиками налоговых деклараций за </w:t>
      </w:r>
      <w:r w:rsidRPr="00EC7516">
        <w:rPr>
          <w:rFonts w:eastAsia="Calibri"/>
          <w:sz w:val="28"/>
          <w:szCs w:val="28"/>
          <w:lang w:val="en-US"/>
        </w:rPr>
        <w:t>III</w:t>
      </w:r>
      <w:r w:rsidRPr="00EC7516">
        <w:rPr>
          <w:rFonts w:eastAsia="Calibri"/>
          <w:sz w:val="28"/>
          <w:szCs w:val="28"/>
        </w:rPr>
        <w:t xml:space="preserve"> и </w:t>
      </w:r>
      <w:r w:rsidRPr="00EC7516">
        <w:rPr>
          <w:rFonts w:eastAsia="Calibri"/>
          <w:sz w:val="28"/>
          <w:szCs w:val="28"/>
          <w:lang w:val="en-US"/>
        </w:rPr>
        <w:t>IY</w:t>
      </w:r>
      <w:r w:rsidRPr="00EC7516">
        <w:rPr>
          <w:rFonts w:eastAsia="Calibri"/>
          <w:sz w:val="28"/>
          <w:szCs w:val="28"/>
        </w:rPr>
        <w:t xml:space="preserve"> кварталы 2014 года.</w:t>
      </w:r>
    </w:p>
    <w:p w:rsidR="00244D0A" w:rsidRPr="0063740C" w:rsidRDefault="00244D0A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sz w:val="28"/>
          <w:szCs w:val="28"/>
        </w:rPr>
        <w:t>С целью сокращения задолженности в бюджеты всех уровней Администрацией городского округа создана Межведомственн</w:t>
      </w:r>
      <w:r w:rsidR="005D30F3">
        <w:rPr>
          <w:sz w:val="28"/>
          <w:szCs w:val="28"/>
        </w:rPr>
        <w:t>ая</w:t>
      </w:r>
      <w:r w:rsidRPr="0063740C">
        <w:rPr>
          <w:sz w:val="28"/>
          <w:szCs w:val="28"/>
        </w:rPr>
        <w:t xml:space="preserve"> комисси</w:t>
      </w:r>
      <w:r w:rsidR="005D30F3">
        <w:rPr>
          <w:sz w:val="28"/>
          <w:szCs w:val="28"/>
        </w:rPr>
        <w:t>я</w:t>
      </w:r>
      <w:r w:rsidRPr="0063740C">
        <w:rPr>
          <w:sz w:val="28"/>
          <w:szCs w:val="28"/>
        </w:rPr>
        <w:t xml:space="preserve"> по вопросам увеличения доходного потенциала бюджета городского округа город Салават Республики Башкортостан</w:t>
      </w:r>
      <w:r w:rsidRPr="0063740C">
        <w:rPr>
          <w:bCs/>
          <w:sz w:val="28"/>
          <w:szCs w:val="28"/>
        </w:rPr>
        <w:t>. В 2015 году было проведено девятнадцать заседаний. На заседания Комиссии были приглашены 527 должников, и по результатам работы Комиссии погашена задолженность:</w:t>
      </w:r>
    </w:p>
    <w:p w:rsidR="00244D0A" w:rsidRPr="0063740C" w:rsidRDefault="00244D0A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bCs/>
          <w:sz w:val="28"/>
          <w:szCs w:val="28"/>
        </w:rPr>
        <w:t xml:space="preserve">-по информации Межрайонной ИФНС России № 25 по РБ по налогам, сборам и иным обязательным платежам в сумме 1,8 млн. рублей; </w:t>
      </w:r>
      <w:proofErr w:type="gramStart"/>
      <w:r w:rsidRPr="0063740C">
        <w:rPr>
          <w:bCs/>
          <w:sz w:val="28"/>
          <w:szCs w:val="28"/>
        </w:rPr>
        <w:t>-п</w:t>
      </w:r>
      <w:proofErr w:type="gramEnd"/>
      <w:r w:rsidRPr="0063740C">
        <w:rPr>
          <w:bCs/>
          <w:sz w:val="28"/>
          <w:szCs w:val="28"/>
        </w:rPr>
        <w:t xml:space="preserve">о сведениям Управления Пенсионного фонда РФ в г. Салават Республики </w:t>
      </w:r>
      <w:r w:rsidRPr="0063740C">
        <w:rPr>
          <w:bCs/>
          <w:sz w:val="28"/>
          <w:szCs w:val="28"/>
        </w:rPr>
        <w:lastRenderedPageBreak/>
        <w:t xml:space="preserve">Башкортостан по уплате страховых взносов в ПФР и ФФОМС – 32,4 млн. рублей; </w:t>
      </w:r>
    </w:p>
    <w:p w:rsidR="00244D0A" w:rsidRPr="0063740C" w:rsidRDefault="00244D0A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bCs/>
          <w:sz w:val="28"/>
          <w:szCs w:val="28"/>
        </w:rPr>
        <w:t xml:space="preserve">-по данным </w:t>
      </w:r>
      <w:proofErr w:type="spellStart"/>
      <w:r w:rsidRPr="0063740C">
        <w:rPr>
          <w:bCs/>
          <w:sz w:val="28"/>
          <w:szCs w:val="28"/>
        </w:rPr>
        <w:t>Стерлитамакского</w:t>
      </w:r>
      <w:proofErr w:type="spellEnd"/>
      <w:r w:rsidRPr="0063740C">
        <w:rPr>
          <w:bCs/>
          <w:sz w:val="28"/>
          <w:szCs w:val="28"/>
        </w:rPr>
        <w:t xml:space="preserve"> филиала № 3 ГУ РО ФСС РФ по РБ по г. Салават по уплате страховых взносов по обязательному социальному страхованию от несчастных случаев и на случай временной нетрудоспособности и в связи с материнством -11,5 тыс. рублей.</w:t>
      </w:r>
    </w:p>
    <w:p w:rsidR="00244D0A" w:rsidRPr="0063740C" w:rsidRDefault="00244D0A" w:rsidP="0063740C">
      <w:pPr>
        <w:ind w:firstLine="708"/>
        <w:jc w:val="both"/>
        <w:rPr>
          <w:bCs/>
          <w:sz w:val="28"/>
          <w:szCs w:val="28"/>
        </w:rPr>
      </w:pPr>
    </w:p>
    <w:p w:rsidR="00244D0A" w:rsidRPr="0063740C" w:rsidRDefault="00244D0A" w:rsidP="0063740C">
      <w:pPr>
        <w:ind w:firstLine="708"/>
        <w:jc w:val="both"/>
        <w:rPr>
          <w:bCs/>
          <w:sz w:val="28"/>
          <w:szCs w:val="28"/>
        </w:rPr>
      </w:pPr>
      <w:proofErr w:type="gramStart"/>
      <w:r w:rsidRPr="0063740C">
        <w:rPr>
          <w:bCs/>
          <w:sz w:val="28"/>
          <w:szCs w:val="28"/>
        </w:rPr>
        <w:t>В целях обеспечения устойчивого развития экономики и социальной стабильности в городском округе разработан и утвержден План мероприятий («дорожная карта») по оптимизации бюджетных расходов, сокращению нерезультативных расходов, направленных на повышение качества планирования и исполнения бюджета в 2015 году и на плановый период 2016-2017 годов с экономическим эффектом в сумме 75,8 млн. рублей.</w:t>
      </w:r>
      <w:proofErr w:type="gramEnd"/>
      <w:r w:rsidRPr="0063740C">
        <w:rPr>
          <w:bCs/>
          <w:sz w:val="28"/>
          <w:szCs w:val="28"/>
        </w:rPr>
        <w:t xml:space="preserve"> По итогам 2015 года общий экономический эффект составил 127,9 млн. рублей или 169%. С учетом перевыполнения в «дорожную карту» были внесены соответствующие изменения. </w:t>
      </w:r>
    </w:p>
    <w:p w:rsidR="00244D0A" w:rsidRPr="0063740C" w:rsidRDefault="00244D0A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bCs/>
          <w:sz w:val="28"/>
          <w:szCs w:val="28"/>
        </w:rPr>
        <w:t xml:space="preserve">          За отчетный год Администрацией велась планомерная работа по исполнению Плана мероприятий («дорожной карты»), и достигнуты следующие результаты:</w:t>
      </w:r>
    </w:p>
    <w:p w:rsidR="00244D0A" w:rsidRPr="0063740C" w:rsidRDefault="00244D0A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bCs/>
          <w:sz w:val="28"/>
          <w:szCs w:val="28"/>
        </w:rPr>
        <w:t>1.</w:t>
      </w:r>
      <w:r w:rsidRPr="0063740C">
        <w:rPr>
          <w:bCs/>
          <w:sz w:val="28"/>
          <w:szCs w:val="28"/>
        </w:rPr>
        <w:tab/>
      </w:r>
      <w:r w:rsidR="005A402C" w:rsidRPr="0063740C">
        <w:rPr>
          <w:bCs/>
          <w:sz w:val="28"/>
          <w:szCs w:val="28"/>
        </w:rPr>
        <w:t>З</w:t>
      </w:r>
      <w:r w:rsidRPr="0063740C">
        <w:rPr>
          <w:bCs/>
          <w:sz w:val="28"/>
          <w:szCs w:val="28"/>
        </w:rPr>
        <w:t>а счет мероприятий по повышению доходного потенциала и развитию предпринимательства</w:t>
      </w:r>
      <w:r w:rsidR="005A402C" w:rsidRPr="0063740C">
        <w:rPr>
          <w:bCs/>
          <w:sz w:val="28"/>
          <w:szCs w:val="28"/>
        </w:rPr>
        <w:t xml:space="preserve"> получены в доход бюджета 70,5 млн. рублей,</w:t>
      </w:r>
      <w:r w:rsidRPr="0063740C">
        <w:rPr>
          <w:bCs/>
          <w:sz w:val="28"/>
          <w:szCs w:val="28"/>
        </w:rPr>
        <w:t xml:space="preserve"> а именно: </w:t>
      </w:r>
    </w:p>
    <w:p w:rsidR="00244D0A" w:rsidRPr="0063740C" w:rsidRDefault="00244D0A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bCs/>
          <w:sz w:val="28"/>
          <w:szCs w:val="28"/>
        </w:rPr>
        <w:t>- мониторинг поступающих доходов, в том числе от крупных налогоплательщиков – 43,7 млн. рублей;</w:t>
      </w:r>
    </w:p>
    <w:p w:rsidR="00244D0A" w:rsidRPr="0063740C" w:rsidRDefault="00244D0A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bCs/>
          <w:sz w:val="28"/>
          <w:szCs w:val="28"/>
        </w:rPr>
        <w:t>- инвентаризация имущественного комплекса и земель – 21,4 млн. рублей;</w:t>
      </w:r>
    </w:p>
    <w:p w:rsidR="00244D0A" w:rsidRPr="0063740C" w:rsidRDefault="00244D0A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bCs/>
          <w:sz w:val="28"/>
          <w:szCs w:val="28"/>
        </w:rPr>
        <w:t>- активизация работы комиссий;</w:t>
      </w:r>
    </w:p>
    <w:p w:rsidR="00244D0A" w:rsidRPr="0063740C" w:rsidRDefault="00244D0A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bCs/>
          <w:sz w:val="28"/>
          <w:szCs w:val="28"/>
        </w:rPr>
        <w:t>- развитие производства.</w:t>
      </w:r>
    </w:p>
    <w:p w:rsidR="00244D0A" w:rsidRPr="0063740C" w:rsidRDefault="00244D0A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bCs/>
          <w:sz w:val="28"/>
          <w:szCs w:val="28"/>
        </w:rPr>
        <w:t>2.</w:t>
      </w:r>
      <w:r w:rsidRPr="0063740C">
        <w:rPr>
          <w:bCs/>
          <w:sz w:val="28"/>
          <w:szCs w:val="28"/>
        </w:rPr>
        <w:tab/>
        <w:t>За счет внутреннего потенциала 19,9 млн. рублей, в том числе:</w:t>
      </w:r>
    </w:p>
    <w:p w:rsidR="00244D0A" w:rsidRPr="0063740C" w:rsidRDefault="00244D0A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bCs/>
          <w:sz w:val="28"/>
          <w:szCs w:val="28"/>
        </w:rPr>
        <w:t>- оптимизации органов местного самоуправления;</w:t>
      </w:r>
    </w:p>
    <w:p w:rsidR="00244D0A" w:rsidRPr="0063740C" w:rsidRDefault="00244D0A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bCs/>
          <w:sz w:val="28"/>
          <w:szCs w:val="28"/>
        </w:rPr>
        <w:t>- освобождения излишне-занимаемых площадей;</w:t>
      </w:r>
    </w:p>
    <w:p w:rsidR="00244D0A" w:rsidRPr="0063740C" w:rsidRDefault="00244D0A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bCs/>
          <w:sz w:val="28"/>
          <w:szCs w:val="28"/>
        </w:rPr>
        <w:t>- исключения экономически</w:t>
      </w:r>
      <w:r w:rsidR="00076C62">
        <w:rPr>
          <w:bCs/>
          <w:sz w:val="28"/>
          <w:szCs w:val="28"/>
        </w:rPr>
        <w:t xml:space="preserve"> </w:t>
      </w:r>
      <w:r w:rsidRPr="0063740C">
        <w:rPr>
          <w:bCs/>
          <w:sz w:val="28"/>
          <w:szCs w:val="28"/>
        </w:rPr>
        <w:t>необоснованных затрат и эффективного управление инвестициями.</w:t>
      </w:r>
    </w:p>
    <w:p w:rsidR="00244D0A" w:rsidRPr="0063740C" w:rsidRDefault="00244D0A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bCs/>
          <w:sz w:val="28"/>
          <w:szCs w:val="28"/>
        </w:rPr>
        <w:t>3.</w:t>
      </w:r>
      <w:r w:rsidRPr="0063740C">
        <w:rPr>
          <w:bCs/>
          <w:sz w:val="28"/>
          <w:szCs w:val="28"/>
        </w:rPr>
        <w:tab/>
        <w:t>Повышение эффективности труда - 11,0 млн. рублей.</w:t>
      </w:r>
    </w:p>
    <w:p w:rsidR="00244D0A" w:rsidRPr="0063740C" w:rsidRDefault="00244D0A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bCs/>
          <w:sz w:val="28"/>
          <w:szCs w:val="28"/>
        </w:rPr>
        <w:t>4.</w:t>
      </w:r>
      <w:r w:rsidRPr="0063740C">
        <w:rPr>
          <w:bCs/>
          <w:sz w:val="28"/>
          <w:szCs w:val="28"/>
        </w:rPr>
        <w:tab/>
        <w:t xml:space="preserve">Управление подведомственной сетью –25,9 млн. рублей, в том числе оптимизация неэффективных муниципальных учреждений и увеличение оказания платных услуг. </w:t>
      </w:r>
    </w:p>
    <w:p w:rsidR="00244D0A" w:rsidRPr="0063740C" w:rsidRDefault="00244D0A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bCs/>
          <w:sz w:val="28"/>
          <w:szCs w:val="28"/>
        </w:rPr>
        <w:t>5.</w:t>
      </w:r>
      <w:r w:rsidRPr="0063740C">
        <w:rPr>
          <w:bCs/>
          <w:sz w:val="28"/>
          <w:szCs w:val="28"/>
        </w:rPr>
        <w:tab/>
        <w:t xml:space="preserve">Оптимизация и повышение эффективности работы муниципальных унитарных предприятий - в сумме 0,6 млн. рублей.                                   Также в 2015 году произошла реорганизация МУП </w:t>
      </w:r>
      <w:r w:rsidR="005A402C" w:rsidRPr="0063740C">
        <w:rPr>
          <w:bCs/>
          <w:sz w:val="28"/>
          <w:szCs w:val="28"/>
        </w:rPr>
        <w:t>«</w:t>
      </w:r>
      <w:r w:rsidRPr="0063740C">
        <w:rPr>
          <w:bCs/>
          <w:sz w:val="28"/>
          <w:szCs w:val="28"/>
        </w:rPr>
        <w:t>Гостиница Урал</w:t>
      </w:r>
      <w:r w:rsidR="005A402C" w:rsidRPr="0063740C">
        <w:rPr>
          <w:bCs/>
          <w:sz w:val="28"/>
          <w:szCs w:val="28"/>
        </w:rPr>
        <w:t>»</w:t>
      </w:r>
      <w:r w:rsidRPr="0063740C">
        <w:rPr>
          <w:bCs/>
          <w:sz w:val="28"/>
          <w:szCs w:val="28"/>
        </w:rPr>
        <w:t xml:space="preserve"> и МУП </w:t>
      </w:r>
      <w:r w:rsidR="005A402C" w:rsidRPr="0063740C">
        <w:rPr>
          <w:bCs/>
          <w:sz w:val="28"/>
          <w:szCs w:val="28"/>
        </w:rPr>
        <w:t>б</w:t>
      </w:r>
      <w:r w:rsidRPr="0063740C">
        <w:rPr>
          <w:bCs/>
          <w:sz w:val="28"/>
          <w:szCs w:val="28"/>
        </w:rPr>
        <w:t xml:space="preserve">аня </w:t>
      </w:r>
      <w:r w:rsidR="005A402C" w:rsidRPr="0063740C">
        <w:rPr>
          <w:bCs/>
          <w:sz w:val="28"/>
          <w:szCs w:val="28"/>
        </w:rPr>
        <w:t>«</w:t>
      </w:r>
      <w:r w:rsidRPr="0063740C">
        <w:rPr>
          <w:bCs/>
          <w:sz w:val="28"/>
          <w:szCs w:val="28"/>
        </w:rPr>
        <w:t>Молодост</w:t>
      </w:r>
      <w:r w:rsidR="005A402C" w:rsidRPr="0063740C">
        <w:rPr>
          <w:bCs/>
          <w:sz w:val="28"/>
          <w:szCs w:val="28"/>
        </w:rPr>
        <w:t>ь»</w:t>
      </w:r>
      <w:r w:rsidRPr="0063740C">
        <w:rPr>
          <w:bCs/>
          <w:sz w:val="28"/>
          <w:szCs w:val="28"/>
        </w:rPr>
        <w:t xml:space="preserve"> в одно муниципальное предприятие. На стадии ликвидации наход</w:t>
      </w:r>
      <w:r w:rsidR="00076C62">
        <w:rPr>
          <w:bCs/>
          <w:sz w:val="28"/>
          <w:szCs w:val="28"/>
        </w:rPr>
        <w:t>я</w:t>
      </w:r>
      <w:r w:rsidRPr="0063740C">
        <w:rPr>
          <w:bCs/>
          <w:sz w:val="28"/>
          <w:szCs w:val="28"/>
        </w:rPr>
        <w:t>тся МУП</w:t>
      </w:r>
      <w:r w:rsidR="005A402C" w:rsidRPr="0063740C">
        <w:rPr>
          <w:bCs/>
          <w:sz w:val="28"/>
          <w:szCs w:val="28"/>
        </w:rPr>
        <w:t xml:space="preserve"> «</w:t>
      </w:r>
      <w:r w:rsidRPr="0063740C">
        <w:rPr>
          <w:bCs/>
          <w:sz w:val="28"/>
          <w:szCs w:val="28"/>
        </w:rPr>
        <w:t>Городской центр недвижимости</w:t>
      </w:r>
      <w:r w:rsidR="005A402C" w:rsidRPr="0063740C">
        <w:rPr>
          <w:bCs/>
          <w:sz w:val="28"/>
          <w:szCs w:val="28"/>
        </w:rPr>
        <w:t>» и МУП «Жилищно-коммунальное управление».</w:t>
      </w:r>
    </w:p>
    <w:p w:rsidR="00244D0A" w:rsidRPr="0063740C" w:rsidRDefault="00244D0A" w:rsidP="0063740C">
      <w:pPr>
        <w:ind w:firstLine="708"/>
        <w:jc w:val="both"/>
        <w:rPr>
          <w:rFonts w:eastAsia="Calibri"/>
          <w:b/>
          <w:bCs/>
          <w:sz w:val="28"/>
          <w:szCs w:val="28"/>
        </w:rPr>
      </w:pPr>
    </w:p>
    <w:p w:rsidR="00244D0A" w:rsidRPr="0063740C" w:rsidRDefault="00244D0A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b/>
          <w:bCs/>
          <w:sz w:val="28"/>
          <w:szCs w:val="28"/>
        </w:rPr>
        <w:t xml:space="preserve">Расходы. </w:t>
      </w:r>
      <w:r w:rsidRPr="0063740C">
        <w:rPr>
          <w:rFonts w:eastAsia="Calibri"/>
          <w:bCs/>
          <w:sz w:val="28"/>
          <w:szCs w:val="28"/>
        </w:rPr>
        <w:t xml:space="preserve">Расходы бюджета городского округа за 2015 год профинансированы на общую сумму 2179,4 млн. рублей при уточненном </w:t>
      </w:r>
      <w:r w:rsidRPr="0063740C">
        <w:rPr>
          <w:rFonts w:eastAsia="Calibri"/>
          <w:bCs/>
          <w:sz w:val="28"/>
          <w:szCs w:val="28"/>
        </w:rPr>
        <w:lastRenderedPageBreak/>
        <w:t>плане 2 238,1 млн. рублей, исполнение составило 99,1 %. По сравнению с прошлым годом расходы бюджета выросли на 41,6 млн. рублей.</w:t>
      </w:r>
    </w:p>
    <w:p w:rsidR="00244D0A" w:rsidRPr="0063740C" w:rsidRDefault="00244D0A" w:rsidP="0063740C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63740C">
        <w:rPr>
          <w:rFonts w:eastAsia="Calibri"/>
          <w:sz w:val="28"/>
          <w:szCs w:val="28"/>
        </w:rPr>
        <w:t>Учитывая, что бюджет городского округа на 2015 год и плановый период 2016-2017 год</w:t>
      </w:r>
      <w:r w:rsidR="00076C62">
        <w:rPr>
          <w:rFonts w:eastAsia="Calibri"/>
          <w:sz w:val="28"/>
          <w:szCs w:val="28"/>
        </w:rPr>
        <w:t>ы</w:t>
      </w:r>
      <w:r w:rsidRPr="0063740C">
        <w:rPr>
          <w:rFonts w:eastAsia="Calibri"/>
          <w:sz w:val="28"/>
          <w:szCs w:val="28"/>
        </w:rPr>
        <w:t xml:space="preserve"> сформирован по программно-целевому методу, то соответственно исполнение бюджета городского округа производится по принятым муниципальным программам, удельный вес которых составил 94,1% от общей суммы расходов, из них наибольший удельный вес занимают следующие программы:</w:t>
      </w:r>
      <w:proofErr w:type="gramEnd"/>
    </w:p>
    <w:p w:rsidR="00244D0A" w:rsidRPr="0063740C" w:rsidRDefault="00244D0A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муниципальная программа </w:t>
      </w:r>
      <w:r w:rsidR="00076C62">
        <w:rPr>
          <w:rFonts w:eastAsia="Calibri"/>
          <w:sz w:val="28"/>
          <w:szCs w:val="28"/>
        </w:rPr>
        <w:t>«</w:t>
      </w:r>
      <w:r w:rsidRPr="0063740C">
        <w:rPr>
          <w:rFonts w:eastAsia="Calibri"/>
          <w:sz w:val="28"/>
          <w:szCs w:val="28"/>
        </w:rPr>
        <w:t>Развитие образования в городском округе город Салават Республики Башкортостан</w:t>
      </w:r>
      <w:r w:rsidR="00076C62">
        <w:rPr>
          <w:rFonts w:eastAsia="Calibri"/>
          <w:sz w:val="28"/>
          <w:szCs w:val="28"/>
        </w:rPr>
        <w:t>»</w:t>
      </w:r>
      <w:r w:rsidRPr="0063740C">
        <w:rPr>
          <w:rFonts w:eastAsia="Calibri"/>
          <w:sz w:val="28"/>
          <w:szCs w:val="28"/>
        </w:rPr>
        <w:t xml:space="preserve"> – 64,1 %. Программа профинансирована за отчетный год на 98,4 %, в том числе из бюджета Республики Башкортостан –781,5 млн. рублей, из бюджета Российской Федерации - 3,9 млн. рублей, за счет собственных средств - 611,2 млн. рублей, что составляет 44% от общей суммы финансирования; </w:t>
      </w:r>
    </w:p>
    <w:p w:rsidR="00244D0A" w:rsidRPr="0063740C" w:rsidRDefault="00244D0A" w:rsidP="0063740C">
      <w:pPr>
        <w:ind w:firstLine="708"/>
        <w:jc w:val="both"/>
        <w:rPr>
          <w:rFonts w:eastAsia="Calibri"/>
          <w:i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муниципальная программа </w:t>
      </w:r>
      <w:r w:rsidR="00076C62">
        <w:rPr>
          <w:rFonts w:eastAsia="Calibri"/>
          <w:sz w:val="28"/>
          <w:szCs w:val="28"/>
        </w:rPr>
        <w:t>«</w:t>
      </w:r>
      <w:r w:rsidRPr="0063740C">
        <w:rPr>
          <w:rFonts w:eastAsia="Calibri"/>
          <w:sz w:val="28"/>
          <w:szCs w:val="28"/>
        </w:rPr>
        <w:t>Качественное жилищно-коммунальное обслуживание городского округа город Салават Республики Башкортостан</w:t>
      </w:r>
      <w:r w:rsidR="00076C62">
        <w:rPr>
          <w:rFonts w:eastAsia="Calibri"/>
          <w:sz w:val="28"/>
          <w:szCs w:val="28"/>
        </w:rPr>
        <w:t>»</w:t>
      </w:r>
      <w:r w:rsidRPr="0063740C">
        <w:rPr>
          <w:rFonts w:eastAsia="Calibri"/>
          <w:sz w:val="28"/>
          <w:szCs w:val="28"/>
        </w:rPr>
        <w:t xml:space="preserve">"- 11,8 %. Исполнение составило 92,9 %, в том числе за счет бюджета Республики Башкортостан –107,1 млн. рублей, за счет бюджета городского округа – 149,8 млн. рублей (58,3%);  </w:t>
      </w:r>
    </w:p>
    <w:p w:rsidR="00244D0A" w:rsidRPr="0063740C" w:rsidRDefault="00244D0A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 муниципальная программа </w:t>
      </w:r>
      <w:r w:rsidR="00076C62">
        <w:rPr>
          <w:rFonts w:eastAsia="Calibri"/>
          <w:sz w:val="28"/>
          <w:szCs w:val="28"/>
        </w:rPr>
        <w:t>«</w:t>
      </w:r>
      <w:r w:rsidRPr="0063740C">
        <w:rPr>
          <w:rFonts w:eastAsia="Calibri"/>
          <w:sz w:val="28"/>
          <w:szCs w:val="28"/>
        </w:rPr>
        <w:t>Транспортное развитие городского округа город Салават Республики Башкортостан</w:t>
      </w:r>
      <w:r w:rsidR="00076C62">
        <w:rPr>
          <w:rFonts w:eastAsia="Calibri"/>
          <w:sz w:val="28"/>
          <w:szCs w:val="28"/>
        </w:rPr>
        <w:t>»</w:t>
      </w:r>
      <w:r w:rsidRPr="0063740C">
        <w:rPr>
          <w:rFonts w:eastAsia="Calibri"/>
          <w:sz w:val="28"/>
          <w:szCs w:val="28"/>
        </w:rPr>
        <w:t xml:space="preserve"> – 6,3 %. Программа профинансирована на 96,6 %, в том числе из бюджета Республики Башкортостан –22,8 млн. рублей, из бюджета городского округа – 115,5 млн. рублей (83,5%); </w:t>
      </w:r>
    </w:p>
    <w:p w:rsidR="00244D0A" w:rsidRPr="0063740C" w:rsidRDefault="00244D0A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муниципальная программа </w:t>
      </w:r>
      <w:r w:rsidR="00076C62">
        <w:rPr>
          <w:rFonts w:eastAsia="Calibri"/>
          <w:sz w:val="28"/>
          <w:szCs w:val="28"/>
        </w:rPr>
        <w:t>«</w:t>
      </w:r>
      <w:r w:rsidRPr="0063740C">
        <w:rPr>
          <w:rFonts w:eastAsia="Calibri"/>
          <w:sz w:val="28"/>
          <w:szCs w:val="28"/>
        </w:rPr>
        <w:t>Национально-культурное развитие в городском округе город Салават Республики Башкортостан</w:t>
      </w:r>
      <w:r w:rsidR="00076C62">
        <w:rPr>
          <w:rFonts w:eastAsia="Calibri"/>
          <w:sz w:val="28"/>
          <w:szCs w:val="28"/>
        </w:rPr>
        <w:t>»</w:t>
      </w:r>
      <w:r w:rsidRPr="0063740C">
        <w:rPr>
          <w:rFonts w:eastAsia="Calibri"/>
          <w:sz w:val="28"/>
          <w:szCs w:val="28"/>
        </w:rPr>
        <w:t xml:space="preserve"> - 3,4 %. Профинансировано на 98,4 %, в том числе из бюджета Республики Башкортостан – 6,2 млн. рублей, из бюджета Российской Федерации – 47,5 тыс. рублей, из местного бюджета – 68,9 млн. рублей (91,6%);</w:t>
      </w:r>
    </w:p>
    <w:p w:rsidR="00244D0A" w:rsidRPr="0063740C" w:rsidRDefault="00244D0A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муниципальная программа </w:t>
      </w:r>
      <w:r w:rsidR="00076C62">
        <w:rPr>
          <w:rFonts w:eastAsia="Calibri"/>
          <w:sz w:val="28"/>
          <w:szCs w:val="28"/>
        </w:rPr>
        <w:t>«</w:t>
      </w:r>
      <w:r w:rsidRPr="0063740C">
        <w:rPr>
          <w:rFonts w:eastAsia="Calibri"/>
          <w:sz w:val="28"/>
          <w:szCs w:val="28"/>
        </w:rPr>
        <w:t>Развитие физической культуры и спорта в городском округе город Салават Республики Башкортостан</w:t>
      </w:r>
      <w:r w:rsidR="00076C62">
        <w:rPr>
          <w:rFonts w:eastAsia="Calibri"/>
          <w:sz w:val="28"/>
          <w:szCs w:val="28"/>
        </w:rPr>
        <w:t>»</w:t>
      </w:r>
      <w:r w:rsidRPr="0063740C">
        <w:rPr>
          <w:rFonts w:eastAsia="Calibri"/>
          <w:sz w:val="28"/>
          <w:szCs w:val="28"/>
        </w:rPr>
        <w:t xml:space="preserve"> составляет 2,4 % от общей суммы расходов по программному методу, исполнение плановых расходов на реализацию программы составило 100%.</w:t>
      </w:r>
    </w:p>
    <w:p w:rsidR="00244D0A" w:rsidRPr="0063740C" w:rsidRDefault="00244D0A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муниципальная программа </w:t>
      </w:r>
      <w:r w:rsidR="00076C62">
        <w:rPr>
          <w:rFonts w:eastAsia="Calibri"/>
          <w:sz w:val="28"/>
          <w:szCs w:val="28"/>
        </w:rPr>
        <w:t>«</w:t>
      </w:r>
      <w:r w:rsidRPr="0063740C">
        <w:rPr>
          <w:rFonts w:eastAsia="Calibri"/>
          <w:sz w:val="28"/>
          <w:szCs w:val="28"/>
        </w:rPr>
        <w:t>Поддержка молодых семей, нуждающихся в улучшении жилищных условий</w:t>
      </w:r>
      <w:r w:rsidR="00076C62">
        <w:rPr>
          <w:rFonts w:eastAsia="Calibri"/>
          <w:sz w:val="28"/>
          <w:szCs w:val="28"/>
        </w:rPr>
        <w:t>»</w:t>
      </w:r>
      <w:r w:rsidRPr="0063740C">
        <w:rPr>
          <w:rFonts w:eastAsia="Calibri"/>
          <w:sz w:val="28"/>
          <w:szCs w:val="28"/>
        </w:rPr>
        <w:t xml:space="preserve"> удельный вес программы составил 1,2%, профинансировано на 88,5 %, в том числе из бюджета Республики Башкортостан - 17,2 млн. рублей (65,4%), из бюджета Российской Федерации -7,7 млн. рублей, из местного бюджета – 1,4 млн. рублей. </w:t>
      </w:r>
      <w:proofErr w:type="spellStart"/>
      <w:r w:rsidRPr="0063740C">
        <w:rPr>
          <w:rFonts w:eastAsia="Calibri"/>
          <w:sz w:val="28"/>
          <w:szCs w:val="28"/>
        </w:rPr>
        <w:t>Неосвоение</w:t>
      </w:r>
      <w:proofErr w:type="spellEnd"/>
      <w:r w:rsidRPr="0063740C">
        <w:rPr>
          <w:rFonts w:eastAsia="Calibri"/>
          <w:sz w:val="28"/>
          <w:szCs w:val="28"/>
        </w:rPr>
        <w:t xml:space="preserve"> в полном объеме средств, выделенных молодым семьям, для улучшения жилищных условий посредством предоставления сертификатов, имеющих срок к предъявлению до 9 месяцев, связано с непредставлением заявок молодыми семьями.</w:t>
      </w:r>
    </w:p>
    <w:p w:rsidR="00244D0A" w:rsidRPr="0063740C" w:rsidRDefault="00244D0A" w:rsidP="0063740C">
      <w:pPr>
        <w:ind w:firstLine="708"/>
        <w:jc w:val="both"/>
        <w:rPr>
          <w:rFonts w:eastAsia="Calibri"/>
          <w:iCs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</w:t>
      </w:r>
      <w:proofErr w:type="gramStart"/>
      <w:r w:rsidRPr="0063740C">
        <w:rPr>
          <w:rFonts w:eastAsia="Calibri"/>
          <w:sz w:val="28"/>
          <w:szCs w:val="28"/>
        </w:rPr>
        <w:t>м</w:t>
      </w:r>
      <w:proofErr w:type="gramEnd"/>
      <w:r w:rsidRPr="0063740C">
        <w:rPr>
          <w:rFonts w:eastAsia="Calibri"/>
          <w:sz w:val="28"/>
          <w:szCs w:val="28"/>
        </w:rPr>
        <w:t xml:space="preserve">униципальная программа </w:t>
      </w:r>
      <w:r w:rsidR="00076C62">
        <w:rPr>
          <w:rFonts w:eastAsia="Calibri"/>
          <w:sz w:val="28"/>
          <w:szCs w:val="28"/>
        </w:rPr>
        <w:t>«</w:t>
      </w:r>
      <w:r w:rsidRPr="0063740C">
        <w:rPr>
          <w:rFonts w:eastAsia="Calibri"/>
          <w:sz w:val="28"/>
          <w:szCs w:val="28"/>
        </w:rPr>
        <w:t>Развитие субъектов малого и среднего предпринимательства в городском округе город Салават Республики Башкортостан</w:t>
      </w:r>
      <w:r w:rsidR="00076C62">
        <w:rPr>
          <w:rFonts w:eastAsia="Calibri"/>
          <w:sz w:val="28"/>
          <w:szCs w:val="28"/>
        </w:rPr>
        <w:t>»</w:t>
      </w:r>
      <w:r w:rsidRPr="0063740C">
        <w:rPr>
          <w:rFonts w:eastAsia="Calibri"/>
          <w:sz w:val="28"/>
          <w:szCs w:val="28"/>
        </w:rPr>
        <w:t xml:space="preserve"> - 0,9 %. Исполнение составило 98,4 %, в том числе из бюджета Российской Федерации -7,9 млн. рублей, из бюджета республики – 6,8 млн. рублей, из местного бюджета – 4,0 млн. рублей. </w:t>
      </w:r>
      <w:r w:rsidRPr="0063740C">
        <w:rPr>
          <w:rFonts w:eastAsia="Calibri"/>
          <w:iCs/>
          <w:sz w:val="28"/>
          <w:szCs w:val="28"/>
        </w:rPr>
        <w:t xml:space="preserve">Согласно </w:t>
      </w:r>
      <w:r w:rsidRPr="0063740C">
        <w:rPr>
          <w:rFonts w:eastAsia="Calibri"/>
          <w:iCs/>
          <w:sz w:val="28"/>
          <w:szCs w:val="28"/>
        </w:rPr>
        <w:lastRenderedPageBreak/>
        <w:t>протоколам заседаний комиссии по предоставлению финансовой поддержки субъектам малого и среднего предпринимательства при Администрации городского округа город Салават Республики Башкортостан № 1, № 2 принято решение о предоставлении субсидий по реализации мероприятий по субсидированию на начально</w:t>
      </w:r>
      <w:r w:rsidR="00EC7516">
        <w:rPr>
          <w:rFonts w:eastAsia="Calibri"/>
          <w:iCs/>
          <w:sz w:val="28"/>
          <w:szCs w:val="28"/>
        </w:rPr>
        <w:t xml:space="preserve">й стадии становления бизнеса и субсидированию </w:t>
      </w:r>
      <w:r w:rsidRPr="0063740C">
        <w:rPr>
          <w:rFonts w:eastAsia="Calibri"/>
          <w:iCs/>
          <w:sz w:val="28"/>
          <w:szCs w:val="28"/>
        </w:rPr>
        <w:t>части лизинговых платежей. Администрацией городского округа по итогам конкурса было</w:t>
      </w:r>
      <w:r w:rsidRPr="0063740C">
        <w:rPr>
          <w:rFonts w:eastAsia="Calibri"/>
          <w:iCs/>
          <w:color w:val="1F497D"/>
          <w:sz w:val="28"/>
          <w:szCs w:val="28"/>
        </w:rPr>
        <w:t xml:space="preserve"> </w:t>
      </w:r>
      <w:r w:rsidRPr="0063740C">
        <w:rPr>
          <w:rFonts w:eastAsia="Calibri"/>
          <w:iCs/>
          <w:sz w:val="28"/>
          <w:szCs w:val="28"/>
        </w:rPr>
        <w:t>заключено 24 договора о субсидировании с субъектами малого и среднего предпринимательства на сумму 12,2 млн. рублей;</w:t>
      </w:r>
    </w:p>
    <w:p w:rsidR="00244D0A" w:rsidRPr="0063740C" w:rsidRDefault="00244D0A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муниципальная программа «Доступное жилье в городском округе город Салават Республики Башкортостан». Исполнение составило 71,2 %, в том числе из бюджета республики – 0,2 млн. рублей, из местного бюджета – 4,0 млн. рублей.</w:t>
      </w:r>
    </w:p>
    <w:p w:rsidR="00244D0A" w:rsidRPr="0063740C" w:rsidRDefault="00244D0A" w:rsidP="0063740C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63740C">
        <w:rPr>
          <w:rFonts w:eastAsia="Calibri"/>
          <w:sz w:val="28"/>
          <w:szCs w:val="28"/>
        </w:rPr>
        <w:t>Муниципальные программы «Снижение рисков и смягчение последствий чрезвычайных ситуаций природного и техногенного характера в городском округе город Салават Республики Башкортостан», «Управление муниципальными финансами и муниципальным долгом городского округа город Салават Республики Башкортостан», «Развитие торговли в городском округе город Салават Республики Башкортостан», «Развитие молодежной политики в городском округе город Салават Республики Башкортостан», «Социальная поддержка граждан в городском округе город Салават Республики</w:t>
      </w:r>
      <w:proofErr w:type="gramEnd"/>
      <w:r w:rsidRPr="0063740C">
        <w:rPr>
          <w:rFonts w:eastAsia="Calibri"/>
          <w:sz w:val="28"/>
          <w:szCs w:val="28"/>
        </w:rPr>
        <w:t xml:space="preserve"> Башкортостан», «Развитие средств массовой информации городского округа город Салават Республики Башкортостан» финансировались в течение отчетного периода за счет средств муниципального бюджета. Плановые ассигнования исполнены на 100%. </w:t>
      </w:r>
    </w:p>
    <w:p w:rsidR="00244D0A" w:rsidRPr="0063740C" w:rsidRDefault="00244D0A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Общий объем ассигнований на реализацию муниципальных программ городского округа город Салават составил: </w:t>
      </w:r>
    </w:p>
    <w:p w:rsidR="00244D0A" w:rsidRPr="0063740C" w:rsidRDefault="00244D0A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 - из бюджета городского округа город Салават – 55,7% </w:t>
      </w:r>
      <w:r w:rsidRPr="00463A6E">
        <w:rPr>
          <w:rFonts w:eastAsia="Calibri"/>
          <w:sz w:val="28"/>
          <w:szCs w:val="28"/>
        </w:rPr>
        <w:t>(в 2014г.-59,2 %);</w:t>
      </w:r>
      <w:r w:rsidRPr="0063740C">
        <w:rPr>
          <w:rFonts w:eastAsia="Calibri"/>
          <w:sz w:val="28"/>
          <w:szCs w:val="28"/>
        </w:rPr>
        <w:t xml:space="preserve">    </w:t>
      </w:r>
    </w:p>
    <w:p w:rsidR="00244D0A" w:rsidRPr="00463A6E" w:rsidRDefault="00244D0A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 - из бюджета Республики Башкортостан – 43,2 % </w:t>
      </w:r>
      <w:r w:rsidRPr="00463A6E">
        <w:rPr>
          <w:rFonts w:eastAsia="Calibri"/>
          <w:sz w:val="28"/>
          <w:szCs w:val="28"/>
        </w:rPr>
        <w:t xml:space="preserve">(в 2014г.-39,7 %);      </w:t>
      </w:r>
    </w:p>
    <w:p w:rsidR="00244D0A" w:rsidRPr="00463A6E" w:rsidRDefault="00244D0A" w:rsidP="0063740C">
      <w:pPr>
        <w:ind w:firstLine="708"/>
        <w:jc w:val="both"/>
        <w:rPr>
          <w:rFonts w:eastAsia="Calibri"/>
          <w:sz w:val="28"/>
          <w:szCs w:val="28"/>
        </w:rPr>
      </w:pPr>
      <w:r w:rsidRPr="00463A6E">
        <w:rPr>
          <w:rFonts w:eastAsia="Calibri"/>
          <w:sz w:val="28"/>
          <w:szCs w:val="28"/>
        </w:rPr>
        <w:t xml:space="preserve"> - из федерального бюджета – 1,1% (в 2014г.- 1,1 %).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Расходование бюджетных средств в 201</w:t>
      </w:r>
      <w:r w:rsidR="00F16917">
        <w:rPr>
          <w:rFonts w:eastAsia="Calibri"/>
          <w:sz w:val="28"/>
          <w:szCs w:val="28"/>
        </w:rPr>
        <w:t>5</w:t>
      </w:r>
      <w:r w:rsidRPr="0063740C">
        <w:rPr>
          <w:rFonts w:eastAsia="Calibri"/>
          <w:sz w:val="28"/>
          <w:szCs w:val="28"/>
        </w:rPr>
        <w:t xml:space="preserve"> году производилось</w:t>
      </w:r>
      <w:r w:rsidR="00F16917">
        <w:rPr>
          <w:rFonts w:eastAsia="Calibri"/>
          <w:sz w:val="28"/>
          <w:szCs w:val="28"/>
        </w:rPr>
        <w:t>,</w:t>
      </w:r>
      <w:r w:rsidRPr="0063740C">
        <w:rPr>
          <w:rFonts w:eastAsia="Calibri"/>
          <w:sz w:val="28"/>
          <w:szCs w:val="28"/>
        </w:rPr>
        <w:t xml:space="preserve"> исходя из обеспечения приоритетов в области социальной сферы. На образование, культуру, физическую культуру и спорт, социальную политику было направлено 1555,9 млн. рублей </w:t>
      </w:r>
      <w:r w:rsidRPr="00463A6E">
        <w:rPr>
          <w:rFonts w:eastAsia="Calibri"/>
          <w:sz w:val="28"/>
          <w:szCs w:val="28"/>
        </w:rPr>
        <w:t>(в 2014г.- 1608,7 млн. рублей</w:t>
      </w:r>
      <w:r w:rsidRPr="0063740C">
        <w:rPr>
          <w:rFonts w:eastAsia="Calibri"/>
          <w:i/>
          <w:sz w:val="28"/>
          <w:szCs w:val="28"/>
        </w:rPr>
        <w:t>)</w:t>
      </w:r>
      <w:r w:rsidRPr="0063740C">
        <w:rPr>
          <w:rFonts w:eastAsia="Calibri"/>
          <w:sz w:val="28"/>
          <w:szCs w:val="28"/>
        </w:rPr>
        <w:t xml:space="preserve"> или 71,4 % всех расходов бюджета городского округа. </w:t>
      </w:r>
    </w:p>
    <w:p w:rsidR="00244D0A" w:rsidRPr="0063740C" w:rsidRDefault="00244D0A" w:rsidP="0063740C">
      <w:pPr>
        <w:ind w:left="80" w:right="80"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 xml:space="preserve">Раздел </w:t>
      </w:r>
      <w:r w:rsidRPr="0063740C">
        <w:rPr>
          <w:b/>
          <w:sz w:val="28"/>
          <w:szCs w:val="28"/>
        </w:rPr>
        <w:t>«</w:t>
      </w:r>
      <w:r w:rsidRPr="0063740C">
        <w:rPr>
          <w:sz w:val="28"/>
          <w:szCs w:val="28"/>
        </w:rPr>
        <w:t>Образование» имеет наибольший удельный вес в структуре расходов бюджета городского округа - 63,5%. Расходы по данному разделу произведены на сумму 1383,6 млн. рублей или 98,6 % к уточненному плану (1440,8 млн. рублей) с ростом по сравнению с 2014 годом на 0,4%. Наибольшую статью расходов по данному разделу составляет заработная плата работников образования, удельный вес которой в общей структуре расходов по разделу</w:t>
      </w:r>
      <w:proofErr w:type="gramEnd"/>
      <w:r w:rsidRPr="0063740C">
        <w:rPr>
          <w:sz w:val="28"/>
          <w:szCs w:val="28"/>
        </w:rPr>
        <w:t xml:space="preserve"> на 1 января 2016 года составил 60,5%. </w:t>
      </w:r>
    </w:p>
    <w:p w:rsidR="00244D0A" w:rsidRPr="00463A6E" w:rsidRDefault="00244D0A" w:rsidP="0063740C">
      <w:pPr>
        <w:ind w:left="80" w:right="80" w:firstLine="708"/>
        <w:jc w:val="both"/>
        <w:rPr>
          <w:sz w:val="28"/>
          <w:szCs w:val="28"/>
        </w:rPr>
      </w:pPr>
      <w:r w:rsidRPr="00463A6E">
        <w:rPr>
          <w:sz w:val="28"/>
          <w:szCs w:val="28"/>
        </w:rPr>
        <w:t xml:space="preserve">В 2015 году осуществлялось исполнение Указа Президента Российской Федерации от 7 мая 2012 года № 597 «О мерах по реализации государственной социальной политики» по дальнейшему росту средней заработной платы педагогическим работникам. </w:t>
      </w:r>
    </w:p>
    <w:p w:rsidR="00244D0A" w:rsidRPr="0063740C" w:rsidRDefault="00244D0A" w:rsidP="0063740C">
      <w:pPr>
        <w:widowControl w:val="0"/>
        <w:shd w:val="clear" w:color="auto" w:fill="FFFFFF"/>
        <w:autoSpaceDE w:val="0"/>
        <w:autoSpaceDN w:val="0"/>
        <w:adjustRightInd w:val="0"/>
        <w:ind w:right="29" w:firstLine="708"/>
        <w:jc w:val="both"/>
        <w:rPr>
          <w:spacing w:val="-11"/>
          <w:sz w:val="28"/>
          <w:szCs w:val="28"/>
        </w:rPr>
      </w:pPr>
      <w:r w:rsidRPr="0063740C">
        <w:rPr>
          <w:spacing w:val="-11"/>
          <w:sz w:val="28"/>
          <w:szCs w:val="28"/>
        </w:rPr>
        <w:lastRenderedPageBreak/>
        <w:t xml:space="preserve">Летние оздоровительные мероприятия для детей профинансированы в объеме 9,9 млн. рублей </w:t>
      </w:r>
      <w:r w:rsidRPr="00463A6E">
        <w:rPr>
          <w:spacing w:val="-11"/>
          <w:sz w:val="28"/>
          <w:szCs w:val="28"/>
        </w:rPr>
        <w:t>(в 2014г. - 36,1 млн. рублей)</w:t>
      </w:r>
      <w:r w:rsidRPr="0063740C">
        <w:rPr>
          <w:spacing w:val="-11"/>
          <w:sz w:val="28"/>
          <w:szCs w:val="28"/>
        </w:rPr>
        <w:t xml:space="preserve"> и были направлены на организацию пришкольных, загородных (спортивных) лагерей, приобретение путевок в летние оздоровительные лагеря.</w:t>
      </w:r>
    </w:p>
    <w:p w:rsidR="00244D0A" w:rsidRPr="0063740C" w:rsidRDefault="00244D0A" w:rsidP="0063740C">
      <w:pPr>
        <w:widowControl w:val="0"/>
        <w:shd w:val="clear" w:color="auto" w:fill="FFFFFF"/>
        <w:autoSpaceDE w:val="0"/>
        <w:autoSpaceDN w:val="0"/>
        <w:adjustRightInd w:val="0"/>
        <w:ind w:right="29" w:firstLine="708"/>
        <w:jc w:val="both"/>
        <w:rPr>
          <w:spacing w:val="-11"/>
          <w:sz w:val="28"/>
          <w:szCs w:val="28"/>
        </w:rPr>
      </w:pPr>
      <w:r w:rsidRPr="0063740C">
        <w:rPr>
          <w:spacing w:val="-11"/>
          <w:sz w:val="28"/>
          <w:szCs w:val="28"/>
        </w:rPr>
        <w:t xml:space="preserve">             Учреждения молодежной политики профинансированы в сумме 13,2 млн. рублей, т.е. на 100 %.</w:t>
      </w:r>
    </w:p>
    <w:p w:rsidR="00244D0A" w:rsidRPr="0063740C" w:rsidRDefault="00244D0A" w:rsidP="0063740C">
      <w:pPr>
        <w:ind w:left="80" w:right="80" w:firstLine="708"/>
        <w:jc w:val="both"/>
        <w:rPr>
          <w:spacing w:val="-11"/>
          <w:sz w:val="28"/>
          <w:szCs w:val="28"/>
        </w:rPr>
      </w:pPr>
      <w:r w:rsidRPr="0063740C">
        <w:rPr>
          <w:spacing w:val="-11"/>
          <w:sz w:val="28"/>
          <w:szCs w:val="28"/>
        </w:rPr>
        <w:t>На содержание детских музыкальной и художественной школ направлено 29,2 млн. рублей, из бюджета Республики Башкортостан – 5,2 млн. рублей на выплату заработной платы.</w:t>
      </w:r>
    </w:p>
    <w:p w:rsidR="00244D0A" w:rsidRPr="0063740C" w:rsidRDefault="00244D0A" w:rsidP="0063740C">
      <w:pPr>
        <w:ind w:left="80" w:right="80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На содержание детского оздоровительного центра «Бригантина» выделено из бюджета города 3,8 млн. рублей. </w:t>
      </w:r>
    </w:p>
    <w:p w:rsidR="00244D0A" w:rsidRPr="0063740C" w:rsidRDefault="00244D0A" w:rsidP="0063740C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19" w:right="19" w:firstLine="708"/>
        <w:jc w:val="both"/>
        <w:rPr>
          <w:color w:val="C00000"/>
          <w:spacing w:val="-11"/>
          <w:sz w:val="28"/>
          <w:szCs w:val="28"/>
        </w:rPr>
      </w:pPr>
      <w:r w:rsidRPr="0063740C">
        <w:rPr>
          <w:sz w:val="28"/>
          <w:szCs w:val="28"/>
        </w:rPr>
        <w:t xml:space="preserve">По разделу </w:t>
      </w:r>
      <w:r w:rsidRPr="0063740C">
        <w:rPr>
          <w:b/>
          <w:sz w:val="28"/>
          <w:szCs w:val="28"/>
        </w:rPr>
        <w:t>«</w:t>
      </w:r>
      <w:r w:rsidRPr="0063740C">
        <w:rPr>
          <w:sz w:val="28"/>
          <w:szCs w:val="28"/>
        </w:rPr>
        <w:t>Культура, кинематография» освоено 44,4 млн. рублей при уточненных плановых значениях 45,7 млн. рублей или 97,2 %. Расходы на содержание централизованной библиотечной системы составили 14,7 млн. рублей, в том числе на комплектование книжного фонда в сумме 47,5 тыс. рублей.</w:t>
      </w:r>
      <w:r w:rsidRPr="0063740C">
        <w:rPr>
          <w:color w:val="C00000"/>
          <w:spacing w:val="-11"/>
          <w:sz w:val="28"/>
          <w:szCs w:val="28"/>
        </w:rPr>
        <w:t xml:space="preserve"> </w:t>
      </w:r>
    </w:p>
    <w:p w:rsidR="00244D0A" w:rsidRPr="0063740C" w:rsidRDefault="00244D0A" w:rsidP="0063740C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19" w:right="19" w:firstLine="708"/>
        <w:jc w:val="both"/>
        <w:rPr>
          <w:sz w:val="28"/>
          <w:szCs w:val="28"/>
        </w:rPr>
      </w:pPr>
      <w:r w:rsidRPr="0063740C">
        <w:rPr>
          <w:spacing w:val="-11"/>
          <w:sz w:val="28"/>
          <w:szCs w:val="28"/>
        </w:rPr>
        <w:t>С</w:t>
      </w:r>
      <w:r w:rsidRPr="0063740C">
        <w:rPr>
          <w:sz w:val="28"/>
          <w:szCs w:val="28"/>
        </w:rPr>
        <w:t>одержание МУП КДЦ «</w:t>
      </w:r>
      <w:proofErr w:type="spellStart"/>
      <w:r w:rsidRPr="0063740C">
        <w:rPr>
          <w:sz w:val="28"/>
          <w:szCs w:val="28"/>
        </w:rPr>
        <w:t>Агидель</w:t>
      </w:r>
      <w:proofErr w:type="spellEnd"/>
      <w:r w:rsidRPr="0063740C">
        <w:rPr>
          <w:sz w:val="28"/>
          <w:szCs w:val="28"/>
        </w:rPr>
        <w:t xml:space="preserve">» составляет 9,9 млн. рублей. </w:t>
      </w:r>
    </w:p>
    <w:p w:rsidR="00244D0A" w:rsidRPr="0063740C" w:rsidRDefault="00244D0A" w:rsidP="0063740C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19" w:right="19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На содержание муниципального бюджетного учреждения культуры и искусства "Наследие" выделено 16,4 млн. рублей, дополнительно на проведение общегородских культурно-массовых мероприятий было выделено 6,9 млн. рублей.</w:t>
      </w:r>
    </w:p>
    <w:p w:rsidR="00244D0A" w:rsidRPr="0063740C" w:rsidRDefault="00244D0A" w:rsidP="0063740C">
      <w:pPr>
        <w:ind w:left="80" w:right="80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Расходы по разделу «Социальная политика» составили 99,5 млн. рублей или 94,1 % к уточненному плану 105,7 млн. рублей, что на 15,3 % больше, чем в 2014 году. </w:t>
      </w:r>
    </w:p>
    <w:p w:rsidR="00244D0A" w:rsidRPr="0063740C" w:rsidRDefault="00244D0A" w:rsidP="0063740C">
      <w:pPr>
        <w:ind w:left="80" w:right="80" w:firstLine="708"/>
        <w:jc w:val="both"/>
        <w:rPr>
          <w:spacing w:val="-8"/>
          <w:sz w:val="28"/>
          <w:szCs w:val="28"/>
        </w:rPr>
      </w:pPr>
      <w:r w:rsidRPr="0063740C">
        <w:rPr>
          <w:spacing w:val="-8"/>
          <w:sz w:val="28"/>
          <w:szCs w:val="28"/>
        </w:rPr>
        <w:t>За счет средств республиканского бюджета профинансированы следующие расходы:</w:t>
      </w:r>
    </w:p>
    <w:p w:rsidR="00244D0A" w:rsidRPr="0063740C" w:rsidRDefault="00244D0A" w:rsidP="0063740C">
      <w:pPr>
        <w:widowControl w:val="0"/>
        <w:shd w:val="clear" w:color="auto" w:fill="FFFFFF"/>
        <w:autoSpaceDE w:val="0"/>
        <w:autoSpaceDN w:val="0"/>
        <w:adjustRightInd w:val="0"/>
        <w:ind w:right="29" w:firstLine="708"/>
        <w:jc w:val="both"/>
        <w:rPr>
          <w:spacing w:val="-11"/>
          <w:sz w:val="28"/>
          <w:szCs w:val="28"/>
        </w:rPr>
      </w:pPr>
      <w:r w:rsidRPr="0063740C">
        <w:rPr>
          <w:spacing w:val="-11"/>
          <w:sz w:val="28"/>
          <w:szCs w:val="28"/>
        </w:rPr>
        <w:t>- на социальную поддержку учащихся муниципальных общеобразовательных учреждений из многодетных и малоимущих семей по обеспечению бесплатным питанием и школьной формой - 2,7 млн. рублей;</w:t>
      </w:r>
    </w:p>
    <w:p w:rsidR="00244D0A" w:rsidRPr="0063740C" w:rsidRDefault="00244D0A" w:rsidP="0063740C">
      <w:pPr>
        <w:widowControl w:val="0"/>
        <w:shd w:val="clear" w:color="auto" w:fill="FFFFFF"/>
        <w:autoSpaceDE w:val="0"/>
        <w:autoSpaceDN w:val="0"/>
        <w:adjustRightInd w:val="0"/>
        <w:ind w:right="29" w:firstLine="708"/>
        <w:jc w:val="both"/>
        <w:rPr>
          <w:spacing w:val="-11"/>
          <w:sz w:val="28"/>
          <w:szCs w:val="28"/>
        </w:rPr>
      </w:pPr>
      <w:r w:rsidRPr="0063740C">
        <w:rPr>
          <w:spacing w:val="-11"/>
          <w:sz w:val="28"/>
          <w:szCs w:val="28"/>
        </w:rPr>
        <w:t>-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 – 25,0 млн. рублей;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за содержание ребенка в приемной семье, а также вознаграждение, причитающееся приемному родителю, – 7,8 млн. рублей;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за содержание ребенка в семье опекуна, а также вознаграждение, причитающееся патронатному воспитателю, – 0,2 млн. рублей;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помещения, – 5,6 млн. рублей;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на выплату пособий на содержание детей, переданных под опеку, попечительство и в приемную семью, – 22,6 млн. рублей;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на приобретение (строительство) жилья молодым семьям – 16,1 млн. рублей.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pacing w:val="-8"/>
          <w:sz w:val="28"/>
          <w:szCs w:val="28"/>
        </w:rPr>
      </w:pPr>
      <w:r w:rsidRPr="0063740C">
        <w:rPr>
          <w:spacing w:val="-8"/>
          <w:sz w:val="28"/>
          <w:szCs w:val="28"/>
        </w:rPr>
        <w:t>За счет средств федерального бюджета профинансированы следующие статьи расходов: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pacing w:val="-8"/>
          <w:sz w:val="28"/>
          <w:szCs w:val="28"/>
        </w:rPr>
      </w:pPr>
      <w:r w:rsidRPr="0063740C">
        <w:rPr>
          <w:spacing w:val="-8"/>
          <w:sz w:val="28"/>
          <w:szCs w:val="28"/>
        </w:rPr>
        <w:t xml:space="preserve">- на выплату единовременного пособия при всех формах устройства детей, </w:t>
      </w:r>
      <w:r w:rsidRPr="0063740C">
        <w:rPr>
          <w:spacing w:val="-8"/>
          <w:sz w:val="28"/>
          <w:szCs w:val="28"/>
        </w:rPr>
        <w:lastRenderedPageBreak/>
        <w:t>лишенных родительского попечения – 0,9 млн. рублей;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на обеспечение предоставления жилых помещений детям-сиротам, оставшимся без попечения родителей – 1,0 млн. рублей;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на обеспечение мероприятий подпрограммы «Обеспечение жильем молодых семей» федеральной целевой программы «Жилье» на 2011-2015 годы - 7,7 млн. рублей. 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По разделу </w:t>
      </w:r>
      <w:r w:rsidRPr="0063740C">
        <w:rPr>
          <w:b/>
          <w:sz w:val="28"/>
          <w:szCs w:val="28"/>
        </w:rPr>
        <w:t>«</w:t>
      </w:r>
      <w:r w:rsidRPr="0063740C">
        <w:rPr>
          <w:sz w:val="28"/>
          <w:szCs w:val="28"/>
        </w:rPr>
        <w:t>Физическая культура и спорт</w:t>
      </w:r>
      <w:r w:rsidRPr="0063740C">
        <w:rPr>
          <w:b/>
          <w:sz w:val="28"/>
          <w:szCs w:val="28"/>
        </w:rPr>
        <w:t>»</w:t>
      </w:r>
      <w:r w:rsidRPr="0063740C">
        <w:rPr>
          <w:sz w:val="28"/>
          <w:szCs w:val="28"/>
        </w:rPr>
        <w:t xml:space="preserve"> освоено 28,3 млн. рублей или 99,9 % к уточненному плану. Из них на проведение общегородских мероприятий направлено 4,3 млн. рублей.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По разделу </w:t>
      </w:r>
      <w:r w:rsidRPr="0063740C">
        <w:rPr>
          <w:b/>
          <w:sz w:val="28"/>
          <w:szCs w:val="28"/>
        </w:rPr>
        <w:t>«</w:t>
      </w:r>
      <w:r w:rsidRPr="0063740C">
        <w:rPr>
          <w:sz w:val="28"/>
          <w:szCs w:val="28"/>
        </w:rPr>
        <w:t>Общегосударственные вопросы</w:t>
      </w:r>
      <w:r w:rsidRPr="0063740C">
        <w:rPr>
          <w:b/>
          <w:sz w:val="28"/>
          <w:szCs w:val="28"/>
        </w:rPr>
        <w:t>»</w:t>
      </w:r>
      <w:r w:rsidRPr="0063740C">
        <w:rPr>
          <w:sz w:val="28"/>
          <w:szCs w:val="28"/>
        </w:rPr>
        <w:t xml:space="preserve"> средства освоены на 96,7 % (план – 169,5 млн. рублей, исполнено – 163,9 млн. рублей), что выше на 33,9 % уровня 2014 года.  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На содержание органов местного самоуправления направлено 83,0 млн. рублей (99,6%) при уточненном плане 83,3 млн. рублей, что соответствует уровню 2014 года. 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По межбюджетным трансфертам за счет средств республиканского бюджета производилось финансирование расходов на содержание следующих служб: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комиссии по делам несовершеннолетних – 2,2 млн. рублей;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отдела опеки и попечительства - 5, 2 млн. рублей;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административной комиссии - 0,46 млн. рублей.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Мероприятия по временному социально-бытовому обустройству </w:t>
      </w:r>
      <w:proofErr w:type="gramStart"/>
      <w:r w:rsidRPr="0063740C">
        <w:rPr>
          <w:sz w:val="28"/>
          <w:szCs w:val="28"/>
        </w:rPr>
        <w:t>лиц, вынужденно покинувших территорию Украины и находящихся в пунктах временного размещения на территории городского округа город Салават из бюджета Российской Федерации были</w:t>
      </w:r>
      <w:proofErr w:type="gramEnd"/>
      <w:r w:rsidRPr="0063740C">
        <w:rPr>
          <w:sz w:val="28"/>
          <w:szCs w:val="28"/>
        </w:rPr>
        <w:t xml:space="preserve"> профинансированы на сумму 3,4 млн. рублей.</w:t>
      </w:r>
    </w:p>
    <w:p w:rsidR="00244D0A" w:rsidRPr="0063740C" w:rsidRDefault="00244D0A" w:rsidP="0063740C">
      <w:pPr>
        <w:ind w:right="60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          По разделу </w:t>
      </w:r>
      <w:r w:rsidRPr="0063740C">
        <w:rPr>
          <w:b/>
          <w:sz w:val="28"/>
          <w:szCs w:val="28"/>
        </w:rPr>
        <w:t>«</w:t>
      </w:r>
      <w:r w:rsidRPr="0063740C">
        <w:rPr>
          <w:sz w:val="28"/>
          <w:szCs w:val="28"/>
        </w:rPr>
        <w:t>Национальная безопасность и правоохранительная деятельность» в отчетном году произошло снижение расходов по сравнению с 2014 годом на 0,6 млн. рублей, финансирование составило 21,0 млн. рублей, или 100,0 % уточненных плановых ассигнований. Расходы направлены на содержание и оснащение аварийно-спасательной службы.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  Расходы по разделу </w:t>
      </w:r>
      <w:r w:rsidRPr="0063740C">
        <w:rPr>
          <w:b/>
          <w:sz w:val="28"/>
          <w:szCs w:val="28"/>
        </w:rPr>
        <w:t>«</w:t>
      </w:r>
      <w:r w:rsidRPr="0063740C">
        <w:rPr>
          <w:sz w:val="28"/>
          <w:szCs w:val="28"/>
        </w:rPr>
        <w:t>Национальная экономика</w:t>
      </w:r>
      <w:r w:rsidRPr="0063740C">
        <w:rPr>
          <w:b/>
          <w:sz w:val="28"/>
          <w:szCs w:val="28"/>
        </w:rPr>
        <w:t>»</w:t>
      </w:r>
      <w:r w:rsidRPr="0063740C">
        <w:rPr>
          <w:sz w:val="28"/>
          <w:szCs w:val="28"/>
        </w:rPr>
        <w:t xml:space="preserve"> составили 158,5 млн. рублей при уточненном плане 165,3 млн. рублей или 95,9 %, со снижением по сравнению с данными 2014 года на 16%. 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На возмещение убытков по перевозке пассажиров электротранспортом направлено 65,0 млн. рублей, или 100 % от уточненных плановых ассигнований. 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На возмещение расходов, связанных с перевозками льготной категории пассажиров на садовые участки из бюджета городского округа транспортным предприятиям, осуществляющим перевозку пассажиров</w:t>
      </w:r>
      <w:r w:rsidR="00F16917">
        <w:rPr>
          <w:rFonts w:eastAsia="Calibri"/>
          <w:sz w:val="28"/>
          <w:szCs w:val="28"/>
        </w:rPr>
        <w:t>,</w:t>
      </w:r>
      <w:r w:rsidRPr="0063740C">
        <w:rPr>
          <w:rFonts w:eastAsia="Calibri"/>
          <w:sz w:val="28"/>
          <w:szCs w:val="28"/>
        </w:rPr>
        <w:t xml:space="preserve"> выделено 2,3 млн. рублей.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На поддержку малого и среднего предпринимательства направлено 18,7 млн. рублей, из них: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 за счет средств Республики Башкортостан 6,8 млн. рублей;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за счет средств федерального бюджета 7,9 млн. рублей.</w:t>
      </w:r>
    </w:p>
    <w:p w:rsidR="00244D0A" w:rsidRPr="0063740C" w:rsidRDefault="00244D0A" w:rsidP="0063740C">
      <w:pPr>
        <w:widowControl w:val="0"/>
        <w:shd w:val="clear" w:color="auto" w:fill="FFFFFF"/>
        <w:autoSpaceDE w:val="0"/>
        <w:autoSpaceDN w:val="0"/>
        <w:adjustRightInd w:val="0"/>
        <w:ind w:right="29" w:firstLine="708"/>
        <w:jc w:val="both"/>
        <w:rPr>
          <w:spacing w:val="-8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    Расходы на развитие дорожного хозяйства городского округа составляют 68,0 млн. рублей, а том числе за счет бюджета Республики </w:t>
      </w:r>
      <w:r w:rsidRPr="0063740C">
        <w:rPr>
          <w:rFonts w:eastAsia="Calibri"/>
          <w:sz w:val="28"/>
          <w:szCs w:val="28"/>
        </w:rPr>
        <w:lastRenderedPageBreak/>
        <w:t>Башкортостан – 22,8 млн. рублей.</w:t>
      </w:r>
      <w:r w:rsidRPr="0063740C">
        <w:rPr>
          <w:rFonts w:eastAsia="Calibri"/>
          <w:sz w:val="28"/>
          <w:szCs w:val="28"/>
          <w:highlight w:val="yellow"/>
        </w:rPr>
        <w:t xml:space="preserve"> </w:t>
      </w:r>
    </w:p>
    <w:p w:rsidR="00244D0A" w:rsidRPr="0063740C" w:rsidRDefault="00244D0A" w:rsidP="0063740C">
      <w:pPr>
        <w:widowControl w:val="0"/>
        <w:shd w:val="clear" w:color="auto" w:fill="FFFFFF"/>
        <w:autoSpaceDE w:val="0"/>
        <w:autoSpaceDN w:val="0"/>
        <w:adjustRightInd w:val="0"/>
        <w:ind w:left="10" w:right="29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     Расходы бюджета городского округа на финансирование жилищно-коммунального хозяйства за 2015 год составили 247,0 млн. рублей при уточненном плане 266,5 млн. рублей или 92,7 %. В сравнении с аналогичным периодом прошлого года расходы увеличились на 68,5 млн. рублей, так как были проведены работы по подготовке объектов коммунального хозяйства к осенне-зимнему периоду. Для этих целей было выделено 95,0 млн. рублей, в том числе из бюджета Республики Башкортостан в сумме 66,5 млн. рублей. </w:t>
      </w:r>
    </w:p>
    <w:p w:rsidR="00244D0A" w:rsidRPr="0063740C" w:rsidRDefault="00244D0A" w:rsidP="0063740C">
      <w:pPr>
        <w:widowControl w:val="0"/>
        <w:shd w:val="clear" w:color="auto" w:fill="FFFFFF"/>
        <w:autoSpaceDE w:val="0"/>
        <w:autoSpaceDN w:val="0"/>
        <w:adjustRightInd w:val="0"/>
        <w:ind w:right="29" w:firstLine="708"/>
        <w:jc w:val="both"/>
        <w:rPr>
          <w:spacing w:val="-8"/>
          <w:sz w:val="28"/>
          <w:szCs w:val="28"/>
        </w:rPr>
      </w:pPr>
      <w:r w:rsidRPr="0063740C">
        <w:rPr>
          <w:spacing w:val="-8"/>
          <w:sz w:val="28"/>
          <w:szCs w:val="28"/>
        </w:rPr>
        <w:t xml:space="preserve">Расходы, запланированные на благоустройство городского округа город Салават Республики Башкортостан, освоены на 90,2 % и составили 85,2 млн. рублей. </w:t>
      </w:r>
    </w:p>
    <w:p w:rsidR="00244D0A" w:rsidRPr="0063740C" w:rsidRDefault="00244D0A" w:rsidP="0063740C">
      <w:pPr>
        <w:widowControl w:val="0"/>
        <w:shd w:val="clear" w:color="auto" w:fill="FFFFFF"/>
        <w:autoSpaceDE w:val="0"/>
        <w:autoSpaceDN w:val="0"/>
        <w:adjustRightInd w:val="0"/>
        <w:ind w:right="29" w:firstLine="708"/>
        <w:jc w:val="both"/>
        <w:rPr>
          <w:spacing w:val="-8"/>
          <w:sz w:val="28"/>
          <w:szCs w:val="28"/>
        </w:rPr>
      </w:pPr>
      <w:r w:rsidRPr="0063740C">
        <w:rPr>
          <w:spacing w:val="-8"/>
          <w:sz w:val="28"/>
          <w:szCs w:val="28"/>
        </w:rPr>
        <w:t>Из бюджета Республики Башкортостан были выделены средства на премирование победителей республиканских конкурсов «Лучший многоквартирный дом» и «Самое благоустроенное городское (сельское) поселение Республики Башкортостан» в сумме 1,0 млн. рублей.</w:t>
      </w:r>
    </w:p>
    <w:p w:rsidR="00244D0A" w:rsidRPr="0063740C" w:rsidRDefault="00244D0A" w:rsidP="0063740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 w:rsidRPr="0063740C">
        <w:rPr>
          <w:sz w:val="28"/>
          <w:szCs w:val="28"/>
        </w:rPr>
        <w:t xml:space="preserve">По разделу «Средства массовой информации» произведено расходов на сумму 8,5 млн. рублей или 100,0 % к уточненному плану. </w:t>
      </w:r>
      <w:r w:rsidRPr="0063740C">
        <w:rPr>
          <w:spacing w:val="-6"/>
          <w:sz w:val="28"/>
          <w:szCs w:val="28"/>
        </w:rPr>
        <w:t>Н</w:t>
      </w:r>
      <w:r w:rsidRPr="0063740C">
        <w:rPr>
          <w:sz w:val="28"/>
          <w:szCs w:val="28"/>
        </w:rPr>
        <w:t>а финансирование расходов, связанных с производством и распространением программ МАУ «Телекомпания «Салават» направлено 6,5 тыс. рублей.</w:t>
      </w:r>
      <w:r w:rsidRPr="0063740C">
        <w:rPr>
          <w:spacing w:val="-8"/>
          <w:sz w:val="28"/>
          <w:szCs w:val="28"/>
        </w:rPr>
        <w:t xml:space="preserve"> </w:t>
      </w:r>
      <w:r w:rsidRPr="0063740C">
        <w:rPr>
          <w:sz w:val="28"/>
          <w:szCs w:val="28"/>
        </w:rPr>
        <w:t>На опубликование в средствах массовой информации нормативно-правовых актов городского округа город Салават Республики Башкортостан израсходовано 2,0 млн. рублей.</w:t>
      </w:r>
    </w:p>
    <w:p w:rsidR="00244D0A" w:rsidRPr="0063740C" w:rsidRDefault="00244D0A" w:rsidP="0063740C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244D0A" w:rsidRPr="0063740C" w:rsidRDefault="00244D0A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b/>
          <w:bCs/>
          <w:sz w:val="28"/>
          <w:szCs w:val="28"/>
        </w:rPr>
        <w:t>Дефицит</w:t>
      </w:r>
      <w:r w:rsidRPr="0063740C">
        <w:rPr>
          <w:rFonts w:eastAsia="Calibri"/>
          <w:sz w:val="28"/>
          <w:szCs w:val="28"/>
        </w:rPr>
        <w:t xml:space="preserve"> бюджета городского округа город Салават Республики Башкортостан по итогам 2015 года составил 16,7 млн. рублей со снижением к уровню 2014 года (94,2 млн. рублей). </w:t>
      </w:r>
    </w:p>
    <w:p w:rsidR="00244D0A" w:rsidRPr="0063740C" w:rsidRDefault="00244D0A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На 01.01.2016г. задолженность по долговым обязательствам городского округа составила 215,0 млн. рублей. Расходы на обслуживание муниципального долга в 2015 году составили 24,7 млн. рублей.</w:t>
      </w:r>
    </w:p>
    <w:p w:rsidR="00244D0A" w:rsidRPr="0063740C" w:rsidRDefault="00244D0A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Соответствие параметров муниципальных заимствований Администрации городского округа, долга и расходов на его обслуживание требованиям и ограничениям, установленны</w:t>
      </w:r>
      <w:r w:rsidR="003A51A7">
        <w:rPr>
          <w:rFonts w:eastAsia="Calibri"/>
          <w:sz w:val="28"/>
          <w:szCs w:val="28"/>
        </w:rPr>
        <w:t>м</w:t>
      </w:r>
      <w:r w:rsidRPr="0063740C">
        <w:rPr>
          <w:rFonts w:eastAsia="Calibri"/>
          <w:sz w:val="28"/>
          <w:szCs w:val="28"/>
        </w:rPr>
        <w:t xml:space="preserve"> бюджетным законодательством, полностью соблюдено.                          </w:t>
      </w:r>
    </w:p>
    <w:p w:rsidR="00244D0A" w:rsidRPr="0063740C" w:rsidRDefault="00244D0A" w:rsidP="0063740C">
      <w:pPr>
        <w:ind w:firstLine="708"/>
        <w:rPr>
          <w:rFonts w:eastAsia="Calibri"/>
          <w:sz w:val="28"/>
          <w:szCs w:val="28"/>
        </w:rPr>
      </w:pPr>
    </w:p>
    <w:p w:rsidR="0009491C" w:rsidRPr="0063740C" w:rsidRDefault="0009491C" w:rsidP="0063740C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09491C" w:rsidRPr="007516CE" w:rsidRDefault="007516CE" w:rsidP="007516CE">
      <w:pPr>
        <w:jc w:val="center"/>
        <w:rPr>
          <w:rFonts w:eastAsia="Calibri"/>
          <w:b/>
          <w:sz w:val="28"/>
          <w:szCs w:val="28"/>
        </w:rPr>
      </w:pPr>
      <w:r w:rsidRPr="007516CE">
        <w:rPr>
          <w:rFonts w:eastAsia="Calibri"/>
          <w:b/>
          <w:sz w:val="28"/>
          <w:szCs w:val="28"/>
        </w:rPr>
        <w:t>3</w:t>
      </w:r>
      <w:r>
        <w:rPr>
          <w:rFonts w:eastAsia="Calibri"/>
          <w:b/>
          <w:sz w:val="28"/>
          <w:szCs w:val="28"/>
        </w:rPr>
        <w:t xml:space="preserve">. </w:t>
      </w:r>
      <w:r w:rsidR="0009491C" w:rsidRPr="007516CE">
        <w:rPr>
          <w:rFonts w:eastAsia="Calibri"/>
          <w:b/>
          <w:sz w:val="28"/>
          <w:szCs w:val="28"/>
        </w:rPr>
        <w:t>Социальное развитие</w:t>
      </w:r>
    </w:p>
    <w:p w:rsidR="0009491C" w:rsidRPr="0063740C" w:rsidRDefault="0009491C" w:rsidP="0063740C">
      <w:pPr>
        <w:ind w:left="720" w:firstLine="708"/>
        <w:jc w:val="center"/>
        <w:rPr>
          <w:rFonts w:eastAsia="Calibri"/>
          <w:b/>
          <w:sz w:val="28"/>
          <w:szCs w:val="28"/>
        </w:rPr>
      </w:pPr>
    </w:p>
    <w:p w:rsidR="001D568C" w:rsidRPr="0063740C" w:rsidRDefault="001D568C" w:rsidP="0063740C">
      <w:pPr>
        <w:ind w:firstLine="708"/>
        <w:jc w:val="both"/>
        <w:rPr>
          <w:rFonts w:eastAsia="Calibri"/>
          <w:sz w:val="28"/>
          <w:szCs w:val="28"/>
          <w:lang w:eastAsia="x-none"/>
        </w:rPr>
      </w:pPr>
      <w:r w:rsidRPr="0063740C">
        <w:rPr>
          <w:rFonts w:eastAsia="Calibri"/>
          <w:b/>
          <w:sz w:val="28"/>
          <w:szCs w:val="28"/>
          <w:lang w:eastAsia="x-none"/>
        </w:rPr>
        <w:t>Демографическая ситуация</w:t>
      </w:r>
      <w:r w:rsidRPr="0063740C">
        <w:rPr>
          <w:rFonts w:eastAsia="Calibri"/>
          <w:sz w:val="28"/>
          <w:szCs w:val="28"/>
          <w:lang w:eastAsia="x-none"/>
        </w:rPr>
        <w:t xml:space="preserve"> в городском округе характеризуется продолжающимся процессом естественной убыли населения. </w:t>
      </w:r>
    </w:p>
    <w:p w:rsidR="001D568C" w:rsidRPr="0063740C" w:rsidRDefault="001D568C" w:rsidP="0063740C">
      <w:pPr>
        <w:ind w:firstLine="708"/>
        <w:jc w:val="both"/>
        <w:rPr>
          <w:rFonts w:eastAsia="Calibri"/>
          <w:sz w:val="28"/>
          <w:szCs w:val="28"/>
          <w:lang w:eastAsia="x-none"/>
        </w:rPr>
      </w:pPr>
      <w:r w:rsidRPr="0063740C">
        <w:rPr>
          <w:rFonts w:eastAsia="Calibri"/>
          <w:sz w:val="28"/>
          <w:szCs w:val="28"/>
          <w:lang w:eastAsia="x-none"/>
        </w:rPr>
        <w:t>За 2015 г</w:t>
      </w:r>
      <w:r w:rsidR="00A44306">
        <w:rPr>
          <w:rFonts w:eastAsia="Calibri"/>
          <w:sz w:val="28"/>
          <w:szCs w:val="28"/>
          <w:lang w:eastAsia="x-none"/>
        </w:rPr>
        <w:t>од по оперативным данным число родившихся составило 1</w:t>
      </w:r>
      <w:r w:rsidRPr="0063740C">
        <w:rPr>
          <w:rFonts w:eastAsia="Calibri"/>
          <w:sz w:val="28"/>
          <w:szCs w:val="28"/>
          <w:lang w:eastAsia="x-none"/>
        </w:rPr>
        <w:t xml:space="preserve">915 человек, число умерших – 1 926 человек, естественная убыль - 11 человек. </w:t>
      </w:r>
    </w:p>
    <w:p w:rsidR="001D568C" w:rsidRPr="0063740C" w:rsidRDefault="001D568C" w:rsidP="0063740C">
      <w:pPr>
        <w:ind w:firstLine="708"/>
        <w:jc w:val="both"/>
        <w:rPr>
          <w:rFonts w:eastAsia="Calibri"/>
          <w:sz w:val="28"/>
          <w:szCs w:val="28"/>
          <w:lang w:eastAsia="x-none"/>
        </w:rPr>
      </w:pPr>
      <w:r w:rsidRPr="0063740C">
        <w:rPr>
          <w:rFonts w:eastAsia="Calibri"/>
          <w:sz w:val="28"/>
          <w:szCs w:val="28"/>
          <w:lang w:eastAsia="x-none"/>
        </w:rPr>
        <w:t xml:space="preserve">В то же время по сравнению с 2014 годом рождаемость выросла на 67 человек, а смертность осталась практически на том же уровне (2014г.-1920 чел.). </w:t>
      </w:r>
    </w:p>
    <w:p w:rsidR="001D568C" w:rsidRPr="0063740C" w:rsidRDefault="001D568C" w:rsidP="0063740C">
      <w:pPr>
        <w:ind w:firstLine="708"/>
        <w:jc w:val="both"/>
        <w:rPr>
          <w:rFonts w:eastAsia="Calibri"/>
          <w:b/>
          <w:sz w:val="28"/>
          <w:szCs w:val="28"/>
          <w:lang w:eastAsia="x-none"/>
        </w:rPr>
      </w:pPr>
      <w:r w:rsidRPr="0063740C">
        <w:rPr>
          <w:rFonts w:eastAsia="Calibri"/>
          <w:sz w:val="28"/>
          <w:szCs w:val="28"/>
          <w:lang w:eastAsia="x-none"/>
        </w:rPr>
        <w:t>С учетом миграционной убыли (1533 человека) численность населения города на 01.01.2016г. составила 154 091 человек.</w:t>
      </w:r>
    </w:p>
    <w:p w:rsidR="001D568C" w:rsidRPr="0063740C" w:rsidRDefault="001D568C" w:rsidP="0063740C">
      <w:pPr>
        <w:ind w:firstLine="708"/>
        <w:jc w:val="both"/>
        <w:rPr>
          <w:rFonts w:eastAsia="Calibri"/>
          <w:b/>
          <w:sz w:val="28"/>
          <w:szCs w:val="28"/>
          <w:lang w:eastAsia="x-none"/>
        </w:rPr>
      </w:pPr>
    </w:p>
    <w:p w:rsidR="0009491C" w:rsidRPr="0063740C" w:rsidRDefault="0009491C" w:rsidP="0063740C">
      <w:pPr>
        <w:ind w:firstLine="708"/>
        <w:jc w:val="both"/>
        <w:rPr>
          <w:sz w:val="28"/>
          <w:szCs w:val="28"/>
          <w:lang w:val="x-none" w:eastAsia="x-none"/>
        </w:rPr>
      </w:pPr>
      <w:r w:rsidRPr="0063740C">
        <w:rPr>
          <w:rFonts w:eastAsia="Calibri"/>
          <w:b/>
          <w:sz w:val="28"/>
          <w:szCs w:val="28"/>
          <w:lang w:eastAsia="x-none"/>
        </w:rPr>
        <w:lastRenderedPageBreak/>
        <w:t>Занятость населения и безработица.</w:t>
      </w:r>
      <w:r w:rsidRPr="0063740C">
        <w:rPr>
          <w:b/>
          <w:sz w:val="28"/>
          <w:szCs w:val="28"/>
          <w:lang w:eastAsia="x-none"/>
        </w:rPr>
        <w:t xml:space="preserve"> </w:t>
      </w:r>
      <w:r w:rsidRPr="0063740C">
        <w:rPr>
          <w:sz w:val="28"/>
          <w:szCs w:val="28"/>
          <w:lang w:val="x-none" w:eastAsia="x-none"/>
        </w:rPr>
        <w:t>Уровень зарегистрированной безработицы по ГО г. Салават, рассчитанный как отношение численности безработных к численности экономически активного населения, на 1 января 2016г. составил 0,89%. В прошлом году соответственно 0,75%. Численность зарегистрированных безработных  увеличилась на 112 чел. и на 01.01.2016г. составила 720 чел. (на 01.01.2015г – 608 чел.).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  <w:lang w:val="x-none" w:eastAsia="x-none"/>
        </w:rPr>
      </w:pPr>
      <w:r w:rsidRPr="0063740C">
        <w:rPr>
          <w:sz w:val="28"/>
          <w:szCs w:val="28"/>
          <w:lang w:val="x-none" w:eastAsia="x-none"/>
        </w:rPr>
        <w:t xml:space="preserve">В течение 2015 года в государственное казенное учреждение Центр занятости населения города </w:t>
      </w:r>
      <w:proofErr w:type="spellStart"/>
      <w:r w:rsidRPr="0063740C">
        <w:rPr>
          <w:sz w:val="28"/>
          <w:szCs w:val="28"/>
          <w:lang w:val="x-none" w:eastAsia="x-none"/>
        </w:rPr>
        <w:t>Салава</w:t>
      </w:r>
      <w:proofErr w:type="spellEnd"/>
      <w:r w:rsidRPr="0063740C">
        <w:rPr>
          <w:sz w:val="28"/>
          <w:szCs w:val="28"/>
          <w:lang w:val="x-none" w:eastAsia="x-none"/>
        </w:rPr>
        <w:t xml:space="preserve"> обратилось за предоставлением государственных услуг 7332 чел., из них за содействием в поиске подходящей работы – 3728 чел. (51% от общей численности обратившихся). Консультационные услуги по профессиональной ориентации получили 2264 чел., о положении на рынке труда – 1881 чел.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  <w:lang w:val="x-none" w:eastAsia="x-none"/>
        </w:rPr>
      </w:pPr>
      <w:r w:rsidRPr="0063740C">
        <w:rPr>
          <w:sz w:val="28"/>
          <w:szCs w:val="28"/>
          <w:lang w:val="x-none" w:eastAsia="x-none"/>
        </w:rPr>
        <w:t>Из числа граждан, зарегистрированных в ГКУ ЦЗН г. Салавата, и ищущих работу, 82% были не заняты трудовой деятельностью, 19% - учащиеся, желающие работать в свободное от учебы время.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  <w:lang w:val="x-none" w:eastAsia="x-none"/>
        </w:rPr>
      </w:pPr>
      <w:r w:rsidRPr="0063740C">
        <w:rPr>
          <w:sz w:val="28"/>
          <w:szCs w:val="28"/>
          <w:lang w:val="x-none" w:eastAsia="x-none"/>
        </w:rPr>
        <w:t>Среди граждан, обратившихся в органы службы занятости за содействием в трудоустройстве, 53% - женщины.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  <w:lang w:val="x-none" w:eastAsia="x-none"/>
        </w:rPr>
      </w:pPr>
      <w:r w:rsidRPr="0063740C">
        <w:rPr>
          <w:sz w:val="28"/>
          <w:szCs w:val="28"/>
          <w:lang w:val="x-none" w:eastAsia="x-none"/>
        </w:rPr>
        <w:t>Из общей численности граждан, обратившихся в органы службы занятости в поиске работы, молодежь в возрасте 16-29 лет составила 35,7%, несовершеннолетние в возрасте 14-17 лет – 18%, инвалиды – 2,9%.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  <w:lang w:val="x-none"/>
        </w:rPr>
      </w:pPr>
      <w:r w:rsidRPr="0063740C">
        <w:rPr>
          <w:sz w:val="28"/>
          <w:szCs w:val="28"/>
          <w:lang w:val="x-none" w:eastAsia="x-none"/>
        </w:rPr>
        <w:t xml:space="preserve">В течение 2015 года высвобождение составило 648 человек, а фактически в центр занятости обратилось 349 человек, из них 94 – пенсионеры.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  <w:lang w:eastAsia="x-none" w:bidi="en-US"/>
        </w:rPr>
      </w:pPr>
      <w:r w:rsidRPr="0063740C">
        <w:rPr>
          <w:sz w:val="28"/>
          <w:szCs w:val="28"/>
          <w:lang w:eastAsia="x-none" w:bidi="en-US"/>
        </w:rPr>
        <w:t xml:space="preserve">Осуществлено </w:t>
      </w:r>
      <w:r w:rsidRPr="0063740C">
        <w:rPr>
          <w:sz w:val="28"/>
          <w:szCs w:val="28"/>
          <w:lang w:val="x-none" w:eastAsia="x-none" w:bidi="en-US"/>
        </w:rPr>
        <w:t>высвобождение работников на предприятиях</w:t>
      </w:r>
      <w:r w:rsidRPr="0063740C">
        <w:rPr>
          <w:sz w:val="28"/>
          <w:szCs w:val="28"/>
          <w:lang w:eastAsia="x-none" w:bidi="en-US"/>
        </w:rPr>
        <w:t>:</w:t>
      </w:r>
      <w:r w:rsidRPr="0063740C">
        <w:rPr>
          <w:sz w:val="28"/>
          <w:szCs w:val="28"/>
          <w:lang w:val="x-none" w:eastAsia="x-none" w:bidi="en-US"/>
        </w:rPr>
        <w:t xml:space="preserve"> ОАО «Газпром </w:t>
      </w:r>
      <w:proofErr w:type="spellStart"/>
      <w:r w:rsidRPr="0063740C">
        <w:rPr>
          <w:sz w:val="28"/>
          <w:szCs w:val="28"/>
          <w:lang w:val="x-none" w:eastAsia="x-none" w:bidi="en-US"/>
        </w:rPr>
        <w:t>нефтехим</w:t>
      </w:r>
      <w:proofErr w:type="spellEnd"/>
      <w:r w:rsidRPr="0063740C">
        <w:rPr>
          <w:sz w:val="28"/>
          <w:szCs w:val="28"/>
          <w:lang w:val="x-none" w:eastAsia="x-none" w:bidi="en-US"/>
        </w:rPr>
        <w:t xml:space="preserve"> Салават», АО «</w:t>
      </w:r>
      <w:proofErr w:type="spellStart"/>
      <w:r w:rsidRPr="0063740C">
        <w:rPr>
          <w:sz w:val="28"/>
          <w:szCs w:val="28"/>
          <w:lang w:val="x-none" w:eastAsia="x-none" w:bidi="en-US"/>
        </w:rPr>
        <w:t>Салаватстекло</w:t>
      </w:r>
      <w:proofErr w:type="spellEnd"/>
      <w:r w:rsidRPr="0063740C">
        <w:rPr>
          <w:sz w:val="28"/>
          <w:szCs w:val="28"/>
          <w:lang w:val="x-none" w:eastAsia="x-none" w:bidi="en-US"/>
        </w:rPr>
        <w:t>»,</w:t>
      </w:r>
      <w:r w:rsidRPr="0063740C">
        <w:rPr>
          <w:sz w:val="28"/>
          <w:szCs w:val="28"/>
          <w:lang w:eastAsia="x-none" w:bidi="en-US"/>
        </w:rPr>
        <w:t xml:space="preserve"> </w:t>
      </w:r>
      <w:r w:rsidRPr="0063740C">
        <w:rPr>
          <w:sz w:val="28"/>
          <w:szCs w:val="28"/>
          <w:lang w:val="x-none" w:eastAsia="x-none" w:bidi="en-US"/>
        </w:rPr>
        <w:t>ОАО «</w:t>
      </w:r>
      <w:proofErr w:type="spellStart"/>
      <w:r w:rsidRPr="0063740C">
        <w:rPr>
          <w:sz w:val="28"/>
          <w:szCs w:val="28"/>
          <w:lang w:val="x-none" w:eastAsia="x-none" w:bidi="en-US"/>
        </w:rPr>
        <w:t>Салаватнефтехимремстрой</w:t>
      </w:r>
      <w:proofErr w:type="spellEnd"/>
      <w:r w:rsidRPr="0063740C">
        <w:rPr>
          <w:sz w:val="28"/>
          <w:szCs w:val="28"/>
          <w:lang w:val="x-none" w:eastAsia="x-none" w:bidi="en-US"/>
        </w:rPr>
        <w:t>»,</w:t>
      </w:r>
      <w:r w:rsidRPr="0063740C">
        <w:rPr>
          <w:sz w:val="28"/>
          <w:szCs w:val="28"/>
          <w:lang w:eastAsia="x-none" w:bidi="en-US"/>
        </w:rPr>
        <w:t xml:space="preserve"> </w:t>
      </w:r>
      <w:r w:rsidRPr="0063740C">
        <w:rPr>
          <w:sz w:val="28"/>
          <w:szCs w:val="28"/>
          <w:lang w:val="x-none" w:eastAsia="x-none" w:bidi="en-US"/>
        </w:rPr>
        <w:t>ООО «</w:t>
      </w:r>
      <w:proofErr w:type="spellStart"/>
      <w:r w:rsidRPr="0063740C">
        <w:rPr>
          <w:sz w:val="28"/>
          <w:szCs w:val="28"/>
          <w:lang w:val="x-none" w:eastAsia="x-none" w:bidi="en-US"/>
        </w:rPr>
        <w:t>ЗСМиК</w:t>
      </w:r>
      <w:proofErr w:type="spellEnd"/>
      <w:r w:rsidRPr="0063740C">
        <w:rPr>
          <w:sz w:val="28"/>
          <w:szCs w:val="28"/>
          <w:lang w:val="x-none" w:eastAsia="x-none" w:bidi="en-US"/>
        </w:rPr>
        <w:t>»,</w:t>
      </w:r>
      <w:r w:rsidRPr="0063740C">
        <w:rPr>
          <w:sz w:val="28"/>
          <w:szCs w:val="28"/>
          <w:lang w:eastAsia="x-none" w:bidi="en-US"/>
        </w:rPr>
        <w:t xml:space="preserve"> </w:t>
      </w:r>
      <w:r w:rsidRPr="0063740C">
        <w:rPr>
          <w:sz w:val="28"/>
          <w:szCs w:val="28"/>
          <w:lang w:val="x-none" w:eastAsia="x-none" w:bidi="en-US"/>
        </w:rPr>
        <w:t>Филиал «</w:t>
      </w:r>
      <w:proofErr w:type="spellStart"/>
      <w:r w:rsidRPr="0063740C">
        <w:rPr>
          <w:sz w:val="28"/>
          <w:szCs w:val="28"/>
          <w:lang w:val="x-none" w:eastAsia="x-none" w:bidi="en-US"/>
        </w:rPr>
        <w:t>Стерлитамакский</w:t>
      </w:r>
      <w:proofErr w:type="spellEnd"/>
      <w:r w:rsidRPr="0063740C">
        <w:rPr>
          <w:sz w:val="28"/>
          <w:szCs w:val="28"/>
          <w:lang w:val="x-none" w:eastAsia="x-none" w:bidi="en-US"/>
        </w:rPr>
        <w:t xml:space="preserve"> межрайонный узел электрической связи» ОАО «Башинформсвязь»,</w:t>
      </w:r>
      <w:r w:rsidRPr="0063740C">
        <w:rPr>
          <w:sz w:val="28"/>
          <w:szCs w:val="28"/>
          <w:lang w:eastAsia="x-none" w:bidi="en-US"/>
        </w:rPr>
        <w:t xml:space="preserve"> </w:t>
      </w:r>
      <w:r w:rsidRPr="0063740C">
        <w:rPr>
          <w:sz w:val="28"/>
          <w:szCs w:val="28"/>
          <w:lang w:val="x-none" w:eastAsia="x-none" w:bidi="en-US"/>
        </w:rPr>
        <w:t>ГБУЗ РБ Стоматологическая поликлиника г. Салават,</w:t>
      </w:r>
      <w:r w:rsidRPr="0063740C">
        <w:rPr>
          <w:sz w:val="28"/>
          <w:szCs w:val="28"/>
          <w:lang w:eastAsia="x-none" w:bidi="en-US"/>
        </w:rPr>
        <w:t xml:space="preserve"> </w:t>
      </w:r>
      <w:r w:rsidRPr="0063740C">
        <w:rPr>
          <w:sz w:val="28"/>
          <w:szCs w:val="28"/>
          <w:lang w:val="x-none" w:eastAsia="x-none" w:bidi="en-US"/>
        </w:rPr>
        <w:t>ФГБОУ ВПО «Уфимский государственный университет экономики и сервиса»,</w:t>
      </w:r>
      <w:r w:rsidRPr="0063740C">
        <w:rPr>
          <w:sz w:val="28"/>
          <w:szCs w:val="28"/>
          <w:lang w:eastAsia="x-none" w:bidi="en-US"/>
        </w:rPr>
        <w:t xml:space="preserve"> </w:t>
      </w:r>
      <w:r w:rsidRPr="0063740C">
        <w:rPr>
          <w:sz w:val="28"/>
          <w:szCs w:val="28"/>
          <w:lang w:val="x-none" w:eastAsia="x-none" w:bidi="en-US"/>
        </w:rPr>
        <w:t>ДО ООО УМС ОАО «СНХРС»,</w:t>
      </w:r>
      <w:r w:rsidRPr="0063740C">
        <w:rPr>
          <w:sz w:val="28"/>
          <w:szCs w:val="28"/>
          <w:lang w:eastAsia="x-none" w:bidi="en-US"/>
        </w:rPr>
        <w:t xml:space="preserve"> </w:t>
      </w:r>
      <w:r w:rsidRPr="0063740C">
        <w:rPr>
          <w:sz w:val="28"/>
          <w:szCs w:val="28"/>
          <w:lang w:val="x-none" w:eastAsia="x-none" w:bidi="en-US"/>
        </w:rPr>
        <w:t>ОАО «</w:t>
      </w:r>
      <w:proofErr w:type="spellStart"/>
      <w:r w:rsidRPr="0063740C">
        <w:rPr>
          <w:sz w:val="28"/>
          <w:szCs w:val="28"/>
          <w:lang w:val="x-none" w:eastAsia="x-none" w:bidi="en-US"/>
        </w:rPr>
        <w:t>Салаватнефтемаш</w:t>
      </w:r>
      <w:proofErr w:type="spellEnd"/>
      <w:r w:rsidRPr="0063740C">
        <w:rPr>
          <w:sz w:val="28"/>
          <w:szCs w:val="28"/>
          <w:lang w:val="x-none" w:eastAsia="x-none" w:bidi="en-US"/>
        </w:rPr>
        <w:t>», ГБОУ НПО Профессиональный лицей №133 г. Салават РБ, ООО «Инженерно-технический центр СНХРС»</w:t>
      </w:r>
      <w:r w:rsidRPr="0063740C">
        <w:rPr>
          <w:sz w:val="28"/>
          <w:szCs w:val="28"/>
          <w:lang w:eastAsia="x-none" w:bidi="en-US"/>
        </w:rPr>
        <w:t>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  <w:lang w:bidi="en-US"/>
        </w:rPr>
        <w:t xml:space="preserve"> </w:t>
      </w:r>
      <w:r w:rsidRPr="0063740C">
        <w:rPr>
          <w:sz w:val="28"/>
          <w:szCs w:val="28"/>
        </w:rPr>
        <w:t xml:space="preserve">Среди граждан, обратившихся за содействием в поиске подходящей работы, доля уволенных в связи с ликвидацией организации, сокращением численности или штата работников относительно отчетного периода прошлого года, увеличилось с 7% до 9,1%.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  <w:lang w:val="x-none" w:eastAsia="x-none"/>
        </w:rPr>
      </w:pPr>
      <w:r w:rsidRPr="0063740C">
        <w:rPr>
          <w:sz w:val="28"/>
          <w:szCs w:val="28"/>
          <w:lang w:val="x-none" w:eastAsia="x-none"/>
        </w:rPr>
        <w:t>Структура официально зарегистрированных безработных не изменилась. Больше половины безработных составили женщины – 66 %, молодежь в возрасте 16-29 лет – 30%, инвалиды – 4,7%.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  <w:lang w:val="x-none" w:eastAsia="x-none"/>
        </w:rPr>
      </w:pPr>
      <w:r w:rsidRPr="0063740C">
        <w:rPr>
          <w:sz w:val="28"/>
          <w:szCs w:val="28"/>
          <w:lang w:val="x-none" w:eastAsia="x-none"/>
        </w:rPr>
        <w:t>Общая продолжительность периода безработицы, по состоянию на 01.01.2016г., составила 4,4 месяца (соответствующий период прошлого года – 4,7 мес.). Продолжительность периода безработицы молодежи в возрасте 16-29 лет составила 3,5 мес., женщин – 4,5 мес., инвалидов – 5,1 мес. Наибольшее количество безработных граждан (46%) находилось в статусе  безработного от  1 до 4 мес.; от 4 до 8 месяцев- 23 %; до 1 месяца – 15%; от 8 месяцев до года – 12%; более года – 4%.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  <w:lang w:val="x-none" w:eastAsia="x-none"/>
        </w:rPr>
      </w:pPr>
      <w:r w:rsidRPr="0063740C">
        <w:rPr>
          <w:sz w:val="28"/>
          <w:szCs w:val="28"/>
          <w:lang w:val="x-none" w:eastAsia="x-none"/>
        </w:rPr>
        <w:t xml:space="preserve">В течение 2015 г. было признано безработными 1905 чел., снято с учета 1793 чел. Трудоустроено 993 чел. приступили к профессиональному </w:t>
      </w:r>
      <w:r w:rsidRPr="0063740C">
        <w:rPr>
          <w:sz w:val="28"/>
          <w:szCs w:val="28"/>
          <w:lang w:val="x-none" w:eastAsia="x-none"/>
        </w:rPr>
        <w:lastRenderedPageBreak/>
        <w:t>обучению 121 чел., назначена пенсия 45 чел., из них 21 чел. - досрочно по предложению ГКУ ЦЗН г. Салавата, снято по другим причинам - 634 чел. Индекс движения безработных (отношение числа граждан, снятых со статуса безработного к числу поставленных на учет безработных) составил 0,9.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  <w:lang w:val="x-none" w:eastAsia="x-none"/>
        </w:rPr>
      </w:pPr>
      <w:r w:rsidRPr="0063740C">
        <w:rPr>
          <w:sz w:val="28"/>
          <w:szCs w:val="28"/>
          <w:lang w:val="x-none" w:eastAsia="x-none"/>
        </w:rPr>
        <w:t>При содействии службы занятости нашли работу 2395 человек (64% от обратившихся за содействием в поиске подходящей работы за отчетный период), из них 41% - безработные граждане. За отчетный период доля трудоустроенной молодежи в возрасте 16-29 лет в числе всех нашедших работу составила 36%.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  <w:lang w:val="x-none" w:eastAsia="x-none"/>
        </w:rPr>
      </w:pPr>
      <w:r w:rsidRPr="0063740C">
        <w:rPr>
          <w:sz w:val="28"/>
          <w:szCs w:val="28"/>
          <w:lang w:val="x-none" w:eastAsia="x-none"/>
        </w:rPr>
        <w:t>В соответствии с договорами, заключенными с организациями города на выполнение оплачиваемых общественных работ, число принимавших в них участие составило 215 чел. Средний период участия в общественных работах составил 0,7 месяца.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С целью адаптации несовершеннолетних граждан к трудовой деятельности организованы временные работы для учащейся молодежи в свободное от учебы время и в периоды каникул. В них приняли участие 657 чел.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 В счет установленной квоты на предприятия города трудоустроено 76 инвалидов, по направлению Центра занятости 20 чел.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  <w:lang w:val="x-none" w:eastAsia="x-none"/>
        </w:rPr>
      </w:pPr>
      <w:r w:rsidRPr="0063740C">
        <w:rPr>
          <w:sz w:val="28"/>
          <w:szCs w:val="28"/>
          <w:lang w:val="x-none" w:eastAsia="x-none"/>
        </w:rPr>
        <w:t>По договорам с предприятиями и организациями трудоустроено из числа граждан, особо нуждающихся в социальной защите, 57 чел., в том числе 18 чел. в возрасте от 18 до 20 лет из числа выпускников учреждений профессионального образования, ищущих работу впервые.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  <w:lang w:val="x-none" w:eastAsia="x-none"/>
        </w:rPr>
      </w:pPr>
      <w:r w:rsidRPr="0063740C">
        <w:rPr>
          <w:sz w:val="28"/>
          <w:szCs w:val="28"/>
          <w:lang w:val="x-none" w:eastAsia="x-none"/>
        </w:rPr>
        <w:t>В течение 2015 года  проведено 15 ярмарок вакантных рабочих и учебных мест, в которых приняли участие 89 предприятий различных форм собственности и 1232 человека.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  <w:lang w:val="x-none" w:eastAsia="x-none"/>
        </w:rPr>
      </w:pPr>
      <w:r w:rsidRPr="0063740C">
        <w:rPr>
          <w:sz w:val="28"/>
          <w:szCs w:val="28"/>
          <w:lang w:val="x-none" w:eastAsia="x-none"/>
        </w:rPr>
        <w:t>В течение 2015 г. приступили к профессиональному обучению по направлению органов службы занятости 133 чел., из них 19 чел. относятся к категории ранее не работавших,  4 чел. не имеющих профессии, 10 чел. из числа женщин</w:t>
      </w:r>
      <w:r w:rsidR="00424F70">
        <w:rPr>
          <w:sz w:val="28"/>
          <w:szCs w:val="28"/>
          <w:lang w:eastAsia="x-none"/>
        </w:rPr>
        <w:t>,</w:t>
      </w:r>
      <w:r w:rsidRPr="0063740C">
        <w:rPr>
          <w:sz w:val="28"/>
          <w:szCs w:val="28"/>
          <w:lang w:val="x-none" w:eastAsia="x-none"/>
        </w:rPr>
        <w:t xml:space="preserve"> находящихся в декретном отпуске по уходу за ребенком до трех лет и 2 пенсионера, стремящи</w:t>
      </w:r>
      <w:r w:rsidR="00424F70">
        <w:rPr>
          <w:sz w:val="28"/>
          <w:szCs w:val="28"/>
          <w:lang w:eastAsia="x-none"/>
        </w:rPr>
        <w:t>е</w:t>
      </w:r>
      <w:proofErr w:type="spellStart"/>
      <w:r w:rsidRPr="0063740C">
        <w:rPr>
          <w:sz w:val="28"/>
          <w:szCs w:val="28"/>
          <w:lang w:val="x-none" w:eastAsia="x-none"/>
        </w:rPr>
        <w:t>ся</w:t>
      </w:r>
      <w:proofErr w:type="spellEnd"/>
      <w:r w:rsidRPr="0063740C">
        <w:rPr>
          <w:sz w:val="28"/>
          <w:szCs w:val="28"/>
          <w:lang w:val="x-none" w:eastAsia="x-none"/>
        </w:rPr>
        <w:t xml:space="preserve"> возобновить трудовую деятельность.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  <w:lang w:val="x-none" w:eastAsia="x-none"/>
        </w:rPr>
      </w:pPr>
      <w:r w:rsidRPr="0063740C">
        <w:rPr>
          <w:sz w:val="28"/>
          <w:szCs w:val="28"/>
          <w:lang w:val="x-none" w:eastAsia="x-none"/>
        </w:rPr>
        <w:t xml:space="preserve">Обучение безработных граждан осуществлялось по профессиям, специальностям, видам деятельности, востребованным на рынке труда. Безработные граждане освоили следующие профессии и специальности:  </w:t>
      </w:r>
      <w:r w:rsidRPr="0063740C">
        <w:rPr>
          <w:sz w:val="28"/>
          <w:szCs w:val="28"/>
          <w:lang w:eastAsia="x-none"/>
        </w:rPr>
        <w:t>п</w:t>
      </w:r>
      <w:proofErr w:type="spellStart"/>
      <w:r w:rsidRPr="0063740C">
        <w:rPr>
          <w:sz w:val="28"/>
          <w:szCs w:val="28"/>
          <w:lang w:val="x-none" w:eastAsia="x-none"/>
        </w:rPr>
        <w:t>ользователь</w:t>
      </w:r>
      <w:proofErr w:type="spellEnd"/>
      <w:r w:rsidRPr="0063740C">
        <w:rPr>
          <w:sz w:val="28"/>
          <w:szCs w:val="28"/>
          <w:lang w:val="x-none" w:eastAsia="x-none"/>
        </w:rPr>
        <w:t xml:space="preserve"> ПК, 1С: Управление торговлей</w:t>
      </w:r>
      <w:r w:rsidRPr="0063740C">
        <w:rPr>
          <w:sz w:val="28"/>
          <w:szCs w:val="28"/>
          <w:lang w:eastAsia="x-none"/>
        </w:rPr>
        <w:t>;</w:t>
      </w:r>
      <w:r w:rsidRPr="0063740C">
        <w:rPr>
          <w:sz w:val="28"/>
          <w:szCs w:val="28"/>
          <w:lang w:val="x-none" w:eastAsia="x-none"/>
        </w:rPr>
        <w:t xml:space="preserve"> </w:t>
      </w:r>
      <w:r w:rsidRPr="0063740C">
        <w:rPr>
          <w:sz w:val="28"/>
          <w:szCs w:val="28"/>
          <w:lang w:eastAsia="x-none"/>
        </w:rPr>
        <w:t>п</w:t>
      </w:r>
      <w:proofErr w:type="spellStart"/>
      <w:r w:rsidRPr="0063740C">
        <w:rPr>
          <w:sz w:val="28"/>
          <w:szCs w:val="28"/>
          <w:lang w:val="x-none" w:eastAsia="x-none"/>
        </w:rPr>
        <w:t>ользователь</w:t>
      </w:r>
      <w:proofErr w:type="spellEnd"/>
      <w:r w:rsidRPr="0063740C">
        <w:rPr>
          <w:sz w:val="28"/>
          <w:szCs w:val="28"/>
          <w:lang w:val="x-none" w:eastAsia="x-none"/>
        </w:rPr>
        <w:t xml:space="preserve"> ПК со знанием 1С: Бухгалтерия</w:t>
      </w:r>
      <w:r w:rsidRPr="0063740C">
        <w:rPr>
          <w:sz w:val="28"/>
          <w:szCs w:val="28"/>
          <w:lang w:eastAsia="x-none"/>
        </w:rPr>
        <w:t>; в</w:t>
      </w:r>
      <w:proofErr w:type="spellStart"/>
      <w:r w:rsidRPr="0063740C">
        <w:rPr>
          <w:sz w:val="28"/>
          <w:szCs w:val="28"/>
          <w:lang w:val="x-none" w:eastAsia="x-none"/>
        </w:rPr>
        <w:t>одитель</w:t>
      </w:r>
      <w:proofErr w:type="spellEnd"/>
      <w:r w:rsidRPr="0063740C">
        <w:rPr>
          <w:sz w:val="28"/>
          <w:szCs w:val="28"/>
          <w:lang w:val="x-none" w:eastAsia="x-none"/>
        </w:rPr>
        <w:t xml:space="preserve"> с категории «В» на «С»</w:t>
      </w:r>
      <w:r w:rsidRPr="0063740C">
        <w:rPr>
          <w:sz w:val="28"/>
          <w:szCs w:val="28"/>
          <w:lang w:eastAsia="x-none"/>
        </w:rPr>
        <w:t>;</w:t>
      </w:r>
      <w:r w:rsidRPr="0063740C">
        <w:rPr>
          <w:sz w:val="28"/>
          <w:szCs w:val="28"/>
          <w:lang w:val="x-none" w:eastAsia="x-none"/>
        </w:rPr>
        <w:t xml:space="preserve"> </w:t>
      </w:r>
      <w:r w:rsidRPr="0063740C">
        <w:rPr>
          <w:sz w:val="28"/>
          <w:szCs w:val="28"/>
          <w:lang w:eastAsia="x-none"/>
        </w:rPr>
        <w:t>о</w:t>
      </w:r>
      <w:proofErr w:type="spellStart"/>
      <w:r w:rsidRPr="0063740C">
        <w:rPr>
          <w:sz w:val="28"/>
          <w:szCs w:val="28"/>
          <w:lang w:val="x-none" w:eastAsia="x-none"/>
        </w:rPr>
        <w:t>ператор</w:t>
      </w:r>
      <w:proofErr w:type="spellEnd"/>
      <w:r w:rsidRPr="0063740C">
        <w:rPr>
          <w:sz w:val="28"/>
          <w:szCs w:val="28"/>
          <w:lang w:val="x-none" w:eastAsia="x-none"/>
        </w:rPr>
        <w:t xml:space="preserve"> ЭВ и ВМ со знание 1С: Предприятие 8</w:t>
      </w:r>
      <w:r w:rsidRPr="0063740C">
        <w:rPr>
          <w:sz w:val="28"/>
          <w:szCs w:val="28"/>
          <w:lang w:eastAsia="x-none"/>
        </w:rPr>
        <w:t>; п</w:t>
      </w:r>
      <w:proofErr w:type="spellStart"/>
      <w:r w:rsidRPr="0063740C">
        <w:rPr>
          <w:sz w:val="28"/>
          <w:szCs w:val="28"/>
          <w:lang w:val="x-none" w:eastAsia="x-none"/>
        </w:rPr>
        <w:t>арикмахер</w:t>
      </w:r>
      <w:proofErr w:type="spellEnd"/>
      <w:r w:rsidRPr="0063740C">
        <w:rPr>
          <w:sz w:val="28"/>
          <w:szCs w:val="28"/>
          <w:lang w:eastAsia="x-none"/>
        </w:rPr>
        <w:t>;</w:t>
      </w:r>
      <w:r w:rsidRPr="0063740C">
        <w:rPr>
          <w:sz w:val="28"/>
          <w:szCs w:val="28"/>
          <w:lang w:val="x-none" w:eastAsia="x-none"/>
        </w:rPr>
        <w:t xml:space="preserve"> </w:t>
      </w:r>
      <w:r w:rsidRPr="0063740C">
        <w:rPr>
          <w:sz w:val="28"/>
          <w:szCs w:val="28"/>
          <w:lang w:eastAsia="x-none"/>
        </w:rPr>
        <w:t>п</w:t>
      </w:r>
      <w:proofErr w:type="spellStart"/>
      <w:r w:rsidRPr="0063740C">
        <w:rPr>
          <w:sz w:val="28"/>
          <w:szCs w:val="28"/>
          <w:lang w:val="x-none" w:eastAsia="x-none"/>
        </w:rPr>
        <w:t>овар</w:t>
      </w:r>
      <w:proofErr w:type="spellEnd"/>
      <w:r w:rsidRPr="0063740C">
        <w:rPr>
          <w:sz w:val="28"/>
          <w:szCs w:val="28"/>
          <w:lang w:eastAsia="x-none"/>
        </w:rPr>
        <w:t>; п</w:t>
      </w:r>
      <w:proofErr w:type="spellStart"/>
      <w:r w:rsidRPr="0063740C">
        <w:rPr>
          <w:sz w:val="28"/>
          <w:szCs w:val="28"/>
          <w:lang w:val="x-none" w:eastAsia="x-none"/>
        </w:rPr>
        <w:t>родавец</w:t>
      </w:r>
      <w:proofErr w:type="spellEnd"/>
      <w:r w:rsidRPr="0063740C">
        <w:rPr>
          <w:sz w:val="28"/>
          <w:szCs w:val="28"/>
          <w:lang w:val="x-none" w:eastAsia="x-none"/>
        </w:rPr>
        <w:t>-контролер-кассир</w:t>
      </w:r>
      <w:r w:rsidRPr="0063740C">
        <w:rPr>
          <w:sz w:val="28"/>
          <w:szCs w:val="28"/>
          <w:lang w:eastAsia="x-none"/>
        </w:rPr>
        <w:t>; с</w:t>
      </w:r>
      <w:proofErr w:type="spellStart"/>
      <w:r w:rsidRPr="0063740C">
        <w:rPr>
          <w:sz w:val="28"/>
          <w:szCs w:val="28"/>
          <w:lang w:val="x-none" w:eastAsia="x-none"/>
        </w:rPr>
        <w:t>метное</w:t>
      </w:r>
      <w:proofErr w:type="spellEnd"/>
      <w:r w:rsidRPr="0063740C">
        <w:rPr>
          <w:sz w:val="28"/>
          <w:szCs w:val="28"/>
          <w:lang w:val="x-none" w:eastAsia="x-none"/>
        </w:rPr>
        <w:t xml:space="preserve"> дело в промышленном и гражданском строительстве</w:t>
      </w:r>
      <w:r w:rsidRPr="0063740C">
        <w:rPr>
          <w:sz w:val="28"/>
          <w:szCs w:val="28"/>
          <w:lang w:eastAsia="x-none"/>
        </w:rPr>
        <w:t>;</w:t>
      </w:r>
      <w:r w:rsidRPr="0063740C">
        <w:rPr>
          <w:sz w:val="28"/>
          <w:szCs w:val="28"/>
          <w:lang w:val="x-none" w:eastAsia="x-none"/>
        </w:rPr>
        <w:t xml:space="preserve"> </w:t>
      </w:r>
      <w:r w:rsidRPr="0063740C">
        <w:rPr>
          <w:sz w:val="28"/>
          <w:szCs w:val="28"/>
          <w:lang w:eastAsia="x-none"/>
        </w:rPr>
        <w:t>о</w:t>
      </w:r>
      <w:proofErr w:type="spellStart"/>
      <w:r w:rsidRPr="0063740C">
        <w:rPr>
          <w:sz w:val="28"/>
          <w:szCs w:val="28"/>
          <w:lang w:val="x-none" w:eastAsia="x-none"/>
        </w:rPr>
        <w:t>фис</w:t>
      </w:r>
      <w:proofErr w:type="spellEnd"/>
      <w:r w:rsidRPr="0063740C">
        <w:rPr>
          <w:sz w:val="28"/>
          <w:szCs w:val="28"/>
          <w:lang w:val="x-none" w:eastAsia="x-none"/>
        </w:rPr>
        <w:t>-менеджер</w:t>
      </w:r>
      <w:r w:rsidRPr="0063740C">
        <w:rPr>
          <w:sz w:val="28"/>
          <w:szCs w:val="28"/>
          <w:lang w:eastAsia="x-none"/>
        </w:rPr>
        <w:t>; и</w:t>
      </w:r>
      <w:proofErr w:type="spellStart"/>
      <w:r w:rsidRPr="0063740C">
        <w:rPr>
          <w:sz w:val="28"/>
          <w:szCs w:val="28"/>
          <w:lang w:val="x-none" w:eastAsia="x-none"/>
        </w:rPr>
        <w:t>нженерное</w:t>
      </w:r>
      <w:proofErr w:type="spellEnd"/>
      <w:r w:rsidRPr="0063740C">
        <w:rPr>
          <w:sz w:val="28"/>
          <w:szCs w:val="28"/>
          <w:lang w:val="x-none" w:eastAsia="x-none"/>
        </w:rPr>
        <w:t xml:space="preserve"> проектирование</w:t>
      </w:r>
      <w:r w:rsidRPr="0063740C">
        <w:rPr>
          <w:sz w:val="28"/>
          <w:szCs w:val="28"/>
          <w:lang w:eastAsia="x-none"/>
        </w:rPr>
        <w:t>; д</w:t>
      </w:r>
      <w:proofErr w:type="spellStart"/>
      <w:r w:rsidRPr="0063740C">
        <w:rPr>
          <w:sz w:val="28"/>
          <w:szCs w:val="28"/>
          <w:lang w:val="x-none" w:eastAsia="x-none"/>
        </w:rPr>
        <w:t>изайнер</w:t>
      </w:r>
      <w:proofErr w:type="spellEnd"/>
      <w:r w:rsidRPr="0063740C">
        <w:rPr>
          <w:sz w:val="28"/>
          <w:szCs w:val="28"/>
          <w:lang w:val="x-none" w:eastAsia="x-none"/>
        </w:rPr>
        <w:t xml:space="preserve"> интерьера</w:t>
      </w:r>
      <w:r w:rsidRPr="0063740C">
        <w:rPr>
          <w:sz w:val="28"/>
          <w:szCs w:val="28"/>
          <w:lang w:eastAsia="x-none"/>
        </w:rPr>
        <w:t>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Работодателями города за 2015 год была заявлена потребность в 14144 работниках.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В результате использования и снятия вакансий в течение отчетного периода на конец декабря банк вакансий располагал 1086 свободными рабочими местами, в их числе потребность в работниках рабочих профессий составила 86%, доля вакансий с оплатой выше прожиточного минимума – 94%. 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lastRenderedPageBreak/>
        <w:t>На рынке труда по-прежнему сохраняется профессиональный, квалификационный дисбаланс между спросом и предложением рабочей силы.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proofErr w:type="gramStart"/>
      <w:r w:rsidRPr="0063740C">
        <w:rPr>
          <w:rFonts w:eastAsia="Calibri"/>
          <w:sz w:val="28"/>
          <w:szCs w:val="28"/>
          <w:lang w:bidi="en-US"/>
        </w:rPr>
        <w:t xml:space="preserve">В целом спрос (вакансии) превышал предложение (граждане, ищущие работу) для таких рабочих профессий: аппаратчик, водитель автомобиля, изолировщик, кондуктор, монтажник, отделочник, охранник, плотник, сварщик, токарь, швея, </w:t>
      </w:r>
      <w:proofErr w:type="spellStart"/>
      <w:r w:rsidRPr="0063740C">
        <w:rPr>
          <w:rFonts w:eastAsia="Calibri"/>
          <w:sz w:val="28"/>
          <w:szCs w:val="28"/>
          <w:lang w:bidi="en-US"/>
        </w:rPr>
        <w:t>электрогазосварщик</w:t>
      </w:r>
      <w:proofErr w:type="spellEnd"/>
      <w:r w:rsidRPr="0063740C">
        <w:rPr>
          <w:rFonts w:eastAsia="Calibri"/>
          <w:sz w:val="28"/>
          <w:szCs w:val="28"/>
          <w:lang w:bidi="en-US"/>
        </w:rPr>
        <w:t>, электромонтер по ремонту и обслуживанию электрооборудования.</w:t>
      </w:r>
      <w:proofErr w:type="gramEnd"/>
      <w:r w:rsidRPr="0063740C">
        <w:rPr>
          <w:rFonts w:eastAsia="Calibri"/>
          <w:sz w:val="28"/>
          <w:szCs w:val="28"/>
          <w:lang w:bidi="en-US"/>
        </w:rPr>
        <w:t xml:space="preserve"> Для служащих спрос значительно опережал предложение по профессиям: врач, инженер, мастер ремонтно-строительной группы.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В то же время по таким рабочим профессиям как кладовщик, оператор ЭВМ, помощник воспитателя, почтальон, санитар, спрос был значительно ниже, чем предложение.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По специальностям служащих недостаток свободных рабочих мест отмечался по долж</w:t>
      </w:r>
      <w:r w:rsidR="00EC7516">
        <w:rPr>
          <w:rFonts w:eastAsia="Calibri"/>
          <w:sz w:val="28"/>
          <w:szCs w:val="28"/>
          <w:lang w:bidi="en-US"/>
        </w:rPr>
        <w:t xml:space="preserve">ностям: бухгалтер, воспитатель, </w:t>
      </w:r>
      <w:r w:rsidRPr="0063740C">
        <w:rPr>
          <w:rFonts w:eastAsia="Calibri"/>
          <w:sz w:val="28"/>
          <w:szCs w:val="28"/>
          <w:lang w:bidi="en-US"/>
        </w:rPr>
        <w:t>делопроизводитель, механик, экономист.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Коэффициент напряженности на рынке труда (численность незанятых граждан, зарегистрированных в службе занятости, в расчете на одну вакансию) на 01.01.2016г. составил 0,7, а на 01.01.2015г. – 0,44.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Государственные услуги по социальной адаптации получили 163 чел., из них трудоустроено – 55 чел.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Государственные услуги по психологической поддержке получили 77 чел.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 рамках Ведомственной целевой программы «Организация стажировки выпускников учреждений профессионального образования в Республике Башкортостан» в 2015 году 25 выпускников образовательных учреждений прошли стажировку на предприятиях города. 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рамках реализации Республиканской программы дополнительных мероприятий по оказанию содействия трудоустройству незанятых инвалидов Республики Башкортостан в 2015 году создано 7 рабочих мест для инвалидов. Средний размер субсидий, предоставленных работодателям на организацию рабочих мест для незанятых инвалидов, составил 74,2 тыс. рублей.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рамках дополнительных мероприятий по снижению напряженности на рынке труда Республики Башкортостан в 2015 году предоставлен 1 грант в размере 300 тыс. руб. на реализацию мероприятия по стимулированию занятости молодежи при реализации социальных проектов.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За период с января по декабрь 2015 г. пособие по безработице было назначено 1905 чел. (в 2014г. - 1706 чел.). </w:t>
      </w:r>
      <w:proofErr w:type="gramStart"/>
      <w:r w:rsidRPr="0063740C">
        <w:rPr>
          <w:sz w:val="28"/>
          <w:szCs w:val="28"/>
        </w:rPr>
        <w:t>Доля получателей пособия по безработице в отчетном периоде в минимальном размере составила – 32%, в максимальном – 55%. Средний размер пособия составил 4137 рублей.</w:t>
      </w:r>
      <w:proofErr w:type="gramEnd"/>
    </w:p>
    <w:p w:rsidR="0009491C" w:rsidRPr="0063740C" w:rsidRDefault="0009491C" w:rsidP="0063740C">
      <w:pPr>
        <w:ind w:firstLine="708"/>
        <w:rPr>
          <w:sz w:val="28"/>
          <w:szCs w:val="28"/>
        </w:rPr>
      </w:pP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b/>
          <w:sz w:val="28"/>
          <w:szCs w:val="28"/>
          <w:lang w:bidi="en-US"/>
        </w:rPr>
        <w:t>Уровень жизни населения и охрана труда.</w:t>
      </w:r>
      <w:r w:rsidRPr="0063740C">
        <w:rPr>
          <w:rFonts w:eastAsia="Calibri"/>
          <w:sz w:val="28"/>
          <w:szCs w:val="28"/>
          <w:lang w:bidi="en-US"/>
        </w:rPr>
        <w:t xml:space="preserve">  «Работа для людей, повышение уровня жизни в республике» сказал Рустэм Хамитов в своем </w:t>
      </w:r>
      <w:r w:rsidR="00EC7516">
        <w:rPr>
          <w:rFonts w:eastAsia="Calibri"/>
          <w:sz w:val="28"/>
          <w:szCs w:val="28"/>
          <w:lang w:bidi="en-US"/>
        </w:rPr>
        <w:t xml:space="preserve">ежегодном Послании к депутатам </w:t>
      </w:r>
      <w:r w:rsidRPr="0063740C">
        <w:rPr>
          <w:rFonts w:eastAsia="Calibri"/>
          <w:sz w:val="28"/>
          <w:szCs w:val="28"/>
          <w:lang w:bidi="en-US"/>
        </w:rPr>
        <w:t>Госсобрания – Курултая республики. Повышение благосостояния граждан во многом зависит от результативных мер, принимаемых органами местного самоуправления.</w:t>
      </w:r>
    </w:p>
    <w:p w:rsidR="0009491C" w:rsidRPr="0063740C" w:rsidRDefault="0009491C" w:rsidP="0063740C">
      <w:pPr>
        <w:ind w:firstLine="708"/>
        <w:jc w:val="both"/>
        <w:rPr>
          <w:sz w:val="28"/>
          <w:szCs w:val="28"/>
        </w:rPr>
      </w:pPr>
      <w:proofErr w:type="gramStart"/>
      <w:r w:rsidRPr="0063740C">
        <w:rPr>
          <w:rFonts w:eastAsia="Calibri"/>
          <w:sz w:val="28"/>
          <w:szCs w:val="28"/>
        </w:rPr>
        <w:lastRenderedPageBreak/>
        <w:t>Среднемесячная заработная плата работников предприятий и организаций за 11 месяцев 2015 года увеличилась в номинальном выражении на 6,6% по сравнению с аналогичным периодом прошлого года, составив 30474 рубля</w:t>
      </w:r>
      <w:r w:rsidRPr="0063740C">
        <w:rPr>
          <w:rFonts w:eastAsia="Calibri"/>
          <w:sz w:val="28"/>
          <w:szCs w:val="28"/>
          <w:lang w:bidi="en-US"/>
        </w:rPr>
        <w:t xml:space="preserve">, в том числе по отраслям:  обрабатывающее производство - </w:t>
      </w:r>
      <w:r w:rsidR="0029581A" w:rsidRPr="0063740C">
        <w:rPr>
          <w:rFonts w:eastAsia="Calibri"/>
          <w:sz w:val="28"/>
          <w:szCs w:val="28"/>
          <w:lang w:bidi="en-US"/>
        </w:rPr>
        <w:t>36224</w:t>
      </w:r>
      <w:r w:rsidRPr="0063740C">
        <w:rPr>
          <w:rFonts w:eastAsia="Calibri"/>
          <w:sz w:val="28"/>
          <w:szCs w:val="28"/>
          <w:lang w:bidi="en-US"/>
        </w:rPr>
        <w:t xml:space="preserve"> рубл</w:t>
      </w:r>
      <w:r w:rsidR="0029581A" w:rsidRPr="0063740C">
        <w:rPr>
          <w:rFonts w:eastAsia="Calibri"/>
          <w:sz w:val="28"/>
          <w:szCs w:val="28"/>
          <w:lang w:bidi="en-US"/>
        </w:rPr>
        <w:t>я</w:t>
      </w:r>
      <w:r w:rsidRPr="0063740C">
        <w:rPr>
          <w:rFonts w:eastAsia="Calibri"/>
          <w:sz w:val="28"/>
          <w:szCs w:val="28"/>
          <w:lang w:bidi="en-US"/>
        </w:rPr>
        <w:t xml:space="preserve">, производство и распределение электроэнергии, газа и воды </w:t>
      </w:r>
      <w:r w:rsidR="0029581A" w:rsidRPr="0063740C">
        <w:rPr>
          <w:rFonts w:eastAsia="Calibri"/>
          <w:sz w:val="28"/>
          <w:szCs w:val="28"/>
          <w:lang w:bidi="en-US"/>
        </w:rPr>
        <w:t>–</w:t>
      </w:r>
      <w:r w:rsidRPr="0063740C">
        <w:rPr>
          <w:rFonts w:eastAsia="Calibri"/>
          <w:sz w:val="28"/>
          <w:szCs w:val="28"/>
          <w:lang w:bidi="en-US"/>
        </w:rPr>
        <w:t xml:space="preserve"> </w:t>
      </w:r>
      <w:r w:rsidR="0029581A" w:rsidRPr="0063740C">
        <w:rPr>
          <w:rFonts w:eastAsia="Calibri"/>
          <w:sz w:val="28"/>
          <w:szCs w:val="28"/>
          <w:lang w:bidi="en-US"/>
        </w:rPr>
        <w:t xml:space="preserve">34769 </w:t>
      </w:r>
      <w:r w:rsidRPr="0063740C">
        <w:rPr>
          <w:rFonts w:eastAsia="Calibri"/>
          <w:sz w:val="28"/>
          <w:szCs w:val="28"/>
          <w:lang w:bidi="en-US"/>
        </w:rPr>
        <w:t xml:space="preserve">рублей, строительство – </w:t>
      </w:r>
      <w:r w:rsidR="0029581A" w:rsidRPr="0063740C">
        <w:rPr>
          <w:rFonts w:eastAsia="Calibri"/>
          <w:sz w:val="28"/>
          <w:szCs w:val="28"/>
          <w:lang w:bidi="en-US"/>
        </w:rPr>
        <w:t>30880</w:t>
      </w:r>
      <w:r w:rsidRPr="0063740C">
        <w:rPr>
          <w:rFonts w:eastAsia="Calibri"/>
          <w:sz w:val="28"/>
          <w:szCs w:val="28"/>
          <w:lang w:bidi="en-US"/>
        </w:rPr>
        <w:t xml:space="preserve"> рубл</w:t>
      </w:r>
      <w:r w:rsidR="0029581A" w:rsidRPr="0063740C">
        <w:rPr>
          <w:rFonts w:eastAsia="Calibri"/>
          <w:sz w:val="28"/>
          <w:szCs w:val="28"/>
          <w:lang w:bidi="en-US"/>
        </w:rPr>
        <w:t>ей</w:t>
      </w:r>
      <w:r w:rsidRPr="0063740C">
        <w:rPr>
          <w:rFonts w:eastAsia="Calibri"/>
          <w:sz w:val="28"/>
          <w:szCs w:val="28"/>
          <w:lang w:bidi="en-US"/>
        </w:rPr>
        <w:t xml:space="preserve">, оптовая и розничная  торговля, ремонт автотранспортных средств – </w:t>
      </w:r>
      <w:r w:rsidR="0029581A" w:rsidRPr="0063740C">
        <w:rPr>
          <w:rFonts w:eastAsia="Calibri"/>
          <w:sz w:val="28"/>
          <w:szCs w:val="28"/>
          <w:lang w:bidi="en-US"/>
        </w:rPr>
        <w:t>20960</w:t>
      </w:r>
      <w:r w:rsidRPr="0063740C">
        <w:rPr>
          <w:rFonts w:eastAsia="Calibri"/>
          <w:sz w:val="28"/>
          <w:szCs w:val="28"/>
          <w:lang w:bidi="en-US"/>
        </w:rPr>
        <w:t xml:space="preserve"> рублей, гостиницы и</w:t>
      </w:r>
      <w:proofErr w:type="gramEnd"/>
      <w:r w:rsidRPr="0063740C">
        <w:rPr>
          <w:rFonts w:eastAsia="Calibri"/>
          <w:sz w:val="28"/>
          <w:szCs w:val="28"/>
          <w:lang w:bidi="en-US"/>
        </w:rPr>
        <w:t xml:space="preserve"> </w:t>
      </w:r>
      <w:proofErr w:type="gramStart"/>
      <w:r w:rsidRPr="0063740C">
        <w:rPr>
          <w:rFonts w:eastAsia="Calibri"/>
          <w:sz w:val="28"/>
          <w:szCs w:val="28"/>
          <w:lang w:bidi="en-US"/>
        </w:rPr>
        <w:t xml:space="preserve">рестораны – </w:t>
      </w:r>
      <w:r w:rsidR="0029581A" w:rsidRPr="0063740C">
        <w:rPr>
          <w:rFonts w:eastAsia="Calibri"/>
          <w:sz w:val="28"/>
          <w:szCs w:val="28"/>
          <w:lang w:bidi="en-US"/>
        </w:rPr>
        <w:t xml:space="preserve">17076 </w:t>
      </w:r>
      <w:r w:rsidRPr="0063740C">
        <w:rPr>
          <w:rFonts w:eastAsia="Calibri"/>
          <w:sz w:val="28"/>
          <w:szCs w:val="28"/>
          <w:lang w:bidi="en-US"/>
        </w:rPr>
        <w:t>рубл</w:t>
      </w:r>
      <w:r w:rsidR="0029581A" w:rsidRPr="0063740C">
        <w:rPr>
          <w:rFonts w:eastAsia="Calibri"/>
          <w:sz w:val="28"/>
          <w:szCs w:val="28"/>
          <w:lang w:bidi="en-US"/>
        </w:rPr>
        <w:t>ей</w:t>
      </w:r>
      <w:r w:rsidRPr="0063740C">
        <w:rPr>
          <w:rFonts w:eastAsia="Calibri"/>
          <w:sz w:val="28"/>
          <w:szCs w:val="28"/>
          <w:lang w:bidi="en-US"/>
        </w:rPr>
        <w:t xml:space="preserve">, транспорт и связь- </w:t>
      </w:r>
      <w:r w:rsidR="0029581A" w:rsidRPr="0063740C">
        <w:rPr>
          <w:rFonts w:eastAsia="Calibri"/>
          <w:sz w:val="28"/>
          <w:szCs w:val="28"/>
          <w:lang w:bidi="en-US"/>
        </w:rPr>
        <w:t>28793</w:t>
      </w:r>
      <w:r w:rsidRPr="0063740C">
        <w:rPr>
          <w:rFonts w:eastAsia="Calibri"/>
          <w:sz w:val="28"/>
          <w:szCs w:val="28"/>
          <w:lang w:bidi="en-US"/>
        </w:rPr>
        <w:t xml:space="preserve"> рубля, финансовая деятельность – </w:t>
      </w:r>
      <w:r w:rsidR="0029581A" w:rsidRPr="0063740C">
        <w:rPr>
          <w:rFonts w:eastAsia="Calibri"/>
          <w:sz w:val="28"/>
          <w:szCs w:val="28"/>
          <w:lang w:bidi="en-US"/>
        </w:rPr>
        <w:t>30632</w:t>
      </w:r>
      <w:r w:rsidRPr="0063740C">
        <w:rPr>
          <w:rFonts w:eastAsia="Calibri"/>
          <w:sz w:val="28"/>
          <w:szCs w:val="28"/>
          <w:lang w:bidi="en-US"/>
        </w:rPr>
        <w:t xml:space="preserve"> рубл</w:t>
      </w:r>
      <w:r w:rsidR="0029581A" w:rsidRPr="0063740C">
        <w:rPr>
          <w:rFonts w:eastAsia="Calibri"/>
          <w:sz w:val="28"/>
          <w:szCs w:val="28"/>
          <w:lang w:bidi="en-US"/>
        </w:rPr>
        <w:t>я</w:t>
      </w:r>
      <w:r w:rsidRPr="0063740C">
        <w:rPr>
          <w:rFonts w:eastAsia="Calibri"/>
          <w:sz w:val="28"/>
          <w:szCs w:val="28"/>
          <w:lang w:bidi="en-US"/>
        </w:rPr>
        <w:t xml:space="preserve">, операции с недвижимым имуществом – </w:t>
      </w:r>
      <w:r w:rsidR="0029581A" w:rsidRPr="0063740C">
        <w:rPr>
          <w:rFonts w:eastAsia="Calibri"/>
          <w:sz w:val="28"/>
          <w:szCs w:val="28"/>
          <w:lang w:bidi="en-US"/>
        </w:rPr>
        <w:t>32803</w:t>
      </w:r>
      <w:r w:rsidRPr="0063740C">
        <w:rPr>
          <w:rFonts w:eastAsia="Calibri"/>
          <w:sz w:val="28"/>
          <w:szCs w:val="28"/>
          <w:lang w:bidi="en-US"/>
        </w:rPr>
        <w:t xml:space="preserve"> рубл</w:t>
      </w:r>
      <w:r w:rsidR="0029581A" w:rsidRPr="0063740C">
        <w:rPr>
          <w:rFonts w:eastAsia="Calibri"/>
          <w:sz w:val="28"/>
          <w:szCs w:val="28"/>
          <w:lang w:bidi="en-US"/>
        </w:rPr>
        <w:t>я</w:t>
      </w:r>
      <w:r w:rsidRPr="0063740C">
        <w:rPr>
          <w:rFonts w:eastAsia="Calibri"/>
          <w:sz w:val="28"/>
          <w:szCs w:val="28"/>
          <w:lang w:bidi="en-US"/>
        </w:rPr>
        <w:t xml:space="preserve">, </w:t>
      </w:r>
      <w:proofErr w:type="spellStart"/>
      <w:r w:rsidRPr="0063740C">
        <w:rPr>
          <w:rFonts w:eastAsia="Calibri"/>
          <w:sz w:val="28"/>
          <w:szCs w:val="28"/>
          <w:lang w:bidi="en-US"/>
        </w:rPr>
        <w:t>госуправление</w:t>
      </w:r>
      <w:proofErr w:type="spellEnd"/>
      <w:r w:rsidRPr="0063740C">
        <w:rPr>
          <w:rFonts w:eastAsia="Calibri"/>
          <w:sz w:val="28"/>
          <w:szCs w:val="28"/>
          <w:lang w:bidi="en-US"/>
        </w:rPr>
        <w:t xml:space="preserve"> и обеспечение военной безопасности – </w:t>
      </w:r>
      <w:r w:rsidR="0029581A" w:rsidRPr="0063740C">
        <w:rPr>
          <w:rFonts w:eastAsia="Calibri"/>
          <w:sz w:val="28"/>
          <w:szCs w:val="28"/>
          <w:lang w:bidi="en-US"/>
        </w:rPr>
        <w:t>32212</w:t>
      </w:r>
      <w:r w:rsidRPr="0063740C">
        <w:rPr>
          <w:rFonts w:eastAsia="Calibri"/>
          <w:sz w:val="28"/>
          <w:szCs w:val="28"/>
          <w:lang w:bidi="en-US"/>
        </w:rPr>
        <w:t xml:space="preserve"> рублей, образование </w:t>
      </w:r>
      <w:r w:rsidR="0029581A" w:rsidRPr="0063740C">
        <w:rPr>
          <w:rFonts w:eastAsia="Calibri"/>
          <w:sz w:val="28"/>
          <w:szCs w:val="28"/>
          <w:lang w:bidi="en-US"/>
        </w:rPr>
        <w:t>–</w:t>
      </w:r>
      <w:r w:rsidRPr="0063740C">
        <w:rPr>
          <w:rFonts w:eastAsia="Calibri"/>
          <w:sz w:val="28"/>
          <w:szCs w:val="28"/>
          <w:lang w:bidi="en-US"/>
        </w:rPr>
        <w:t xml:space="preserve"> </w:t>
      </w:r>
      <w:r w:rsidR="0029581A" w:rsidRPr="0063740C">
        <w:rPr>
          <w:rFonts w:eastAsia="Calibri"/>
          <w:sz w:val="28"/>
          <w:szCs w:val="28"/>
          <w:lang w:bidi="en-US"/>
        </w:rPr>
        <w:t xml:space="preserve">19393 </w:t>
      </w:r>
      <w:r w:rsidRPr="0063740C">
        <w:rPr>
          <w:rFonts w:eastAsia="Calibri"/>
          <w:sz w:val="28"/>
          <w:szCs w:val="28"/>
          <w:lang w:bidi="en-US"/>
        </w:rPr>
        <w:t>рубл</w:t>
      </w:r>
      <w:r w:rsidR="0029581A" w:rsidRPr="0063740C">
        <w:rPr>
          <w:rFonts w:eastAsia="Calibri"/>
          <w:sz w:val="28"/>
          <w:szCs w:val="28"/>
          <w:lang w:bidi="en-US"/>
        </w:rPr>
        <w:t>я</w:t>
      </w:r>
      <w:r w:rsidRPr="0063740C">
        <w:rPr>
          <w:rFonts w:eastAsia="Calibri"/>
          <w:sz w:val="28"/>
          <w:szCs w:val="28"/>
          <w:lang w:bidi="en-US"/>
        </w:rPr>
        <w:t xml:space="preserve">, здравоохранение и предоставление социальных услуг – </w:t>
      </w:r>
      <w:r w:rsidR="0029581A" w:rsidRPr="0063740C">
        <w:rPr>
          <w:rFonts w:eastAsia="Calibri"/>
          <w:sz w:val="28"/>
          <w:szCs w:val="28"/>
          <w:lang w:bidi="en-US"/>
        </w:rPr>
        <w:t>23852</w:t>
      </w:r>
      <w:r w:rsidRPr="0063740C">
        <w:rPr>
          <w:rFonts w:eastAsia="Calibri"/>
          <w:sz w:val="28"/>
          <w:szCs w:val="28"/>
          <w:lang w:bidi="en-US"/>
        </w:rPr>
        <w:t xml:space="preserve"> рубл</w:t>
      </w:r>
      <w:r w:rsidR="0029581A" w:rsidRPr="0063740C">
        <w:rPr>
          <w:rFonts w:eastAsia="Calibri"/>
          <w:sz w:val="28"/>
          <w:szCs w:val="28"/>
          <w:lang w:bidi="en-US"/>
        </w:rPr>
        <w:t>я</w:t>
      </w:r>
      <w:r w:rsidRPr="0063740C">
        <w:rPr>
          <w:rFonts w:eastAsia="Calibri"/>
          <w:sz w:val="28"/>
          <w:szCs w:val="28"/>
          <w:lang w:bidi="en-US"/>
        </w:rPr>
        <w:t xml:space="preserve">, предоставление прочих коммунальных, социальных и персональных услуг – </w:t>
      </w:r>
      <w:r w:rsidR="0029581A" w:rsidRPr="0063740C">
        <w:rPr>
          <w:rFonts w:eastAsia="Calibri"/>
          <w:sz w:val="28"/>
          <w:szCs w:val="28"/>
          <w:lang w:bidi="en-US"/>
        </w:rPr>
        <w:t>24787</w:t>
      </w:r>
      <w:r w:rsidRPr="0063740C">
        <w:rPr>
          <w:rFonts w:eastAsia="Calibri"/>
          <w:sz w:val="28"/>
          <w:szCs w:val="28"/>
          <w:lang w:bidi="en-US"/>
        </w:rPr>
        <w:t xml:space="preserve"> рублей, сельское хозяйство – </w:t>
      </w:r>
      <w:r w:rsidR="0029581A" w:rsidRPr="0063740C">
        <w:rPr>
          <w:rFonts w:eastAsia="Calibri"/>
          <w:sz w:val="28"/>
          <w:szCs w:val="28"/>
          <w:lang w:bidi="en-US"/>
        </w:rPr>
        <w:t>12370</w:t>
      </w:r>
      <w:r w:rsidRPr="0063740C">
        <w:rPr>
          <w:rFonts w:eastAsia="Calibri"/>
          <w:sz w:val="28"/>
          <w:szCs w:val="28"/>
          <w:lang w:bidi="en-US"/>
        </w:rPr>
        <w:t xml:space="preserve"> рублей.                    </w:t>
      </w:r>
      <w:proofErr w:type="gramEnd"/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За 2015 год территориальным отделом</w:t>
      </w:r>
      <w:r w:rsidRPr="0063740C">
        <w:rPr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  <w:lang w:bidi="en-US"/>
        </w:rPr>
        <w:t>Министерства труда и социальной защиты населения Республики Башкортостан по г.</w:t>
      </w:r>
      <w:r w:rsidR="00EC7516">
        <w:rPr>
          <w:rFonts w:eastAsia="Calibri"/>
          <w:sz w:val="28"/>
          <w:szCs w:val="28"/>
          <w:lang w:bidi="en-US"/>
        </w:rPr>
        <w:t xml:space="preserve"> </w:t>
      </w:r>
      <w:r w:rsidRPr="0063740C">
        <w:rPr>
          <w:rFonts w:eastAsia="Calibri"/>
          <w:sz w:val="28"/>
          <w:szCs w:val="28"/>
          <w:lang w:bidi="en-US"/>
        </w:rPr>
        <w:t>Салавату было проведено 120 обследований организаций городского округа по вопросам соблюдения трудового законодательства и законодательства по охране труда, в том числе совместно с прокуратурой – 53, с государственной инспекцией по труду – 11 обследований. Выявлено 595 нарушений законодательства о труде и охране труда,</w:t>
      </w:r>
      <w:r w:rsidR="00EC7516">
        <w:rPr>
          <w:rFonts w:eastAsia="Calibri"/>
          <w:sz w:val="28"/>
          <w:szCs w:val="28"/>
          <w:lang w:bidi="en-US"/>
        </w:rPr>
        <w:t xml:space="preserve"> устранено в ходе обследований </w:t>
      </w:r>
      <w:r w:rsidRPr="0063740C">
        <w:rPr>
          <w:rFonts w:eastAsia="Calibri"/>
          <w:sz w:val="28"/>
          <w:szCs w:val="28"/>
          <w:lang w:bidi="en-US"/>
        </w:rPr>
        <w:t xml:space="preserve">80% нарушений. 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Территориальным отделом ведется ежемесячный мониторинг просроченной задолженности по заработной плате в организациях городского округа.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По данным отдела государственной статистики г. Салават задолженность по заработной плате в городском округе на 01.01.2016г. отсутствует.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Нар</w:t>
      </w:r>
      <w:r w:rsidR="00EC7516">
        <w:rPr>
          <w:rFonts w:eastAsia="Calibri"/>
          <w:sz w:val="28"/>
          <w:szCs w:val="28"/>
          <w:lang w:bidi="en-US"/>
        </w:rPr>
        <w:t xml:space="preserve">яду с этим, в городском округе есть 1 </w:t>
      </w:r>
      <w:r w:rsidRPr="0063740C">
        <w:rPr>
          <w:rFonts w:eastAsia="Calibri"/>
          <w:sz w:val="28"/>
          <w:szCs w:val="28"/>
          <w:lang w:bidi="en-US"/>
        </w:rPr>
        <w:t>предприятие, находящееся в процедуре банкротства, у которого имеется задолженность по заработной плате, включенная в реестр требований кредиторов – эт</w:t>
      </w:r>
      <w:proofErr w:type="gramStart"/>
      <w:r w:rsidRPr="0063740C">
        <w:rPr>
          <w:rFonts w:eastAsia="Calibri"/>
          <w:sz w:val="28"/>
          <w:szCs w:val="28"/>
          <w:lang w:bidi="en-US"/>
        </w:rPr>
        <w:t>о ООО</w:t>
      </w:r>
      <w:proofErr w:type="gramEnd"/>
      <w:r w:rsidRPr="0063740C">
        <w:rPr>
          <w:rFonts w:eastAsia="Calibri"/>
          <w:sz w:val="28"/>
          <w:szCs w:val="28"/>
          <w:lang w:bidi="en-US"/>
        </w:rPr>
        <w:t xml:space="preserve"> СПКП «</w:t>
      </w:r>
      <w:proofErr w:type="spellStart"/>
      <w:r w:rsidRPr="0063740C">
        <w:rPr>
          <w:rFonts w:eastAsia="Calibri"/>
          <w:sz w:val="28"/>
          <w:szCs w:val="28"/>
          <w:lang w:bidi="en-US"/>
        </w:rPr>
        <w:t>Жилпромстрой</w:t>
      </w:r>
      <w:proofErr w:type="spellEnd"/>
      <w:r w:rsidRPr="0063740C">
        <w:rPr>
          <w:rFonts w:eastAsia="Calibri"/>
          <w:sz w:val="28"/>
          <w:szCs w:val="28"/>
          <w:lang w:bidi="en-US"/>
        </w:rPr>
        <w:t>» в сумме 1200,0 тыс. рублей перед</w:t>
      </w:r>
      <w:r w:rsidR="00EC7516">
        <w:rPr>
          <w:rFonts w:eastAsia="Calibri"/>
          <w:sz w:val="28"/>
          <w:szCs w:val="28"/>
          <w:lang w:bidi="en-US"/>
        </w:rPr>
        <w:t xml:space="preserve"> 197 работниками.  Кроме этого, в ООО «Автотранспортное предприятие» </w:t>
      </w:r>
      <w:r w:rsidRPr="0063740C">
        <w:rPr>
          <w:rFonts w:eastAsia="Calibri"/>
          <w:sz w:val="28"/>
          <w:szCs w:val="28"/>
          <w:lang w:bidi="en-US"/>
        </w:rPr>
        <w:t>Строи</w:t>
      </w:r>
      <w:r w:rsidR="00EC7516">
        <w:rPr>
          <w:rFonts w:eastAsia="Calibri"/>
          <w:sz w:val="28"/>
          <w:szCs w:val="28"/>
          <w:lang w:bidi="en-US"/>
        </w:rPr>
        <w:t xml:space="preserve">тельная корпорация Башкортостан </w:t>
      </w:r>
      <w:r w:rsidRPr="0063740C">
        <w:rPr>
          <w:rFonts w:eastAsia="Calibri"/>
          <w:sz w:val="28"/>
          <w:szCs w:val="28"/>
          <w:lang w:bidi="en-US"/>
        </w:rPr>
        <w:t>(по данным службы судебных приставов) имеется задолженность</w:t>
      </w:r>
      <w:r w:rsidR="00EC7516">
        <w:rPr>
          <w:rFonts w:eastAsia="Calibri"/>
          <w:sz w:val="28"/>
          <w:szCs w:val="28"/>
          <w:lang w:bidi="en-US"/>
        </w:rPr>
        <w:t xml:space="preserve"> </w:t>
      </w:r>
      <w:r w:rsidRPr="0063740C">
        <w:rPr>
          <w:rFonts w:eastAsia="Calibri"/>
          <w:sz w:val="28"/>
          <w:szCs w:val="28"/>
          <w:lang w:bidi="en-US"/>
        </w:rPr>
        <w:t>по заработной плате – 256,0 тыс. руб. Таким образом, на 01.01.2016г. общая сумма задолженности составила 1456,0 тыс. рублей перед</w:t>
      </w:r>
      <w:r w:rsidR="00EC7516">
        <w:rPr>
          <w:rFonts w:eastAsia="Calibri"/>
          <w:sz w:val="28"/>
          <w:szCs w:val="28"/>
          <w:lang w:bidi="en-US"/>
        </w:rPr>
        <w:t xml:space="preserve"> </w:t>
      </w:r>
      <w:r w:rsidRPr="0063740C">
        <w:rPr>
          <w:rFonts w:eastAsia="Calibri"/>
          <w:sz w:val="28"/>
          <w:szCs w:val="28"/>
          <w:lang w:bidi="en-US"/>
        </w:rPr>
        <w:t xml:space="preserve"> 197 работниками.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proofErr w:type="gramStart"/>
      <w:r w:rsidRPr="0063740C">
        <w:rPr>
          <w:rFonts w:eastAsia="Calibri"/>
          <w:sz w:val="28"/>
          <w:szCs w:val="28"/>
          <w:lang w:bidi="en-US"/>
        </w:rPr>
        <w:t>В 2015 г</w:t>
      </w:r>
      <w:r w:rsidR="00EC7516">
        <w:rPr>
          <w:rFonts w:eastAsia="Calibri"/>
          <w:sz w:val="28"/>
          <w:szCs w:val="28"/>
          <w:lang w:bidi="en-US"/>
        </w:rPr>
        <w:t xml:space="preserve">оду было проведено 4 заседания </w:t>
      </w:r>
      <w:r w:rsidRPr="0063740C">
        <w:rPr>
          <w:rFonts w:eastAsia="Calibri"/>
          <w:sz w:val="28"/>
          <w:szCs w:val="28"/>
          <w:lang w:bidi="en-US"/>
        </w:rPr>
        <w:t xml:space="preserve">координационного совета по вопросам погашения просроченной задолженности по заработной плате и легализации трудовых отношений по вопросам погашения просроченной задолженности по заработной плате, выплаты </w:t>
      </w:r>
      <w:r w:rsidRPr="0063740C">
        <w:rPr>
          <w:rFonts w:eastAsia="Calibri"/>
          <w:bCs/>
          <w:sz w:val="28"/>
          <w:szCs w:val="28"/>
          <w:lang w:bidi="en-US"/>
        </w:rPr>
        <w:t xml:space="preserve">заработной платы ниже прожиточного минимума и МРОТ, а    также </w:t>
      </w:r>
      <w:r w:rsidRPr="0063740C">
        <w:rPr>
          <w:rFonts w:eastAsia="Calibri"/>
          <w:sz w:val="28"/>
          <w:szCs w:val="28"/>
          <w:lang w:bidi="en-US"/>
        </w:rPr>
        <w:t xml:space="preserve"> </w:t>
      </w:r>
      <w:r w:rsidRPr="0063740C">
        <w:rPr>
          <w:rFonts w:eastAsia="Calibri"/>
          <w:bCs/>
          <w:sz w:val="28"/>
          <w:szCs w:val="28"/>
          <w:lang w:bidi="en-US"/>
        </w:rPr>
        <w:t xml:space="preserve"> легализации трудовых отношений и снижения неформальной занятости </w:t>
      </w:r>
      <w:r w:rsidRPr="0063740C">
        <w:rPr>
          <w:rFonts w:eastAsia="Calibri"/>
          <w:sz w:val="28"/>
          <w:szCs w:val="28"/>
          <w:lang w:bidi="en-US"/>
        </w:rPr>
        <w:t>в организациях и субъектах</w:t>
      </w:r>
      <w:r w:rsidR="00EC7516">
        <w:rPr>
          <w:rFonts w:eastAsia="Calibri"/>
          <w:sz w:val="28"/>
          <w:szCs w:val="28"/>
          <w:lang w:bidi="en-US"/>
        </w:rPr>
        <w:t xml:space="preserve"> </w:t>
      </w:r>
      <w:r w:rsidRPr="0063740C">
        <w:rPr>
          <w:rFonts w:eastAsia="Calibri"/>
          <w:sz w:val="28"/>
          <w:szCs w:val="28"/>
          <w:lang w:bidi="en-US"/>
        </w:rPr>
        <w:t>малого и среднего бизнеса городского округа город Салават.</w:t>
      </w:r>
      <w:proofErr w:type="gramEnd"/>
      <w:r w:rsidRPr="0063740C">
        <w:rPr>
          <w:rFonts w:eastAsia="Calibri"/>
          <w:sz w:val="28"/>
          <w:szCs w:val="28"/>
          <w:lang w:bidi="en-US"/>
        </w:rPr>
        <w:t xml:space="preserve"> Заслушаны руководители 46 организаций, в которых </w:t>
      </w:r>
      <w:r w:rsidR="00EC7516">
        <w:rPr>
          <w:rFonts w:eastAsia="Calibri"/>
          <w:bCs/>
          <w:sz w:val="28"/>
          <w:szCs w:val="28"/>
          <w:lang w:bidi="en-US"/>
        </w:rPr>
        <w:t xml:space="preserve">заработная плата ниже МРОТ </w:t>
      </w:r>
      <w:r w:rsidRPr="0063740C">
        <w:rPr>
          <w:rFonts w:eastAsia="Calibri"/>
          <w:bCs/>
          <w:sz w:val="28"/>
          <w:szCs w:val="28"/>
          <w:lang w:bidi="en-US"/>
        </w:rPr>
        <w:t xml:space="preserve">и прожиточного уровня, имеется просроченная задолженность по заработной </w:t>
      </w:r>
      <w:proofErr w:type="gramStart"/>
      <w:r w:rsidRPr="0063740C">
        <w:rPr>
          <w:rFonts w:eastAsia="Calibri"/>
          <w:bCs/>
          <w:sz w:val="28"/>
          <w:szCs w:val="28"/>
          <w:lang w:bidi="en-US"/>
        </w:rPr>
        <w:t>плате</w:t>
      </w:r>
      <w:proofErr w:type="gramEnd"/>
      <w:r w:rsidRPr="0063740C">
        <w:rPr>
          <w:rFonts w:eastAsia="Calibri"/>
          <w:bCs/>
          <w:sz w:val="28"/>
          <w:szCs w:val="28"/>
          <w:lang w:bidi="en-US"/>
        </w:rPr>
        <w:t xml:space="preserve"> и нелегально трудятся наемные работники.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lastRenderedPageBreak/>
        <w:t xml:space="preserve">В целях усиления работы по улучшению условий и охраны труда работников, сокращению количества несчастных случаев на производстве, 17.04.2015 г. проведен зональный обучающий семинар на тему: «Правила по охране труда при работе на высоте», на который были приглашены около 300 человек - руководители и специалисты организаций юга республики - </w:t>
      </w:r>
      <w:proofErr w:type="spellStart"/>
      <w:r w:rsidRPr="0063740C">
        <w:rPr>
          <w:rFonts w:eastAsia="Calibri"/>
          <w:sz w:val="28"/>
          <w:szCs w:val="28"/>
          <w:lang w:bidi="en-US"/>
        </w:rPr>
        <w:t>Ишимбайского</w:t>
      </w:r>
      <w:proofErr w:type="spellEnd"/>
      <w:r w:rsidRPr="0063740C">
        <w:rPr>
          <w:rFonts w:eastAsia="Calibri"/>
          <w:sz w:val="28"/>
          <w:szCs w:val="28"/>
          <w:lang w:bidi="en-US"/>
        </w:rPr>
        <w:t xml:space="preserve">, </w:t>
      </w:r>
      <w:proofErr w:type="spellStart"/>
      <w:r w:rsidRPr="0063740C">
        <w:rPr>
          <w:rFonts w:eastAsia="Calibri"/>
          <w:sz w:val="28"/>
          <w:szCs w:val="28"/>
          <w:lang w:bidi="en-US"/>
        </w:rPr>
        <w:t>Стерлибашевского</w:t>
      </w:r>
      <w:proofErr w:type="spellEnd"/>
      <w:r w:rsidRPr="0063740C">
        <w:rPr>
          <w:rFonts w:eastAsia="Calibri"/>
          <w:sz w:val="28"/>
          <w:szCs w:val="28"/>
          <w:lang w:bidi="en-US"/>
        </w:rPr>
        <w:t xml:space="preserve">, </w:t>
      </w:r>
      <w:proofErr w:type="spellStart"/>
      <w:r w:rsidRPr="0063740C">
        <w:rPr>
          <w:rFonts w:eastAsia="Calibri"/>
          <w:sz w:val="28"/>
          <w:szCs w:val="28"/>
          <w:lang w:bidi="en-US"/>
        </w:rPr>
        <w:t>Мелеузовского</w:t>
      </w:r>
      <w:proofErr w:type="spellEnd"/>
      <w:r w:rsidRPr="0063740C">
        <w:rPr>
          <w:rFonts w:eastAsia="Calibri"/>
          <w:sz w:val="28"/>
          <w:szCs w:val="28"/>
          <w:lang w:bidi="en-US"/>
        </w:rPr>
        <w:t xml:space="preserve"> районов, а также городов Салавата и Кумертау.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За активное участие в подготовке и проведении семинара Благодарственными письмами главы Администрации городского округа город Салават Республики Башкортостан были отмечены директор ООО "</w:t>
      </w:r>
      <w:proofErr w:type="spellStart"/>
      <w:r w:rsidRPr="0063740C">
        <w:rPr>
          <w:rFonts w:eastAsia="Calibri"/>
          <w:sz w:val="28"/>
          <w:szCs w:val="28"/>
          <w:lang w:bidi="en-US"/>
        </w:rPr>
        <w:t>Салаватспортсервис</w:t>
      </w:r>
      <w:proofErr w:type="spellEnd"/>
      <w:r w:rsidRPr="0063740C">
        <w:rPr>
          <w:rFonts w:eastAsia="Calibri"/>
          <w:sz w:val="28"/>
          <w:szCs w:val="28"/>
          <w:lang w:bidi="en-US"/>
        </w:rPr>
        <w:t xml:space="preserve">" С.В Михайлов; зам. директора филиала ФГБОУ ВПО УГНТУ в </w:t>
      </w:r>
      <w:proofErr w:type="spellStart"/>
      <w:r w:rsidRPr="0063740C">
        <w:rPr>
          <w:rFonts w:eastAsia="Calibri"/>
          <w:sz w:val="28"/>
          <w:szCs w:val="28"/>
          <w:lang w:bidi="en-US"/>
        </w:rPr>
        <w:t>г</w:t>
      </w:r>
      <w:proofErr w:type="gramStart"/>
      <w:r w:rsidRPr="0063740C">
        <w:rPr>
          <w:rFonts w:eastAsia="Calibri"/>
          <w:sz w:val="28"/>
          <w:szCs w:val="28"/>
          <w:lang w:bidi="en-US"/>
        </w:rPr>
        <w:t>.С</w:t>
      </w:r>
      <w:proofErr w:type="gramEnd"/>
      <w:r w:rsidRPr="0063740C">
        <w:rPr>
          <w:rFonts w:eastAsia="Calibri"/>
          <w:sz w:val="28"/>
          <w:szCs w:val="28"/>
          <w:lang w:bidi="en-US"/>
        </w:rPr>
        <w:t>алавате</w:t>
      </w:r>
      <w:proofErr w:type="spellEnd"/>
      <w:r w:rsidRPr="0063740C">
        <w:rPr>
          <w:rFonts w:eastAsia="Calibri"/>
          <w:sz w:val="28"/>
          <w:szCs w:val="28"/>
          <w:lang w:bidi="en-US"/>
        </w:rPr>
        <w:t xml:space="preserve"> по социальной работе С.Е. </w:t>
      </w:r>
      <w:proofErr w:type="spellStart"/>
      <w:r w:rsidRPr="0063740C">
        <w:rPr>
          <w:rFonts w:eastAsia="Calibri"/>
          <w:sz w:val="28"/>
          <w:szCs w:val="28"/>
          <w:lang w:bidi="en-US"/>
        </w:rPr>
        <w:t>Неясова</w:t>
      </w:r>
      <w:proofErr w:type="spellEnd"/>
      <w:r w:rsidRPr="0063740C">
        <w:rPr>
          <w:rFonts w:eastAsia="Calibri"/>
          <w:sz w:val="28"/>
          <w:szCs w:val="28"/>
          <w:lang w:bidi="en-US"/>
        </w:rPr>
        <w:t xml:space="preserve">; директор ГАОУ СПО </w:t>
      </w:r>
      <w:proofErr w:type="spellStart"/>
      <w:r w:rsidRPr="0063740C">
        <w:rPr>
          <w:rFonts w:eastAsia="Calibri"/>
          <w:sz w:val="28"/>
          <w:szCs w:val="28"/>
          <w:lang w:bidi="en-US"/>
        </w:rPr>
        <w:t>Салаватский</w:t>
      </w:r>
      <w:proofErr w:type="spellEnd"/>
      <w:r w:rsidRPr="0063740C">
        <w:rPr>
          <w:rFonts w:eastAsia="Calibri"/>
          <w:sz w:val="28"/>
          <w:szCs w:val="28"/>
          <w:lang w:bidi="en-US"/>
        </w:rPr>
        <w:t xml:space="preserve"> колледж образования и профессиональных технологий З.Б. </w:t>
      </w:r>
      <w:proofErr w:type="spellStart"/>
      <w:r w:rsidRPr="0063740C">
        <w:rPr>
          <w:rFonts w:eastAsia="Calibri"/>
          <w:sz w:val="28"/>
          <w:szCs w:val="28"/>
          <w:lang w:bidi="en-US"/>
        </w:rPr>
        <w:t>Ишембитова</w:t>
      </w:r>
      <w:proofErr w:type="spellEnd"/>
      <w:r w:rsidRPr="0063740C">
        <w:rPr>
          <w:rFonts w:eastAsia="Calibri"/>
          <w:sz w:val="28"/>
          <w:szCs w:val="28"/>
          <w:lang w:bidi="en-US"/>
        </w:rPr>
        <w:t>; генеральный директор ЗАО «Стерлитамак-Восток-Сервис» Н.Д. Ярославцева.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 С 16 по 18 июня 2015 год проведена работа по организации зонального семинара (количество участников 50 человек, в том числе из </w:t>
      </w:r>
      <w:proofErr w:type="spellStart"/>
      <w:r w:rsidRPr="0063740C">
        <w:rPr>
          <w:rFonts w:eastAsia="Calibri"/>
          <w:sz w:val="28"/>
          <w:szCs w:val="28"/>
          <w:lang w:bidi="en-US"/>
        </w:rPr>
        <w:t>г.г</w:t>
      </w:r>
      <w:proofErr w:type="gramStart"/>
      <w:r w:rsidRPr="0063740C">
        <w:rPr>
          <w:rFonts w:eastAsia="Calibri"/>
          <w:sz w:val="28"/>
          <w:szCs w:val="28"/>
          <w:lang w:bidi="en-US"/>
        </w:rPr>
        <w:t>.И</w:t>
      </w:r>
      <w:proofErr w:type="gramEnd"/>
      <w:r w:rsidRPr="0063740C">
        <w:rPr>
          <w:rFonts w:eastAsia="Calibri"/>
          <w:sz w:val="28"/>
          <w:szCs w:val="28"/>
          <w:lang w:bidi="en-US"/>
        </w:rPr>
        <w:t>шимбай</w:t>
      </w:r>
      <w:proofErr w:type="spellEnd"/>
      <w:r w:rsidRPr="0063740C">
        <w:rPr>
          <w:rFonts w:eastAsia="Calibri"/>
          <w:sz w:val="28"/>
          <w:szCs w:val="28"/>
          <w:lang w:bidi="en-US"/>
        </w:rPr>
        <w:t xml:space="preserve">, Мелеуз, Кумертау) в рамках реализации социально – значимого проекта «Свободное движение». 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proofErr w:type="gramStart"/>
      <w:r w:rsidRPr="0063740C">
        <w:rPr>
          <w:rFonts w:eastAsia="Calibri"/>
          <w:sz w:val="28"/>
          <w:szCs w:val="28"/>
          <w:lang w:bidi="en-US"/>
        </w:rPr>
        <w:t xml:space="preserve">Работники территориального отдела консультируют индивидуальных предпринимателей по оформлению трудовых отношений с наемными работниками в соответствии с ТК РФ, всего за          2015 год проведено 92 приема граждан по актуальной теме, принято 14 «горячих телефонных звонков», в </w:t>
      </w:r>
      <w:r w:rsidR="00424F70">
        <w:rPr>
          <w:rFonts w:eastAsia="Calibri"/>
          <w:sz w:val="28"/>
          <w:szCs w:val="28"/>
          <w:lang w:bidi="en-US"/>
        </w:rPr>
        <w:t>п</w:t>
      </w:r>
      <w:r w:rsidRPr="0063740C">
        <w:rPr>
          <w:rFonts w:eastAsia="Calibri"/>
          <w:sz w:val="28"/>
          <w:szCs w:val="28"/>
          <w:lang w:bidi="en-US"/>
        </w:rPr>
        <w:t>рокуратуру города переданы 32 обращения, в том числе</w:t>
      </w:r>
      <w:r w:rsidR="00EC7516">
        <w:rPr>
          <w:rFonts w:eastAsia="Calibri"/>
          <w:sz w:val="28"/>
          <w:szCs w:val="28"/>
          <w:lang w:bidi="en-US"/>
        </w:rPr>
        <w:t xml:space="preserve"> 1</w:t>
      </w:r>
      <w:r w:rsidRPr="0063740C">
        <w:rPr>
          <w:rFonts w:eastAsia="Calibri"/>
          <w:sz w:val="28"/>
          <w:szCs w:val="28"/>
          <w:lang w:bidi="en-US"/>
        </w:rPr>
        <w:t>0</w:t>
      </w:r>
      <w:r w:rsidR="00EC7516">
        <w:rPr>
          <w:rFonts w:eastAsia="Calibri"/>
          <w:sz w:val="28"/>
          <w:szCs w:val="28"/>
          <w:lang w:bidi="en-US"/>
        </w:rPr>
        <w:t xml:space="preserve"> обращений </w:t>
      </w:r>
      <w:r w:rsidRPr="0063740C">
        <w:rPr>
          <w:rFonts w:eastAsia="Calibri"/>
          <w:sz w:val="28"/>
          <w:szCs w:val="28"/>
          <w:lang w:bidi="en-US"/>
        </w:rPr>
        <w:t>граждан</w:t>
      </w:r>
      <w:r w:rsidR="00EC7516">
        <w:rPr>
          <w:rFonts w:eastAsia="Calibri"/>
          <w:sz w:val="28"/>
          <w:szCs w:val="28"/>
          <w:lang w:bidi="en-US"/>
        </w:rPr>
        <w:t xml:space="preserve"> </w:t>
      </w:r>
      <w:r w:rsidRPr="0063740C">
        <w:rPr>
          <w:rFonts w:eastAsia="Calibri"/>
          <w:sz w:val="28"/>
          <w:szCs w:val="28"/>
          <w:lang w:bidi="en-US"/>
        </w:rPr>
        <w:t>и информация по 22 субъектам малого и среднего бизнеса, уклоняющи</w:t>
      </w:r>
      <w:r w:rsidR="00424F70">
        <w:rPr>
          <w:rFonts w:eastAsia="Calibri"/>
          <w:sz w:val="28"/>
          <w:szCs w:val="28"/>
          <w:lang w:bidi="en-US"/>
        </w:rPr>
        <w:t>м</w:t>
      </w:r>
      <w:r w:rsidRPr="0063740C">
        <w:rPr>
          <w:rFonts w:eastAsia="Calibri"/>
          <w:sz w:val="28"/>
          <w:szCs w:val="28"/>
          <w:lang w:bidi="en-US"/>
        </w:rPr>
        <w:t>ся от оформления трудовых договоров</w:t>
      </w:r>
      <w:proofErr w:type="gramEnd"/>
      <w:r w:rsidRPr="0063740C">
        <w:rPr>
          <w:rFonts w:eastAsia="Calibri"/>
          <w:sz w:val="28"/>
          <w:szCs w:val="28"/>
          <w:lang w:bidi="en-US"/>
        </w:rPr>
        <w:t xml:space="preserve"> с наемными работниками.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proofErr w:type="gramStart"/>
      <w:r w:rsidRPr="0063740C">
        <w:rPr>
          <w:rFonts w:eastAsia="Calibri"/>
          <w:sz w:val="28"/>
          <w:szCs w:val="28"/>
          <w:lang w:bidi="en-US"/>
        </w:rPr>
        <w:t>На сегодняшний день в городском округе действуют 2 территориальных соглашения: территориальное трёхстороннее соглашение между территориальным объединением организаций профсоюзов г. Салават, объединением работодателей г. Салават и Администрацией городского округа город Салават (с 1 апреля 2014 года по 31 марта 2016 года), отраслевое территориальное соглашение МУ «Отдел образования» (с 01 июля 2012 года по 30 августа 2015 года).</w:t>
      </w:r>
      <w:proofErr w:type="gramEnd"/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Реализация социального партнерства обеспечивается деятельностью Территориальной трехсторонней комиссии по регулированию социально-трудовых отношений, координатором которой является глава Администрации городского округа город Салават.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За 2015 год было проведено 4 заседания Территориальной трехсторонней комиссии, на которых рассмотрено  15 вопросов </w:t>
      </w:r>
      <w:r w:rsidRPr="0063740C">
        <w:rPr>
          <w:rFonts w:eastAsia="Calibri"/>
          <w:sz w:val="28"/>
          <w:szCs w:val="28"/>
        </w:rPr>
        <w:t xml:space="preserve">касающихся  итогов выполнения Территориального соглашения; состояния коллективно-договорного регулирования социально-трудовых отношений в городском округе; организации и проведения месячника охраны труда в организациях городского округа; </w:t>
      </w:r>
      <w:r w:rsidRPr="0063740C">
        <w:rPr>
          <w:rFonts w:eastAsia="Calibri"/>
          <w:sz w:val="28"/>
          <w:szCs w:val="28"/>
          <w:lang w:bidi="en-US"/>
        </w:rPr>
        <w:t>организации детской оздоровительной кампании в 2014 году;</w:t>
      </w:r>
      <w:r w:rsidRPr="0063740C">
        <w:rPr>
          <w:rFonts w:eastAsia="Calibri"/>
          <w:sz w:val="28"/>
          <w:szCs w:val="28"/>
        </w:rPr>
        <w:t xml:space="preserve"> </w:t>
      </w:r>
      <w:proofErr w:type="gramStart"/>
      <w:r w:rsidRPr="0063740C">
        <w:rPr>
          <w:rFonts w:eastAsia="Calibri"/>
          <w:sz w:val="28"/>
          <w:szCs w:val="28"/>
        </w:rPr>
        <w:t xml:space="preserve">основных показателях прогноза социально-экономического развития и социальных параметрах проекта бюджета городского округа  город  Салават на 2016 год; состояния условий и охраны труда в организациях городского </w:t>
      </w:r>
      <w:r w:rsidRPr="0063740C">
        <w:rPr>
          <w:rFonts w:eastAsia="Calibri"/>
          <w:sz w:val="28"/>
          <w:szCs w:val="28"/>
        </w:rPr>
        <w:lastRenderedPageBreak/>
        <w:t>округа; реализации программы «Достойный труд в Республике Башкортостан» в городском округе город Салават и др.</w:t>
      </w:r>
      <w:r w:rsidRPr="0063740C">
        <w:rPr>
          <w:rFonts w:eastAsia="Calibri"/>
          <w:sz w:val="28"/>
          <w:szCs w:val="28"/>
          <w:lang w:bidi="en-US"/>
        </w:rPr>
        <w:t xml:space="preserve">      </w:t>
      </w:r>
      <w:proofErr w:type="gramEnd"/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Особое место в системе социального партнерства занимают коллективные договоры.  </w:t>
      </w:r>
    </w:p>
    <w:p w:rsidR="0009491C" w:rsidRPr="0063740C" w:rsidRDefault="00EC7516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 xml:space="preserve">За 2015 год </w:t>
      </w:r>
      <w:r w:rsidR="0009491C" w:rsidRPr="0063740C">
        <w:rPr>
          <w:rFonts w:eastAsia="Calibri"/>
          <w:sz w:val="28"/>
          <w:szCs w:val="28"/>
          <w:lang w:bidi="en-US"/>
        </w:rPr>
        <w:t>территориальным отделом Минтруда РБ по г. Салавату проведена уведомительная регистр</w:t>
      </w:r>
      <w:r>
        <w:rPr>
          <w:rFonts w:eastAsia="Calibri"/>
          <w:sz w:val="28"/>
          <w:szCs w:val="28"/>
          <w:lang w:bidi="en-US"/>
        </w:rPr>
        <w:t xml:space="preserve">ация 70 коллективных договоров </w:t>
      </w:r>
      <w:r w:rsidR="0009491C" w:rsidRPr="0063740C">
        <w:rPr>
          <w:rFonts w:eastAsia="Calibri"/>
          <w:sz w:val="28"/>
          <w:szCs w:val="28"/>
          <w:lang w:bidi="en-US"/>
        </w:rPr>
        <w:t xml:space="preserve">по выявлению условий, ухудшающих положение работников по сравнению с трудовым законодательством и иными нормативными правовыми актами. 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По состоянию на 01</w:t>
      </w:r>
      <w:r w:rsidR="00EC7516">
        <w:rPr>
          <w:rFonts w:eastAsia="Calibri"/>
          <w:sz w:val="28"/>
          <w:szCs w:val="28"/>
          <w:lang w:bidi="en-US"/>
        </w:rPr>
        <w:t xml:space="preserve">.01.2016 г. в городском округе </w:t>
      </w:r>
      <w:r w:rsidRPr="0063740C">
        <w:rPr>
          <w:rFonts w:eastAsia="Calibri"/>
          <w:sz w:val="28"/>
          <w:szCs w:val="28"/>
          <w:lang w:bidi="en-US"/>
        </w:rPr>
        <w:t>действует 176</w:t>
      </w:r>
      <w:r w:rsidR="00EC7516">
        <w:rPr>
          <w:rFonts w:eastAsia="Calibri"/>
          <w:sz w:val="28"/>
          <w:szCs w:val="28"/>
          <w:lang w:bidi="en-US"/>
        </w:rPr>
        <w:t xml:space="preserve"> </w:t>
      </w:r>
      <w:r w:rsidRPr="0063740C">
        <w:rPr>
          <w:rFonts w:eastAsia="Calibri"/>
          <w:sz w:val="28"/>
          <w:szCs w:val="28"/>
          <w:lang w:bidi="en-US"/>
        </w:rPr>
        <w:t>коллективных договоров с численностью работников, охваченных действием коллективных договоров 39216 человек.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  </w:t>
      </w:r>
      <w:proofErr w:type="gramStart"/>
      <w:r w:rsidRPr="0063740C">
        <w:rPr>
          <w:rFonts w:eastAsia="Calibri"/>
          <w:sz w:val="28"/>
          <w:szCs w:val="28"/>
          <w:lang w:bidi="en-US"/>
        </w:rPr>
        <w:t>В 138 коллективных договорах предусмотрены дополнительные льготы и гарантии для молодёжи (78%), для граждан пожилого возраста в 121 коллективном договоре (69%), в 116 (66%) коллективных договорах предусмотрены дополнительные льготы для женщин, имеющих детей до 18 лет, в 176 (100%) коллективных договорах есть раздел «Охрана труда», индексация заработной платы предусмотрена в 37 коллективных договорах (21%).</w:t>
      </w:r>
      <w:proofErr w:type="gramEnd"/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   </w:t>
      </w:r>
      <w:proofErr w:type="gramStart"/>
      <w:r w:rsidRPr="0063740C">
        <w:rPr>
          <w:rFonts w:eastAsia="Calibri"/>
          <w:sz w:val="28"/>
          <w:szCs w:val="28"/>
          <w:lang w:bidi="en-US"/>
        </w:rPr>
        <w:t>По состоянию на 01.01.2016 года зарегистрированы и действуют 42 коллективных договора (24% от общего количества зарегистрированных коллективных договоров), при заключении которых работников представляет иной представительный орган, с численностью работников, охваченных данными договорами – 5200 человек (13% от общей численности работников, охваченных коллективными договорами).</w:t>
      </w:r>
      <w:proofErr w:type="gramEnd"/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В</w:t>
      </w:r>
      <w:r w:rsidRPr="0063740C">
        <w:rPr>
          <w:rFonts w:eastAsia="Calibri"/>
          <w:b/>
          <w:sz w:val="28"/>
          <w:szCs w:val="28"/>
          <w:lang w:bidi="en-US"/>
        </w:rPr>
        <w:t xml:space="preserve"> </w:t>
      </w:r>
      <w:r w:rsidRPr="0063740C">
        <w:rPr>
          <w:rFonts w:eastAsia="Calibri"/>
          <w:sz w:val="28"/>
          <w:szCs w:val="28"/>
          <w:lang w:bidi="en-US"/>
        </w:rPr>
        <w:t xml:space="preserve">сравнении с 2014 годом произошло снижение количества зарегистрированных коллективных договоров на 2 (1%). Основными причинами снижения количества коллективных договоров является: прекращение деятельности предприятий (их ликвидация, реорганизация или банкротство), несвоевременное заключение коллективных договоров по истечении срока действия предыдущих. 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В разрезе видов экономической деятельности наибольшее количество коллективных дог</w:t>
      </w:r>
      <w:r w:rsidR="00EC7516">
        <w:rPr>
          <w:rFonts w:eastAsia="Calibri"/>
          <w:sz w:val="28"/>
          <w:szCs w:val="28"/>
          <w:lang w:bidi="en-US"/>
        </w:rPr>
        <w:t xml:space="preserve">оворов заключено в образовании- </w:t>
      </w:r>
      <w:r w:rsidRPr="0063740C">
        <w:rPr>
          <w:rFonts w:eastAsia="Calibri"/>
          <w:sz w:val="28"/>
          <w:szCs w:val="28"/>
          <w:lang w:bidi="en-US"/>
        </w:rPr>
        <w:t xml:space="preserve">91 (52% от общего количества зарегистрированных коллективных договоров). 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 Вопросы заключения коллективных договоров с участием и по инициативе представителей территориального отдела периодически рассматриваются на заседаниях территориальной трёхсторонней комиссии городского округа.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 На сайте Администрации г</w:t>
      </w:r>
      <w:r w:rsidR="00EC7516">
        <w:rPr>
          <w:rFonts w:eastAsia="Calibri"/>
          <w:sz w:val="28"/>
          <w:szCs w:val="28"/>
          <w:lang w:bidi="en-US"/>
        </w:rPr>
        <w:t xml:space="preserve">ородского округа город Салават </w:t>
      </w:r>
      <w:r w:rsidR="00EC7516">
        <w:rPr>
          <w:rFonts w:eastAsia="Calibri"/>
          <w:sz w:val="28"/>
          <w:szCs w:val="28"/>
        </w:rPr>
        <w:t xml:space="preserve">создан и постоянно пополняется </w:t>
      </w:r>
      <w:r w:rsidRPr="0063740C">
        <w:rPr>
          <w:rFonts w:eastAsia="Calibri"/>
          <w:sz w:val="28"/>
          <w:szCs w:val="28"/>
        </w:rPr>
        <w:t>актуальной информацией раздел</w:t>
      </w:r>
      <w:r w:rsidRPr="0063740C">
        <w:rPr>
          <w:rFonts w:eastAsia="Calibri"/>
          <w:sz w:val="28"/>
          <w:szCs w:val="28"/>
          <w:lang w:bidi="en-US"/>
        </w:rPr>
        <w:t xml:space="preserve"> «Трудовые отношения», который </w:t>
      </w:r>
      <w:r w:rsidR="00E21009" w:rsidRPr="0063740C">
        <w:rPr>
          <w:rFonts w:eastAsia="Calibri"/>
          <w:sz w:val="28"/>
          <w:szCs w:val="28"/>
          <w:lang w:bidi="en-US"/>
        </w:rPr>
        <w:t>содержит подразделы</w:t>
      </w:r>
      <w:r w:rsidRPr="0063740C">
        <w:rPr>
          <w:rFonts w:eastAsia="Calibri"/>
          <w:sz w:val="28"/>
          <w:szCs w:val="28"/>
          <w:lang w:bidi="en-US"/>
        </w:rPr>
        <w:t xml:space="preserve"> «Социальное партнерство», «Оплата труда и уровень жизни», «Охрана труда</w:t>
      </w:r>
      <w:r w:rsidR="00E21009" w:rsidRPr="0063740C">
        <w:rPr>
          <w:rFonts w:eastAsia="Calibri"/>
          <w:sz w:val="28"/>
          <w:szCs w:val="28"/>
          <w:lang w:bidi="en-US"/>
        </w:rPr>
        <w:t>», сведения</w:t>
      </w:r>
      <w:r w:rsidRPr="0063740C">
        <w:rPr>
          <w:rFonts w:eastAsia="Calibri"/>
          <w:sz w:val="28"/>
          <w:szCs w:val="28"/>
          <w:lang w:bidi="en-US"/>
        </w:rPr>
        <w:t xml:space="preserve"> </w:t>
      </w:r>
      <w:proofErr w:type="gramStart"/>
      <w:r w:rsidRPr="0063740C">
        <w:rPr>
          <w:rFonts w:eastAsia="Calibri"/>
          <w:sz w:val="28"/>
          <w:szCs w:val="28"/>
        </w:rPr>
        <w:t>об</w:t>
      </w:r>
      <w:proofErr w:type="gramEnd"/>
      <w:r w:rsidRPr="0063740C">
        <w:rPr>
          <w:rFonts w:eastAsia="Calibri"/>
          <w:sz w:val="28"/>
          <w:szCs w:val="28"/>
        </w:rPr>
        <w:t xml:space="preserve"> Территориальном отделе Министерства труда и социальной защиты населения Республики Башкортостан по г. Салавату </w:t>
      </w:r>
      <w:r w:rsidRPr="0063740C">
        <w:rPr>
          <w:rFonts w:eastAsia="Calibri"/>
          <w:sz w:val="28"/>
          <w:szCs w:val="28"/>
          <w:lang w:bidi="en-US"/>
        </w:rPr>
        <w:t xml:space="preserve">(контактную информацию, Положение об отделе) </w:t>
      </w:r>
      <w:r w:rsidR="00E21009" w:rsidRPr="0063740C">
        <w:rPr>
          <w:rFonts w:eastAsia="Calibri"/>
          <w:sz w:val="28"/>
          <w:szCs w:val="28"/>
          <w:lang w:bidi="en-US"/>
        </w:rPr>
        <w:t>и «</w:t>
      </w:r>
      <w:r w:rsidRPr="0063740C">
        <w:rPr>
          <w:rFonts w:eastAsia="Calibri"/>
          <w:sz w:val="28"/>
          <w:szCs w:val="28"/>
          <w:lang w:bidi="en-US"/>
        </w:rPr>
        <w:t xml:space="preserve">Легализация трудовых отношений». </w:t>
      </w:r>
    </w:p>
    <w:p w:rsidR="0009491C" w:rsidRPr="0063740C" w:rsidRDefault="0009491C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</w:p>
    <w:p w:rsidR="007A3DE4" w:rsidRPr="0063740C" w:rsidRDefault="0009491C" w:rsidP="0063740C">
      <w:pPr>
        <w:ind w:firstLine="708"/>
        <w:jc w:val="both"/>
        <w:rPr>
          <w:sz w:val="28"/>
          <w:szCs w:val="28"/>
          <w:lang w:bidi="en-US"/>
        </w:rPr>
      </w:pPr>
      <w:r w:rsidRPr="0063740C">
        <w:rPr>
          <w:b/>
          <w:sz w:val="28"/>
          <w:szCs w:val="28"/>
          <w:lang w:bidi="en-US"/>
        </w:rPr>
        <w:t>Социальная защита населения.</w:t>
      </w:r>
      <w:r w:rsidRPr="0063740C">
        <w:rPr>
          <w:sz w:val="28"/>
          <w:szCs w:val="28"/>
          <w:lang w:bidi="en-US"/>
        </w:rPr>
        <w:t xml:space="preserve"> Филиалом ГКУ Республиканский центр социальной поддержки населения по г. Салавату РБ</w:t>
      </w:r>
      <w:r w:rsidR="007A3DE4" w:rsidRPr="0063740C">
        <w:rPr>
          <w:sz w:val="28"/>
          <w:szCs w:val="28"/>
        </w:rPr>
        <w:t xml:space="preserve"> </w:t>
      </w:r>
      <w:r w:rsidR="00EC7516">
        <w:rPr>
          <w:sz w:val="28"/>
          <w:szCs w:val="28"/>
          <w:lang w:bidi="en-US"/>
        </w:rPr>
        <w:t xml:space="preserve">с января по </w:t>
      </w:r>
      <w:r w:rsidR="00EC7516">
        <w:rPr>
          <w:sz w:val="28"/>
          <w:szCs w:val="28"/>
          <w:lang w:bidi="en-US"/>
        </w:rPr>
        <w:lastRenderedPageBreak/>
        <w:t xml:space="preserve">декабрь 2015 года на реализацию </w:t>
      </w:r>
      <w:r w:rsidR="007A3DE4" w:rsidRPr="0063740C">
        <w:rPr>
          <w:sz w:val="28"/>
          <w:szCs w:val="28"/>
          <w:lang w:bidi="en-US"/>
        </w:rPr>
        <w:t>государственной политики в сфере социальной поддержки населения напр</w:t>
      </w:r>
      <w:r w:rsidR="00E30979">
        <w:rPr>
          <w:sz w:val="28"/>
          <w:szCs w:val="28"/>
          <w:lang w:bidi="en-US"/>
        </w:rPr>
        <w:t xml:space="preserve">авлено более 460,4 млн. рублей </w:t>
      </w:r>
      <w:r w:rsidR="007A3DE4" w:rsidRPr="0063740C">
        <w:rPr>
          <w:sz w:val="28"/>
          <w:szCs w:val="28"/>
          <w:lang w:bidi="en-US"/>
        </w:rPr>
        <w:t>(2014 г. – 491,5 млн. руб.).</w:t>
      </w:r>
    </w:p>
    <w:p w:rsidR="007A3DE4" w:rsidRPr="0063740C" w:rsidRDefault="007A3DE4" w:rsidP="0063740C">
      <w:pPr>
        <w:ind w:firstLine="708"/>
        <w:jc w:val="both"/>
        <w:rPr>
          <w:sz w:val="28"/>
          <w:szCs w:val="28"/>
          <w:lang w:bidi="en-US"/>
        </w:rPr>
      </w:pPr>
      <w:r w:rsidRPr="0063740C">
        <w:rPr>
          <w:sz w:val="28"/>
          <w:szCs w:val="28"/>
          <w:lang w:bidi="en-US"/>
        </w:rPr>
        <w:t>Для улучшения условий жизни людей пенсионного возраста принят ряд республиканских программ, разработанных специально для граждан пожилого возраста:</w:t>
      </w:r>
    </w:p>
    <w:p w:rsidR="007A3DE4" w:rsidRPr="0063740C" w:rsidRDefault="007A3DE4" w:rsidP="0063740C">
      <w:pPr>
        <w:ind w:firstLine="708"/>
        <w:jc w:val="both"/>
        <w:rPr>
          <w:sz w:val="28"/>
          <w:szCs w:val="28"/>
          <w:lang w:bidi="en-US"/>
        </w:rPr>
      </w:pPr>
      <w:r w:rsidRPr="0063740C">
        <w:rPr>
          <w:sz w:val="28"/>
          <w:szCs w:val="28"/>
          <w:lang w:bidi="en-US"/>
        </w:rPr>
        <w:t>- «Народный университет третьего возраста» - прошли обучение с января по декабрь 2015 г.  - 171 человек (2014 г. – 129 чел.);</w:t>
      </w:r>
    </w:p>
    <w:p w:rsidR="007A3DE4" w:rsidRPr="0063740C" w:rsidRDefault="007A3DE4" w:rsidP="0063740C">
      <w:pPr>
        <w:ind w:firstLine="708"/>
        <w:jc w:val="both"/>
        <w:rPr>
          <w:sz w:val="28"/>
          <w:szCs w:val="28"/>
          <w:lang w:bidi="en-US"/>
        </w:rPr>
      </w:pPr>
      <w:r w:rsidRPr="0063740C">
        <w:rPr>
          <w:sz w:val="28"/>
          <w:szCs w:val="28"/>
          <w:lang w:bidi="en-US"/>
        </w:rPr>
        <w:t xml:space="preserve">- «Развитие социального туризма в Республике Башкортостан» - в 2015 г.  выделено 238 сертификатов (2014 г. – 313 шт.). </w:t>
      </w:r>
    </w:p>
    <w:p w:rsidR="007A3DE4" w:rsidRPr="0063740C" w:rsidRDefault="007A3DE4" w:rsidP="0063740C">
      <w:pPr>
        <w:ind w:firstLine="708"/>
        <w:jc w:val="both"/>
        <w:rPr>
          <w:sz w:val="28"/>
          <w:szCs w:val="28"/>
          <w:lang w:bidi="en-US"/>
        </w:rPr>
      </w:pPr>
      <w:r w:rsidRPr="0063740C">
        <w:rPr>
          <w:sz w:val="28"/>
          <w:szCs w:val="28"/>
          <w:lang w:bidi="en-US"/>
        </w:rPr>
        <w:t>- жилищные сертификаты за 12 месяцев 2015 года выданы 8 гражданам из числа многоде</w:t>
      </w:r>
      <w:r w:rsidR="00E30979">
        <w:rPr>
          <w:sz w:val="28"/>
          <w:szCs w:val="28"/>
          <w:lang w:bidi="en-US"/>
        </w:rPr>
        <w:t>тных семей, инвалидов и семей,</w:t>
      </w:r>
      <w:r w:rsidR="00E21009">
        <w:rPr>
          <w:sz w:val="28"/>
          <w:szCs w:val="28"/>
          <w:lang w:bidi="en-US"/>
        </w:rPr>
        <w:t xml:space="preserve"> </w:t>
      </w:r>
      <w:r w:rsidRPr="0063740C">
        <w:rPr>
          <w:sz w:val="28"/>
          <w:szCs w:val="28"/>
          <w:lang w:bidi="en-US"/>
        </w:rPr>
        <w:t xml:space="preserve">имеющих детей - инвалидов, </w:t>
      </w:r>
      <w:r w:rsidR="00E21009" w:rsidRPr="0063740C">
        <w:rPr>
          <w:sz w:val="28"/>
          <w:szCs w:val="28"/>
          <w:lang w:bidi="en-US"/>
        </w:rPr>
        <w:t>УОВ (</w:t>
      </w:r>
      <w:r w:rsidRPr="0063740C">
        <w:rPr>
          <w:sz w:val="28"/>
          <w:szCs w:val="28"/>
          <w:lang w:bidi="en-US"/>
        </w:rPr>
        <w:t>2014 г. – 7 чел.).</w:t>
      </w:r>
    </w:p>
    <w:p w:rsidR="007A3DE4" w:rsidRPr="0063740C" w:rsidRDefault="007A3DE4" w:rsidP="0063740C">
      <w:pPr>
        <w:ind w:firstLine="708"/>
        <w:jc w:val="both"/>
        <w:rPr>
          <w:sz w:val="28"/>
          <w:szCs w:val="28"/>
          <w:lang w:bidi="en-US"/>
        </w:rPr>
      </w:pPr>
      <w:r w:rsidRPr="0063740C">
        <w:rPr>
          <w:sz w:val="28"/>
          <w:szCs w:val="28"/>
          <w:lang w:bidi="en-US"/>
        </w:rPr>
        <w:t>Меры государственной поддержки инвалидам осуществляются в соответствии с федеральным и республиканским законодательством.</w:t>
      </w:r>
    </w:p>
    <w:p w:rsidR="007A3DE4" w:rsidRPr="0063740C" w:rsidRDefault="007A3DE4" w:rsidP="0063740C">
      <w:pPr>
        <w:ind w:firstLine="708"/>
        <w:jc w:val="both"/>
        <w:rPr>
          <w:sz w:val="28"/>
          <w:szCs w:val="28"/>
          <w:lang w:bidi="en-US"/>
        </w:rPr>
      </w:pPr>
      <w:r w:rsidRPr="0063740C">
        <w:rPr>
          <w:sz w:val="28"/>
          <w:szCs w:val="28"/>
          <w:lang w:bidi="en-US"/>
        </w:rPr>
        <w:t>В соответствии с Положением о порядке предоставления отдельным категориям граждан, проживающим на территории Республики Башкортостан, мер социальной поддержки по оплате жилого помещения и коммунальных услуг в форме ежемесячной денежной компенсации, утвержденным Постановл</w:t>
      </w:r>
      <w:r w:rsidR="00E30979">
        <w:rPr>
          <w:sz w:val="28"/>
          <w:szCs w:val="28"/>
          <w:lang w:bidi="en-US"/>
        </w:rPr>
        <w:t xml:space="preserve">ением Правительства Республики </w:t>
      </w:r>
      <w:r w:rsidRPr="0063740C">
        <w:rPr>
          <w:sz w:val="28"/>
          <w:szCs w:val="28"/>
          <w:lang w:bidi="en-US"/>
        </w:rPr>
        <w:t>Башкортостан от 29 декабря 2008г. №466, инвалидам и семьям, имеющим детей – инвалидов выплачивается денежная компенсация (ЕДК).</w:t>
      </w:r>
    </w:p>
    <w:p w:rsidR="007A3DE4" w:rsidRPr="0063740C" w:rsidRDefault="007A3DE4" w:rsidP="0063740C">
      <w:pPr>
        <w:ind w:firstLine="708"/>
        <w:jc w:val="both"/>
        <w:rPr>
          <w:sz w:val="28"/>
          <w:szCs w:val="28"/>
          <w:lang w:bidi="en-US"/>
        </w:rPr>
      </w:pPr>
      <w:r w:rsidRPr="0063740C">
        <w:rPr>
          <w:sz w:val="28"/>
          <w:szCs w:val="28"/>
          <w:lang w:bidi="en-US"/>
        </w:rPr>
        <w:t>В настоящее время в Филиале получают ЕДК – 23 094 человека - из федерального и республиканского бюджетов (2014 г. – 23513 чел.)</w:t>
      </w:r>
      <w:r w:rsidR="00E30979">
        <w:rPr>
          <w:sz w:val="28"/>
          <w:szCs w:val="28"/>
          <w:lang w:bidi="en-US"/>
        </w:rPr>
        <w:t xml:space="preserve">, </w:t>
      </w:r>
      <w:r w:rsidRPr="0063740C">
        <w:rPr>
          <w:sz w:val="28"/>
          <w:szCs w:val="28"/>
          <w:lang w:bidi="en-US"/>
        </w:rPr>
        <w:t>в том числе инвалиды – 8 823 человек (2014 г. – 9086 чел.), из них 401 – это дети–инвалиды (2014 г. – 390 чел.)</w:t>
      </w:r>
      <w:r w:rsidR="00E30979">
        <w:rPr>
          <w:sz w:val="28"/>
          <w:szCs w:val="28"/>
          <w:lang w:bidi="en-US"/>
        </w:rPr>
        <w:t xml:space="preserve">, </w:t>
      </w:r>
      <w:r w:rsidRPr="0063740C">
        <w:rPr>
          <w:sz w:val="28"/>
          <w:szCs w:val="28"/>
          <w:lang w:bidi="en-US"/>
        </w:rPr>
        <w:t>ветераны труда РБ – 10 999 (2014 г. – 11550 чел</w:t>
      </w:r>
      <w:r w:rsidR="00E30979">
        <w:rPr>
          <w:sz w:val="28"/>
          <w:szCs w:val="28"/>
          <w:lang w:bidi="en-US"/>
        </w:rPr>
        <w:t>.</w:t>
      </w:r>
      <w:r w:rsidRPr="0063740C">
        <w:rPr>
          <w:sz w:val="28"/>
          <w:szCs w:val="28"/>
          <w:lang w:bidi="en-US"/>
        </w:rPr>
        <w:t xml:space="preserve">). </w:t>
      </w:r>
    </w:p>
    <w:p w:rsidR="007A3DE4" w:rsidRPr="0063740C" w:rsidRDefault="007A3DE4" w:rsidP="0063740C">
      <w:pPr>
        <w:ind w:firstLine="708"/>
        <w:jc w:val="both"/>
        <w:rPr>
          <w:sz w:val="28"/>
          <w:szCs w:val="28"/>
          <w:lang w:bidi="en-US"/>
        </w:rPr>
      </w:pPr>
      <w:r w:rsidRPr="0063740C">
        <w:rPr>
          <w:sz w:val="28"/>
          <w:szCs w:val="28"/>
          <w:lang w:bidi="en-US"/>
        </w:rPr>
        <w:t>Согласно Закону РБ от 17.12.2004 года № 132-з «О ежемесячном пособии на ребенка в Республике Башкортостан» малообеспеченные семьи, имеющие детей до 16 (18) лет получают ежемесячное пособие на детей. П</w:t>
      </w:r>
      <w:r w:rsidR="001A08B7" w:rsidRPr="0063740C">
        <w:rPr>
          <w:sz w:val="28"/>
          <w:szCs w:val="28"/>
          <w:lang w:bidi="en-US"/>
        </w:rPr>
        <w:t xml:space="preserve">о состоянию на 31.12.2015 года </w:t>
      </w:r>
      <w:r w:rsidRPr="0063740C">
        <w:rPr>
          <w:sz w:val="28"/>
          <w:szCs w:val="28"/>
          <w:lang w:bidi="en-US"/>
        </w:rPr>
        <w:t>в Филиале состоит на учете 2 382 семьи (2014 г. – 2211 семей</w:t>
      </w:r>
      <w:r w:rsidR="001A08B7" w:rsidRPr="0063740C">
        <w:rPr>
          <w:sz w:val="28"/>
          <w:szCs w:val="28"/>
          <w:lang w:bidi="en-US"/>
        </w:rPr>
        <w:t xml:space="preserve">). </w:t>
      </w:r>
    </w:p>
    <w:p w:rsidR="007A3DE4" w:rsidRPr="0063740C" w:rsidRDefault="007A3DE4" w:rsidP="0063740C">
      <w:pPr>
        <w:ind w:firstLine="708"/>
        <w:jc w:val="both"/>
        <w:rPr>
          <w:sz w:val="28"/>
          <w:szCs w:val="28"/>
          <w:lang w:bidi="en-US"/>
        </w:rPr>
      </w:pPr>
      <w:r w:rsidRPr="0063740C">
        <w:rPr>
          <w:sz w:val="28"/>
          <w:szCs w:val="28"/>
          <w:lang w:bidi="en-US"/>
        </w:rPr>
        <w:t xml:space="preserve"> 660 справок выдано на получение детского питания матерям, имеющи</w:t>
      </w:r>
      <w:r w:rsidR="00424F70">
        <w:rPr>
          <w:sz w:val="28"/>
          <w:szCs w:val="28"/>
          <w:lang w:bidi="en-US"/>
        </w:rPr>
        <w:t>м</w:t>
      </w:r>
      <w:r w:rsidRPr="0063740C">
        <w:rPr>
          <w:sz w:val="28"/>
          <w:szCs w:val="28"/>
          <w:lang w:bidi="en-US"/>
        </w:rPr>
        <w:t xml:space="preserve"> детей в во</w:t>
      </w:r>
      <w:r w:rsidR="001A08B7" w:rsidRPr="0063740C">
        <w:rPr>
          <w:sz w:val="28"/>
          <w:szCs w:val="28"/>
          <w:lang w:bidi="en-US"/>
        </w:rPr>
        <w:t xml:space="preserve">зрасте до трех лет, беременным </w:t>
      </w:r>
      <w:r w:rsidRPr="0063740C">
        <w:rPr>
          <w:sz w:val="28"/>
          <w:szCs w:val="28"/>
          <w:lang w:bidi="en-US"/>
        </w:rPr>
        <w:t>и кормящим женщинам (2014 г. – 1029 шт.</w:t>
      </w:r>
      <w:r w:rsidR="001A08B7" w:rsidRPr="0063740C">
        <w:rPr>
          <w:sz w:val="28"/>
          <w:szCs w:val="28"/>
          <w:lang w:bidi="en-US"/>
        </w:rPr>
        <w:t xml:space="preserve">).  </w:t>
      </w:r>
    </w:p>
    <w:p w:rsidR="007A3DE4" w:rsidRPr="0063740C" w:rsidRDefault="007A3DE4" w:rsidP="0063740C">
      <w:pPr>
        <w:ind w:firstLine="708"/>
        <w:jc w:val="both"/>
        <w:rPr>
          <w:sz w:val="28"/>
          <w:szCs w:val="28"/>
          <w:lang w:bidi="en-US"/>
        </w:rPr>
      </w:pPr>
      <w:r w:rsidRPr="0063740C">
        <w:rPr>
          <w:sz w:val="28"/>
          <w:szCs w:val="28"/>
          <w:lang w:bidi="en-US"/>
        </w:rPr>
        <w:t>С 01.01.2015 года продолжена ежемесячная денежная выплата малоимущим семьям на третьего и последующего ребенка до достижения ребенком возраста трех лет. За период с января по декабрь 2015 года 160 семьям выплачивается данное пособие (2014 г. -  139 семей</w:t>
      </w:r>
      <w:r w:rsidR="001A08B7" w:rsidRPr="0063740C">
        <w:rPr>
          <w:sz w:val="28"/>
          <w:szCs w:val="28"/>
          <w:lang w:bidi="en-US"/>
        </w:rPr>
        <w:t>).</w:t>
      </w:r>
    </w:p>
    <w:p w:rsidR="007A3DE4" w:rsidRPr="0063740C" w:rsidRDefault="007A3DE4" w:rsidP="0063740C">
      <w:pPr>
        <w:ind w:firstLine="708"/>
        <w:jc w:val="both"/>
        <w:rPr>
          <w:sz w:val="28"/>
          <w:szCs w:val="28"/>
          <w:lang w:bidi="en-US"/>
        </w:rPr>
      </w:pPr>
      <w:r w:rsidRPr="0063740C">
        <w:rPr>
          <w:sz w:val="28"/>
          <w:szCs w:val="28"/>
          <w:lang w:bidi="en-US"/>
        </w:rPr>
        <w:t>С 1 января 2013 года производится дополнительное увеличение ежемесячного пособия на детей, обучающихся в общеобразовательных школах из числа малоимущих многодетных семей. На 31 декабря 2015 года пособие выплачено 306 учащимся (2014 г. – 107 чел</w:t>
      </w:r>
      <w:r w:rsidR="001A08B7" w:rsidRPr="0063740C">
        <w:rPr>
          <w:sz w:val="28"/>
          <w:szCs w:val="28"/>
          <w:lang w:bidi="en-US"/>
        </w:rPr>
        <w:t xml:space="preserve">.). </w:t>
      </w:r>
    </w:p>
    <w:p w:rsidR="007A3DE4" w:rsidRPr="0063740C" w:rsidRDefault="007A3DE4" w:rsidP="0063740C">
      <w:pPr>
        <w:ind w:firstLine="708"/>
        <w:jc w:val="both"/>
        <w:rPr>
          <w:sz w:val="28"/>
          <w:szCs w:val="28"/>
          <w:lang w:bidi="en-US"/>
        </w:rPr>
      </w:pPr>
      <w:r w:rsidRPr="0063740C">
        <w:rPr>
          <w:sz w:val="28"/>
          <w:szCs w:val="28"/>
          <w:lang w:bidi="en-US"/>
        </w:rPr>
        <w:t>На 01 января 2016 года среднемесячная численность получателей социального пособия в городском округе составила 148 человек (2014 г. – 125 чел.</w:t>
      </w:r>
      <w:r w:rsidR="001A08B7" w:rsidRPr="0063740C">
        <w:rPr>
          <w:sz w:val="28"/>
          <w:szCs w:val="28"/>
          <w:lang w:bidi="en-US"/>
        </w:rPr>
        <w:t xml:space="preserve">), </w:t>
      </w:r>
      <w:r w:rsidRPr="0063740C">
        <w:rPr>
          <w:sz w:val="28"/>
          <w:szCs w:val="28"/>
          <w:lang w:bidi="en-US"/>
        </w:rPr>
        <w:t>материальная помощь оказана 20 гражданам (2014 г. – 19 чел</w:t>
      </w:r>
      <w:r w:rsidR="00E30979">
        <w:rPr>
          <w:sz w:val="28"/>
          <w:szCs w:val="28"/>
          <w:lang w:bidi="en-US"/>
        </w:rPr>
        <w:t>.</w:t>
      </w:r>
      <w:r w:rsidR="001A08B7" w:rsidRPr="0063740C">
        <w:rPr>
          <w:sz w:val="28"/>
          <w:szCs w:val="28"/>
          <w:lang w:bidi="en-US"/>
        </w:rPr>
        <w:t xml:space="preserve">), </w:t>
      </w:r>
      <w:r w:rsidRPr="0063740C">
        <w:rPr>
          <w:sz w:val="28"/>
          <w:szCs w:val="28"/>
          <w:lang w:bidi="en-US"/>
        </w:rPr>
        <w:t>находящимся в трудной жизненной ситуации.</w:t>
      </w:r>
    </w:p>
    <w:p w:rsidR="007A3DE4" w:rsidRPr="0063740C" w:rsidRDefault="007A3DE4" w:rsidP="0063740C">
      <w:pPr>
        <w:ind w:firstLine="708"/>
        <w:jc w:val="both"/>
        <w:rPr>
          <w:sz w:val="28"/>
          <w:szCs w:val="28"/>
          <w:lang w:bidi="en-US"/>
        </w:rPr>
      </w:pPr>
      <w:r w:rsidRPr="0063740C">
        <w:rPr>
          <w:sz w:val="28"/>
          <w:szCs w:val="28"/>
          <w:lang w:bidi="en-US"/>
        </w:rPr>
        <w:lastRenderedPageBreak/>
        <w:t xml:space="preserve">Одним из важнейших направлений социальной защиты детей, находящихся в трудной жизненной ситуации, является организация их отдыха и </w:t>
      </w:r>
      <w:r w:rsidR="001A08B7" w:rsidRPr="0063740C">
        <w:rPr>
          <w:sz w:val="28"/>
          <w:szCs w:val="28"/>
          <w:lang w:bidi="en-US"/>
        </w:rPr>
        <w:t xml:space="preserve">оздоровления. </w:t>
      </w:r>
      <w:proofErr w:type="gramStart"/>
      <w:r w:rsidR="001A08B7" w:rsidRPr="0063740C">
        <w:rPr>
          <w:sz w:val="28"/>
          <w:szCs w:val="28"/>
          <w:lang w:bidi="en-US"/>
        </w:rPr>
        <w:t xml:space="preserve">С июля по август </w:t>
      </w:r>
      <w:r w:rsidRPr="0063740C">
        <w:rPr>
          <w:sz w:val="28"/>
          <w:szCs w:val="28"/>
          <w:lang w:bidi="en-US"/>
        </w:rPr>
        <w:t>2015 года отдохнули 27 детей, проживающих в городе Салават в оздоровительных лагерях РБ (2014 г. – 228 детей (ФБ – 158 чел., РБ – 70 чел.</w:t>
      </w:r>
      <w:r w:rsidR="001A08B7" w:rsidRPr="0063740C">
        <w:rPr>
          <w:sz w:val="28"/>
          <w:szCs w:val="28"/>
          <w:lang w:bidi="en-US"/>
        </w:rPr>
        <w:t xml:space="preserve">).   </w:t>
      </w:r>
      <w:proofErr w:type="gramEnd"/>
    </w:p>
    <w:p w:rsidR="001A08B7" w:rsidRPr="0063740C" w:rsidRDefault="007A3DE4" w:rsidP="0063740C">
      <w:pPr>
        <w:ind w:firstLine="708"/>
        <w:jc w:val="both"/>
        <w:rPr>
          <w:sz w:val="28"/>
          <w:szCs w:val="28"/>
          <w:lang w:bidi="en-US"/>
        </w:rPr>
      </w:pPr>
      <w:proofErr w:type="gramStart"/>
      <w:r w:rsidRPr="0063740C">
        <w:rPr>
          <w:sz w:val="28"/>
          <w:szCs w:val="28"/>
          <w:lang w:bidi="en-US"/>
        </w:rPr>
        <w:t>В рамках реализации Закона РБ «О государственно</w:t>
      </w:r>
      <w:r w:rsidR="001A08B7" w:rsidRPr="0063740C">
        <w:rPr>
          <w:sz w:val="28"/>
          <w:szCs w:val="28"/>
          <w:lang w:bidi="en-US"/>
        </w:rPr>
        <w:t>й поддержке многодетных семей в Республике Башкортостан»</w:t>
      </w:r>
      <w:r w:rsidRPr="0063740C">
        <w:rPr>
          <w:sz w:val="28"/>
          <w:szCs w:val="28"/>
          <w:lang w:bidi="en-US"/>
        </w:rPr>
        <w:t xml:space="preserve"> за 12 месяцев 2015 год 310 (2014 г. – 172</w:t>
      </w:r>
      <w:r w:rsidR="001A08B7" w:rsidRPr="0063740C">
        <w:rPr>
          <w:sz w:val="28"/>
          <w:szCs w:val="28"/>
          <w:lang w:bidi="en-US"/>
        </w:rPr>
        <w:t xml:space="preserve">) </w:t>
      </w:r>
      <w:r w:rsidRPr="0063740C">
        <w:rPr>
          <w:sz w:val="28"/>
          <w:szCs w:val="28"/>
          <w:lang w:bidi="en-US"/>
        </w:rPr>
        <w:t xml:space="preserve">многодетных семей города получили ежемесячную денежную компенсацию за коммунальные услуги, электроэнергию и газ, всего в городе </w:t>
      </w:r>
      <w:r w:rsidR="00E30979">
        <w:rPr>
          <w:sz w:val="28"/>
          <w:szCs w:val="28"/>
          <w:lang w:bidi="en-US"/>
        </w:rPr>
        <w:t xml:space="preserve">проживает </w:t>
      </w:r>
      <w:r w:rsidRPr="0063740C">
        <w:rPr>
          <w:sz w:val="28"/>
          <w:szCs w:val="28"/>
          <w:lang w:bidi="en-US"/>
        </w:rPr>
        <w:t>492 (2014 г. – 473</w:t>
      </w:r>
      <w:r w:rsidR="001A08B7" w:rsidRPr="0063740C">
        <w:rPr>
          <w:sz w:val="28"/>
          <w:szCs w:val="28"/>
          <w:lang w:bidi="en-US"/>
        </w:rPr>
        <w:t>)</w:t>
      </w:r>
      <w:r w:rsidRPr="0063740C">
        <w:rPr>
          <w:sz w:val="28"/>
          <w:szCs w:val="28"/>
          <w:lang w:bidi="en-US"/>
        </w:rPr>
        <w:t xml:space="preserve"> многодетные семьи, в которых воспитываются 1 562 </w:t>
      </w:r>
      <w:r w:rsidR="001A08B7" w:rsidRPr="0063740C">
        <w:rPr>
          <w:sz w:val="28"/>
          <w:szCs w:val="28"/>
          <w:lang w:bidi="en-US"/>
        </w:rPr>
        <w:t>ребенка</w:t>
      </w:r>
      <w:r w:rsidR="00E30979">
        <w:rPr>
          <w:sz w:val="28"/>
          <w:szCs w:val="28"/>
          <w:lang w:bidi="en-US"/>
        </w:rPr>
        <w:t xml:space="preserve"> </w:t>
      </w:r>
      <w:r w:rsidRPr="0063740C">
        <w:rPr>
          <w:sz w:val="28"/>
          <w:szCs w:val="28"/>
          <w:lang w:bidi="en-US"/>
        </w:rPr>
        <w:t>(2014 г. – 1515 детей</w:t>
      </w:r>
      <w:r w:rsidR="001A08B7" w:rsidRPr="0063740C">
        <w:rPr>
          <w:sz w:val="28"/>
          <w:szCs w:val="28"/>
          <w:lang w:bidi="en-US"/>
        </w:rPr>
        <w:t xml:space="preserve">).  </w:t>
      </w:r>
      <w:proofErr w:type="gramEnd"/>
    </w:p>
    <w:p w:rsidR="001A08B7" w:rsidRPr="0063740C" w:rsidRDefault="007A3DE4" w:rsidP="0063740C">
      <w:pPr>
        <w:ind w:firstLine="708"/>
        <w:jc w:val="both"/>
        <w:rPr>
          <w:sz w:val="28"/>
          <w:szCs w:val="28"/>
          <w:lang w:bidi="en-US"/>
        </w:rPr>
      </w:pPr>
      <w:r w:rsidRPr="0063740C">
        <w:rPr>
          <w:sz w:val="28"/>
          <w:szCs w:val="28"/>
          <w:lang w:bidi="en-US"/>
        </w:rPr>
        <w:t>В филиале осуществляется выдача направлений на приобретение             протезн</w:t>
      </w:r>
      <w:proofErr w:type="gramStart"/>
      <w:r w:rsidRPr="0063740C">
        <w:rPr>
          <w:sz w:val="28"/>
          <w:szCs w:val="28"/>
          <w:lang w:bidi="en-US"/>
        </w:rPr>
        <w:t>о-</w:t>
      </w:r>
      <w:proofErr w:type="gramEnd"/>
      <w:r w:rsidRPr="0063740C">
        <w:rPr>
          <w:sz w:val="28"/>
          <w:szCs w:val="28"/>
          <w:lang w:bidi="en-US"/>
        </w:rPr>
        <w:t xml:space="preserve"> ортопедических изделий лицам, не имеющим группы инвалидности, но по медицинским показаниям нуждающимся в этих изделиях. На 30 ноября 20</w:t>
      </w:r>
      <w:r w:rsidR="001A08B7" w:rsidRPr="0063740C">
        <w:rPr>
          <w:sz w:val="28"/>
          <w:szCs w:val="28"/>
          <w:lang w:bidi="en-US"/>
        </w:rPr>
        <w:t xml:space="preserve">15 года выдано 153 направления </w:t>
      </w:r>
      <w:r w:rsidRPr="0063740C">
        <w:rPr>
          <w:sz w:val="28"/>
          <w:szCs w:val="28"/>
          <w:lang w:bidi="en-US"/>
        </w:rPr>
        <w:t>(2014 г. – 408</w:t>
      </w:r>
      <w:r w:rsidR="001A08B7" w:rsidRPr="0063740C">
        <w:rPr>
          <w:sz w:val="28"/>
          <w:szCs w:val="28"/>
          <w:lang w:bidi="en-US"/>
        </w:rPr>
        <w:t xml:space="preserve">). </w:t>
      </w:r>
      <w:r w:rsidRPr="0063740C">
        <w:rPr>
          <w:sz w:val="28"/>
          <w:szCs w:val="28"/>
          <w:lang w:bidi="en-US"/>
        </w:rPr>
        <w:t xml:space="preserve"> </w:t>
      </w:r>
    </w:p>
    <w:p w:rsidR="007A3DE4" w:rsidRPr="0063740C" w:rsidRDefault="007A3DE4" w:rsidP="0063740C">
      <w:pPr>
        <w:ind w:firstLine="708"/>
        <w:jc w:val="both"/>
        <w:rPr>
          <w:sz w:val="28"/>
          <w:szCs w:val="28"/>
          <w:lang w:bidi="en-US"/>
        </w:rPr>
      </w:pPr>
      <w:r w:rsidRPr="0063740C">
        <w:rPr>
          <w:sz w:val="28"/>
          <w:szCs w:val="28"/>
          <w:lang w:bidi="en-US"/>
        </w:rPr>
        <w:t>За 2015 год выдано справок многодетным семьям:</w:t>
      </w:r>
    </w:p>
    <w:p w:rsidR="007A3DE4" w:rsidRPr="0063740C" w:rsidRDefault="007A3DE4" w:rsidP="0063740C">
      <w:pPr>
        <w:ind w:firstLine="708"/>
        <w:jc w:val="both"/>
        <w:rPr>
          <w:sz w:val="28"/>
          <w:szCs w:val="28"/>
          <w:lang w:bidi="en-US"/>
        </w:rPr>
      </w:pPr>
      <w:r w:rsidRPr="0063740C">
        <w:rPr>
          <w:sz w:val="28"/>
          <w:szCs w:val="28"/>
          <w:lang w:bidi="en-US"/>
        </w:rPr>
        <w:t>- на обеспечение бесплатным питанием – 621;</w:t>
      </w:r>
    </w:p>
    <w:p w:rsidR="007A3DE4" w:rsidRPr="0063740C" w:rsidRDefault="007A3DE4" w:rsidP="0063740C">
      <w:pPr>
        <w:ind w:firstLine="708"/>
        <w:jc w:val="both"/>
        <w:rPr>
          <w:sz w:val="28"/>
          <w:szCs w:val="28"/>
          <w:lang w:bidi="en-US"/>
        </w:rPr>
      </w:pPr>
      <w:r w:rsidRPr="0063740C">
        <w:rPr>
          <w:sz w:val="28"/>
          <w:szCs w:val="28"/>
          <w:lang w:bidi="en-US"/>
        </w:rPr>
        <w:t>- на денежную компенсацию за приобретение школьной формы – 330;</w:t>
      </w:r>
    </w:p>
    <w:p w:rsidR="000468D1" w:rsidRPr="0063740C" w:rsidRDefault="007A3DE4" w:rsidP="0063740C">
      <w:pPr>
        <w:ind w:firstLine="708"/>
        <w:jc w:val="both"/>
        <w:rPr>
          <w:sz w:val="28"/>
          <w:szCs w:val="28"/>
          <w:lang w:bidi="en-US"/>
        </w:rPr>
      </w:pPr>
      <w:r w:rsidRPr="0063740C">
        <w:rPr>
          <w:sz w:val="28"/>
          <w:szCs w:val="28"/>
          <w:lang w:bidi="en-US"/>
        </w:rPr>
        <w:t>- на ФСУ – 438.</w:t>
      </w:r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highlight w:val="yellow"/>
          <w:lang w:bidi="en-US"/>
        </w:rPr>
      </w:pPr>
      <w:r w:rsidRPr="0063740C">
        <w:rPr>
          <w:rFonts w:eastAsia="Calibri"/>
          <w:b/>
          <w:sz w:val="28"/>
          <w:szCs w:val="28"/>
          <w:lang w:bidi="en-US"/>
        </w:rPr>
        <w:t>Обеспечение прав граждан на жилище.</w:t>
      </w:r>
      <w:r w:rsidRPr="0063740C">
        <w:rPr>
          <w:rFonts w:eastAsia="Calibri"/>
          <w:sz w:val="28"/>
          <w:szCs w:val="28"/>
          <w:lang w:bidi="en-US"/>
        </w:rPr>
        <w:t xml:space="preserve"> </w:t>
      </w:r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В Администрации городского округа город Салават Республики Башкортостан на 01.01.</w:t>
      </w:r>
      <w:r w:rsidR="00E30979">
        <w:rPr>
          <w:rFonts w:eastAsia="Calibri"/>
          <w:sz w:val="28"/>
          <w:szCs w:val="28"/>
          <w:lang w:bidi="en-US"/>
        </w:rPr>
        <w:t xml:space="preserve">2016 г. на учете в качестве </w:t>
      </w:r>
      <w:r w:rsidRPr="0063740C">
        <w:rPr>
          <w:rFonts w:eastAsia="Calibri"/>
          <w:sz w:val="28"/>
          <w:szCs w:val="28"/>
          <w:lang w:bidi="en-US"/>
        </w:rPr>
        <w:t>нуждающихся в жилых</w:t>
      </w:r>
      <w:r w:rsidR="00E30979">
        <w:rPr>
          <w:rFonts w:eastAsia="Calibri"/>
          <w:sz w:val="28"/>
          <w:szCs w:val="28"/>
          <w:lang w:bidi="en-US"/>
        </w:rPr>
        <w:t xml:space="preserve"> </w:t>
      </w:r>
      <w:r w:rsidR="00E21009" w:rsidRPr="0063740C">
        <w:rPr>
          <w:rFonts w:eastAsia="Calibri"/>
          <w:sz w:val="28"/>
          <w:szCs w:val="28"/>
          <w:lang w:bidi="en-US"/>
        </w:rPr>
        <w:t>помещениях по</w:t>
      </w:r>
      <w:r w:rsidRPr="0063740C">
        <w:rPr>
          <w:rFonts w:eastAsia="Calibri"/>
          <w:sz w:val="28"/>
          <w:szCs w:val="28"/>
          <w:lang w:bidi="en-US"/>
        </w:rPr>
        <w:t xml:space="preserve"> </w:t>
      </w:r>
      <w:r w:rsidR="00E21009" w:rsidRPr="0063740C">
        <w:rPr>
          <w:rFonts w:eastAsia="Calibri"/>
          <w:sz w:val="28"/>
          <w:szCs w:val="28"/>
          <w:lang w:bidi="en-US"/>
        </w:rPr>
        <w:t>месту жительства состоят</w:t>
      </w:r>
      <w:r w:rsidRPr="0063740C">
        <w:rPr>
          <w:rFonts w:eastAsia="Calibri"/>
          <w:sz w:val="28"/>
          <w:szCs w:val="28"/>
          <w:lang w:bidi="en-US"/>
        </w:rPr>
        <w:t xml:space="preserve"> 787 человек. </w:t>
      </w:r>
    </w:p>
    <w:p w:rsidR="000468D1" w:rsidRPr="0063740C" w:rsidRDefault="00E30979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 xml:space="preserve">В соответствии с Указом </w:t>
      </w:r>
      <w:r w:rsidR="000468D1" w:rsidRPr="0063740C">
        <w:rPr>
          <w:rFonts w:eastAsia="Calibri"/>
          <w:sz w:val="28"/>
          <w:szCs w:val="28"/>
          <w:lang w:bidi="en-US"/>
        </w:rPr>
        <w:t>Президента РФ от 07.05.2008г. № 714 «Об обеспечении жильем ветеранов ВОВ 1941-1945 годов» на 01.12.2015 г. на учете состоят 5 вдов участников ВОВ (дата постановки на учет - с мая 2013г. по август 2015 г.). Одна вдова участника ВОВ (поставлена на учет в марте          2013 г.) в 2015 г. получила жилищный сертификат на сумму 1 210 869 руб., приобрела 36,1 кв.</w:t>
      </w:r>
      <w:r>
        <w:rPr>
          <w:rFonts w:eastAsia="Calibri"/>
          <w:sz w:val="28"/>
          <w:szCs w:val="28"/>
          <w:lang w:bidi="en-US"/>
        </w:rPr>
        <w:t xml:space="preserve"> </w:t>
      </w:r>
      <w:r w:rsidR="000468D1" w:rsidRPr="0063740C">
        <w:rPr>
          <w:rFonts w:eastAsia="Calibri"/>
          <w:sz w:val="28"/>
          <w:szCs w:val="28"/>
          <w:lang w:bidi="en-US"/>
        </w:rPr>
        <w:t>м жилья.</w:t>
      </w:r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С января по апрель 2015 г. проводилась перерегистрация малоимущих граждан, состоящих на учете в качестве нуждающихся в жилых помещениях на подтверждение ст</w:t>
      </w:r>
      <w:r w:rsidR="00E30979">
        <w:rPr>
          <w:rFonts w:eastAsia="Calibri"/>
          <w:sz w:val="28"/>
          <w:szCs w:val="28"/>
          <w:lang w:bidi="en-US"/>
        </w:rPr>
        <w:t xml:space="preserve">атуса малоимущих и нуждающихся </w:t>
      </w:r>
      <w:r w:rsidR="006A43A8" w:rsidRPr="0063740C">
        <w:rPr>
          <w:rFonts w:eastAsia="Calibri"/>
          <w:sz w:val="28"/>
          <w:szCs w:val="28"/>
          <w:lang w:bidi="en-US"/>
        </w:rPr>
        <w:t>(</w:t>
      </w:r>
      <w:r w:rsidRPr="0063740C">
        <w:rPr>
          <w:rFonts w:eastAsia="Calibri"/>
          <w:sz w:val="28"/>
          <w:szCs w:val="28"/>
          <w:lang w:bidi="en-US"/>
        </w:rPr>
        <w:t>98 семе</w:t>
      </w:r>
      <w:r w:rsidR="00E30979">
        <w:rPr>
          <w:rFonts w:eastAsia="Calibri"/>
          <w:sz w:val="28"/>
          <w:szCs w:val="28"/>
          <w:lang w:bidi="en-US"/>
        </w:rPr>
        <w:t>й</w:t>
      </w:r>
      <w:r w:rsidR="006A43A8" w:rsidRPr="0063740C">
        <w:rPr>
          <w:rFonts w:eastAsia="Calibri"/>
          <w:sz w:val="28"/>
          <w:szCs w:val="28"/>
          <w:lang w:bidi="en-US"/>
        </w:rPr>
        <w:t>)</w:t>
      </w:r>
      <w:r w:rsidRPr="0063740C">
        <w:rPr>
          <w:rFonts w:eastAsia="Calibri"/>
          <w:sz w:val="28"/>
          <w:szCs w:val="28"/>
          <w:lang w:bidi="en-US"/>
        </w:rPr>
        <w:t>.</w:t>
      </w:r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proofErr w:type="gramStart"/>
      <w:r w:rsidRPr="0063740C">
        <w:rPr>
          <w:rFonts w:eastAsia="Calibri"/>
          <w:sz w:val="28"/>
          <w:szCs w:val="28"/>
          <w:lang w:bidi="en-US"/>
        </w:rPr>
        <w:t>В течени</w:t>
      </w:r>
      <w:r w:rsidR="00424F70">
        <w:rPr>
          <w:rFonts w:eastAsia="Calibri"/>
          <w:sz w:val="28"/>
          <w:szCs w:val="28"/>
          <w:lang w:bidi="en-US"/>
        </w:rPr>
        <w:t>е</w:t>
      </w:r>
      <w:r w:rsidRPr="0063740C">
        <w:rPr>
          <w:rFonts w:eastAsia="Calibri"/>
          <w:sz w:val="28"/>
          <w:szCs w:val="28"/>
          <w:lang w:bidi="en-US"/>
        </w:rPr>
        <w:t xml:space="preserve"> 2015 г. жилищным отделом проводилась работа с гражданами, включенными в список граждан, имеющих право на жилищную субсидию в соответствии с постановлением Правительства Республики Башкортостан от 15.09.2011 г. № 322 «О порядке предоставления мер социальной поддержки по обеспечению жилыми помещениями ветеранов, инвалидов и семей, имеющих детей-инвалидов, нуждающихся в улучшении жилищных условий за счет средств федерального бюджета».</w:t>
      </w:r>
      <w:proofErr w:type="gramEnd"/>
      <w:r w:rsidRPr="0063740C">
        <w:rPr>
          <w:rFonts w:eastAsia="Calibri"/>
          <w:sz w:val="28"/>
          <w:szCs w:val="28"/>
          <w:lang w:bidi="en-US"/>
        </w:rPr>
        <w:t xml:space="preserve"> В список на                2016 г. включены 92 человека. </w:t>
      </w:r>
      <w:r w:rsidR="006A43A8" w:rsidRPr="0063740C">
        <w:rPr>
          <w:rFonts w:eastAsia="Calibri"/>
          <w:sz w:val="28"/>
          <w:szCs w:val="28"/>
          <w:lang w:bidi="en-US"/>
        </w:rPr>
        <w:t>7</w:t>
      </w:r>
      <w:r w:rsidRPr="0063740C">
        <w:rPr>
          <w:rFonts w:eastAsia="Calibri"/>
          <w:sz w:val="28"/>
          <w:szCs w:val="28"/>
          <w:lang w:bidi="en-US"/>
        </w:rPr>
        <w:t xml:space="preserve"> граждан получили жилищные сертификаты на сумму 4 255 146 руб., </w:t>
      </w:r>
      <w:r w:rsidR="006A43A8" w:rsidRPr="0063740C">
        <w:rPr>
          <w:rFonts w:eastAsia="Calibri"/>
          <w:sz w:val="28"/>
          <w:szCs w:val="28"/>
          <w:lang w:bidi="en-US"/>
        </w:rPr>
        <w:t>2 гражданина</w:t>
      </w:r>
      <w:r w:rsidRPr="0063740C">
        <w:rPr>
          <w:rFonts w:eastAsia="Calibri"/>
          <w:sz w:val="28"/>
          <w:szCs w:val="28"/>
          <w:lang w:bidi="en-US"/>
        </w:rPr>
        <w:t xml:space="preserve"> реализовали сертификаты, приобрели 145 кв.</w:t>
      </w:r>
      <w:r w:rsidR="00E30979">
        <w:rPr>
          <w:rFonts w:eastAsia="Calibri"/>
          <w:sz w:val="28"/>
          <w:szCs w:val="28"/>
          <w:lang w:bidi="en-US"/>
        </w:rPr>
        <w:t xml:space="preserve"> </w:t>
      </w:r>
      <w:r w:rsidRPr="0063740C">
        <w:rPr>
          <w:rFonts w:eastAsia="Calibri"/>
          <w:sz w:val="28"/>
          <w:szCs w:val="28"/>
          <w:lang w:bidi="en-US"/>
        </w:rPr>
        <w:t xml:space="preserve">м жилья. </w:t>
      </w:r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Сформирован список граждан на 2016 год ликвидаторов аварии на Чернобыльской АЭС (2 человека), вынужденных переселенцев (5 человек), граждан, проработавших в районах Крайнего Севера и приравненных к ним </w:t>
      </w:r>
      <w:r w:rsidRPr="0063740C">
        <w:rPr>
          <w:rFonts w:eastAsia="Calibri"/>
          <w:sz w:val="28"/>
          <w:szCs w:val="28"/>
          <w:lang w:bidi="en-US"/>
        </w:rPr>
        <w:lastRenderedPageBreak/>
        <w:t>местностях не менее 15 лет (1 человек) в соответствии с федеральной целевой программой «Жилище» на 2015-2020 годы.</w:t>
      </w:r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Подготовлено 90 постановлений о снятии с учета граждан, состоящих на учете в качестве нуждающихся в улучшении жилищных условий. Проведена работа по признанию </w:t>
      </w:r>
      <w:proofErr w:type="gramStart"/>
      <w:r w:rsidRPr="0063740C">
        <w:rPr>
          <w:rFonts w:eastAsia="Calibri"/>
          <w:sz w:val="28"/>
          <w:szCs w:val="28"/>
          <w:lang w:bidi="en-US"/>
        </w:rPr>
        <w:t>малоимущими</w:t>
      </w:r>
      <w:proofErr w:type="gramEnd"/>
      <w:r w:rsidRPr="0063740C">
        <w:rPr>
          <w:rFonts w:eastAsia="Calibri"/>
          <w:sz w:val="28"/>
          <w:szCs w:val="28"/>
          <w:lang w:bidi="en-US"/>
        </w:rPr>
        <w:t xml:space="preserve"> 21 семьи с целью постановки на учет в качестве нуждающихся в улучшении жилищных условий.</w:t>
      </w:r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proofErr w:type="gramStart"/>
      <w:r w:rsidRPr="0063740C">
        <w:rPr>
          <w:rFonts w:eastAsia="Calibri"/>
          <w:sz w:val="28"/>
          <w:szCs w:val="28"/>
          <w:lang w:bidi="en-US"/>
        </w:rPr>
        <w:t>Признаны</w:t>
      </w:r>
      <w:proofErr w:type="gramEnd"/>
      <w:r w:rsidRPr="0063740C">
        <w:rPr>
          <w:rFonts w:eastAsia="Calibri"/>
          <w:sz w:val="28"/>
          <w:szCs w:val="28"/>
          <w:lang w:bidi="en-US"/>
        </w:rPr>
        <w:t xml:space="preserve"> нуждающимися в жилых помещениях 11 человек.</w:t>
      </w:r>
    </w:p>
    <w:p w:rsidR="000468D1" w:rsidRPr="0063740C" w:rsidRDefault="006A43A8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Было п</w:t>
      </w:r>
      <w:r w:rsidR="000468D1" w:rsidRPr="0063740C">
        <w:rPr>
          <w:rFonts w:eastAsia="Calibri"/>
          <w:sz w:val="28"/>
          <w:szCs w:val="28"/>
          <w:lang w:bidi="en-US"/>
        </w:rPr>
        <w:t>одготовлено 12 постановлений о заключении договоров социального найма и заключены соответствующие договоры, в том числе:</w:t>
      </w:r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- 11 договоров социального найма по бывшим общежитиям;</w:t>
      </w:r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- 1 договор социального найма по решению суда.</w:t>
      </w:r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proofErr w:type="gramStart"/>
      <w:r w:rsidRPr="0063740C">
        <w:rPr>
          <w:rFonts w:eastAsia="Calibri"/>
          <w:sz w:val="28"/>
          <w:szCs w:val="28"/>
          <w:lang w:bidi="en-US"/>
        </w:rPr>
        <w:t xml:space="preserve">Подготовлены 20 постановлений о предоставлении жилых помещений по договорам социального найма, из них: </w:t>
      </w:r>
      <w:proofErr w:type="gramEnd"/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- 16 о предоставлении жилых помещений гражданам, состоящим на учете в качестве нуждающихся в жилых помещениях;</w:t>
      </w:r>
    </w:p>
    <w:p w:rsidR="000468D1" w:rsidRPr="0063740C" w:rsidRDefault="006A43A8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- </w:t>
      </w:r>
      <w:r w:rsidR="000468D1" w:rsidRPr="0063740C">
        <w:rPr>
          <w:rFonts w:eastAsia="Calibri"/>
          <w:sz w:val="28"/>
          <w:szCs w:val="28"/>
          <w:lang w:bidi="en-US"/>
        </w:rPr>
        <w:t>3 о предоставлении освободившихся комнат в коммунальных квартирах;</w:t>
      </w:r>
    </w:p>
    <w:p w:rsidR="000468D1" w:rsidRPr="0063740C" w:rsidRDefault="006A43A8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-  </w:t>
      </w:r>
      <w:r w:rsidR="000468D1" w:rsidRPr="0063740C">
        <w:rPr>
          <w:rFonts w:eastAsia="Calibri"/>
          <w:sz w:val="28"/>
          <w:szCs w:val="28"/>
          <w:lang w:bidi="en-US"/>
        </w:rPr>
        <w:t>1 о предоставлении жилого помещения в результате сноса аварийного жилого дома.</w:t>
      </w:r>
    </w:p>
    <w:p w:rsidR="000468D1" w:rsidRPr="0063740C" w:rsidRDefault="006A43A8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proofErr w:type="gramStart"/>
      <w:r w:rsidRPr="0063740C">
        <w:rPr>
          <w:rFonts w:eastAsia="Calibri"/>
          <w:sz w:val="28"/>
          <w:szCs w:val="28"/>
          <w:lang w:bidi="en-US"/>
        </w:rPr>
        <w:t>Специалистами жилищного отдела были п</w:t>
      </w:r>
      <w:r w:rsidR="000468D1" w:rsidRPr="0063740C">
        <w:rPr>
          <w:rFonts w:eastAsia="Calibri"/>
          <w:sz w:val="28"/>
          <w:szCs w:val="28"/>
          <w:lang w:bidi="en-US"/>
        </w:rPr>
        <w:t>одготовлен</w:t>
      </w:r>
      <w:r w:rsidRPr="0063740C">
        <w:rPr>
          <w:rFonts w:eastAsia="Calibri"/>
          <w:sz w:val="28"/>
          <w:szCs w:val="28"/>
          <w:lang w:bidi="en-US"/>
        </w:rPr>
        <w:t>ы</w:t>
      </w:r>
      <w:r w:rsidR="000468D1" w:rsidRPr="0063740C">
        <w:rPr>
          <w:rFonts w:eastAsia="Calibri"/>
          <w:sz w:val="28"/>
          <w:szCs w:val="28"/>
          <w:lang w:bidi="en-US"/>
        </w:rPr>
        <w:t xml:space="preserve"> 2 </w:t>
      </w:r>
      <w:r w:rsidRPr="0063740C">
        <w:rPr>
          <w:rFonts w:eastAsia="Calibri"/>
          <w:sz w:val="28"/>
          <w:szCs w:val="28"/>
          <w:lang w:bidi="en-US"/>
        </w:rPr>
        <w:t xml:space="preserve">проекта </w:t>
      </w:r>
      <w:r w:rsidR="000468D1" w:rsidRPr="0063740C">
        <w:rPr>
          <w:rFonts w:eastAsia="Calibri"/>
          <w:sz w:val="28"/>
          <w:szCs w:val="28"/>
          <w:lang w:bidi="en-US"/>
        </w:rPr>
        <w:t>постановления об отказе в предоставлении жилых помещений по договорам социального найма жилых помещений</w:t>
      </w:r>
      <w:r w:rsidRPr="0063740C">
        <w:rPr>
          <w:rFonts w:eastAsia="Calibri"/>
          <w:sz w:val="28"/>
          <w:szCs w:val="28"/>
          <w:lang w:bidi="en-US"/>
        </w:rPr>
        <w:t xml:space="preserve">; </w:t>
      </w:r>
      <w:r w:rsidR="000468D1" w:rsidRPr="0063740C">
        <w:rPr>
          <w:rFonts w:eastAsia="Calibri"/>
          <w:sz w:val="28"/>
          <w:szCs w:val="28"/>
          <w:lang w:bidi="en-US"/>
        </w:rPr>
        <w:t>18 проектов постановлений о предоставлении жилых помещений по договорам найма, а также заключены договоры найма</w:t>
      </w:r>
      <w:r w:rsidRPr="0063740C">
        <w:rPr>
          <w:rFonts w:eastAsia="Calibri"/>
          <w:sz w:val="28"/>
          <w:szCs w:val="28"/>
          <w:lang w:bidi="en-US"/>
        </w:rPr>
        <w:t xml:space="preserve">; </w:t>
      </w:r>
      <w:r w:rsidR="000468D1" w:rsidRPr="0063740C">
        <w:rPr>
          <w:rFonts w:eastAsia="Calibri"/>
          <w:sz w:val="28"/>
          <w:szCs w:val="28"/>
          <w:lang w:bidi="en-US"/>
        </w:rPr>
        <w:t>69 проектов постановлений о продлении сроков договоров найма жилых помещений, а также заключены соответствующие дополнительные соглашения к данным договорам</w:t>
      </w:r>
      <w:r w:rsidRPr="0063740C">
        <w:rPr>
          <w:rFonts w:eastAsia="Calibri"/>
          <w:sz w:val="28"/>
          <w:szCs w:val="28"/>
          <w:lang w:bidi="en-US"/>
        </w:rPr>
        <w:t>;</w:t>
      </w:r>
      <w:proofErr w:type="gramEnd"/>
      <w:r w:rsidRPr="0063740C">
        <w:rPr>
          <w:rFonts w:eastAsia="Calibri"/>
          <w:sz w:val="28"/>
          <w:szCs w:val="28"/>
          <w:lang w:bidi="en-US"/>
        </w:rPr>
        <w:t xml:space="preserve"> </w:t>
      </w:r>
      <w:r w:rsidR="000468D1" w:rsidRPr="0063740C">
        <w:rPr>
          <w:rFonts w:eastAsia="Calibri"/>
          <w:sz w:val="28"/>
          <w:szCs w:val="28"/>
          <w:lang w:bidi="en-US"/>
        </w:rPr>
        <w:t>4 проекта постановления о расторжении договоров найма жилых помещений;</w:t>
      </w:r>
      <w:r w:rsidRPr="0063740C">
        <w:rPr>
          <w:rFonts w:eastAsia="Calibri"/>
          <w:sz w:val="28"/>
          <w:szCs w:val="28"/>
          <w:lang w:bidi="en-US"/>
        </w:rPr>
        <w:t xml:space="preserve"> </w:t>
      </w:r>
      <w:r w:rsidR="000468D1" w:rsidRPr="0063740C">
        <w:rPr>
          <w:rFonts w:eastAsia="Calibri"/>
          <w:sz w:val="28"/>
          <w:szCs w:val="28"/>
          <w:lang w:bidi="en-US"/>
        </w:rPr>
        <w:t>3 постановления о включении жилых помещений в специализированный жилищный фонд городского округа город Салават Республики Башкортостан и отнесении их к жилым помещениям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Заключено 8 договоров найма специализированного жилищного фонда для детей сирот</w:t>
      </w:r>
      <w:r w:rsidR="006A43A8" w:rsidRPr="0063740C">
        <w:rPr>
          <w:rFonts w:eastAsia="Calibri"/>
          <w:sz w:val="28"/>
          <w:szCs w:val="28"/>
          <w:lang w:bidi="en-US"/>
        </w:rPr>
        <w:t>;</w:t>
      </w:r>
      <w:r w:rsidR="00424F70">
        <w:rPr>
          <w:rFonts w:eastAsia="Calibri"/>
          <w:sz w:val="28"/>
          <w:szCs w:val="28"/>
          <w:lang w:bidi="en-US"/>
        </w:rPr>
        <w:t xml:space="preserve"> </w:t>
      </w:r>
      <w:r w:rsidRPr="0063740C">
        <w:rPr>
          <w:rFonts w:eastAsia="Calibri"/>
          <w:sz w:val="28"/>
          <w:szCs w:val="28"/>
          <w:lang w:bidi="en-US"/>
        </w:rPr>
        <w:t xml:space="preserve">16 договоров социального найма жилых помещений по ранее выданным ордерам, постановлениям.  </w:t>
      </w:r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По обращениям граждан, внесены изменения в 10 договоров социального найма жилых помещений (в связи с изменением состава семьи, смертью нанимателя).</w:t>
      </w:r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По реализации подпрограммы «Обеспечение жильем молодых семей» федеральной целевой программы «Жилище» на 2011-2015 годы» (далее - Подпрограмма) </w:t>
      </w:r>
      <w:r w:rsidR="006A43A8" w:rsidRPr="0063740C">
        <w:rPr>
          <w:rFonts w:eastAsia="Calibri"/>
          <w:sz w:val="28"/>
          <w:szCs w:val="28"/>
          <w:lang w:bidi="en-US"/>
        </w:rPr>
        <w:t>п</w:t>
      </w:r>
      <w:r w:rsidRPr="0063740C">
        <w:rPr>
          <w:rFonts w:eastAsia="Calibri"/>
          <w:sz w:val="28"/>
          <w:szCs w:val="28"/>
          <w:lang w:bidi="en-US"/>
        </w:rPr>
        <w:t>ризнаны нуждающимися в жилых помещениях для участия в Подпрограмме 31 семья, отказано 7 семьям.</w:t>
      </w:r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Включено в число участников Подпрограммы 13 молодых семей, отказано 2 семьям.</w:t>
      </w:r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Включен</w:t>
      </w:r>
      <w:r w:rsidR="00C4407F">
        <w:rPr>
          <w:rFonts w:eastAsia="Calibri"/>
          <w:sz w:val="28"/>
          <w:szCs w:val="28"/>
          <w:lang w:bidi="en-US"/>
        </w:rPr>
        <w:t>а</w:t>
      </w:r>
      <w:r w:rsidRPr="0063740C">
        <w:rPr>
          <w:rFonts w:eastAsia="Calibri"/>
          <w:sz w:val="28"/>
          <w:szCs w:val="28"/>
          <w:lang w:bidi="en-US"/>
        </w:rPr>
        <w:t xml:space="preserve"> в список молодых семей-получателей социальных выплат при рождении (усыновлении) ребенка (детей) в рамках Республиканской программы государственной поддержки молодых семей, нуждающихся в </w:t>
      </w:r>
      <w:r w:rsidRPr="0063740C">
        <w:rPr>
          <w:rFonts w:eastAsia="Calibri"/>
          <w:sz w:val="28"/>
          <w:szCs w:val="28"/>
          <w:lang w:bidi="en-US"/>
        </w:rPr>
        <w:lastRenderedPageBreak/>
        <w:t>улучшении жилищных условий, на 2011-2015 годы 21 молодая семья, отказано 1 семье.</w:t>
      </w:r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Исключены из числа участников Подпрограммы 245 семей.</w:t>
      </w:r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Подготовлены и оформлены учетные дела 26 молодых семей, являющихся претендентами на получение социальной выплаты в 2015 году, 26 молодым семьям выданы свидетельства о праве на получение социальной выплаты на приобретение жилого помещения или строительство индивидуального жилого дома.</w:t>
      </w:r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Сформирована и представлена в Государственный комитет Республики Башкортостан по строительству и архитектуре заявка на предоставление молодым семьям социальных выплат при рождении (усыновлении) ребенка (детей) и список молодых семей-участников Подпрограммы.</w:t>
      </w:r>
    </w:p>
    <w:p w:rsidR="00704737" w:rsidRPr="0063740C" w:rsidRDefault="00B95A9E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proofErr w:type="gramStart"/>
      <w:r w:rsidRPr="0063740C">
        <w:rPr>
          <w:rFonts w:eastAsia="Calibri"/>
          <w:sz w:val="28"/>
          <w:szCs w:val="28"/>
          <w:lang w:bidi="en-US"/>
        </w:rPr>
        <w:t>Специалистами жилищного отдела были в</w:t>
      </w:r>
      <w:r w:rsidR="000468D1" w:rsidRPr="0063740C">
        <w:rPr>
          <w:rFonts w:eastAsia="Calibri"/>
          <w:sz w:val="28"/>
          <w:szCs w:val="28"/>
          <w:lang w:bidi="en-US"/>
        </w:rPr>
        <w:t>несены предложения Государственному заказчику и разработчику программы по совершенствованию существующей нормативно-правовой базы по обеспечению жильем молодых семей, в том числе в части совершенствования используемых механизмов, данные предложения были учтены в постановлении Правительства РБ от 28.04.2015г. №144 «О внесении изменений в Республиканскую программу государственной поддержки молодых семей, нуждающихся в улучшении жилищных условий, на 2011-2015 годы».</w:t>
      </w:r>
      <w:proofErr w:type="gramEnd"/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Во исполнение распоряжения Правительства Республики Башкортостан № 436-р от 03.05.2011г. осуществлялось наполнение автоматизированной информационной системы «Учет граждан, нуждающихся в жилых помещениях» (АИС «УГНЖ»)</w:t>
      </w:r>
      <w:r w:rsidR="00704737" w:rsidRPr="0063740C">
        <w:rPr>
          <w:rFonts w:eastAsia="Calibri"/>
          <w:sz w:val="28"/>
          <w:szCs w:val="28"/>
          <w:lang w:bidi="en-US"/>
        </w:rPr>
        <w:t xml:space="preserve">. </w:t>
      </w:r>
      <w:r w:rsidRPr="0063740C">
        <w:rPr>
          <w:rFonts w:eastAsia="Calibri"/>
          <w:sz w:val="28"/>
          <w:szCs w:val="28"/>
          <w:lang w:bidi="en-US"/>
        </w:rPr>
        <w:t>Устранены 17 несоответствий в списках данных граждан в АИС УГНЖ и данных банка по программе «Жилищные строительные сбережения».</w:t>
      </w:r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В построенных социальных домах по адресам: РБ, г.</w:t>
      </w:r>
      <w:r w:rsidR="00E30979">
        <w:rPr>
          <w:rFonts w:eastAsia="Calibri"/>
          <w:sz w:val="28"/>
          <w:szCs w:val="28"/>
          <w:lang w:bidi="en-US"/>
        </w:rPr>
        <w:t xml:space="preserve"> </w:t>
      </w:r>
      <w:r w:rsidRPr="0063740C">
        <w:rPr>
          <w:rFonts w:eastAsia="Calibri"/>
          <w:sz w:val="28"/>
          <w:szCs w:val="28"/>
          <w:lang w:bidi="en-US"/>
        </w:rPr>
        <w:t>Салават,                          ул. Строителей, д. 32 и д. 42 в Управлении Федеральной службы государственной регистрации, кадастра и картографии по РБ зарегистрировано:</w:t>
      </w:r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-   4 договора долевого участия в строительстве;</w:t>
      </w:r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- 6 дополнительных соглашений к договорам долевого участия в строительстве;</w:t>
      </w:r>
    </w:p>
    <w:p w:rsidR="000468D1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- 18 договоров купли-продажи;</w:t>
      </w:r>
    </w:p>
    <w:p w:rsidR="00704737" w:rsidRPr="0063740C" w:rsidRDefault="000468D1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>- выдано 18 спра</w:t>
      </w:r>
      <w:r w:rsidR="00704737" w:rsidRPr="0063740C">
        <w:rPr>
          <w:rFonts w:eastAsia="Calibri"/>
          <w:sz w:val="28"/>
          <w:szCs w:val="28"/>
          <w:lang w:bidi="en-US"/>
        </w:rPr>
        <w:t>вок и сняты по ним обременения.</w:t>
      </w:r>
      <w:r w:rsidRPr="0063740C">
        <w:rPr>
          <w:rFonts w:eastAsia="Calibri"/>
          <w:sz w:val="28"/>
          <w:szCs w:val="28"/>
          <w:lang w:bidi="en-US"/>
        </w:rPr>
        <w:tab/>
      </w:r>
    </w:p>
    <w:p w:rsidR="000465FD" w:rsidRPr="0063740C" w:rsidRDefault="00704737" w:rsidP="0063740C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63740C">
        <w:rPr>
          <w:rFonts w:eastAsia="Calibri"/>
          <w:sz w:val="28"/>
          <w:szCs w:val="28"/>
          <w:lang w:bidi="en-US"/>
        </w:rPr>
        <w:t xml:space="preserve">В течение 2015 года </w:t>
      </w:r>
      <w:r w:rsidR="000468D1" w:rsidRPr="0063740C">
        <w:rPr>
          <w:rFonts w:eastAsia="Calibri"/>
          <w:sz w:val="28"/>
          <w:szCs w:val="28"/>
          <w:lang w:bidi="en-US"/>
        </w:rPr>
        <w:t>гражданам выдано 229 идентификационных карт доступа к АИС «УГНЖ» через интернет для проверки очередности.</w:t>
      </w:r>
    </w:p>
    <w:p w:rsidR="000465FD" w:rsidRPr="0063740C" w:rsidRDefault="000465FD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Специалистами жилищного от</w:t>
      </w:r>
      <w:r w:rsidR="00C4407F">
        <w:rPr>
          <w:sz w:val="28"/>
          <w:szCs w:val="28"/>
        </w:rPr>
        <w:t>д</w:t>
      </w:r>
      <w:r w:rsidRPr="0063740C">
        <w:rPr>
          <w:sz w:val="28"/>
          <w:szCs w:val="28"/>
        </w:rPr>
        <w:t>ела было обработано 298 заявлений граждан, претендующих на бесплатное предоставление земельных участков в собственность для индивидуального жилищного строительства.</w:t>
      </w:r>
    </w:p>
    <w:p w:rsidR="000465FD" w:rsidRPr="0063740C" w:rsidRDefault="000465FD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Заявители приглашались в отдел для представления документов согласно перечню, установленному постановлением Правительства Республики Башкортостан от 08.11.2011 г. № 393.</w:t>
      </w:r>
    </w:p>
    <w:p w:rsidR="000465FD" w:rsidRPr="0063740C" w:rsidRDefault="000465FD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Направлялись письма заявителям по представлению документов.</w:t>
      </w:r>
    </w:p>
    <w:p w:rsidR="000465FD" w:rsidRPr="0063740C" w:rsidRDefault="000465FD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Формировались пакеты документов граждан, претендующих на однократное бесплатное предоставление земельных участков в </w:t>
      </w:r>
      <w:r w:rsidRPr="0063740C">
        <w:rPr>
          <w:sz w:val="28"/>
          <w:szCs w:val="28"/>
        </w:rPr>
        <w:lastRenderedPageBreak/>
        <w:t>собственность для индивидуального жилищного строительства для рассмотрения комиссией по вопросу однократного и бесплатного предоставления в собственность граждан земельных участков для индивидуального жилищного строительства.</w:t>
      </w:r>
    </w:p>
    <w:p w:rsidR="000465FD" w:rsidRPr="0063740C" w:rsidRDefault="000465FD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Направлялись запросы в: Комитет по управлению собственностью </w:t>
      </w:r>
      <w:proofErr w:type="spellStart"/>
      <w:r w:rsidRPr="0063740C">
        <w:rPr>
          <w:sz w:val="28"/>
          <w:szCs w:val="28"/>
        </w:rPr>
        <w:t>Минземимущества</w:t>
      </w:r>
      <w:proofErr w:type="spellEnd"/>
      <w:r w:rsidRPr="0063740C">
        <w:rPr>
          <w:sz w:val="28"/>
          <w:szCs w:val="28"/>
        </w:rPr>
        <w:t xml:space="preserve"> РБ по городу Салавату, отдел опеки и попечительства Администрации, Управление </w:t>
      </w:r>
      <w:proofErr w:type="spellStart"/>
      <w:r w:rsidRPr="0063740C">
        <w:rPr>
          <w:sz w:val="28"/>
          <w:szCs w:val="28"/>
        </w:rPr>
        <w:t>Росреестра</w:t>
      </w:r>
      <w:proofErr w:type="spellEnd"/>
      <w:r w:rsidRPr="0063740C">
        <w:rPr>
          <w:sz w:val="28"/>
          <w:szCs w:val="28"/>
        </w:rPr>
        <w:t xml:space="preserve"> по РБ в целях постановки на учет граждан, претендующих на получение земельных участков.</w:t>
      </w:r>
    </w:p>
    <w:p w:rsidR="000465FD" w:rsidRPr="0063740C" w:rsidRDefault="000465FD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книги учета заявлений внесено 255 заявлений по 5 категориям граждан.</w:t>
      </w:r>
    </w:p>
    <w:p w:rsidR="00F9045B" w:rsidRPr="0063740C" w:rsidRDefault="000465FD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Специалист</w:t>
      </w:r>
      <w:r w:rsidR="00C4407F">
        <w:rPr>
          <w:sz w:val="28"/>
          <w:szCs w:val="28"/>
        </w:rPr>
        <w:t>ы</w:t>
      </w:r>
      <w:r w:rsidRPr="0063740C">
        <w:rPr>
          <w:sz w:val="28"/>
          <w:szCs w:val="28"/>
        </w:rPr>
        <w:t xml:space="preserve"> жилищного от</w:t>
      </w:r>
      <w:r w:rsidR="00C4407F">
        <w:rPr>
          <w:sz w:val="28"/>
          <w:szCs w:val="28"/>
        </w:rPr>
        <w:t>д</w:t>
      </w:r>
      <w:r w:rsidRPr="0063740C">
        <w:rPr>
          <w:sz w:val="28"/>
          <w:szCs w:val="28"/>
        </w:rPr>
        <w:t xml:space="preserve">ела подготовили материалы на 36 заседаний комиссий по однократному и бесплатному предоставлению земельных участков. </w:t>
      </w:r>
    </w:p>
    <w:p w:rsidR="000465FD" w:rsidRPr="0063740C" w:rsidRDefault="000465FD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2015 году было принято на учет 659 граждан, из них: граждане, имеющие трех и более детей -  500; граждане, имеющие ребенка-инвалида - 110; молодые семьи – 15; нуждающиеся в жилых помещениях – 34.</w:t>
      </w:r>
    </w:p>
    <w:p w:rsidR="000465FD" w:rsidRPr="0063740C" w:rsidRDefault="000465FD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Отказано в постановке на учет 241 гражданину, из них: граждане, имеющие трех и более детей - 67; граждане, имеющие ребенка-инвалида - 19; нуждающиеся в жилых помещениях – 12; молодые семьи – 120; работники бюджетной сферы – 23.</w:t>
      </w:r>
    </w:p>
    <w:p w:rsidR="000465FD" w:rsidRPr="0063740C" w:rsidRDefault="000465FD" w:rsidP="0063740C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val="be-BY"/>
        </w:rPr>
      </w:pPr>
      <w:r w:rsidRPr="0063740C">
        <w:rPr>
          <w:rFonts w:eastAsia="Calibri"/>
          <w:sz w:val="28"/>
          <w:szCs w:val="28"/>
          <w:lang w:val="be-BY"/>
        </w:rPr>
        <w:t xml:space="preserve">В микрорайоне-6 и микрорайоне-8 жилого района «Юлдашево» поставлены на государственный кадастровый учет 163 (из 281) земельных участка для нуждающихся категорий граждан, претендующих на однократное бесплатное предоставление земельных участков в собственность для индивидуального жилищного строительства. </w:t>
      </w:r>
    </w:p>
    <w:p w:rsidR="000465FD" w:rsidRPr="0063740C" w:rsidRDefault="000465FD" w:rsidP="0063740C">
      <w:pPr>
        <w:ind w:firstLine="708"/>
        <w:jc w:val="both"/>
        <w:rPr>
          <w:rFonts w:eastAsia="Calibri"/>
          <w:b/>
          <w:color w:val="000000"/>
          <w:sz w:val="28"/>
          <w:szCs w:val="28"/>
          <w:u w:val="single"/>
        </w:rPr>
      </w:pPr>
      <w:r w:rsidRPr="0063740C">
        <w:rPr>
          <w:sz w:val="28"/>
          <w:szCs w:val="28"/>
        </w:rPr>
        <w:t xml:space="preserve">Отделом архитектуры и градостроительства проведены кадастровые работы по образованию дополнительно 54 земельных участков </w:t>
      </w:r>
      <w:r w:rsidRPr="0063740C">
        <w:rPr>
          <w:sz w:val="28"/>
          <w:szCs w:val="28"/>
          <w:lang w:val="en-US"/>
        </w:rPr>
        <w:t>III</w:t>
      </w:r>
      <w:r w:rsidRPr="0063740C">
        <w:rPr>
          <w:sz w:val="28"/>
          <w:szCs w:val="28"/>
        </w:rPr>
        <w:t xml:space="preserve"> очереди застройки ЖР «</w:t>
      </w:r>
      <w:proofErr w:type="spellStart"/>
      <w:r w:rsidRPr="0063740C">
        <w:rPr>
          <w:sz w:val="28"/>
          <w:szCs w:val="28"/>
        </w:rPr>
        <w:t>Юлдашево</w:t>
      </w:r>
      <w:proofErr w:type="spellEnd"/>
      <w:r w:rsidRPr="0063740C">
        <w:rPr>
          <w:sz w:val="28"/>
          <w:szCs w:val="28"/>
        </w:rPr>
        <w:t xml:space="preserve">» (МР-8) из средств бюджета РБ. </w:t>
      </w:r>
    </w:p>
    <w:p w:rsidR="000465FD" w:rsidRPr="0063740C" w:rsidRDefault="000465FD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В 2015 г. предоставлено 228 земельных участков, в том числе:</w:t>
      </w:r>
    </w:p>
    <w:p w:rsidR="000465FD" w:rsidRPr="0063740C" w:rsidRDefault="000465FD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граждан</w:t>
      </w:r>
      <w:r w:rsidR="00C4407F">
        <w:rPr>
          <w:rFonts w:eastAsia="Calibri"/>
          <w:sz w:val="28"/>
          <w:szCs w:val="28"/>
        </w:rPr>
        <w:t>ам</w:t>
      </w:r>
      <w:r w:rsidRPr="0063740C">
        <w:rPr>
          <w:rFonts w:eastAsia="Calibri"/>
          <w:sz w:val="28"/>
          <w:szCs w:val="28"/>
        </w:rPr>
        <w:t xml:space="preserve">, </w:t>
      </w:r>
      <w:proofErr w:type="gramStart"/>
      <w:r w:rsidRPr="0063740C">
        <w:rPr>
          <w:rFonts w:eastAsia="Calibri"/>
          <w:sz w:val="28"/>
          <w:szCs w:val="28"/>
        </w:rPr>
        <w:t>имеющие</w:t>
      </w:r>
      <w:proofErr w:type="gramEnd"/>
      <w:r w:rsidRPr="0063740C">
        <w:rPr>
          <w:rFonts w:eastAsia="Calibri"/>
          <w:sz w:val="28"/>
          <w:szCs w:val="28"/>
        </w:rPr>
        <w:t xml:space="preserve"> трех и более детей - 132;</w:t>
      </w:r>
    </w:p>
    <w:p w:rsidR="000465FD" w:rsidRPr="0063740C" w:rsidRDefault="000465FD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граждан</w:t>
      </w:r>
      <w:r w:rsidR="00C4407F">
        <w:rPr>
          <w:rFonts w:eastAsia="Calibri"/>
          <w:sz w:val="28"/>
          <w:szCs w:val="28"/>
        </w:rPr>
        <w:t>ам</w:t>
      </w:r>
      <w:r w:rsidRPr="0063740C">
        <w:rPr>
          <w:rFonts w:eastAsia="Calibri"/>
          <w:sz w:val="28"/>
          <w:szCs w:val="28"/>
        </w:rPr>
        <w:t xml:space="preserve">, </w:t>
      </w:r>
      <w:proofErr w:type="gramStart"/>
      <w:r w:rsidRPr="0063740C">
        <w:rPr>
          <w:rFonts w:eastAsia="Calibri"/>
          <w:sz w:val="28"/>
          <w:szCs w:val="28"/>
        </w:rPr>
        <w:t>имеющие</w:t>
      </w:r>
      <w:proofErr w:type="gramEnd"/>
      <w:r w:rsidRPr="0063740C">
        <w:rPr>
          <w:rFonts w:eastAsia="Calibri"/>
          <w:sz w:val="28"/>
          <w:szCs w:val="28"/>
        </w:rPr>
        <w:t xml:space="preserve"> ребенка-инвалида - 61;</w:t>
      </w:r>
    </w:p>
    <w:p w:rsidR="000465FD" w:rsidRPr="0063740C" w:rsidRDefault="000465FD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</w:t>
      </w:r>
      <w:proofErr w:type="gramStart"/>
      <w:r w:rsidRPr="0063740C">
        <w:rPr>
          <w:rFonts w:eastAsia="Calibri"/>
          <w:sz w:val="28"/>
          <w:szCs w:val="28"/>
        </w:rPr>
        <w:t>нуждающи</w:t>
      </w:r>
      <w:r w:rsidR="00C4407F">
        <w:rPr>
          <w:rFonts w:eastAsia="Calibri"/>
          <w:sz w:val="28"/>
          <w:szCs w:val="28"/>
        </w:rPr>
        <w:t>м</w:t>
      </w:r>
      <w:r w:rsidRPr="0063740C">
        <w:rPr>
          <w:rFonts w:eastAsia="Calibri"/>
          <w:sz w:val="28"/>
          <w:szCs w:val="28"/>
        </w:rPr>
        <w:t>ся</w:t>
      </w:r>
      <w:proofErr w:type="gramEnd"/>
      <w:r w:rsidRPr="0063740C">
        <w:rPr>
          <w:rFonts w:eastAsia="Calibri"/>
          <w:sz w:val="28"/>
          <w:szCs w:val="28"/>
        </w:rPr>
        <w:t xml:space="preserve"> в жилых помещениях - 14;</w:t>
      </w:r>
    </w:p>
    <w:p w:rsidR="000465FD" w:rsidRPr="0063740C" w:rsidRDefault="000465FD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молоды</w:t>
      </w:r>
      <w:r w:rsidR="00C4407F">
        <w:rPr>
          <w:rFonts w:eastAsia="Calibri"/>
          <w:sz w:val="28"/>
          <w:szCs w:val="28"/>
        </w:rPr>
        <w:t>м</w:t>
      </w:r>
      <w:r w:rsidRPr="0063740C">
        <w:rPr>
          <w:rFonts w:eastAsia="Calibri"/>
          <w:sz w:val="28"/>
          <w:szCs w:val="28"/>
        </w:rPr>
        <w:t xml:space="preserve"> семь</w:t>
      </w:r>
      <w:r w:rsidR="00C4407F">
        <w:rPr>
          <w:rFonts w:eastAsia="Calibri"/>
          <w:sz w:val="28"/>
          <w:szCs w:val="28"/>
        </w:rPr>
        <w:t>ям</w:t>
      </w:r>
      <w:r w:rsidRPr="0063740C">
        <w:rPr>
          <w:rFonts w:eastAsia="Calibri"/>
          <w:sz w:val="28"/>
          <w:szCs w:val="28"/>
        </w:rPr>
        <w:t>– 10;</w:t>
      </w:r>
    </w:p>
    <w:p w:rsidR="000465FD" w:rsidRPr="0063740C" w:rsidRDefault="000465FD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работник</w:t>
      </w:r>
      <w:r w:rsidR="00C4407F">
        <w:rPr>
          <w:rFonts w:eastAsia="Calibri"/>
          <w:sz w:val="28"/>
          <w:szCs w:val="28"/>
        </w:rPr>
        <w:t>ам</w:t>
      </w:r>
      <w:r w:rsidRPr="0063740C">
        <w:rPr>
          <w:rFonts w:eastAsia="Calibri"/>
          <w:sz w:val="28"/>
          <w:szCs w:val="28"/>
        </w:rPr>
        <w:t xml:space="preserve"> бюджетной сферы - 11.</w:t>
      </w:r>
    </w:p>
    <w:p w:rsidR="00F9045B" w:rsidRPr="0063740C" w:rsidRDefault="00F9045B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Работниками жилищного отдела в соответствии с графиком</w:t>
      </w:r>
      <w:r w:rsidRPr="0063740C">
        <w:rPr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 xml:space="preserve">велся прием граждан.  В течение года рассмотрены и даны ответы на 1733 обращений. </w:t>
      </w:r>
    </w:p>
    <w:p w:rsidR="00F9045B" w:rsidRPr="0063740C" w:rsidRDefault="00F9045B" w:rsidP="0063740C">
      <w:pPr>
        <w:ind w:firstLine="708"/>
        <w:jc w:val="both"/>
        <w:rPr>
          <w:rFonts w:eastAsia="Calibri"/>
          <w:sz w:val="28"/>
          <w:szCs w:val="28"/>
        </w:rPr>
      </w:pPr>
    </w:p>
    <w:p w:rsidR="00F9045B" w:rsidRPr="0063740C" w:rsidRDefault="00F9045B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b/>
          <w:sz w:val="28"/>
          <w:szCs w:val="28"/>
        </w:rPr>
        <w:t xml:space="preserve">Образование. </w:t>
      </w:r>
      <w:r w:rsidRPr="0063740C">
        <w:rPr>
          <w:rFonts w:eastAsia="Calibri"/>
          <w:sz w:val="28"/>
          <w:szCs w:val="28"/>
        </w:rPr>
        <w:t>На 30 декабря 2015 года в городском округе город Салават Республики Башкортостан функционируют:</w:t>
      </w:r>
    </w:p>
    <w:p w:rsidR="00F9045B" w:rsidRPr="0063740C" w:rsidRDefault="00F9045B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- 20 средних дневных общеобразовательных организаций (13619 учащихся, что на 52 больше, чем на аналогичный период 2014 года): 3 гимназии, 2 лицея, 1 школа с углубленным изучением иностранного языка, 1 кадетская школа, 13 средних общеобразовательных школ; </w:t>
      </w:r>
    </w:p>
    <w:p w:rsidR="00F9045B" w:rsidRPr="0063740C" w:rsidRDefault="00F9045B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ГБОУ </w:t>
      </w:r>
      <w:proofErr w:type="spellStart"/>
      <w:r w:rsidRPr="0063740C">
        <w:rPr>
          <w:rFonts w:eastAsia="Calibri"/>
          <w:sz w:val="28"/>
          <w:szCs w:val="28"/>
        </w:rPr>
        <w:t>Салаватская</w:t>
      </w:r>
      <w:proofErr w:type="spellEnd"/>
      <w:r w:rsidRPr="0063740C">
        <w:rPr>
          <w:rFonts w:eastAsia="Calibri"/>
          <w:sz w:val="28"/>
          <w:szCs w:val="28"/>
        </w:rPr>
        <w:t xml:space="preserve"> коррекционная школа для обучающихся с ОВЗ (134 учащихся); </w:t>
      </w:r>
    </w:p>
    <w:p w:rsidR="00F9045B" w:rsidRPr="0063740C" w:rsidRDefault="00F9045B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 детский дом (61 воспитанник);</w:t>
      </w:r>
    </w:p>
    <w:p w:rsidR="00F9045B" w:rsidRPr="0063740C" w:rsidRDefault="00F9045B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lastRenderedPageBreak/>
        <w:t>- 44 дошкольных образовательных организаци</w:t>
      </w:r>
      <w:r w:rsidR="00C4407F">
        <w:rPr>
          <w:rFonts w:eastAsia="Calibri"/>
          <w:sz w:val="28"/>
          <w:szCs w:val="28"/>
        </w:rPr>
        <w:t>и</w:t>
      </w:r>
      <w:r w:rsidRPr="0063740C">
        <w:rPr>
          <w:rFonts w:eastAsia="Calibri"/>
          <w:sz w:val="28"/>
          <w:szCs w:val="28"/>
        </w:rPr>
        <w:t xml:space="preserve"> (8912 воспитанников, что на 551 больше, чем на аналогичный период 2014 года);</w:t>
      </w:r>
    </w:p>
    <w:p w:rsidR="00F9045B" w:rsidRPr="0063740C" w:rsidRDefault="00F9045B" w:rsidP="0063740C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63740C">
        <w:rPr>
          <w:rFonts w:eastAsia="Calibri"/>
          <w:sz w:val="28"/>
          <w:szCs w:val="28"/>
        </w:rPr>
        <w:t>- 8 организаций дополнительного образования (12 400 учащихся, это на 25 больше, чем на аналогичный период 2014 года): 2 школы (детско-юношеская спортивная школа, воскресная украинская школа), 4 центра (</w:t>
      </w:r>
      <w:r w:rsidR="00C4407F">
        <w:rPr>
          <w:rFonts w:eastAsia="Calibri"/>
          <w:sz w:val="28"/>
          <w:szCs w:val="28"/>
        </w:rPr>
        <w:t>Ц</w:t>
      </w:r>
      <w:r w:rsidRPr="0063740C">
        <w:rPr>
          <w:rFonts w:eastAsia="Calibri"/>
          <w:sz w:val="28"/>
          <w:szCs w:val="28"/>
        </w:rPr>
        <w:t xml:space="preserve">ентр искусств, детско-юношеский центр «Юность», детский оздоровительно-образовательный </w:t>
      </w:r>
      <w:r w:rsidR="00C4407F">
        <w:rPr>
          <w:rFonts w:eastAsia="Calibri"/>
          <w:sz w:val="28"/>
          <w:szCs w:val="28"/>
        </w:rPr>
        <w:t>Ц</w:t>
      </w:r>
      <w:r w:rsidRPr="0063740C">
        <w:rPr>
          <w:rFonts w:eastAsia="Calibri"/>
          <w:sz w:val="28"/>
          <w:szCs w:val="28"/>
        </w:rPr>
        <w:t xml:space="preserve">ентр туризма и краеведения, </w:t>
      </w:r>
      <w:r w:rsidR="00C4407F">
        <w:rPr>
          <w:rFonts w:eastAsia="Calibri"/>
          <w:sz w:val="28"/>
          <w:szCs w:val="28"/>
        </w:rPr>
        <w:t>Ц</w:t>
      </w:r>
      <w:r w:rsidRPr="0063740C">
        <w:rPr>
          <w:rFonts w:eastAsia="Calibri"/>
          <w:sz w:val="28"/>
          <w:szCs w:val="28"/>
        </w:rPr>
        <w:t xml:space="preserve">ентр детского (юношеского) технического творчества), детская эколого-биологическая станция и </w:t>
      </w:r>
      <w:r w:rsidR="00C4407F">
        <w:rPr>
          <w:rFonts w:eastAsia="Calibri"/>
          <w:sz w:val="28"/>
          <w:szCs w:val="28"/>
        </w:rPr>
        <w:t>Д</w:t>
      </w:r>
      <w:r w:rsidRPr="0063740C">
        <w:rPr>
          <w:rFonts w:eastAsia="Calibri"/>
          <w:sz w:val="28"/>
          <w:szCs w:val="28"/>
        </w:rPr>
        <w:t>ворец детского (юношеского) творчества;</w:t>
      </w:r>
      <w:proofErr w:type="gramEnd"/>
    </w:p>
    <w:p w:rsidR="00F9045B" w:rsidRPr="0063740C" w:rsidRDefault="00F9045B" w:rsidP="0063740C">
      <w:pPr>
        <w:ind w:firstLine="708"/>
        <w:jc w:val="both"/>
        <w:rPr>
          <w:rFonts w:eastAsia="Calibri"/>
          <w:bCs/>
          <w:sz w:val="28"/>
          <w:szCs w:val="28"/>
        </w:rPr>
      </w:pPr>
      <w:r w:rsidRPr="0063740C">
        <w:rPr>
          <w:rFonts w:eastAsia="Calibri"/>
          <w:sz w:val="28"/>
          <w:szCs w:val="28"/>
        </w:rPr>
        <w:t>-</w:t>
      </w:r>
      <w:r w:rsidRPr="0063740C">
        <w:rPr>
          <w:rFonts w:eastAsia="Calibri"/>
          <w:bCs/>
          <w:sz w:val="28"/>
          <w:szCs w:val="28"/>
        </w:rPr>
        <w:t xml:space="preserve">  </w:t>
      </w:r>
      <w:r w:rsidR="00C4407F">
        <w:rPr>
          <w:rFonts w:eastAsia="Calibri"/>
          <w:bCs/>
          <w:sz w:val="28"/>
          <w:szCs w:val="28"/>
        </w:rPr>
        <w:t>Ц</w:t>
      </w:r>
      <w:r w:rsidRPr="0063740C">
        <w:rPr>
          <w:rFonts w:eastAsia="Calibri"/>
          <w:bCs/>
          <w:sz w:val="28"/>
          <w:szCs w:val="28"/>
        </w:rPr>
        <w:t>ентр психолого-медико-социального сопровождения «Мир»;</w:t>
      </w:r>
    </w:p>
    <w:p w:rsidR="00F9045B" w:rsidRPr="0063740C" w:rsidRDefault="00F9045B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bCs/>
          <w:sz w:val="28"/>
          <w:szCs w:val="28"/>
        </w:rPr>
        <w:t>- организация дополнительного профессионального образования «Учебно-методический центр»;</w:t>
      </w:r>
    </w:p>
    <w:p w:rsidR="00F9045B" w:rsidRPr="0063740C" w:rsidRDefault="00F9045B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- 8 организаций среднего профессионального образования (3775 студентов по состоянию на 1 июня 2015 года, что на 237 студентов больше, чем на аналогичный период 2014 года): </w:t>
      </w:r>
      <w:proofErr w:type="gramStart"/>
      <w:r w:rsidRPr="0063740C">
        <w:rPr>
          <w:rFonts w:eastAsia="Calibri"/>
          <w:sz w:val="28"/>
          <w:szCs w:val="28"/>
        </w:rPr>
        <w:t>ПЛ</w:t>
      </w:r>
      <w:proofErr w:type="gramEnd"/>
      <w:r w:rsidRPr="0063740C">
        <w:rPr>
          <w:rFonts w:eastAsia="Calibri"/>
          <w:sz w:val="28"/>
          <w:szCs w:val="28"/>
        </w:rPr>
        <w:t xml:space="preserve"> №20, 72, 133; </w:t>
      </w:r>
      <w:proofErr w:type="spellStart"/>
      <w:r w:rsidRPr="0063740C">
        <w:rPr>
          <w:rFonts w:eastAsia="Calibri"/>
          <w:sz w:val="28"/>
          <w:szCs w:val="28"/>
        </w:rPr>
        <w:t>Салаватский</w:t>
      </w:r>
      <w:proofErr w:type="spellEnd"/>
      <w:r w:rsidRPr="0063740C">
        <w:rPr>
          <w:rFonts w:eastAsia="Calibri"/>
          <w:sz w:val="28"/>
          <w:szCs w:val="28"/>
        </w:rPr>
        <w:t xml:space="preserve"> индустриальный колледж, </w:t>
      </w:r>
      <w:proofErr w:type="spellStart"/>
      <w:r w:rsidRPr="0063740C">
        <w:rPr>
          <w:rFonts w:eastAsia="Calibri"/>
          <w:sz w:val="28"/>
          <w:szCs w:val="28"/>
        </w:rPr>
        <w:t>Салаватский</w:t>
      </w:r>
      <w:proofErr w:type="spellEnd"/>
      <w:r w:rsidRPr="0063740C">
        <w:rPr>
          <w:rFonts w:eastAsia="Calibri"/>
          <w:sz w:val="28"/>
          <w:szCs w:val="28"/>
        </w:rPr>
        <w:t xml:space="preserve"> колледж образования и профессиональных технологий, </w:t>
      </w:r>
      <w:proofErr w:type="spellStart"/>
      <w:r w:rsidRPr="0063740C">
        <w:rPr>
          <w:rFonts w:eastAsia="Calibri"/>
          <w:sz w:val="28"/>
          <w:szCs w:val="28"/>
        </w:rPr>
        <w:t>Салаватский</w:t>
      </w:r>
      <w:proofErr w:type="spellEnd"/>
      <w:r w:rsidRPr="0063740C">
        <w:rPr>
          <w:rFonts w:eastAsia="Calibri"/>
          <w:sz w:val="28"/>
          <w:szCs w:val="28"/>
        </w:rPr>
        <w:t xml:space="preserve"> медицинский колледж, </w:t>
      </w:r>
      <w:proofErr w:type="spellStart"/>
      <w:r w:rsidRPr="0063740C">
        <w:rPr>
          <w:rFonts w:eastAsia="Calibri"/>
          <w:sz w:val="28"/>
          <w:szCs w:val="28"/>
        </w:rPr>
        <w:t>Салаватский</w:t>
      </w:r>
      <w:proofErr w:type="spellEnd"/>
      <w:r w:rsidRPr="0063740C">
        <w:rPr>
          <w:rFonts w:eastAsia="Calibri"/>
          <w:sz w:val="28"/>
          <w:szCs w:val="28"/>
        </w:rPr>
        <w:t xml:space="preserve"> музыкальный колледж, Башкирский экономический колледж;</w:t>
      </w:r>
    </w:p>
    <w:p w:rsidR="00F9045B" w:rsidRPr="0063740C" w:rsidRDefault="00F9045B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- 1 организация высшего профессионального образования (1160 студентов по состоянию на 1 июня 2015 года, что на 397 студентов меньше, чем на аналогичный период 2014 года): филиал Уфимского государственного технического университета (УГНТУ).</w:t>
      </w:r>
    </w:p>
    <w:p w:rsidR="00F9045B" w:rsidRPr="0063740C" w:rsidRDefault="00F9045B" w:rsidP="0063740C">
      <w:pPr>
        <w:ind w:firstLine="708"/>
        <w:jc w:val="both"/>
        <w:rPr>
          <w:rFonts w:eastAsia="Calibri"/>
          <w:bCs/>
          <w:sz w:val="28"/>
          <w:szCs w:val="28"/>
        </w:rPr>
      </w:pPr>
      <w:r w:rsidRPr="0063740C">
        <w:rPr>
          <w:rFonts w:eastAsia="Calibri"/>
          <w:bCs/>
          <w:sz w:val="28"/>
          <w:szCs w:val="28"/>
        </w:rPr>
        <w:t>В городе разработана и реализуется муниципальная программа</w:t>
      </w:r>
      <w:r w:rsidRPr="0063740C">
        <w:rPr>
          <w:rFonts w:eastAsia="Calibri"/>
          <w:sz w:val="28"/>
          <w:szCs w:val="28"/>
        </w:rPr>
        <w:t xml:space="preserve"> «Развитие образования в городском округе город Салават Республики Башкортостан» (на 2014-2018 годы)</w:t>
      </w:r>
      <w:r w:rsidRPr="0063740C">
        <w:rPr>
          <w:rFonts w:eastAsia="Calibri"/>
          <w:bCs/>
          <w:sz w:val="28"/>
          <w:szCs w:val="28"/>
        </w:rPr>
        <w:t>. В структуре данной программы содерж</w:t>
      </w:r>
      <w:r w:rsidR="00C4407F">
        <w:rPr>
          <w:rFonts w:eastAsia="Calibri"/>
          <w:bCs/>
          <w:sz w:val="28"/>
          <w:szCs w:val="28"/>
        </w:rPr>
        <w:t>а</w:t>
      </w:r>
      <w:r w:rsidRPr="0063740C">
        <w:rPr>
          <w:rFonts w:eastAsia="Calibri"/>
          <w:bCs/>
          <w:sz w:val="28"/>
          <w:szCs w:val="28"/>
        </w:rPr>
        <w:t>тся 13 подпрограмм.</w:t>
      </w:r>
    </w:p>
    <w:p w:rsidR="00F9045B" w:rsidRPr="0063740C" w:rsidRDefault="00F9045B" w:rsidP="0063740C">
      <w:pPr>
        <w:ind w:firstLine="708"/>
        <w:jc w:val="both"/>
        <w:rPr>
          <w:rFonts w:eastAsia="Calibri"/>
          <w:bCs/>
          <w:sz w:val="28"/>
          <w:szCs w:val="28"/>
        </w:rPr>
      </w:pPr>
      <w:r w:rsidRPr="0063740C">
        <w:rPr>
          <w:rFonts w:eastAsia="Calibri"/>
          <w:bCs/>
          <w:sz w:val="28"/>
          <w:szCs w:val="28"/>
        </w:rPr>
        <w:t>Образовательное пространство городского округа город Салават – открытая, стабильно развивающаяся система, включающая 20 средних общеобразовательных организаций, коррекционную школу для обучающихся с ОВЗ, детский дом, 44 дошкольных образовательных организаций, 8 организаций дополнительного образования, центр психолого-медико-социального сопровождения «Мир» и учебно-методический центр.</w:t>
      </w:r>
    </w:p>
    <w:p w:rsidR="00F9045B" w:rsidRPr="0063740C" w:rsidRDefault="00F9045B" w:rsidP="0063740C">
      <w:pPr>
        <w:ind w:firstLine="708"/>
        <w:jc w:val="both"/>
        <w:rPr>
          <w:rFonts w:eastAsia="Calibri"/>
          <w:b/>
          <w:bCs/>
          <w:sz w:val="28"/>
          <w:szCs w:val="28"/>
        </w:rPr>
      </w:pPr>
    </w:p>
    <w:p w:rsidR="00F9045B" w:rsidRPr="0063740C" w:rsidRDefault="00F9045B" w:rsidP="0063740C">
      <w:pPr>
        <w:ind w:firstLine="708"/>
        <w:jc w:val="both"/>
        <w:rPr>
          <w:rFonts w:eastAsia="Calibri"/>
          <w:bCs/>
          <w:sz w:val="28"/>
          <w:szCs w:val="28"/>
        </w:rPr>
      </w:pPr>
      <w:r w:rsidRPr="0063740C">
        <w:rPr>
          <w:rFonts w:eastAsia="Calibri"/>
          <w:bCs/>
          <w:sz w:val="28"/>
          <w:szCs w:val="28"/>
        </w:rPr>
        <w:t>В результате планомерной работы за три года увеличился охват дошкольным образованием детей в возрасте от 3 до 7 лет и составил 100%. К началу 2016 года очередь в детские сады ликвидирована и обеспечена 100% доступность дошкольного образования для детей любого возраста.</w:t>
      </w:r>
    </w:p>
    <w:p w:rsidR="00F9045B" w:rsidRPr="0063740C" w:rsidRDefault="00F9045B" w:rsidP="0063740C">
      <w:pPr>
        <w:ind w:firstLine="708"/>
        <w:jc w:val="both"/>
        <w:rPr>
          <w:rFonts w:eastAsia="Calibri"/>
          <w:bCs/>
          <w:sz w:val="28"/>
          <w:szCs w:val="28"/>
        </w:rPr>
      </w:pPr>
      <w:r w:rsidRPr="0063740C">
        <w:rPr>
          <w:rFonts w:eastAsia="Calibri"/>
          <w:bCs/>
          <w:sz w:val="28"/>
          <w:szCs w:val="28"/>
        </w:rPr>
        <w:t>В перспективе работа системы дошкольного образования города будет направлена на решение следующих задач:</w:t>
      </w:r>
    </w:p>
    <w:p w:rsidR="00F9045B" w:rsidRPr="0063740C" w:rsidRDefault="00F9045B" w:rsidP="0063740C">
      <w:pPr>
        <w:ind w:firstLine="708"/>
        <w:jc w:val="both"/>
        <w:rPr>
          <w:rFonts w:eastAsia="Calibri"/>
          <w:bCs/>
          <w:sz w:val="28"/>
          <w:szCs w:val="28"/>
        </w:rPr>
      </w:pPr>
      <w:r w:rsidRPr="0063740C">
        <w:rPr>
          <w:rFonts w:eastAsia="Calibri"/>
          <w:bCs/>
          <w:sz w:val="28"/>
          <w:szCs w:val="28"/>
        </w:rPr>
        <w:t>- обеспечение непрерывности и вариативности образования, полного удовлетворения потребностей населения города в дошкольном образовании;</w:t>
      </w:r>
    </w:p>
    <w:p w:rsidR="00F9045B" w:rsidRPr="0063740C" w:rsidRDefault="00F9045B" w:rsidP="0063740C">
      <w:pPr>
        <w:ind w:firstLine="708"/>
        <w:jc w:val="both"/>
        <w:rPr>
          <w:rFonts w:eastAsia="Calibri"/>
          <w:bCs/>
          <w:sz w:val="28"/>
          <w:szCs w:val="28"/>
        </w:rPr>
      </w:pPr>
      <w:r w:rsidRPr="0063740C">
        <w:rPr>
          <w:rFonts w:eastAsia="Calibri"/>
          <w:bCs/>
          <w:sz w:val="28"/>
          <w:szCs w:val="28"/>
        </w:rPr>
        <w:t>- обновление содержания дошкольного образования в соответствии с введением федерального государственного образовательного стандарта дошкольного образования;</w:t>
      </w:r>
    </w:p>
    <w:p w:rsidR="00F9045B" w:rsidRPr="0063740C" w:rsidRDefault="00F9045B" w:rsidP="0063740C">
      <w:pPr>
        <w:ind w:firstLine="708"/>
        <w:jc w:val="both"/>
        <w:rPr>
          <w:rFonts w:eastAsia="Calibri"/>
          <w:bCs/>
          <w:sz w:val="28"/>
          <w:szCs w:val="28"/>
        </w:rPr>
      </w:pPr>
      <w:r w:rsidRPr="0063740C">
        <w:rPr>
          <w:rFonts w:eastAsia="Calibri"/>
          <w:bCs/>
          <w:sz w:val="28"/>
          <w:szCs w:val="28"/>
        </w:rPr>
        <w:t>- проведение мероприятий («дорожной карты»), направленных на повышение эффективности и качества услуг в сфере образования, соотнесенны</w:t>
      </w:r>
      <w:r w:rsidR="00C4407F">
        <w:rPr>
          <w:rFonts w:eastAsia="Calibri"/>
          <w:bCs/>
          <w:sz w:val="28"/>
          <w:szCs w:val="28"/>
        </w:rPr>
        <w:t>х</w:t>
      </w:r>
      <w:r w:rsidRPr="0063740C">
        <w:rPr>
          <w:rFonts w:eastAsia="Calibri"/>
          <w:bCs/>
          <w:sz w:val="28"/>
          <w:szCs w:val="28"/>
        </w:rPr>
        <w:t xml:space="preserve"> с этапами перехода к эффективному контракту.</w:t>
      </w:r>
    </w:p>
    <w:p w:rsidR="00F9045B" w:rsidRPr="0063740C" w:rsidRDefault="00F9045B" w:rsidP="0063740C">
      <w:pPr>
        <w:ind w:firstLine="708"/>
        <w:jc w:val="both"/>
        <w:rPr>
          <w:rFonts w:eastAsia="Calibri"/>
          <w:bCs/>
          <w:sz w:val="28"/>
          <w:szCs w:val="28"/>
        </w:rPr>
      </w:pPr>
      <w:r w:rsidRPr="0063740C">
        <w:rPr>
          <w:rFonts w:eastAsia="Calibri"/>
          <w:bCs/>
          <w:sz w:val="28"/>
          <w:szCs w:val="28"/>
        </w:rPr>
        <w:lastRenderedPageBreak/>
        <w:t>С 2006 года в г. Салавате заметна положительная динамика рождаемости. В 2012 году родилось 1854 ребёнка, в 2013 году – 1868 детей, в 2014 году – 1848 малышей, в 2015 году – 1914 (на 66 малышей больше, чем за 2014 год).</w:t>
      </w:r>
    </w:p>
    <w:p w:rsidR="00F9045B" w:rsidRPr="0063740C" w:rsidRDefault="00F9045B" w:rsidP="0063740C">
      <w:pPr>
        <w:ind w:firstLine="708"/>
        <w:jc w:val="both"/>
        <w:rPr>
          <w:rFonts w:eastAsia="Calibri"/>
          <w:bCs/>
          <w:sz w:val="28"/>
          <w:szCs w:val="28"/>
        </w:rPr>
      </w:pPr>
      <w:r w:rsidRPr="0063740C">
        <w:rPr>
          <w:rFonts w:eastAsia="Calibri"/>
          <w:bCs/>
          <w:sz w:val="28"/>
          <w:szCs w:val="28"/>
        </w:rPr>
        <w:t>Численность детей школьного возраста на протяжении 4 лет (с 2008-2009 учебного года по 2011-2012 учебный год) уменьшалась в среднем на 5%, с 2012-2013 учебного года происходит увеличение учащихся, в 2015-2016 учебном году количество учащихся увеличилось на 52 школьника по сравнению с предыдущим годом.</w:t>
      </w:r>
    </w:p>
    <w:p w:rsidR="00F9045B" w:rsidRPr="0063740C" w:rsidRDefault="00F9045B" w:rsidP="0063740C">
      <w:pPr>
        <w:ind w:firstLine="708"/>
        <w:jc w:val="both"/>
        <w:rPr>
          <w:rFonts w:eastAsia="Calibri"/>
          <w:bCs/>
          <w:sz w:val="28"/>
          <w:szCs w:val="28"/>
        </w:rPr>
      </w:pPr>
      <w:r w:rsidRPr="0063740C">
        <w:rPr>
          <w:rFonts w:eastAsia="Calibri"/>
          <w:bCs/>
          <w:sz w:val="28"/>
          <w:szCs w:val="28"/>
        </w:rPr>
        <w:t>Общее количество детей дошкольного и школьного возраста составляет 30162 ребенка, из них детей в возрасте до 6 лет 11 месяцев -12965.</w:t>
      </w:r>
    </w:p>
    <w:p w:rsidR="00F9045B" w:rsidRPr="0063740C" w:rsidRDefault="00F9045B" w:rsidP="0063740C">
      <w:pPr>
        <w:ind w:firstLine="708"/>
        <w:jc w:val="both"/>
        <w:rPr>
          <w:rFonts w:eastAsia="Calibri"/>
          <w:bCs/>
          <w:sz w:val="28"/>
          <w:szCs w:val="28"/>
        </w:rPr>
      </w:pPr>
      <w:r w:rsidRPr="0063740C">
        <w:rPr>
          <w:rFonts w:eastAsia="Calibri"/>
          <w:bCs/>
          <w:sz w:val="28"/>
          <w:szCs w:val="28"/>
        </w:rPr>
        <w:t xml:space="preserve">Средняя наполняемость классов в муниципальных общеобразовательных организациях в 2011-2012 учебном году составляла 25 обучающихся (без учета классов ЗПР), в 2014-2015 учебном году – 25,99, что является самым высоким показателем по республике. </w:t>
      </w:r>
    </w:p>
    <w:p w:rsidR="00F9045B" w:rsidRPr="0063740C" w:rsidRDefault="00F9045B" w:rsidP="0063740C">
      <w:pPr>
        <w:ind w:firstLine="708"/>
        <w:jc w:val="both"/>
        <w:rPr>
          <w:rFonts w:eastAsia="Calibri"/>
          <w:bCs/>
          <w:sz w:val="28"/>
          <w:szCs w:val="28"/>
        </w:rPr>
      </w:pPr>
      <w:r w:rsidRPr="0063740C">
        <w:rPr>
          <w:rFonts w:eastAsia="Calibri"/>
          <w:bCs/>
          <w:sz w:val="28"/>
          <w:szCs w:val="28"/>
        </w:rPr>
        <w:t xml:space="preserve">В общеобразовательных </w:t>
      </w:r>
      <w:r w:rsidR="00C4407F">
        <w:rPr>
          <w:rFonts w:eastAsia="Calibri"/>
          <w:bCs/>
          <w:sz w:val="28"/>
          <w:szCs w:val="28"/>
        </w:rPr>
        <w:t>учрежден</w:t>
      </w:r>
      <w:r w:rsidRPr="0063740C">
        <w:rPr>
          <w:rFonts w:eastAsia="Calibri"/>
          <w:bCs/>
          <w:sz w:val="28"/>
          <w:szCs w:val="28"/>
        </w:rPr>
        <w:t xml:space="preserve">иях организовано сбалансированное горячее питание, которым охвачено 90% обучающихся, что больше чем в предыдущем учебном году на 6%, однако этот показатель ниже республиканского на 5%. Для решения этой проблемы с начала этого учебного года 5 школ перешли на оплату питания по безналичному расчету. </w:t>
      </w:r>
    </w:p>
    <w:p w:rsidR="00F9045B" w:rsidRPr="0063740C" w:rsidRDefault="00F9045B" w:rsidP="0063740C">
      <w:pPr>
        <w:ind w:firstLine="708"/>
        <w:jc w:val="both"/>
        <w:rPr>
          <w:rFonts w:eastAsia="Calibri"/>
          <w:bCs/>
          <w:sz w:val="28"/>
          <w:szCs w:val="28"/>
        </w:rPr>
      </w:pPr>
      <w:r w:rsidRPr="0063740C">
        <w:rPr>
          <w:rFonts w:eastAsia="Calibri"/>
          <w:bCs/>
          <w:sz w:val="28"/>
          <w:szCs w:val="28"/>
        </w:rPr>
        <w:t xml:space="preserve">Большое внимание уделяется медицинскому обслуживанию. Все общеобразовательные учреждения имеют медицинские кабинеты. </w:t>
      </w:r>
    </w:p>
    <w:p w:rsidR="00F9045B" w:rsidRPr="0063740C" w:rsidRDefault="0048006C" w:rsidP="0063740C">
      <w:pPr>
        <w:ind w:firstLine="708"/>
        <w:jc w:val="both"/>
        <w:rPr>
          <w:rFonts w:eastAsia="Calibri"/>
          <w:bCs/>
          <w:sz w:val="28"/>
          <w:szCs w:val="28"/>
        </w:rPr>
      </w:pPr>
      <w:r w:rsidRPr="0063740C">
        <w:rPr>
          <w:rFonts w:eastAsia="Calibri"/>
          <w:bCs/>
          <w:sz w:val="28"/>
          <w:szCs w:val="28"/>
        </w:rPr>
        <w:t xml:space="preserve">С 1 сентября 2015 года </w:t>
      </w:r>
      <w:r w:rsidR="00F9045B" w:rsidRPr="0063740C">
        <w:rPr>
          <w:rFonts w:eastAsia="Calibri"/>
          <w:bCs/>
          <w:sz w:val="28"/>
          <w:szCs w:val="28"/>
        </w:rPr>
        <w:t xml:space="preserve">все школы перешли на занятия в одну смену, что является одним из показателей эффективности работы муниципалитета. </w:t>
      </w:r>
    </w:p>
    <w:p w:rsidR="00F9045B" w:rsidRPr="0063740C" w:rsidRDefault="00F9045B" w:rsidP="0063740C">
      <w:pPr>
        <w:ind w:firstLine="708"/>
        <w:jc w:val="both"/>
        <w:rPr>
          <w:rFonts w:eastAsia="Calibri"/>
          <w:bCs/>
          <w:sz w:val="28"/>
          <w:szCs w:val="28"/>
        </w:rPr>
      </w:pPr>
      <w:r w:rsidRPr="0063740C">
        <w:rPr>
          <w:rFonts w:eastAsia="Calibri"/>
          <w:bCs/>
          <w:sz w:val="28"/>
          <w:szCs w:val="28"/>
        </w:rPr>
        <w:t>По итогам 2014-2015 учебного года успеваемость составила 99,7%, что на уровне пок</w:t>
      </w:r>
      <w:r w:rsidR="00E30979">
        <w:rPr>
          <w:rFonts w:eastAsia="Calibri"/>
          <w:bCs/>
          <w:sz w:val="28"/>
          <w:szCs w:val="28"/>
        </w:rPr>
        <w:t xml:space="preserve">азателя прошлого года. Качество знаний </w:t>
      </w:r>
      <w:r w:rsidRPr="0063740C">
        <w:rPr>
          <w:rFonts w:eastAsia="Calibri"/>
          <w:bCs/>
          <w:sz w:val="28"/>
          <w:szCs w:val="28"/>
        </w:rPr>
        <w:t>обучающихся составляет 46,9%, что на 0,6%, выше прошлогоднего показателя.</w:t>
      </w:r>
    </w:p>
    <w:p w:rsidR="00F9045B" w:rsidRPr="0063740C" w:rsidRDefault="00F9045B" w:rsidP="0063740C">
      <w:pPr>
        <w:ind w:firstLine="708"/>
        <w:jc w:val="both"/>
        <w:rPr>
          <w:rFonts w:eastAsia="Calibri"/>
          <w:bCs/>
          <w:sz w:val="28"/>
          <w:szCs w:val="28"/>
        </w:rPr>
      </w:pPr>
      <w:r w:rsidRPr="0063740C">
        <w:rPr>
          <w:rFonts w:eastAsia="Calibri"/>
          <w:bCs/>
          <w:sz w:val="28"/>
          <w:szCs w:val="28"/>
        </w:rPr>
        <w:t>В 2015 году выпускники общеобразовательных организаций, освоившие образовательные программы основного общего образования, проходили государственную итоговую аттестацию по образовательным программам основного общего образования. Результаты ГИА обучающихся 9-х классов в форме ОГЭ следующие: по русскому языку средняя отметка - 3,9, успеваемость - 98,1%, качество - 66,9%; по математике средняя отметка - 3,5, успеваемость - 98%, качество - 42,4%.</w:t>
      </w:r>
    </w:p>
    <w:p w:rsidR="0048006C" w:rsidRPr="0063740C" w:rsidRDefault="0048006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Аттестат об основном общем образовании получили 1284 выпускника 9 классов.</w:t>
      </w:r>
    </w:p>
    <w:p w:rsidR="0048006C" w:rsidRPr="0063740C" w:rsidRDefault="0048006C" w:rsidP="0063740C">
      <w:pPr>
        <w:ind w:firstLine="708"/>
        <w:jc w:val="both"/>
        <w:rPr>
          <w:rFonts w:eastAsia="Calibri"/>
          <w:b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Успеваемость на ЕГЭ по русскому языку составила 99,8%, что на 0,2% ниже, чем в прошлом году. Средний балл по русскому языку на 5,3 выше прошлогоднего показателя и составляет 69,5. 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С учетом пересдачи успеваемость на ЕГЭ по математике базового уровня среди выпускников общеобразовательных организаций </w:t>
      </w:r>
      <w:r w:rsidR="00C4407F">
        <w:rPr>
          <w:rFonts w:eastAsia="Calibri"/>
          <w:sz w:val="28"/>
          <w:szCs w:val="28"/>
        </w:rPr>
        <w:t>2015</w:t>
      </w:r>
      <w:r w:rsidRPr="0063740C">
        <w:rPr>
          <w:rFonts w:eastAsia="Calibri"/>
          <w:sz w:val="28"/>
          <w:szCs w:val="28"/>
        </w:rPr>
        <w:t xml:space="preserve"> года составила 95,9% (что на 1,6% выше, чем по республике). Качество составляет 79,2% (что на 2,5% выше, чем по республике). Средняя отметка составляет 4,1 (по РБ - 4,1; по РФ - 3,95). Успеваемость на ЕГЭ по математике профильного уровня среди выпускников общеобразовательных организаций этого года составила 76,8% (что на 1,9% выше, чем по республике). Средний балл, набранный </w:t>
      </w:r>
      <w:proofErr w:type="spellStart"/>
      <w:r w:rsidRPr="0063740C">
        <w:rPr>
          <w:rFonts w:eastAsia="Calibri"/>
          <w:sz w:val="28"/>
          <w:szCs w:val="28"/>
        </w:rPr>
        <w:t>салаватскими</w:t>
      </w:r>
      <w:proofErr w:type="spellEnd"/>
      <w:r w:rsidRPr="0063740C">
        <w:rPr>
          <w:rFonts w:eastAsia="Calibri"/>
          <w:sz w:val="28"/>
          <w:szCs w:val="28"/>
        </w:rPr>
        <w:t xml:space="preserve"> выпускниками, составляет 42,3 (при </w:t>
      </w:r>
      <w:proofErr w:type="gramStart"/>
      <w:r w:rsidRPr="0063740C">
        <w:rPr>
          <w:rFonts w:eastAsia="Calibri"/>
          <w:sz w:val="28"/>
          <w:szCs w:val="28"/>
        </w:rPr>
        <w:lastRenderedPageBreak/>
        <w:t>минимальном</w:t>
      </w:r>
      <w:proofErr w:type="gramEnd"/>
      <w:r w:rsidRPr="0063740C">
        <w:rPr>
          <w:rFonts w:eastAsia="Calibri"/>
          <w:sz w:val="28"/>
          <w:szCs w:val="28"/>
        </w:rPr>
        <w:t xml:space="preserve"> - 27), что на 0,5 ниже республиканского показателя и на 7,6 ниже российского показателя. </w:t>
      </w:r>
    </w:p>
    <w:p w:rsidR="0048006C" w:rsidRPr="0063740C" w:rsidRDefault="0048006C" w:rsidP="0063740C">
      <w:pPr>
        <w:ind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>Кроме обязательных экзаменов, выпускники 2015 года сдавали экзамены по выбору: обществознание – 50,6% от общего числа обучающихся (средний балл 52,1 при успеваемости 84%); химию – 24,5% (средний балл 57,5 при успеваемости 95%); физику – 22,5% (средний балл 56 при успеваемости 98%); биологию – 17,3% (средний балл 56,5 при успеваемости 94%); историю – 15,5% (средний балл 45 при успеваемости 86%);</w:t>
      </w:r>
      <w:proofErr w:type="gramEnd"/>
      <w:r w:rsidRPr="0063740C">
        <w:rPr>
          <w:sz w:val="28"/>
          <w:szCs w:val="28"/>
        </w:rPr>
        <w:t xml:space="preserve"> информатику и ИКТ – 13,8% (средний балл 53,7 при успеваемости 88%); английский язык – 10,5% (средний балл 57,3 при успеваемости 100%); немецкий язык – 0,16% (средний балл 52 при успеваемости 100%); географию – 7,2% (средний балл 66,6 при успеваемости 98%), литературу – 3,3% (средний балл 58,3 при успеваемости 100%).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Средний балл по восьми учебным предметам ЕГЭ по городу выше республиканских показателей (значительно выше республиканских средние баллы по географии – на 10,1; по русскому языку – на 3,5). По истории, английскому языку и математике (профильный уровень) результаты ниже республиканских показателей. </w:t>
      </w:r>
    </w:p>
    <w:p w:rsidR="0048006C" w:rsidRPr="0063740C" w:rsidRDefault="0048006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 2015 году аттестат о среднем общем образовании получили 605 выпускников 11(12) классов, что составляет 95,5% от общего числа выпускников. Медалями «За особые успехи в учении» награждены 46 (7,2%) выпускников 11 классов, что на 1,9% больше, чем в прошлом году. 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По итогам участия в третьем региональном и заключительном этапах всероссийской олимпиады школьников и заключительном этапе республиканских олимпиад из 86 участников регионального этапа всероссийской олимпиады школьников 23 человека стали призёрами и 5 - победителями (по 15 предметам), результативность 33</w:t>
      </w:r>
      <w:r w:rsidR="00E30979" w:rsidRPr="0063740C">
        <w:rPr>
          <w:rFonts w:eastAsia="Calibri"/>
          <w:sz w:val="28"/>
          <w:szCs w:val="28"/>
        </w:rPr>
        <w:t>%, что</w:t>
      </w:r>
      <w:r w:rsidRPr="0063740C">
        <w:rPr>
          <w:rFonts w:eastAsia="Calibri"/>
          <w:sz w:val="28"/>
          <w:szCs w:val="28"/>
        </w:rPr>
        <w:t xml:space="preserve"> на 15% выше, чем в прошлом году. С учетом республиканских олимпиад из 122 </w:t>
      </w:r>
      <w:r w:rsidR="00E30979" w:rsidRPr="0063740C">
        <w:rPr>
          <w:rFonts w:eastAsia="Calibri"/>
          <w:sz w:val="28"/>
          <w:szCs w:val="28"/>
        </w:rPr>
        <w:t>участников 10</w:t>
      </w:r>
      <w:r w:rsidRPr="0063740C">
        <w:rPr>
          <w:rFonts w:eastAsia="Calibri"/>
          <w:sz w:val="28"/>
          <w:szCs w:val="28"/>
        </w:rPr>
        <w:t xml:space="preserve"> стали победителями и 33 призёрами (по 19 предметам), результативность составила 35%, что на 20% выше результативности прошлого года. В прошлом учебном году из 132 участников всероссийской олимпиады школьников 1 победитель и 23 призёра (по 13 предметам), с учетом республиканских олимпиад из 214 участников – 3 победителя и 29 призёров (по 16 предметам).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Не первый год свою лепту в олимпиадное движение республики вносят: Лунева Ирина, учащаяся 11 класса гимназии №2 (призёр по литературе, обществознанию, русскому языку, победитель по экономике); </w:t>
      </w:r>
      <w:proofErr w:type="spellStart"/>
      <w:r w:rsidRPr="0063740C">
        <w:rPr>
          <w:rFonts w:eastAsia="Calibri"/>
          <w:sz w:val="28"/>
          <w:szCs w:val="28"/>
        </w:rPr>
        <w:t>Буланкин</w:t>
      </w:r>
      <w:proofErr w:type="spellEnd"/>
      <w:r w:rsidRPr="0063740C">
        <w:rPr>
          <w:rFonts w:eastAsia="Calibri"/>
          <w:sz w:val="28"/>
          <w:szCs w:val="28"/>
        </w:rPr>
        <w:t xml:space="preserve"> Данил, учащийся 10 класса лицея №1 (призёр по астрономии, физике, информатике); Алексеев Иван, учащийся 9 класса гимназии №1 (призёр по химии, биологии, победитель по экологии).</w:t>
      </w:r>
    </w:p>
    <w:p w:rsidR="0048006C" w:rsidRPr="0063740C" w:rsidRDefault="0048006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Особая благодарность «золотому фонду» нашего города - Луневой Ирине (гимназия №2), Алексееву Ивану (гимназия №1) и Кирееву </w:t>
      </w:r>
      <w:proofErr w:type="spellStart"/>
      <w:r w:rsidRPr="0063740C">
        <w:rPr>
          <w:sz w:val="28"/>
          <w:szCs w:val="28"/>
        </w:rPr>
        <w:t>Кариму</w:t>
      </w:r>
      <w:proofErr w:type="spellEnd"/>
      <w:r w:rsidRPr="0063740C">
        <w:rPr>
          <w:sz w:val="28"/>
          <w:szCs w:val="28"/>
        </w:rPr>
        <w:t xml:space="preserve">, учащемуся 11 класса лицея №1 – призёрам заключительного этапа всероссийской олимпиады школьников по экономике, экологии и информатике. Слова особой признательности педагогам, которые помогают детям раскрывать свои таланты. Наставники наших звёзд – Шакирова Л. В., учитель обществознания и экономики гимназии №2, </w:t>
      </w:r>
      <w:proofErr w:type="spellStart"/>
      <w:r w:rsidRPr="0063740C">
        <w:rPr>
          <w:sz w:val="28"/>
          <w:szCs w:val="28"/>
        </w:rPr>
        <w:t>Алибаева</w:t>
      </w:r>
      <w:proofErr w:type="spellEnd"/>
      <w:r w:rsidRPr="0063740C">
        <w:rPr>
          <w:sz w:val="28"/>
          <w:szCs w:val="28"/>
        </w:rPr>
        <w:t xml:space="preserve"> Л.С., педагог </w:t>
      </w:r>
      <w:r w:rsidRPr="0063740C">
        <w:rPr>
          <w:sz w:val="28"/>
          <w:szCs w:val="28"/>
        </w:rPr>
        <w:lastRenderedPageBreak/>
        <w:t>дополнительного образования детской эколого-биологической станции, Астафьева М. В., учитель информатики лицея №1.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Девять лет в нашем городе проводятся муниципальные туры Республиканского турнира «Кубок Башкортостана по физике». Это 4 дополнительных олимпиадных тура по физике, в которых соревнуются команды учащихся 10-11 классов общеобразовательных учреждений. В этом году соревновались 18 команд-участников из 13 общеобразовательных организаций города. Второе и третье места заняли </w:t>
      </w:r>
      <w:r w:rsidR="00C4407F" w:rsidRPr="0063740C">
        <w:rPr>
          <w:rFonts w:eastAsia="Calibri"/>
          <w:sz w:val="28"/>
          <w:szCs w:val="28"/>
        </w:rPr>
        <w:t>команды,</w:t>
      </w:r>
      <w:r w:rsidRPr="0063740C">
        <w:rPr>
          <w:rFonts w:eastAsia="Calibri"/>
          <w:sz w:val="28"/>
          <w:szCs w:val="28"/>
        </w:rPr>
        <w:t xml:space="preserve"> учащихся лицея №1, 1 место - команда гимназии №2.</w:t>
      </w:r>
    </w:p>
    <w:p w:rsidR="0048006C" w:rsidRPr="0063740C" w:rsidRDefault="0048006C" w:rsidP="0063740C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Третий год подряд учащиеся города принимают активное участие в республиканской олимпиаде школьников на Кубок им. Ю.А. Гагарина, учреждённой ведущими вузами Республики Башкортостан и Российской Федерации, Федерацией космонавтики России. В 2014-2015 учебном году более 3500 учащихся 1-7 классов стали участниками этого интеллектуального и спортивного состязания. На заключительном этапе олимпиады учащиеся города показали глубокие знания</w:t>
      </w:r>
      <w:r w:rsidR="00C4407F">
        <w:rPr>
          <w:rFonts w:eastAsia="Calibri"/>
          <w:sz w:val="28"/>
          <w:szCs w:val="28"/>
        </w:rPr>
        <w:t xml:space="preserve"> по предмету</w:t>
      </w:r>
      <w:r w:rsidRPr="0063740C">
        <w:rPr>
          <w:rFonts w:eastAsia="Calibri"/>
          <w:sz w:val="28"/>
          <w:szCs w:val="28"/>
        </w:rPr>
        <w:t xml:space="preserve"> и физическую подготовку. На Торжественную церемонию награждения в г. Уфу были приглашены 6 школьников города (4 призёра и 2 победителя олимпиады), их наставники, руководители гимназии №1, гимназии №2, СОШ №7, СОШ №21, СОШ №22, СОШ №23, СОШ №24, лицея №1 и лицея №8. Они получили почетные грамоты и медали из рук легендарных советских летчиков-космонавтов. Лицей №1 занял 2 место среди общеобразовательных организаций республики по участию и результативности в олимпиаде. 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В числе лучших школьников республики четверо учащихся города являются стипендиатами Главы Республики Башкортостан, 20 школьников получают стипендию главы Администрации городского округа.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Троим </w:t>
      </w:r>
      <w:proofErr w:type="spellStart"/>
      <w:r w:rsidRPr="0063740C">
        <w:rPr>
          <w:rFonts w:eastAsia="Calibri"/>
          <w:sz w:val="28"/>
          <w:szCs w:val="28"/>
        </w:rPr>
        <w:t>учащимс</w:t>
      </w:r>
      <w:proofErr w:type="spellEnd"/>
      <w:r w:rsidR="00C4407F">
        <w:rPr>
          <w:rFonts w:eastAsia="Calibri"/>
          <w:sz w:val="28"/>
          <w:szCs w:val="28"/>
        </w:rPr>
        <w:t>:</w:t>
      </w:r>
      <w:r w:rsidRPr="0063740C">
        <w:rPr>
          <w:rFonts w:eastAsia="Calibri"/>
          <w:sz w:val="28"/>
          <w:szCs w:val="28"/>
        </w:rPr>
        <w:t xml:space="preserve"> Алексееву Ивану (гимназия №1), Луневой Ирине (гимназия №2), Кирееву </w:t>
      </w:r>
      <w:proofErr w:type="spellStart"/>
      <w:r w:rsidRPr="0063740C">
        <w:rPr>
          <w:rFonts w:eastAsia="Calibri"/>
          <w:sz w:val="28"/>
          <w:szCs w:val="28"/>
        </w:rPr>
        <w:t>Кариму</w:t>
      </w:r>
      <w:proofErr w:type="spellEnd"/>
      <w:r w:rsidRPr="0063740C">
        <w:rPr>
          <w:rFonts w:eastAsia="Calibri"/>
          <w:sz w:val="28"/>
          <w:szCs w:val="28"/>
        </w:rPr>
        <w:t xml:space="preserve"> (лицей №1</w:t>
      </w:r>
      <w:r w:rsidR="00E30979" w:rsidRPr="0063740C">
        <w:rPr>
          <w:rFonts w:eastAsia="Calibri"/>
          <w:sz w:val="28"/>
          <w:szCs w:val="28"/>
        </w:rPr>
        <w:t>) присуждены</w:t>
      </w:r>
      <w:r w:rsidRPr="0063740C">
        <w:rPr>
          <w:rFonts w:eastAsia="Calibri"/>
          <w:sz w:val="28"/>
          <w:szCs w:val="28"/>
        </w:rPr>
        <w:t xml:space="preserve"> премии Президента Российской Федерации в рамках поддержки талантливой молодежи в сумме 30 000 рублей.</w:t>
      </w:r>
    </w:p>
    <w:p w:rsidR="0048006C" w:rsidRPr="0063740C" w:rsidRDefault="0048006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 городе Салават функционируют 8 организаций дополнительного образования и </w:t>
      </w:r>
      <w:r w:rsidR="00C4407F">
        <w:rPr>
          <w:sz w:val="28"/>
          <w:szCs w:val="28"/>
        </w:rPr>
        <w:t>Ц</w:t>
      </w:r>
      <w:r w:rsidRPr="0063740C">
        <w:rPr>
          <w:sz w:val="28"/>
          <w:szCs w:val="28"/>
        </w:rPr>
        <w:t>ентр психолого-социального сопровождения «Мир». Организации дополнительного образования в 2014-2015 учебном году посещали 12767 человек, что на 764 ученика больше, чем в прошлом учебном году.</w:t>
      </w:r>
    </w:p>
    <w:p w:rsidR="0048006C" w:rsidRPr="0063740C" w:rsidRDefault="0048006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Учащиеся организаций дополнительного образования активно участвовали в республиканских, всероссийских и международных конкурсах, соревнованиях, состязаниях. Победителями и призерами конкурсных мероприятий республиканского, всероссийского и международного уровней стали 1294 учащихся, из них – 674 победителя и призера республиканского уровня, 350 – всероссийского и 270 – международного уровня.</w:t>
      </w:r>
    </w:p>
    <w:p w:rsidR="0048006C" w:rsidRPr="0063740C" w:rsidRDefault="0048006C" w:rsidP="0063740C">
      <w:pPr>
        <w:ind w:firstLine="708"/>
        <w:jc w:val="both"/>
        <w:rPr>
          <w:color w:val="000000"/>
          <w:sz w:val="28"/>
          <w:szCs w:val="28"/>
        </w:rPr>
      </w:pPr>
      <w:r w:rsidRPr="0063740C">
        <w:rPr>
          <w:color w:val="000000"/>
          <w:sz w:val="28"/>
          <w:szCs w:val="28"/>
        </w:rPr>
        <w:t xml:space="preserve">В Кубке </w:t>
      </w:r>
      <w:r w:rsidR="00C4407F">
        <w:rPr>
          <w:color w:val="000000"/>
          <w:sz w:val="28"/>
          <w:szCs w:val="28"/>
        </w:rPr>
        <w:t>м</w:t>
      </w:r>
      <w:r w:rsidRPr="0063740C">
        <w:rPr>
          <w:color w:val="000000"/>
          <w:sz w:val="28"/>
          <w:szCs w:val="28"/>
        </w:rPr>
        <w:t>ира по кикбоксингу в городе Анапа 1 место занял Сидоров Денис, 2 место – 5 учащихся ДЮСШ, 3 место – 7 учащихся. Подготовлено 2 мастера спорта России, 8 кандидатов в мастера спорта.</w:t>
      </w:r>
    </w:p>
    <w:p w:rsidR="0048006C" w:rsidRPr="0063740C" w:rsidRDefault="0048006C" w:rsidP="0063740C">
      <w:pPr>
        <w:ind w:firstLine="708"/>
        <w:jc w:val="both"/>
        <w:rPr>
          <w:color w:val="000000"/>
          <w:sz w:val="28"/>
          <w:szCs w:val="28"/>
        </w:rPr>
      </w:pPr>
      <w:r w:rsidRPr="0063740C">
        <w:rPr>
          <w:color w:val="000000"/>
          <w:sz w:val="28"/>
          <w:szCs w:val="28"/>
        </w:rPr>
        <w:t xml:space="preserve">В республиканском конкурсе отрядов юных инспекторов движения "Безопасное колесо- 2015» команда города Салават заняла 1 место. </w:t>
      </w:r>
    </w:p>
    <w:p w:rsidR="0048006C" w:rsidRPr="0063740C" w:rsidRDefault="0048006C" w:rsidP="00C4407F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lastRenderedPageBreak/>
        <w:t xml:space="preserve">Егорова Полина – шестикратная чемпионка первых Европейских игр в Баку по плаванию, победитель и рекордсмен в эстафетном плавании в Первенстве мира среди юниоров в Сингапуре; </w:t>
      </w:r>
    </w:p>
    <w:p w:rsidR="0048006C" w:rsidRPr="0063740C" w:rsidRDefault="0048006C" w:rsidP="00C4407F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Головин Никита – двукратный чемпион мира по </w:t>
      </w:r>
      <w:proofErr w:type="spellStart"/>
      <w:r w:rsidRPr="0063740C">
        <w:rPr>
          <w:sz w:val="28"/>
          <w:szCs w:val="28"/>
        </w:rPr>
        <w:t>полиатлону</w:t>
      </w:r>
      <w:proofErr w:type="spellEnd"/>
      <w:r w:rsidRPr="0063740C">
        <w:rPr>
          <w:sz w:val="28"/>
          <w:szCs w:val="28"/>
        </w:rPr>
        <w:t>;</w:t>
      </w:r>
    </w:p>
    <w:p w:rsidR="0048006C" w:rsidRPr="0063740C" w:rsidRDefault="0048006C" w:rsidP="00C4407F">
      <w:pPr>
        <w:ind w:left="709"/>
        <w:jc w:val="both"/>
        <w:rPr>
          <w:rFonts w:eastAsia="Calibri"/>
          <w:b/>
          <w:sz w:val="28"/>
          <w:szCs w:val="28"/>
        </w:rPr>
      </w:pPr>
      <w:proofErr w:type="spellStart"/>
      <w:r w:rsidRPr="0063740C">
        <w:rPr>
          <w:sz w:val="28"/>
          <w:szCs w:val="28"/>
        </w:rPr>
        <w:t>Сайфутдинов</w:t>
      </w:r>
      <w:proofErr w:type="spellEnd"/>
      <w:r w:rsidRPr="0063740C">
        <w:rPr>
          <w:sz w:val="28"/>
          <w:szCs w:val="28"/>
        </w:rPr>
        <w:t xml:space="preserve"> Эмиль – двукратный чемпион Европы по спидвею. </w:t>
      </w:r>
      <w:r w:rsidRPr="0063740C">
        <w:rPr>
          <w:b/>
          <w:sz w:val="28"/>
          <w:szCs w:val="28"/>
        </w:rPr>
        <w:tab/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Более 1000 детей с ограниченными возможностями здоровья – с нарушениями слуха, зрения, заболеваниями опорно-двигательного аппарата, интеллектуальными нарушениями дошкольного и школьного возраста включены в общеобразовательную среду с обеспечением условий </w:t>
      </w:r>
      <w:proofErr w:type="spellStart"/>
      <w:r w:rsidRPr="0063740C">
        <w:rPr>
          <w:rFonts w:eastAsia="Calibri"/>
          <w:sz w:val="28"/>
          <w:szCs w:val="28"/>
        </w:rPr>
        <w:t>безбарьерности</w:t>
      </w:r>
      <w:proofErr w:type="spellEnd"/>
      <w:r w:rsidRPr="0063740C">
        <w:rPr>
          <w:rFonts w:eastAsia="Calibri"/>
          <w:sz w:val="28"/>
          <w:szCs w:val="28"/>
        </w:rPr>
        <w:t xml:space="preserve"> и адаптивности.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В 2015 году дошкольные образовательные организации посещали 90 детей-инвалидов. В школах г. Салавата обучается более 500 детей с ограниченными возможностями здоровья, 207 детей-инвалидов, из них 102 в коррекционной школе для детей с ОВЗ, 105 - в общеобразовательных школах; для 20 школьников организовано обучение на дому, 8 человек обучаются дистанционно. В городе Салават созданы условия для получения дополнительного образования детьми с ограниченными возможностями здоровья и детьми-инвалидами по различным направлениям: спортивное, музыкальное, прикладное искусство, технический труд. В течение учебного года учреждения дополнительного образования посещали 194 ребенка с ограниченными возможностями здоровья. </w:t>
      </w:r>
    </w:p>
    <w:p w:rsidR="0048006C" w:rsidRPr="0063740C" w:rsidRDefault="0048006C" w:rsidP="0063740C">
      <w:pPr>
        <w:ind w:firstLine="708"/>
        <w:jc w:val="both"/>
        <w:rPr>
          <w:rFonts w:eastAsia="Calibri"/>
          <w:color w:val="FF0000"/>
          <w:sz w:val="28"/>
          <w:szCs w:val="28"/>
          <w:shd w:val="clear" w:color="auto" w:fill="FFFFFF"/>
        </w:rPr>
      </w:pPr>
      <w:r w:rsidRPr="0063740C">
        <w:rPr>
          <w:rFonts w:eastAsia="Calibri"/>
          <w:sz w:val="28"/>
          <w:szCs w:val="28"/>
        </w:rPr>
        <w:t xml:space="preserve">Обучающиеся образовательных организаций города из числа детей с ОВЗ участвуют и занимают призовые места в городских, республиканских и всероссийских конкурсах, соревнованиях. 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Коллектив МАДОУ № 33, воспитанники с нарушени</w:t>
      </w:r>
      <w:r w:rsidR="00E30979">
        <w:rPr>
          <w:rFonts w:eastAsia="Calibri"/>
          <w:sz w:val="28"/>
          <w:szCs w:val="28"/>
        </w:rPr>
        <w:t>е</w:t>
      </w:r>
      <w:r w:rsidRPr="0063740C">
        <w:rPr>
          <w:rFonts w:eastAsia="Calibri"/>
          <w:sz w:val="28"/>
          <w:szCs w:val="28"/>
        </w:rPr>
        <w:t xml:space="preserve">м слуха и после </w:t>
      </w:r>
      <w:proofErr w:type="spellStart"/>
      <w:r w:rsidRPr="0063740C">
        <w:rPr>
          <w:rFonts w:eastAsia="Calibri"/>
          <w:sz w:val="28"/>
          <w:szCs w:val="28"/>
        </w:rPr>
        <w:t>кохлеарной</w:t>
      </w:r>
      <w:proofErr w:type="spellEnd"/>
      <w:r w:rsidRPr="0063740C">
        <w:rPr>
          <w:rFonts w:eastAsia="Calibri"/>
          <w:sz w:val="28"/>
          <w:szCs w:val="28"/>
        </w:rPr>
        <w:t xml:space="preserve"> имплантации приняли участие во Всероссийском конкурсе-проекте «Область добра».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В целях подготовки педагогов, родителей и детского сообщества к внедрению инклюзивного подхода в образовании в городе организуются семинары, курсовая подготовка логопедов, сурдопедагогов, тифлопедагогов и психологов. В образовательных организациях города работают 57 учителей-логопедов и дефектологов и 68 педагогов–психологов. В городе функционирует республиканская экспериментальная площадка по формированию социальной успешности у лиц с ОВЗ в комплексе «ДОУ-СОШ-КОЛЛЕДЖ». </w:t>
      </w:r>
      <w:proofErr w:type="gramStart"/>
      <w:r w:rsidR="00E30979" w:rsidRPr="0063740C">
        <w:rPr>
          <w:rFonts w:eastAsia="Calibri"/>
          <w:sz w:val="28"/>
          <w:szCs w:val="28"/>
        </w:rPr>
        <w:t>Педагоги, обучающиеся</w:t>
      </w:r>
      <w:r w:rsidRPr="0063740C">
        <w:rPr>
          <w:rFonts w:eastAsia="Calibri"/>
          <w:sz w:val="28"/>
          <w:szCs w:val="28"/>
        </w:rPr>
        <w:t xml:space="preserve"> и родители приняли</w:t>
      </w:r>
      <w:proofErr w:type="gramEnd"/>
      <w:r w:rsidRPr="0063740C">
        <w:rPr>
          <w:rFonts w:eastAsia="Calibri"/>
          <w:sz w:val="28"/>
          <w:szCs w:val="28"/>
        </w:rPr>
        <w:t xml:space="preserve"> участие в Международных проектах «Инклюзивное образование», «Логопедическая помощь детям и подросткам с нарушением речи и слуха. Российско-германский опыт», «Профориентация и трудоустройство выпускников с ОВЗ». Проведены мастер-классы, круглый стол для родителей и выпускников, семинары для педагогов. Из числа педагогических работников (учителей и воспитателей) и специалистов 149 человек прошли курсовую подготовку по программам организации инклюзивного образования. </w:t>
      </w:r>
    </w:p>
    <w:p w:rsidR="0048006C" w:rsidRPr="0063740C" w:rsidRDefault="0048006C" w:rsidP="0063740C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Налажено взаимодействие образовательных организаций с организациями здравоохранения, социальной защиты, общественными организациями. Стало традицией совместное проведение праздников, спартакиад, конкурсов, выставок художественного творчества, марафонов для детей и подростков с ОВЗ. 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lastRenderedPageBreak/>
        <w:t>Дальнейшие пути и перспективы развития: обеспечить методическое сопровождение для активизации деятельности общеобразовательных учреждений по формированию адаптивно-образовательного пространства, использованию инновационных технологий в системе общего и инклюзивного (интегрированного) образования.</w:t>
      </w:r>
    </w:p>
    <w:p w:rsidR="0048006C" w:rsidRPr="0063740C" w:rsidRDefault="0048006C" w:rsidP="006374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 целях дальнейшего совершенствования специального образования и охраны прав детства необходимо: </w:t>
      </w:r>
    </w:p>
    <w:p w:rsidR="0048006C" w:rsidRPr="0063740C" w:rsidRDefault="0048006C" w:rsidP="006374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продолжить работу по развитию семейных форм устройства детей-сирот и детей, оставшихся без попечения родителей; </w:t>
      </w:r>
    </w:p>
    <w:p w:rsidR="0048006C" w:rsidRPr="0063740C" w:rsidRDefault="0048006C" w:rsidP="006374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укрепить межведомственное взаимодействие по вопросам защиты прав и законных интересов детей-сирот и детей, оставшихся без попечения родителей; </w:t>
      </w:r>
    </w:p>
    <w:p w:rsidR="0048006C" w:rsidRPr="0063740C" w:rsidRDefault="0048006C" w:rsidP="006374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создать условия в учреждениях дополнительного образования, в том числе спортивной направленности, для более широкого охвата занятиями детей-инвалидов; </w:t>
      </w:r>
    </w:p>
    <w:p w:rsidR="0048006C" w:rsidRPr="0063740C" w:rsidRDefault="0048006C" w:rsidP="0063740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3740C">
        <w:rPr>
          <w:sz w:val="28"/>
          <w:szCs w:val="28"/>
        </w:rPr>
        <w:t>- совершенствовать систему выявления и поддержки одаренных детей.</w:t>
      </w:r>
      <w:r w:rsidRPr="0063740C">
        <w:rPr>
          <w:b/>
          <w:sz w:val="28"/>
          <w:szCs w:val="28"/>
        </w:rPr>
        <w:tab/>
      </w:r>
      <w:r w:rsidRPr="0063740C">
        <w:rPr>
          <w:rFonts w:eastAsia="Calibri"/>
          <w:sz w:val="28"/>
          <w:szCs w:val="28"/>
        </w:rPr>
        <w:t xml:space="preserve"> 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В 2015 году было охвачено оздоровительной кампанией 94,4%</w:t>
      </w:r>
      <w:r w:rsidRPr="0063740C">
        <w:rPr>
          <w:rFonts w:eastAsia="Calibri"/>
          <w:b/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детей и подростков. На протяжении всего лета во всех школах и организациях дополнительного образования работали пришкольные лагеря. На базе 20 общеобразовательных организаций работали летние трудовые объединения (ЛТО), которые посещали 2280 школьников. В профильных лагерях отдохнули 380 человек, в выездных лагерях – 645 человек.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 В загородных лагерях «Бригантина» и «Спутник» оздоровились 2886 несовершеннолетних. В профильных лагерях, </w:t>
      </w:r>
      <w:r w:rsidR="00E30979" w:rsidRPr="0063740C">
        <w:rPr>
          <w:rFonts w:eastAsia="Calibri"/>
          <w:sz w:val="28"/>
          <w:szCs w:val="28"/>
        </w:rPr>
        <w:t>организованных Комитетом</w:t>
      </w:r>
      <w:r w:rsidRPr="0063740C">
        <w:rPr>
          <w:rFonts w:eastAsia="Calibri"/>
          <w:sz w:val="28"/>
          <w:szCs w:val="28"/>
        </w:rPr>
        <w:t xml:space="preserve"> по делам молодежи, оздоровилось 821 человек.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В лагерях по линии Комитета по физической культуре и спорту при МАУ ГСК «Салават», МАУ ДЮСТШ «Спидвей», МБОУ ДОД ДЮСШ «Олимп» и др.  оздоровилось 532 человека.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    </w:t>
      </w:r>
      <w:proofErr w:type="gramStart"/>
      <w:r w:rsidRPr="0063740C">
        <w:rPr>
          <w:rFonts w:eastAsia="Calibri"/>
          <w:sz w:val="28"/>
          <w:szCs w:val="28"/>
        </w:rPr>
        <w:t xml:space="preserve">Отдых детей-сирот и детей, оставшихся без попечения родителей, детского дома «Росточек» г. Салавата летом 2015 года был организован в ДОЛ «Бригантина», в детском санатории «Исток» (без финансирования), в санатории «Березка» г. Стерлитамака, ДОЛ «Колос» </w:t>
      </w:r>
      <w:proofErr w:type="spellStart"/>
      <w:r w:rsidRPr="0063740C">
        <w:rPr>
          <w:rFonts w:eastAsia="Calibri"/>
          <w:sz w:val="28"/>
          <w:szCs w:val="28"/>
        </w:rPr>
        <w:t>Стерлибашевского</w:t>
      </w:r>
      <w:proofErr w:type="spellEnd"/>
      <w:r w:rsidRPr="0063740C">
        <w:rPr>
          <w:rFonts w:eastAsia="Calibri"/>
          <w:sz w:val="28"/>
          <w:szCs w:val="28"/>
        </w:rPr>
        <w:t xml:space="preserve"> района, д. Подлесье.</w:t>
      </w:r>
      <w:proofErr w:type="gramEnd"/>
      <w:r w:rsidRPr="0063740C">
        <w:rPr>
          <w:rFonts w:eastAsia="Calibri"/>
          <w:sz w:val="28"/>
          <w:szCs w:val="28"/>
        </w:rPr>
        <w:t xml:space="preserve"> Они получили 112 путевок.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Несовершеннолетние, находящиеся под опекой, отдохнули в ДОЛ «Бригантина», детском санатории «Исток». Оздоровились 151 человек. Несовершеннолетние из малообеспеченных и многодетных семей через Филиал ФКУ РЦСПН по г. Салавату РБ получили 27 путевок в загородные детские оздоровительные лагеря. 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Всего трудных детей и подростков, состоящих на профилактическом учете по делам несовершеннолетних ОУУП и ПДН, составляет 128 человек. Оздоровились этим летом 136 человек, что составляет 106,2%.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Из </w:t>
      </w:r>
      <w:r w:rsidR="00C4407F">
        <w:rPr>
          <w:rFonts w:eastAsia="Calibri"/>
          <w:sz w:val="28"/>
          <w:szCs w:val="28"/>
        </w:rPr>
        <w:t>р</w:t>
      </w:r>
      <w:r w:rsidRPr="0063740C">
        <w:rPr>
          <w:rFonts w:eastAsia="Calibri"/>
          <w:sz w:val="28"/>
          <w:szCs w:val="28"/>
        </w:rPr>
        <w:t>еспубликанского бюджета на отдых детей в 2015 году выделено 23 775 300,00 рублей. Для отдыха детей сирот и детей, находящихся на опеке, -3 766 900,00 рублей. Из местного бюджета выделено 6 400 000,00 рублей.</w:t>
      </w:r>
    </w:p>
    <w:p w:rsidR="0048006C" w:rsidRPr="0063740C" w:rsidRDefault="00C4407F" w:rsidP="0063740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48006C" w:rsidRPr="0063740C">
        <w:rPr>
          <w:rFonts w:eastAsia="Calibri"/>
          <w:sz w:val="28"/>
          <w:szCs w:val="28"/>
        </w:rPr>
        <w:t xml:space="preserve">В городском округе город Салават в 2014-2015 учебном году в   1– 10 классах обучались 12 892 человек. Оздоровились 12 177 человек, что </w:t>
      </w:r>
      <w:r w:rsidR="0048006C" w:rsidRPr="0063740C">
        <w:rPr>
          <w:rFonts w:eastAsia="Calibri"/>
          <w:sz w:val="28"/>
          <w:szCs w:val="28"/>
        </w:rPr>
        <w:lastRenderedPageBreak/>
        <w:t>составляет 94,5 %. В 2014 году было охвачено оздоровительной кампанией 93%</w:t>
      </w:r>
      <w:r w:rsidR="0048006C" w:rsidRPr="0063740C">
        <w:rPr>
          <w:rFonts w:eastAsia="Calibri"/>
          <w:b/>
          <w:sz w:val="28"/>
          <w:szCs w:val="28"/>
        </w:rPr>
        <w:t xml:space="preserve"> </w:t>
      </w:r>
      <w:r w:rsidR="0048006C" w:rsidRPr="0063740C">
        <w:rPr>
          <w:rFonts w:eastAsia="Calibri"/>
          <w:sz w:val="28"/>
          <w:szCs w:val="28"/>
        </w:rPr>
        <w:t>детей и подростков, в 2013 году - 85%</w:t>
      </w:r>
      <w:r w:rsidR="0048006C" w:rsidRPr="0063740C">
        <w:rPr>
          <w:rFonts w:eastAsia="Calibri"/>
          <w:b/>
          <w:sz w:val="28"/>
          <w:szCs w:val="28"/>
        </w:rPr>
        <w:t xml:space="preserve">. </w:t>
      </w:r>
    </w:p>
    <w:p w:rsidR="0048006C" w:rsidRPr="0063740C" w:rsidRDefault="0048006C" w:rsidP="0063740C">
      <w:pPr>
        <w:ind w:firstLine="708"/>
        <w:jc w:val="both"/>
        <w:rPr>
          <w:rFonts w:eastAsia="Calibri"/>
          <w:b/>
          <w:sz w:val="28"/>
          <w:szCs w:val="28"/>
        </w:rPr>
      </w:pPr>
      <w:r w:rsidRPr="0063740C">
        <w:rPr>
          <w:rFonts w:eastAsia="Calibri"/>
          <w:sz w:val="28"/>
          <w:szCs w:val="28"/>
        </w:rPr>
        <w:t>Через ГКУ ЦЗН г.</w:t>
      </w:r>
      <w:r w:rsidR="00E30979">
        <w:rPr>
          <w:rFonts w:eastAsia="Calibri"/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Салавата трудоустроены несовершеннолетние (14 – 18 лет). В апреле - 50 несовершеннолетних, в июне 450 (работали по 2 часа в день – 9 дней, заработная плата около 1500 руб.), в сентябре трудоустроены- 250 человек.</w:t>
      </w:r>
      <w:r w:rsidRPr="0063740C">
        <w:rPr>
          <w:rFonts w:eastAsia="Calibri"/>
          <w:b/>
          <w:sz w:val="28"/>
          <w:szCs w:val="28"/>
        </w:rPr>
        <w:t xml:space="preserve"> 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В городском округе город Салават процесс дошкольного образования организуют 801 педагог, из которых 418 (52%) педагогов имеют высшее образование. Высшую квалификационную категорию имеют 296 (37%) человек, первую категорию - 331 (41%) педагог, вторую категорию – 26 (</w:t>
      </w:r>
      <w:proofErr w:type="gramStart"/>
      <w:r w:rsidRPr="0063740C">
        <w:rPr>
          <w:rFonts w:eastAsia="Calibri"/>
          <w:sz w:val="28"/>
          <w:szCs w:val="28"/>
        </w:rPr>
        <w:t>3%) че</w:t>
      </w:r>
      <w:proofErr w:type="gramEnd"/>
      <w:r w:rsidRPr="0063740C">
        <w:rPr>
          <w:rFonts w:eastAsia="Calibri"/>
          <w:sz w:val="28"/>
          <w:szCs w:val="28"/>
        </w:rPr>
        <w:t>ловек, аттестованы на соответствие занимаемой должности –21 (3%), без категории – 127 (16%). Педагогов со стажем до 10 лет – 252 человека, что составляет 32%.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Численность воспитанников, приходящихся на 1 педагога, в организациях дошкольного образования составляет 10,88, что на 1,88 больше показателя прошлого года.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Образовательный процесс в организациях города осуществляют 1054 педагогических работника, из них 928 учителей. Высшее образование имеют 962 педагогических работника общеобразовательных организаций (91,3%), из них 848 учителей (91,4%). Высшую квалификационную категорию имеют 566 педагогических работников (57,3%); первую -342 (32,5%); вторую -14 (1,3%); без категории -95 (9%). Возрастной состав: до 30 лет -95 (9%); от 30 до 55 лет -790 (75%); старше 55 лет – 169 (16%) педагогических работников.</w:t>
      </w:r>
    </w:p>
    <w:p w:rsidR="0048006C" w:rsidRPr="0063740C" w:rsidRDefault="0048006C" w:rsidP="0063740C">
      <w:pPr>
        <w:ind w:firstLine="708"/>
        <w:jc w:val="both"/>
        <w:rPr>
          <w:rFonts w:eastAsia="Calibri"/>
          <w:bCs/>
          <w:sz w:val="28"/>
          <w:szCs w:val="28"/>
        </w:rPr>
      </w:pPr>
      <w:r w:rsidRPr="0063740C">
        <w:rPr>
          <w:rFonts w:eastAsia="Calibri"/>
          <w:bCs/>
          <w:sz w:val="28"/>
          <w:szCs w:val="28"/>
        </w:rPr>
        <w:t xml:space="preserve">Численность обучающихся, приходящихся на 1 учителя, составляет 16,1 человек. Численность обучающихся, приходящихся на 1 педагогического работника, составляет 14,9 человек. </w:t>
      </w:r>
    </w:p>
    <w:p w:rsidR="00246FE7" w:rsidRDefault="0048006C" w:rsidP="0063740C">
      <w:pPr>
        <w:ind w:firstLine="708"/>
        <w:jc w:val="both"/>
        <w:rPr>
          <w:color w:val="000000"/>
          <w:sz w:val="28"/>
          <w:szCs w:val="28"/>
        </w:rPr>
      </w:pPr>
      <w:r w:rsidRPr="0063740C">
        <w:rPr>
          <w:color w:val="000000"/>
          <w:sz w:val="28"/>
          <w:szCs w:val="28"/>
        </w:rPr>
        <w:t>В организациях дополнительного образования работает 282 педагога</w:t>
      </w:r>
      <w:r w:rsidR="00246FE7">
        <w:rPr>
          <w:color w:val="000000"/>
          <w:sz w:val="28"/>
          <w:szCs w:val="28"/>
        </w:rPr>
        <w:t>.</w:t>
      </w:r>
    </w:p>
    <w:p w:rsidR="0048006C" w:rsidRPr="0063740C" w:rsidRDefault="00246FE7" w:rsidP="006374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8006C" w:rsidRPr="0063740C">
        <w:rPr>
          <w:color w:val="000000"/>
          <w:sz w:val="28"/>
          <w:szCs w:val="28"/>
        </w:rPr>
        <w:t>ысшее образование имеют 185 педагогических работников (65,6%)</w:t>
      </w:r>
      <w:r w:rsidR="00A12274">
        <w:rPr>
          <w:color w:val="000000"/>
          <w:sz w:val="28"/>
          <w:szCs w:val="28"/>
        </w:rPr>
        <w:t>;</w:t>
      </w:r>
      <w:r w:rsidR="0048006C" w:rsidRPr="0063740C">
        <w:rPr>
          <w:color w:val="000000"/>
          <w:sz w:val="28"/>
          <w:szCs w:val="28"/>
        </w:rPr>
        <w:t xml:space="preserve"> </w:t>
      </w:r>
      <w:r w:rsidR="00A12274">
        <w:rPr>
          <w:color w:val="000000"/>
          <w:sz w:val="28"/>
          <w:szCs w:val="28"/>
        </w:rPr>
        <w:t>в</w:t>
      </w:r>
      <w:r w:rsidR="0048006C" w:rsidRPr="0063740C">
        <w:rPr>
          <w:color w:val="000000"/>
          <w:sz w:val="28"/>
          <w:szCs w:val="28"/>
        </w:rPr>
        <w:t>ысшую квалификационную категорию - 124 педагогических работника (44%); первую -79 (28%); вторую – 4 (1,4 %); без категории - 75 (26,6 %</w:t>
      </w:r>
      <w:r>
        <w:rPr>
          <w:color w:val="000000"/>
          <w:sz w:val="28"/>
          <w:szCs w:val="28"/>
        </w:rPr>
        <w:t>)</w:t>
      </w:r>
      <w:r w:rsidR="00A12274">
        <w:rPr>
          <w:color w:val="000000"/>
          <w:sz w:val="28"/>
          <w:szCs w:val="28"/>
        </w:rPr>
        <w:t>;</w:t>
      </w:r>
      <w:r w:rsidR="0048006C" w:rsidRPr="0063740C">
        <w:rPr>
          <w:color w:val="000000"/>
          <w:sz w:val="28"/>
          <w:szCs w:val="28"/>
        </w:rPr>
        <w:t xml:space="preserve"> </w:t>
      </w:r>
      <w:r w:rsidR="00A12274">
        <w:rPr>
          <w:color w:val="000000"/>
          <w:sz w:val="28"/>
          <w:szCs w:val="28"/>
        </w:rPr>
        <w:t>в</w:t>
      </w:r>
      <w:r w:rsidR="0048006C" w:rsidRPr="0063740C">
        <w:rPr>
          <w:color w:val="000000"/>
          <w:sz w:val="28"/>
          <w:szCs w:val="28"/>
        </w:rPr>
        <w:t xml:space="preserve">озрастной состав: до 30 лет -52 человека (18,4 %); от 30 до 55 лет -121 (43%); старше 55 лет –109 (38,6 %) педагогических работников. Численность учащихся, приходящихся на 1 педагогического работника, в учреждениях дополнительного образования детей </w:t>
      </w:r>
      <w:r w:rsidR="0048006C" w:rsidRPr="00246FE7">
        <w:rPr>
          <w:color w:val="000000"/>
          <w:sz w:val="28"/>
          <w:szCs w:val="28"/>
        </w:rPr>
        <w:t>составляет 45 человек.</w:t>
      </w:r>
    </w:p>
    <w:p w:rsidR="0048006C" w:rsidRPr="0063740C" w:rsidRDefault="0048006C" w:rsidP="0063740C">
      <w:pPr>
        <w:ind w:firstLine="708"/>
        <w:jc w:val="both"/>
        <w:rPr>
          <w:rFonts w:eastAsia="Calibri"/>
          <w:bCs/>
          <w:sz w:val="28"/>
          <w:szCs w:val="28"/>
        </w:rPr>
      </w:pPr>
      <w:r w:rsidRPr="0063740C">
        <w:rPr>
          <w:rFonts w:eastAsia="Calibri"/>
          <w:bCs/>
          <w:color w:val="FF0000"/>
          <w:sz w:val="28"/>
          <w:szCs w:val="28"/>
        </w:rPr>
        <w:tab/>
      </w:r>
      <w:r w:rsidRPr="0063740C">
        <w:rPr>
          <w:rFonts w:eastAsia="Calibri"/>
          <w:bCs/>
          <w:sz w:val="28"/>
          <w:szCs w:val="28"/>
        </w:rPr>
        <w:t>Всего в дошкольных, общеобразовательных организациях и организациях дополнительного образования работают 2137 педагогических и руководящих работников, из них имеют высшее образование 1565 человек (73,2%); высшую квалификационную категорию имеют 986 педагогов (46,1%), первую квалификационную категорию – 752 (35,2%). Возрастной состав: до 30 лет 255 человек (12%), от 30 до 55 лет -1506 (70%), старше 55 лет -376 (18%) педагогов.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За отчетный период 764 педагогических работник</w:t>
      </w:r>
      <w:r w:rsidR="00246FE7">
        <w:rPr>
          <w:rFonts w:eastAsia="Calibri"/>
          <w:sz w:val="28"/>
          <w:szCs w:val="28"/>
        </w:rPr>
        <w:t>а</w:t>
      </w:r>
      <w:r w:rsidRPr="0063740C">
        <w:rPr>
          <w:rFonts w:eastAsia="Calibri"/>
          <w:sz w:val="28"/>
          <w:szCs w:val="28"/>
        </w:rPr>
        <w:t xml:space="preserve"> прошли аттестацию, из них 508 педагогов - на высшую квалификационную категорию (это на 223 больше, чем за аналогичный период прошлого года). Курсы повышения квалификации прошли 1750 педагогических и руководящих работников. Дипломы о переподготовке по специальности «Менеджмент организации» получили 52 человека. </w:t>
      </w:r>
    </w:p>
    <w:p w:rsidR="0048006C" w:rsidRPr="0063740C" w:rsidRDefault="0048006C" w:rsidP="0063740C">
      <w:pPr>
        <w:shd w:val="clear" w:color="auto" w:fill="FFFFFF"/>
        <w:ind w:left="15"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lastRenderedPageBreak/>
        <w:t xml:space="preserve">Доля педагогов, применяющих электронные образовательные ресурсы, увеличилась на 24% по сравнению с прошлым годом и составляет 80,1%, что на 9,7% выше, чем в среднем по республике. Доля учащихся, применяющих на уроках электронные образовательные ресурсы, выше республиканского показателя на 23%. Все школы ведут электронные журналы (дневники). На уроках используются электронные приложения к учебникам. Лицей №1 вошел в число 20 школ-победителей республиканского образовательного форума «Электронная школа». Гимназия №1 является инновационной площадкой ИРО РБ по теме «Электронный учебник как средство повышения качества образования». </w:t>
      </w:r>
      <w:r w:rsidR="00E30979" w:rsidRPr="0063740C">
        <w:rPr>
          <w:rFonts w:eastAsia="Calibri"/>
          <w:sz w:val="28"/>
          <w:szCs w:val="28"/>
        </w:rPr>
        <w:t>Школьники принимают</w:t>
      </w:r>
      <w:r w:rsidRPr="0063740C">
        <w:rPr>
          <w:rFonts w:eastAsia="Calibri"/>
          <w:sz w:val="28"/>
          <w:szCs w:val="28"/>
        </w:rPr>
        <w:t xml:space="preserve"> участие в фестивалях по робототехнике при взаимодействии с </w:t>
      </w:r>
      <w:proofErr w:type="spellStart"/>
      <w:r w:rsidRPr="0063740C">
        <w:rPr>
          <w:rFonts w:eastAsia="Calibri"/>
          <w:sz w:val="28"/>
          <w:szCs w:val="28"/>
        </w:rPr>
        <w:t>Салаватским</w:t>
      </w:r>
      <w:proofErr w:type="spellEnd"/>
      <w:r w:rsidRPr="0063740C">
        <w:rPr>
          <w:rFonts w:eastAsia="Calibri"/>
          <w:sz w:val="28"/>
          <w:szCs w:val="28"/>
        </w:rPr>
        <w:t xml:space="preserve"> филиалом УГНТУ. Для обучения длительно отсутствующих учащихся применяются дистанционные технологии. С сентября 2015 года на базе </w:t>
      </w:r>
      <w:r w:rsidR="00246FE7">
        <w:rPr>
          <w:rFonts w:eastAsia="Calibri"/>
          <w:sz w:val="28"/>
          <w:szCs w:val="28"/>
        </w:rPr>
        <w:t>Ц</w:t>
      </w:r>
      <w:r w:rsidRPr="0063740C">
        <w:rPr>
          <w:rFonts w:eastAsia="Calibri"/>
          <w:sz w:val="28"/>
          <w:szCs w:val="28"/>
        </w:rPr>
        <w:t xml:space="preserve">ентра технического </w:t>
      </w:r>
      <w:r w:rsidR="00E30979" w:rsidRPr="0063740C">
        <w:rPr>
          <w:rFonts w:eastAsia="Calibri"/>
          <w:sz w:val="28"/>
          <w:szCs w:val="28"/>
        </w:rPr>
        <w:t>творчества функционирует</w:t>
      </w:r>
      <w:r w:rsidRPr="0063740C">
        <w:rPr>
          <w:rFonts w:eastAsia="Calibri"/>
          <w:sz w:val="28"/>
          <w:szCs w:val="28"/>
        </w:rPr>
        <w:t xml:space="preserve"> детский технопарк.</w:t>
      </w:r>
    </w:p>
    <w:p w:rsidR="0048006C" w:rsidRPr="0063740C" w:rsidRDefault="0048006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современных условиях деятельность педагога открыта и прозрачна, а сам педагог готов к публичной оценке своих профессиональных достижений на ежегодных конкурсах профессионального мастерства.</w:t>
      </w:r>
    </w:p>
    <w:p w:rsidR="0048006C" w:rsidRPr="0063740C" w:rsidRDefault="0048006C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 </w:t>
      </w:r>
      <w:proofErr w:type="spellStart"/>
      <w:r w:rsidRPr="0063740C">
        <w:rPr>
          <w:sz w:val="28"/>
          <w:szCs w:val="28"/>
        </w:rPr>
        <w:t>Асылгужина</w:t>
      </w:r>
      <w:proofErr w:type="spellEnd"/>
      <w:r w:rsidRPr="0063740C">
        <w:rPr>
          <w:sz w:val="28"/>
          <w:szCs w:val="28"/>
        </w:rPr>
        <w:t xml:space="preserve"> Г.Ф., учитель школы №19, лауреат, победитель в номинации «Сердце отдаю детям» республиканского конкурса «Учитель года русского языка и литературы -2015»; </w:t>
      </w:r>
      <w:proofErr w:type="spellStart"/>
      <w:r w:rsidRPr="0063740C">
        <w:rPr>
          <w:sz w:val="28"/>
          <w:szCs w:val="28"/>
        </w:rPr>
        <w:t>Багаутдинова</w:t>
      </w:r>
      <w:proofErr w:type="spellEnd"/>
      <w:r w:rsidRPr="0063740C">
        <w:rPr>
          <w:sz w:val="28"/>
          <w:szCs w:val="28"/>
        </w:rPr>
        <w:t xml:space="preserve"> К.А., педагог дополнительного образования Ц</w:t>
      </w:r>
      <w:proofErr w:type="gramStart"/>
      <w:r w:rsidRPr="0063740C">
        <w:rPr>
          <w:sz w:val="28"/>
          <w:szCs w:val="28"/>
        </w:rPr>
        <w:t>Д(</w:t>
      </w:r>
      <w:proofErr w:type="gramEnd"/>
      <w:r w:rsidRPr="0063740C">
        <w:rPr>
          <w:sz w:val="28"/>
          <w:szCs w:val="28"/>
        </w:rPr>
        <w:t xml:space="preserve">Ю)ТТ, заняла 2 место в социально-педагогической номинации республиканского конкурса «Педагог года»; </w:t>
      </w:r>
      <w:proofErr w:type="spellStart"/>
      <w:r w:rsidRPr="0063740C">
        <w:rPr>
          <w:sz w:val="28"/>
          <w:szCs w:val="28"/>
        </w:rPr>
        <w:t>Зайнуллина</w:t>
      </w:r>
      <w:proofErr w:type="spellEnd"/>
      <w:r w:rsidRPr="0063740C">
        <w:rPr>
          <w:sz w:val="28"/>
          <w:szCs w:val="28"/>
        </w:rPr>
        <w:t xml:space="preserve"> Г.М., педагог дополнительного образования ДЭБС, заняла 3 место в эколого-биологической номинации республиканского конкурса «Педагог года»; Нагаева Л.И., учитель лицея №1, и </w:t>
      </w:r>
      <w:proofErr w:type="spellStart"/>
      <w:r w:rsidRPr="0063740C">
        <w:rPr>
          <w:sz w:val="28"/>
          <w:szCs w:val="28"/>
        </w:rPr>
        <w:t>Мешкова</w:t>
      </w:r>
      <w:proofErr w:type="spellEnd"/>
      <w:r w:rsidRPr="0063740C">
        <w:rPr>
          <w:sz w:val="28"/>
          <w:szCs w:val="28"/>
        </w:rPr>
        <w:t xml:space="preserve"> М.Н., учитель СОШ №22, по итогам республиканского конкурса получили звание «Учитель - мастер»; Рахматуллина Э.М., учитель-логопед детского сада №22, по итогам республиканского конкурса получила звание «Педагог – исследователь»; </w:t>
      </w:r>
      <w:proofErr w:type="spellStart"/>
      <w:proofErr w:type="gramStart"/>
      <w:r w:rsidRPr="0063740C">
        <w:rPr>
          <w:sz w:val="28"/>
          <w:szCs w:val="28"/>
        </w:rPr>
        <w:t>Гизатова</w:t>
      </w:r>
      <w:proofErr w:type="spellEnd"/>
      <w:r w:rsidRPr="0063740C">
        <w:rPr>
          <w:sz w:val="28"/>
          <w:szCs w:val="28"/>
        </w:rPr>
        <w:t xml:space="preserve"> Е.Н., педагог-психолог СОШ №7 и </w:t>
      </w:r>
      <w:proofErr w:type="spellStart"/>
      <w:r w:rsidRPr="0063740C">
        <w:rPr>
          <w:sz w:val="28"/>
          <w:szCs w:val="28"/>
        </w:rPr>
        <w:t>Несветаева</w:t>
      </w:r>
      <w:proofErr w:type="spellEnd"/>
      <w:r w:rsidRPr="0063740C">
        <w:rPr>
          <w:sz w:val="28"/>
          <w:szCs w:val="28"/>
        </w:rPr>
        <w:t xml:space="preserve"> А.Ю., социальный педагог СОШ №7, - победители Общероссийского конкурса профилактических программ в сфере охраны психического здоровья детей и подростков «Здоровое поколение», стали обладателями гранта на реализацию профилактической программы; Бабина И.М., педагог-психолог МБДОУ № 46 г. Салавата, - победитель в номинации «Лучшая научно-практическая разработка в области психологии» Всероссийского профессионального конкурса «Психология XXI века».</w:t>
      </w:r>
      <w:proofErr w:type="gramEnd"/>
      <w:r w:rsidRPr="0063740C">
        <w:rPr>
          <w:sz w:val="28"/>
          <w:szCs w:val="28"/>
        </w:rPr>
        <w:t xml:space="preserve"> Дипломы Общероссийского проекта «Школа цифрового века» 2014-2015 учебного года получили 15 учителей города. (Диплом «Учитель цифрового века» за активное применение в работе современных информационных технологий, эффективное использование цифровых предметно-методических материалов, представленных в рамках проекта).</w:t>
      </w:r>
    </w:p>
    <w:p w:rsidR="0048006C" w:rsidRPr="0063740C" w:rsidRDefault="0048006C" w:rsidP="0063740C">
      <w:pPr>
        <w:ind w:firstLine="708"/>
        <w:jc w:val="both"/>
        <w:rPr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В рамках приоритетного национального проекта «Образование» 2 учителя русского языка и литературы Рогожина И.М. (гимназия №2) и </w:t>
      </w:r>
      <w:proofErr w:type="spellStart"/>
      <w:r w:rsidRPr="0063740C">
        <w:rPr>
          <w:rFonts w:eastAsia="Calibri"/>
          <w:sz w:val="28"/>
          <w:szCs w:val="28"/>
        </w:rPr>
        <w:t>Асылгужина</w:t>
      </w:r>
      <w:proofErr w:type="spellEnd"/>
      <w:r w:rsidRPr="0063740C">
        <w:rPr>
          <w:rFonts w:eastAsia="Calibri"/>
          <w:sz w:val="28"/>
          <w:szCs w:val="28"/>
        </w:rPr>
        <w:t xml:space="preserve"> Г.Ф. (СОШ №16) удостоены гранта Главы Республики Башкортостан в размере 50 тысяч рублей.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lastRenderedPageBreak/>
        <w:t>В республиканском конкурсе среди муниципальных отделов образования на лучшую организацию антинаркотической работы город удостоен Гран-при, а два предыдущих года был призером.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Дворец детского (юношеского) творчества 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лауреат конкурса «100 лучших школ России» в номинации «Школа </w:t>
      </w:r>
      <w:proofErr w:type="gramStart"/>
      <w:r w:rsidRPr="0063740C">
        <w:rPr>
          <w:rFonts w:eastAsia="Calibri"/>
          <w:sz w:val="28"/>
          <w:szCs w:val="28"/>
        </w:rPr>
        <w:t>года–лидер</w:t>
      </w:r>
      <w:proofErr w:type="gramEnd"/>
      <w:r w:rsidRPr="0063740C">
        <w:rPr>
          <w:rFonts w:eastAsia="Calibri"/>
          <w:sz w:val="28"/>
          <w:szCs w:val="28"/>
        </w:rPr>
        <w:t xml:space="preserve"> в области внедрения инновационных технологий» (руководителю </w:t>
      </w:r>
      <w:proofErr w:type="spellStart"/>
      <w:r w:rsidRPr="0063740C">
        <w:rPr>
          <w:rFonts w:eastAsia="Calibri"/>
          <w:sz w:val="28"/>
          <w:szCs w:val="28"/>
        </w:rPr>
        <w:t>Свечниковой</w:t>
      </w:r>
      <w:proofErr w:type="spellEnd"/>
      <w:r w:rsidRPr="0063740C">
        <w:rPr>
          <w:rFonts w:eastAsia="Calibri"/>
          <w:sz w:val="28"/>
          <w:szCs w:val="28"/>
        </w:rPr>
        <w:t xml:space="preserve"> С.Н. присвоено звание «Директор года»);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– победитель международного форума «Инновации и развитие» в конкурсе «100 лучших предприятий и организаций России - 2014» в номинации «Активный участник реализации приоритетных национальных проектов в России»;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  <w:lang w:val="be-BY"/>
        </w:rPr>
      </w:pPr>
      <w:r w:rsidRPr="0063740C">
        <w:rPr>
          <w:rFonts w:eastAsia="Calibri"/>
          <w:sz w:val="28"/>
          <w:szCs w:val="28"/>
        </w:rPr>
        <w:t xml:space="preserve">- лауреат конкурса «ВЕБ-ЛИДЕР – 2015» в рамках </w:t>
      </w:r>
      <w:r w:rsidRPr="0063740C">
        <w:rPr>
          <w:rFonts w:eastAsia="Calibri"/>
          <w:sz w:val="28"/>
          <w:szCs w:val="28"/>
          <w:lang w:val="en-US"/>
        </w:rPr>
        <w:t>I</w:t>
      </w:r>
      <w:r w:rsidRPr="0063740C">
        <w:rPr>
          <w:rFonts w:eastAsia="Calibri"/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  <w:lang w:val="be-BY"/>
        </w:rPr>
        <w:t xml:space="preserve">всероссийской НПК </w:t>
      </w:r>
      <w:r w:rsidRPr="0063740C">
        <w:rPr>
          <w:rFonts w:eastAsia="Calibri"/>
          <w:sz w:val="28"/>
          <w:szCs w:val="28"/>
        </w:rPr>
        <w:t>«</w:t>
      </w:r>
      <w:r w:rsidRPr="0063740C">
        <w:rPr>
          <w:rFonts w:eastAsia="Calibri"/>
          <w:sz w:val="28"/>
          <w:szCs w:val="28"/>
          <w:lang w:val="be-BY"/>
        </w:rPr>
        <w:t>Информационн</w:t>
      </w:r>
      <w:proofErr w:type="gramStart"/>
      <w:r w:rsidRPr="0063740C">
        <w:rPr>
          <w:rFonts w:eastAsia="Calibri"/>
          <w:sz w:val="28"/>
          <w:szCs w:val="28"/>
          <w:lang w:val="be-BY"/>
        </w:rPr>
        <w:t>о-</w:t>
      </w:r>
      <w:proofErr w:type="gramEnd"/>
      <w:r w:rsidRPr="0063740C">
        <w:rPr>
          <w:rFonts w:eastAsia="Calibri"/>
          <w:sz w:val="28"/>
          <w:szCs w:val="28"/>
          <w:lang w:val="be-BY"/>
        </w:rPr>
        <w:t xml:space="preserve"> коммуникационные технологии в образовании в номинации </w:t>
      </w:r>
      <w:r w:rsidR="00246FE7" w:rsidRPr="00246FE7">
        <w:rPr>
          <w:rFonts w:eastAsia="Calibri"/>
          <w:sz w:val="28"/>
          <w:szCs w:val="28"/>
          <w:lang w:val="be-BY"/>
        </w:rPr>
        <w:t>«</w:t>
      </w:r>
      <w:r w:rsidRPr="0063740C">
        <w:rPr>
          <w:rFonts w:eastAsia="Calibri"/>
          <w:sz w:val="28"/>
          <w:szCs w:val="28"/>
          <w:lang w:val="be-BY"/>
        </w:rPr>
        <w:t>За лучшую организацию работы по внедрению ИКТ в образовательный процесс</w:t>
      </w:r>
      <w:r w:rsidR="00246FE7" w:rsidRPr="00246FE7">
        <w:rPr>
          <w:rFonts w:eastAsia="Calibri"/>
          <w:sz w:val="28"/>
          <w:szCs w:val="28"/>
          <w:lang w:val="be-BY"/>
        </w:rPr>
        <w:t>»</w:t>
      </w:r>
      <w:r w:rsidRPr="0063740C">
        <w:rPr>
          <w:rFonts w:eastAsia="Calibri"/>
          <w:sz w:val="28"/>
          <w:szCs w:val="28"/>
          <w:lang w:val="be-BY"/>
        </w:rPr>
        <w:t>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  <w:u w:val="single"/>
        </w:rPr>
      </w:pPr>
      <w:r w:rsidRPr="0063740C">
        <w:rPr>
          <w:rFonts w:eastAsia="Calibri"/>
          <w:sz w:val="28"/>
          <w:szCs w:val="28"/>
        </w:rPr>
        <w:t xml:space="preserve">Детский сад №47 является лауреатом конкурса «100 </w:t>
      </w:r>
      <w:proofErr w:type="gramStart"/>
      <w:r w:rsidRPr="0063740C">
        <w:rPr>
          <w:rFonts w:eastAsia="Calibri"/>
          <w:sz w:val="28"/>
          <w:szCs w:val="28"/>
        </w:rPr>
        <w:t>лучших</w:t>
      </w:r>
      <w:proofErr w:type="gramEnd"/>
      <w:r w:rsidRPr="0063740C">
        <w:rPr>
          <w:rFonts w:eastAsia="Calibri"/>
          <w:sz w:val="28"/>
          <w:szCs w:val="28"/>
        </w:rPr>
        <w:t xml:space="preserve"> ДОУ России» (заведующий Климкова И.А.)</w:t>
      </w:r>
      <w:r w:rsidRPr="0063740C">
        <w:rPr>
          <w:rFonts w:eastAsia="Calibri"/>
          <w:sz w:val="28"/>
          <w:szCs w:val="28"/>
          <w:u w:val="single"/>
        </w:rPr>
        <w:t>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  <w:lang w:val="be-BY"/>
        </w:rPr>
      </w:pPr>
      <w:r w:rsidRPr="0063740C">
        <w:rPr>
          <w:rFonts w:eastAsia="Calibri"/>
          <w:sz w:val="28"/>
          <w:szCs w:val="28"/>
        </w:rPr>
        <w:t xml:space="preserve">ДЮСШ г. Салавата (директор </w:t>
      </w:r>
      <w:proofErr w:type="spellStart"/>
      <w:r w:rsidRPr="0063740C">
        <w:rPr>
          <w:rFonts w:eastAsia="Calibri"/>
          <w:sz w:val="28"/>
          <w:szCs w:val="28"/>
        </w:rPr>
        <w:t>Хисаметдинов</w:t>
      </w:r>
      <w:proofErr w:type="spellEnd"/>
      <w:r w:rsidRPr="0063740C">
        <w:rPr>
          <w:rFonts w:eastAsia="Calibri"/>
          <w:sz w:val="28"/>
          <w:szCs w:val="28"/>
        </w:rPr>
        <w:t xml:space="preserve"> И.М.) заняла </w:t>
      </w:r>
      <w:r w:rsidRPr="0063740C">
        <w:rPr>
          <w:rFonts w:eastAsia="Calibri"/>
          <w:sz w:val="28"/>
          <w:szCs w:val="28"/>
          <w:lang w:val="en-US"/>
        </w:rPr>
        <w:t>I</w:t>
      </w:r>
      <w:r w:rsidRPr="0063740C">
        <w:rPr>
          <w:rFonts w:eastAsia="Calibri"/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  <w:lang w:val="be-BY"/>
        </w:rPr>
        <w:t xml:space="preserve">место в республиканском смотре-конкурсе </w:t>
      </w:r>
      <w:r w:rsidRPr="0063740C">
        <w:rPr>
          <w:rFonts w:eastAsia="Calibri"/>
          <w:sz w:val="28"/>
          <w:szCs w:val="28"/>
        </w:rPr>
        <w:t>«С</w:t>
      </w:r>
      <w:r w:rsidRPr="0063740C">
        <w:rPr>
          <w:rFonts w:eastAsia="Calibri"/>
          <w:sz w:val="28"/>
          <w:szCs w:val="28"/>
          <w:lang w:val="be-BY"/>
        </w:rPr>
        <w:t>портивное совершенство</w:t>
      </w:r>
      <w:r w:rsidRPr="0063740C">
        <w:rPr>
          <w:rFonts w:eastAsia="Calibri"/>
          <w:sz w:val="28"/>
          <w:szCs w:val="28"/>
        </w:rPr>
        <w:t>»</w:t>
      </w:r>
      <w:r w:rsidRPr="0063740C">
        <w:rPr>
          <w:rFonts w:eastAsia="Calibri"/>
          <w:sz w:val="28"/>
          <w:szCs w:val="28"/>
          <w:lang w:val="be-BY"/>
        </w:rPr>
        <w:t xml:space="preserve"> среди городских округов Республики Башкортостан.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Школа №7 (директор Урванцева О.А.) стала победителем Общероссийского конкурса профилактических программ в сфере охраны психического здоровья детей и подростков «Здоровое поколение», сумма гранта – 100 000 рублей.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Школы №17 и №23 вошли в Государственную программу Российской Федерации «Доступная среда» на 2011-2015 годы.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В список лучших общеобразовательных организаций Республики Башкортостан в 2015 году (ТОП 30) вошли гимназия №1 (7 место, директор Давыдова Л.В.), лицей №1 (15 место, директор Хабибуллин К.Я.), гимназия №2 (27 место, директор Киреева М.А.) (приказ Министерства образования Республики Башкортостан от 01.12.2015 №2318).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В 2015-2016 учебном году планируется организация и проведение традиционных городских и обеспечение участия педагогов и образовательных организаций в республиканских и российских конкурсных мероприятиях.</w:t>
      </w:r>
    </w:p>
    <w:p w:rsidR="0048006C" w:rsidRPr="0063740C" w:rsidRDefault="0048006C" w:rsidP="0063740C">
      <w:pPr>
        <w:ind w:left="-142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Общее финансирование системы образования за 2014 год составило 1 426,8 млн. рублей, за 2015 год – 1 379,95млн. руб.  </w:t>
      </w:r>
      <w:r w:rsidR="00DD0A3A" w:rsidRPr="0063740C">
        <w:rPr>
          <w:sz w:val="28"/>
          <w:szCs w:val="28"/>
        </w:rPr>
        <w:t>(</w:t>
      </w:r>
      <w:r w:rsidRPr="0063740C">
        <w:rPr>
          <w:sz w:val="28"/>
          <w:szCs w:val="28"/>
        </w:rPr>
        <w:t>меньше на 46</w:t>
      </w:r>
      <w:r w:rsidR="00DD0A3A" w:rsidRPr="0063740C">
        <w:rPr>
          <w:sz w:val="28"/>
          <w:szCs w:val="28"/>
        </w:rPr>
        <w:t>,</w:t>
      </w:r>
      <w:r w:rsidRPr="0063740C">
        <w:rPr>
          <w:sz w:val="28"/>
          <w:szCs w:val="28"/>
        </w:rPr>
        <w:t> </w:t>
      </w:r>
      <w:r w:rsidR="00DD0A3A" w:rsidRPr="0063740C">
        <w:rPr>
          <w:sz w:val="28"/>
          <w:szCs w:val="28"/>
        </w:rPr>
        <w:t xml:space="preserve">85 млн. </w:t>
      </w:r>
      <w:r w:rsidRPr="0063740C">
        <w:rPr>
          <w:sz w:val="28"/>
          <w:szCs w:val="28"/>
        </w:rPr>
        <w:t>руб., чем в 2014 году)</w:t>
      </w:r>
      <w:r w:rsidR="00DD0A3A" w:rsidRPr="0063740C">
        <w:rPr>
          <w:sz w:val="28"/>
          <w:szCs w:val="28"/>
        </w:rPr>
        <w:t>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Средняя заработная плата в 2015 году по сравнению с 2014 годом: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педагогических работников общеобразовательных учреждений увеличилась на 951 рубль и составила 24 364 рубля;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педагогических работников дошкольных учреждений увеличилась на 860 рублей и составила 18 921 рубль;</w:t>
      </w:r>
    </w:p>
    <w:p w:rsidR="0048006C" w:rsidRPr="0063740C" w:rsidRDefault="0048006C" w:rsidP="0063740C">
      <w:pPr>
        <w:ind w:firstLine="708"/>
        <w:jc w:val="both"/>
        <w:rPr>
          <w:rFonts w:eastAsia="Calibri"/>
          <w:b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педагогических работников учреждений дополнительного образования уменьшилась на 1 834 рубля и составила 20 699 рублей.</w:t>
      </w:r>
    </w:p>
    <w:p w:rsidR="0048006C" w:rsidRPr="0063740C" w:rsidRDefault="0048006C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lastRenderedPageBreak/>
        <w:t>С 1 января 2016 года оплата труда административно-управленческого и вспомогательного персонала дошкольных и общеобразовательных организаций буд</w:t>
      </w:r>
      <w:r w:rsidR="00DD0A3A" w:rsidRPr="0063740C">
        <w:rPr>
          <w:rFonts w:eastAsia="Calibri"/>
          <w:sz w:val="28"/>
          <w:szCs w:val="28"/>
        </w:rPr>
        <w:t>е</w:t>
      </w:r>
      <w:r w:rsidRPr="0063740C">
        <w:rPr>
          <w:rFonts w:eastAsia="Calibri"/>
          <w:sz w:val="28"/>
          <w:szCs w:val="28"/>
        </w:rPr>
        <w:t>т производиться из бюджета Республики Башкортостан.</w:t>
      </w:r>
    </w:p>
    <w:p w:rsidR="00F9045B" w:rsidRPr="0063740C" w:rsidRDefault="00F9045B" w:rsidP="0063740C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7B491A" w:rsidRPr="0063740C" w:rsidRDefault="007B491A" w:rsidP="0063740C">
      <w:pPr>
        <w:ind w:firstLine="708"/>
        <w:jc w:val="both"/>
        <w:rPr>
          <w:sz w:val="28"/>
          <w:szCs w:val="28"/>
        </w:rPr>
      </w:pPr>
      <w:r w:rsidRPr="0063740C">
        <w:rPr>
          <w:b/>
          <w:color w:val="000000"/>
          <w:sz w:val="28"/>
          <w:szCs w:val="28"/>
        </w:rPr>
        <w:t>Опека и попечительство.</w:t>
      </w:r>
      <w:r w:rsidRPr="0063740C">
        <w:rPr>
          <w:color w:val="000000"/>
          <w:sz w:val="28"/>
          <w:szCs w:val="28"/>
        </w:rPr>
        <w:t xml:space="preserve"> </w:t>
      </w:r>
      <w:r w:rsidRPr="0063740C">
        <w:rPr>
          <w:sz w:val="28"/>
          <w:szCs w:val="28"/>
        </w:rPr>
        <w:t xml:space="preserve">Отдел опеки и попечительства Администрации, выполняя законы и нормативные акты, связанные с гарантированной защитой прав детей, проводит постоянную работу по оказанию помощи детям-сиротам и детям, оставшимся без попечения родителей, и лицам из числа данной категории. </w:t>
      </w:r>
    </w:p>
    <w:p w:rsidR="00F9045B" w:rsidRPr="0063740C" w:rsidRDefault="007B491A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sz w:val="28"/>
          <w:szCs w:val="28"/>
        </w:rPr>
        <w:t xml:space="preserve">Источником информации </w:t>
      </w:r>
      <w:r w:rsidR="00E30979" w:rsidRPr="0063740C">
        <w:rPr>
          <w:sz w:val="28"/>
          <w:szCs w:val="28"/>
        </w:rPr>
        <w:t>о детях</w:t>
      </w:r>
      <w:r w:rsidRPr="0063740C">
        <w:rPr>
          <w:sz w:val="28"/>
          <w:szCs w:val="28"/>
        </w:rPr>
        <w:t xml:space="preserve">, оставшихся без попечения родителей, являются должностные лица детских учреждений, работники полиции </w:t>
      </w:r>
      <w:r w:rsidR="00E30979" w:rsidRPr="0063740C">
        <w:rPr>
          <w:sz w:val="28"/>
          <w:szCs w:val="28"/>
        </w:rPr>
        <w:t>или граждане</w:t>
      </w:r>
      <w:r w:rsidRPr="0063740C">
        <w:rPr>
          <w:sz w:val="28"/>
          <w:szCs w:val="28"/>
        </w:rPr>
        <w:t xml:space="preserve"> в соответствии со </w:t>
      </w:r>
      <w:r w:rsidR="00E30979" w:rsidRPr="0063740C">
        <w:rPr>
          <w:sz w:val="28"/>
          <w:szCs w:val="28"/>
        </w:rPr>
        <w:t>ст</w:t>
      </w:r>
      <w:r w:rsidRPr="0063740C">
        <w:rPr>
          <w:sz w:val="28"/>
          <w:szCs w:val="28"/>
        </w:rPr>
        <w:t>. 121, 122 Семейного кодекса РФ.</w:t>
      </w:r>
    </w:p>
    <w:p w:rsidR="00354798" w:rsidRPr="0063740C" w:rsidRDefault="00354798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В городском округе сохраняется стабильное количество детей-сирот и детей, оставшихся без попечения родителей. </w:t>
      </w:r>
      <w:proofErr w:type="gramStart"/>
      <w:r w:rsidRPr="0063740C">
        <w:rPr>
          <w:rFonts w:eastAsia="Calibri"/>
          <w:sz w:val="28"/>
          <w:szCs w:val="28"/>
        </w:rPr>
        <w:t xml:space="preserve">В то же время происходит снижение числа детей, </w:t>
      </w:r>
      <w:r w:rsidR="00E30979" w:rsidRPr="0063740C">
        <w:rPr>
          <w:rFonts w:eastAsia="Calibri"/>
          <w:sz w:val="28"/>
          <w:szCs w:val="28"/>
        </w:rPr>
        <w:t>воспитывающихся в</w:t>
      </w:r>
      <w:r w:rsidRPr="0063740C">
        <w:rPr>
          <w:rFonts w:eastAsia="Calibri"/>
          <w:sz w:val="28"/>
          <w:szCs w:val="28"/>
        </w:rPr>
        <w:t xml:space="preserve"> семьях опекунов, с 359 в 2011 г. до 275 в 2015г., увеличение более чем в 2,4 раза числа детей, воспитывающихся в приёмных семьях (с 2012 г. по 2015 г.), идет </w:t>
      </w:r>
      <w:r w:rsidR="00D776BD" w:rsidRPr="0063740C">
        <w:rPr>
          <w:rFonts w:eastAsia="Calibri"/>
          <w:sz w:val="28"/>
          <w:szCs w:val="28"/>
        </w:rPr>
        <w:t xml:space="preserve">резкое снижение </w:t>
      </w:r>
      <w:r w:rsidRPr="0063740C">
        <w:rPr>
          <w:rFonts w:eastAsia="Calibri"/>
          <w:sz w:val="28"/>
          <w:szCs w:val="28"/>
        </w:rPr>
        <w:t>количества детей, воспитывающихся в патронатных семьях (201</w:t>
      </w:r>
      <w:r w:rsidR="00D776BD" w:rsidRPr="0063740C">
        <w:rPr>
          <w:rFonts w:eastAsia="Calibri"/>
          <w:sz w:val="28"/>
          <w:szCs w:val="28"/>
        </w:rPr>
        <w:t>4</w:t>
      </w:r>
      <w:r w:rsidRPr="0063740C">
        <w:rPr>
          <w:rFonts w:eastAsia="Calibri"/>
          <w:sz w:val="28"/>
          <w:szCs w:val="28"/>
        </w:rPr>
        <w:t xml:space="preserve"> г.</w:t>
      </w:r>
      <w:r w:rsidR="00D776BD" w:rsidRPr="0063740C">
        <w:rPr>
          <w:rFonts w:eastAsia="Calibri"/>
          <w:sz w:val="28"/>
          <w:szCs w:val="28"/>
        </w:rPr>
        <w:t xml:space="preserve">-29, </w:t>
      </w:r>
      <w:r w:rsidRPr="0063740C">
        <w:rPr>
          <w:rFonts w:eastAsia="Calibri"/>
          <w:sz w:val="28"/>
          <w:szCs w:val="28"/>
        </w:rPr>
        <w:t>2015 г</w:t>
      </w:r>
      <w:r w:rsidR="00D776BD" w:rsidRPr="0063740C">
        <w:rPr>
          <w:rFonts w:eastAsia="Calibri"/>
          <w:sz w:val="28"/>
          <w:szCs w:val="28"/>
        </w:rPr>
        <w:t>-1</w:t>
      </w:r>
      <w:r w:rsidRPr="0063740C">
        <w:rPr>
          <w:rFonts w:eastAsia="Calibri"/>
          <w:sz w:val="28"/>
          <w:szCs w:val="28"/>
        </w:rPr>
        <w:t>).</w:t>
      </w:r>
      <w:proofErr w:type="gramEnd"/>
    </w:p>
    <w:p w:rsidR="00354798" w:rsidRPr="0063740C" w:rsidRDefault="00354798" w:rsidP="0063740C">
      <w:pPr>
        <w:ind w:firstLine="708"/>
        <w:jc w:val="both"/>
        <w:rPr>
          <w:rFonts w:eastAsia="Calibri"/>
          <w:sz w:val="28"/>
          <w:szCs w:val="28"/>
          <w:highlight w:val="yellow"/>
        </w:rPr>
      </w:pPr>
      <w:r w:rsidRPr="0063740C">
        <w:rPr>
          <w:rFonts w:eastAsia="Calibri"/>
          <w:sz w:val="28"/>
          <w:szCs w:val="28"/>
        </w:rPr>
        <w:t>По состоянию на 01.01.201</w:t>
      </w:r>
      <w:r w:rsidR="00D776BD" w:rsidRPr="0063740C">
        <w:rPr>
          <w:rFonts w:eastAsia="Calibri"/>
          <w:sz w:val="28"/>
          <w:szCs w:val="28"/>
        </w:rPr>
        <w:t>6</w:t>
      </w:r>
      <w:r w:rsidRPr="0063740C">
        <w:rPr>
          <w:rFonts w:eastAsia="Calibri"/>
          <w:sz w:val="28"/>
          <w:szCs w:val="28"/>
        </w:rPr>
        <w:t xml:space="preserve"> года в городском округе в замещающих семьях воспитываются 3</w:t>
      </w:r>
      <w:r w:rsidR="00D776BD" w:rsidRPr="0063740C">
        <w:rPr>
          <w:rFonts w:eastAsia="Calibri"/>
          <w:sz w:val="28"/>
          <w:szCs w:val="28"/>
        </w:rPr>
        <w:t>54</w:t>
      </w:r>
      <w:r w:rsidRPr="0063740C">
        <w:rPr>
          <w:rFonts w:eastAsia="Calibri"/>
          <w:sz w:val="28"/>
          <w:szCs w:val="28"/>
        </w:rPr>
        <w:t xml:space="preserve"> </w:t>
      </w:r>
      <w:r w:rsidR="00D776BD" w:rsidRPr="0063740C">
        <w:rPr>
          <w:rFonts w:eastAsia="Calibri"/>
          <w:sz w:val="28"/>
          <w:szCs w:val="28"/>
        </w:rPr>
        <w:t>ребенка</w:t>
      </w:r>
      <w:r w:rsidRPr="0063740C">
        <w:rPr>
          <w:rFonts w:eastAsia="Calibri"/>
          <w:sz w:val="28"/>
          <w:szCs w:val="28"/>
        </w:rPr>
        <w:t xml:space="preserve"> из числа детей-сирот и детей, оставшихся без попечения родителей. Из них 27</w:t>
      </w:r>
      <w:r w:rsidR="00D776BD" w:rsidRPr="0063740C">
        <w:rPr>
          <w:rFonts w:eastAsia="Calibri"/>
          <w:sz w:val="28"/>
          <w:szCs w:val="28"/>
        </w:rPr>
        <w:t>5</w:t>
      </w:r>
      <w:r w:rsidRPr="0063740C">
        <w:rPr>
          <w:rFonts w:eastAsia="Calibri"/>
          <w:sz w:val="28"/>
          <w:szCs w:val="28"/>
        </w:rPr>
        <w:t xml:space="preserve"> детей воспитываются в семьях опекунов (попечителей), 7</w:t>
      </w:r>
      <w:r w:rsidR="00D776BD" w:rsidRPr="0063740C">
        <w:rPr>
          <w:rFonts w:eastAsia="Calibri"/>
          <w:sz w:val="28"/>
          <w:szCs w:val="28"/>
        </w:rPr>
        <w:t>8</w:t>
      </w:r>
      <w:r w:rsidRPr="0063740C">
        <w:rPr>
          <w:rFonts w:eastAsia="Calibri"/>
          <w:sz w:val="28"/>
          <w:szCs w:val="28"/>
        </w:rPr>
        <w:t xml:space="preserve"> – в приемных семьях, </w:t>
      </w:r>
      <w:r w:rsidR="00D776BD" w:rsidRPr="0063740C">
        <w:rPr>
          <w:rFonts w:eastAsia="Calibri"/>
          <w:sz w:val="28"/>
          <w:szCs w:val="28"/>
        </w:rPr>
        <w:t>1</w:t>
      </w:r>
      <w:r w:rsidRPr="0063740C">
        <w:rPr>
          <w:rFonts w:eastAsia="Calibri"/>
          <w:sz w:val="28"/>
          <w:szCs w:val="28"/>
        </w:rPr>
        <w:t xml:space="preserve"> – в патронатных семьях. </w:t>
      </w:r>
    </w:p>
    <w:p w:rsidR="00354798" w:rsidRPr="0063740C" w:rsidRDefault="00354798" w:rsidP="0063740C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63740C">
        <w:rPr>
          <w:rFonts w:eastAsia="Calibri"/>
          <w:sz w:val="28"/>
          <w:szCs w:val="28"/>
        </w:rPr>
        <w:t>В последние годы идет снижение количества выявленных детей-сирот и детей, оставшихся без попечения родителей. Так, если в 2011 году был выявлен 161 ребенок, то в 201</w:t>
      </w:r>
      <w:r w:rsidR="00D776BD" w:rsidRPr="0063740C">
        <w:rPr>
          <w:rFonts w:eastAsia="Calibri"/>
          <w:sz w:val="28"/>
          <w:szCs w:val="28"/>
        </w:rPr>
        <w:t>5</w:t>
      </w:r>
      <w:r w:rsidRPr="0063740C">
        <w:rPr>
          <w:rFonts w:eastAsia="Calibri"/>
          <w:sz w:val="28"/>
          <w:szCs w:val="28"/>
        </w:rPr>
        <w:t xml:space="preserve"> году - 56 детей (снижение на 35%). </w:t>
      </w:r>
    </w:p>
    <w:p w:rsidR="00354798" w:rsidRPr="0063740C" w:rsidRDefault="00354798" w:rsidP="0063740C">
      <w:pPr>
        <w:shd w:val="clear" w:color="auto" w:fill="FFFFFF"/>
        <w:ind w:firstLine="708"/>
        <w:jc w:val="both"/>
        <w:rPr>
          <w:rFonts w:eastAsia="Calibri"/>
          <w:bCs/>
          <w:sz w:val="28"/>
          <w:szCs w:val="28"/>
        </w:rPr>
      </w:pPr>
      <w:r w:rsidRPr="0063740C">
        <w:rPr>
          <w:color w:val="000000"/>
          <w:sz w:val="28"/>
          <w:szCs w:val="28"/>
        </w:rPr>
        <w:t>Только когда все профилактические меры не да</w:t>
      </w:r>
      <w:r w:rsidR="00F3376B">
        <w:rPr>
          <w:color w:val="000000"/>
          <w:sz w:val="28"/>
          <w:szCs w:val="28"/>
        </w:rPr>
        <w:t>ют</w:t>
      </w:r>
      <w:r w:rsidRPr="0063740C">
        <w:rPr>
          <w:color w:val="000000"/>
          <w:sz w:val="28"/>
          <w:szCs w:val="28"/>
        </w:rPr>
        <w:t xml:space="preserve"> свои результаты, отдел опеки и попечительства подает исковое заявление в суд на лишение родительских прав. </w:t>
      </w:r>
      <w:r w:rsidRPr="0063740C">
        <w:rPr>
          <w:rFonts w:eastAsia="Calibri"/>
          <w:bCs/>
          <w:sz w:val="28"/>
          <w:szCs w:val="28"/>
        </w:rPr>
        <w:t xml:space="preserve">Именно </w:t>
      </w:r>
      <w:proofErr w:type="gramStart"/>
      <w:r w:rsidRPr="0063740C">
        <w:rPr>
          <w:rFonts w:eastAsia="Calibri"/>
          <w:bCs/>
          <w:sz w:val="28"/>
          <w:szCs w:val="28"/>
        </w:rPr>
        <w:t>благодаря</w:t>
      </w:r>
      <w:proofErr w:type="gramEnd"/>
      <w:r w:rsidRPr="0063740C">
        <w:rPr>
          <w:rFonts w:eastAsia="Calibri"/>
          <w:bCs/>
          <w:sz w:val="28"/>
          <w:szCs w:val="28"/>
        </w:rPr>
        <w:t xml:space="preserve"> слаженной работе всех структур системы профилактики удалось добиться снижения количества лишений родительских прав более чем на </w:t>
      </w:r>
      <w:r w:rsidR="00110374" w:rsidRPr="0063740C">
        <w:rPr>
          <w:rFonts w:eastAsia="Calibri"/>
          <w:bCs/>
          <w:sz w:val="28"/>
          <w:szCs w:val="28"/>
        </w:rPr>
        <w:t>45</w:t>
      </w:r>
      <w:r w:rsidRPr="0063740C">
        <w:rPr>
          <w:rFonts w:eastAsia="Calibri"/>
          <w:bCs/>
          <w:sz w:val="28"/>
          <w:szCs w:val="28"/>
        </w:rPr>
        <w:t xml:space="preserve"> % (2011г.- 64 ребенка, 201</w:t>
      </w:r>
      <w:r w:rsidR="00110374" w:rsidRPr="0063740C">
        <w:rPr>
          <w:rFonts w:eastAsia="Calibri"/>
          <w:bCs/>
          <w:sz w:val="28"/>
          <w:szCs w:val="28"/>
        </w:rPr>
        <w:t>5</w:t>
      </w:r>
      <w:r w:rsidRPr="0063740C">
        <w:rPr>
          <w:rFonts w:eastAsia="Calibri"/>
          <w:bCs/>
          <w:sz w:val="28"/>
          <w:szCs w:val="28"/>
        </w:rPr>
        <w:t xml:space="preserve">г.- </w:t>
      </w:r>
      <w:r w:rsidR="00110374" w:rsidRPr="0063740C">
        <w:rPr>
          <w:rFonts w:eastAsia="Calibri"/>
          <w:bCs/>
          <w:sz w:val="28"/>
          <w:szCs w:val="28"/>
        </w:rPr>
        <w:t>35</w:t>
      </w:r>
      <w:r w:rsidRPr="0063740C">
        <w:rPr>
          <w:rFonts w:eastAsia="Calibri"/>
          <w:bCs/>
          <w:sz w:val="28"/>
          <w:szCs w:val="28"/>
        </w:rPr>
        <w:t xml:space="preserve"> детей). </w:t>
      </w:r>
    </w:p>
    <w:p w:rsidR="00354798" w:rsidRPr="0063740C" w:rsidRDefault="00354798" w:rsidP="0063740C">
      <w:pPr>
        <w:ind w:firstLine="708"/>
        <w:jc w:val="both"/>
        <w:rPr>
          <w:rFonts w:eastAsia="Calibri"/>
          <w:b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Специалистами отдела опеки и попечительства проводятся плановые и внеплановые контрольные обследования условий жизни и воспитания подопечных детей, проверка, включающая в себя оценку состояния здоровья ребенка, его образование, оценку самосознания, внешнего вида, отношений в семье. Постоянно поддерживается контакт с опекунами и попечителями, проводятся профилактические беседы о содержании подопечных и распоряжении их текущими доходами и имуществом в соответствии с законом. Осуществляется надзор за деятельностью опекунов и </w:t>
      </w:r>
      <w:r w:rsidR="00E30979" w:rsidRPr="0063740C">
        <w:rPr>
          <w:rFonts w:eastAsia="Calibri"/>
          <w:sz w:val="28"/>
          <w:szCs w:val="28"/>
        </w:rPr>
        <w:t>попечителей, оказание</w:t>
      </w:r>
      <w:r w:rsidRPr="0063740C">
        <w:rPr>
          <w:rFonts w:eastAsia="Calibri"/>
          <w:sz w:val="28"/>
          <w:szCs w:val="28"/>
        </w:rPr>
        <w:t xml:space="preserve"> им помощи в организации трудоустройства подопечных. </w:t>
      </w:r>
    </w:p>
    <w:p w:rsidR="00354798" w:rsidRPr="0063740C" w:rsidRDefault="00354798" w:rsidP="0063740C">
      <w:pPr>
        <w:ind w:firstLine="708"/>
        <w:jc w:val="both"/>
        <w:rPr>
          <w:rFonts w:eastAsia="Calibri"/>
          <w:b/>
          <w:sz w:val="28"/>
          <w:szCs w:val="28"/>
        </w:rPr>
      </w:pPr>
      <w:r w:rsidRPr="0063740C">
        <w:rPr>
          <w:rFonts w:eastAsia="Calibri"/>
          <w:sz w:val="28"/>
          <w:szCs w:val="28"/>
        </w:rPr>
        <w:t>Проводится работа по оказанию помощи опекунам и попечителям в воспитании и организации отдыха подопечных совместно с Управлением образования, предоставляя подопечным возможность провести отдых в оздоровительном лагере МБУ ДОЛ «Бригантина» и санатории г. Салават.</w:t>
      </w:r>
    </w:p>
    <w:p w:rsidR="00354798" w:rsidRPr="0063740C" w:rsidRDefault="00354798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Во взаимодействии с учреждениями для детей-сирот и детей, оставшихся без попечения родителей, осуществляется защита прав и </w:t>
      </w:r>
      <w:r w:rsidRPr="0063740C">
        <w:rPr>
          <w:rFonts w:eastAsia="Calibri"/>
          <w:sz w:val="28"/>
          <w:szCs w:val="28"/>
        </w:rPr>
        <w:lastRenderedPageBreak/>
        <w:t xml:space="preserve">интересов воспитанников указанных учреждений путем обеспечения сохранности их имущества. </w:t>
      </w:r>
    </w:p>
    <w:p w:rsidR="00354798" w:rsidRPr="0063740C" w:rsidRDefault="00354798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Одним из важнейших направлений работы органа опеки и </w:t>
      </w:r>
      <w:r w:rsidR="00E30979" w:rsidRPr="0063740C">
        <w:rPr>
          <w:rFonts w:eastAsia="Calibri"/>
          <w:sz w:val="28"/>
          <w:szCs w:val="28"/>
        </w:rPr>
        <w:t>попечительства является</w:t>
      </w:r>
      <w:r w:rsidRPr="0063740C">
        <w:rPr>
          <w:rFonts w:eastAsia="Calibri"/>
          <w:sz w:val="28"/>
          <w:szCs w:val="28"/>
        </w:rPr>
        <w:t xml:space="preserve"> </w:t>
      </w:r>
      <w:r w:rsidRPr="0063740C">
        <w:rPr>
          <w:rFonts w:eastAsia="Calibri"/>
          <w:bCs/>
          <w:sz w:val="28"/>
          <w:szCs w:val="28"/>
        </w:rPr>
        <w:t>защита имущественных и жилищных прав и интересов несовершеннолетних</w:t>
      </w:r>
      <w:r w:rsidRPr="0063740C">
        <w:rPr>
          <w:rFonts w:eastAsia="Calibri"/>
          <w:sz w:val="28"/>
          <w:szCs w:val="28"/>
        </w:rPr>
        <w:t>. Особую значимость приобрела работа по защите жилищных прав детей.</w:t>
      </w:r>
    </w:p>
    <w:p w:rsidR="00321228" w:rsidRPr="0063740C" w:rsidRDefault="00321228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Внесены данные в базу</w:t>
      </w:r>
      <w:r w:rsidRPr="0063740C">
        <w:rPr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автоматизированной информационной системы «Учет граждан, нуждающихся в жилых помещениях» (АИС «УГНЖ</w:t>
      </w:r>
      <w:r w:rsidR="00E30979" w:rsidRPr="0063740C">
        <w:rPr>
          <w:rFonts w:eastAsia="Calibri"/>
          <w:sz w:val="28"/>
          <w:szCs w:val="28"/>
        </w:rPr>
        <w:t>») по</w:t>
      </w:r>
      <w:r w:rsidRPr="0063740C">
        <w:rPr>
          <w:rFonts w:eastAsia="Calibri"/>
          <w:sz w:val="28"/>
          <w:szCs w:val="28"/>
        </w:rPr>
        <w:t xml:space="preserve"> категории «Дети-сироты и дети, оставшиеся без попечения родителей»:</w:t>
      </w:r>
    </w:p>
    <w:p w:rsidR="00321228" w:rsidRPr="0063740C" w:rsidRDefault="00321228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«Дети - сироты» - 27 детей-сирот поставлено на учет;</w:t>
      </w:r>
    </w:p>
    <w:p w:rsidR="00321228" w:rsidRPr="0063740C" w:rsidRDefault="00321228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«Дети-сироты» - 8 выдано жилое помещение;</w:t>
      </w:r>
    </w:p>
    <w:p w:rsidR="00321228" w:rsidRPr="0063740C" w:rsidRDefault="00321228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«Дети - сироты» - 4 </w:t>
      </w:r>
      <w:proofErr w:type="gramStart"/>
      <w:r w:rsidRPr="0063740C">
        <w:rPr>
          <w:rFonts w:eastAsia="Calibri"/>
          <w:sz w:val="28"/>
          <w:szCs w:val="28"/>
        </w:rPr>
        <w:t>дополнительных</w:t>
      </w:r>
      <w:proofErr w:type="gramEnd"/>
      <w:r w:rsidRPr="0063740C">
        <w:rPr>
          <w:rFonts w:eastAsia="Calibri"/>
          <w:sz w:val="28"/>
          <w:szCs w:val="28"/>
        </w:rPr>
        <w:t xml:space="preserve"> соглашения к </w:t>
      </w:r>
      <w:r w:rsidR="00F3376B">
        <w:rPr>
          <w:rFonts w:eastAsia="Calibri"/>
          <w:sz w:val="28"/>
          <w:szCs w:val="28"/>
        </w:rPr>
        <w:t>м</w:t>
      </w:r>
      <w:r w:rsidRPr="0063740C">
        <w:rPr>
          <w:rFonts w:eastAsia="Calibri"/>
          <w:sz w:val="28"/>
          <w:szCs w:val="28"/>
        </w:rPr>
        <w:t>униципальному контракту зарегистрированы в ЕГРП;</w:t>
      </w:r>
    </w:p>
    <w:p w:rsidR="00354798" w:rsidRPr="0063740C" w:rsidRDefault="00321228" w:rsidP="0063740C">
      <w:pPr>
        <w:ind w:firstLine="708"/>
        <w:jc w:val="both"/>
        <w:rPr>
          <w:rFonts w:eastAsia="Calibri"/>
          <w:sz w:val="28"/>
          <w:szCs w:val="28"/>
          <w:highlight w:val="yellow"/>
        </w:rPr>
      </w:pPr>
      <w:r w:rsidRPr="0063740C">
        <w:rPr>
          <w:rFonts w:eastAsia="Calibri"/>
          <w:sz w:val="28"/>
          <w:szCs w:val="28"/>
        </w:rPr>
        <w:t xml:space="preserve">- «Дети-сироты» - 8 </w:t>
      </w:r>
      <w:r w:rsidR="00F3376B">
        <w:rPr>
          <w:rFonts w:eastAsia="Calibri"/>
          <w:sz w:val="28"/>
          <w:szCs w:val="28"/>
        </w:rPr>
        <w:t>м</w:t>
      </w:r>
      <w:r w:rsidRPr="0063740C">
        <w:rPr>
          <w:rFonts w:eastAsia="Calibri"/>
          <w:sz w:val="28"/>
          <w:szCs w:val="28"/>
        </w:rPr>
        <w:t>униципальных контрактов зарегистрировано в ЕГРП.</w:t>
      </w:r>
    </w:p>
    <w:p w:rsidR="00354798" w:rsidRPr="0063740C" w:rsidRDefault="00354798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Обеспечение жилыми помещениями детей-сирот и детей, оставшихся без попечения родителей, и лиц из их числа, относится </w:t>
      </w:r>
      <w:proofErr w:type="gramStart"/>
      <w:r w:rsidRPr="0063740C">
        <w:rPr>
          <w:rFonts w:eastAsia="Calibri"/>
          <w:sz w:val="28"/>
          <w:szCs w:val="28"/>
        </w:rPr>
        <w:t>к</w:t>
      </w:r>
      <w:proofErr w:type="gramEnd"/>
      <w:r w:rsidRPr="0063740C">
        <w:rPr>
          <w:rFonts w:eastAsia="Calibri"/>
          <w:sz w:val="28"/>
          <w:szCs w:val="28"/>
        </w:rPr>
        <w:t xml:space="preserve"> расходным обязательством Республики Башкортостан. Администрация в свою очередь предпринимает все необходимые меры по освоению выделенных бюджетных средств и предоставлению нуждающимся сиротам. </w:t>
      </w:r>
    </w:p>
    <w:p w:rsidR="0020377F" w:rsidRPr="0063740C" w:rsidRDefault="0020377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В 2015 году на обеспечение жилыми помещениями детей-сирот и детей, оставшихся без попечения родителей, и лиц из их числа, было выделено 7 105,1 тыс. рублей (6 171,4 тыс.</w:t>
      </w:r>
      <w:r w:rsidR="00E30979">
        <w:rPr>
          <w:rFonts w:eastAsia="Calibri"/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рублей - бюджет РБ, 933,7 тыс. рубле</w:t>
      </w:r>
      <w:proofErr w:type="gramStart"/>
      <w:r w:rsidRPr="0063740C">
        <w:rPr>
          <w:rFonts w:eastAsia="Calibri"/>
          <w:sz w:val="28"/>
          <w:szCs w:val="28"/>
        </w:rPr>
        <w:t>й-</w:t>
      </w:r>
      <w:proofErr w:type="gramEnd"/>
      <w:r w:rsidRPr="0063740C">
        <w:rPr>
          <w:rFonts w:eastAsia="Calibri"/>
          <w:sz w:val="28"/>
          <w:szCs w:val="28"/>
        </w:rPr>
        <w:t xml:space="preserve"> бюджет РФ). Обеспечено жилыми помещениями по договорам найма специализированного жилого помещения 8 человек (из них 6 квартир приобретены на первичном рынке, 2 квартиры на вторичном рынке).</w:t>
      </w:r>
    </w:p>
    <w:p w:rsidR="0020377F" w:rsidRPr="0063740C" w:rsidRDefault="0020377F" w:rsidP="0063740C">
      <w:pPr>
        <w:ind w:firstLine="708"/>
        <w:rPr>
          <w:rFonts w:eastAsia="Calibri"/>
          <w:sz w:val="28"/>
          <w:szCs w:val="28"/>
        </w:rPr>
      </w:pPr>
    </w:p>
    <w:p w:rsidR="00321228" w:rsidRPr="007516CE" w:rsidRDefault="00321228" w:rsidP="0063740C">
      <w:pPr>
        <w:pStyle w:val="11"/>
        <w:tabs>
          <w:tab w:val="left" w:pos="-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740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Работа </w:t>
      </w:r>
      <w:r w:rsidR="00E30979" w:rsidRPr="0063740C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комиссии по</w:t>
      </w:r>
      <w:r w:rsidRPr="006374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делам несовершеннолетних и защите их прав.</w:t>
      </w:r>
      <w:r w:rsidRPr="006374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16CE">
        <w:rPr>
          <w:rFonts w:ascii="Times New Roman" w:hAnsi="Times New Roman" w:cs="Times New Roman"/>
          <w:sz w:val="28"/>
          <w:szCs w:val="28"/>
          <w:lang w:val="ru-RU"/>
        </w:rPr>
        <w:t xml:space="preserve">За 12 </w:t>
      </w:r>
      <w:r w:rsidRPr="007516C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месяцев </w:t>
      </w:r>
      <w:r w:rsidRPr="007516CE">
        <w:rPr>
          <w:rFonts w:ascii="Times New Roman" w:hAnsi="Times New Roman" w:cs="Times New Roman"/>
          <w:sz w:val="28"/>
          <w:szCs w:val="28"/>
          <w:lang w:val="ru-RU"/>
        </w:rPr>
        <w:t xml:space="preserve">2015 </w:t>
      </w:r>
      <w:r w:rsidR="00E30979" w:rsidRPr="007516CE">
        <w:rPr>
          <w:rFonts w:ascii="Times New Roman" w:hAnsi="Times New Roman" w:cs="Times New Roman"/>
          <w:sz w:val="28"/>
          <w:szCs w:val="28"/>
          <w:lang w:val="ru-RU"/>
        </w:rPr>
        <w:t>года Комиссией</w:t>
      </w:r>
      <w:r w:rsidRPr="007516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47F" w:rsidRPr="007516CE">
        <w:rPr>
          <w:rFonts w:ascii="Times New Roman" w:hAnsi="Times New Roman" w:cs="Times New Roman"/>
          <w:sz w:val="28"/>
          <w:szCs w:val="28"/>
          <w:lang w:val="ru-RU"/>
        </w:rPr>
        <w:t xml:space="preserve">по делам несовершеннолетних и защите их прав (КДН </w:t>
      </w:r>
      <w:r w:rsidR="00E30979" w:rsidRPr="007516C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4C047F" w:rsidRPr="007516C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516CE"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40 заседаний, где рассмотрено 743 </w:t>
      </w:r>
      <w:r w:rsidRPr="007516CE">
        <w:rPr>
          <w:rFonts w:ascii="Times New Roman" w:hAnsi="Times New Roman" w:cs="Times New Roman"/>
          <w:spacing w:val="11"/>
          <w:sz w:val="28"/>
          <w:szCs w:val="28"/>
          <w:lang w:val="ru-RU"/>
        </w:rPr>
        <w:t>дела, из них</w:t>
      </w:r>
      <w:r w:rsidRPr="007516C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7516CE">
        <w:rPr>
          <w:rFonts w:ascii="Times New Roman" w:hAnsi="Times New Roman" w:cs="Times New Roman"/>
          <w:sz w:val="28"/>
          <w:szCs w:val="28"/>
          <w:lang w:val="ru-RU" w:bidi="en-US"/>
        </w:rPr>
        <w:t xml:space="preserve"> 214 </w:t>
      </w:r>
      <w:r w:rsidR="00E30979" w:rsidRPr="007516CE">
        <w:rPr>
          <w:rFonts w:ascii="Times New Roman" w:hAnsi="Times New Roman" w:cs="Times New Roman"/>
          <w:sz w:val="28"/>
          <w:szCs w:val="28"/>
          <w:lang w:val="ru-RU" w:bidi="en-US"/>
        </w:rPr>
        <w:t>дел на</w:t>
      </w:r>
      <w:r w:rsidRPr="007516CE"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  <w:r w:rsidR="00E30979" w:rsidRPr="007516CE">
        <w:rPr>
          <w:rFonts w:ascii="Times New Roman" w:hAnsi="Times New Roman" w:cs="Times New Roman"/>
          <w:sz w:val="28"/>
          <w:szCs w:val="28"/>
          <w:lang w:val="ru-RU" w:bidi="en-US"/>
        </w:rPr>
        <w:t>несовершеннолетних; 25</w:t>
      </w:r>
      <w:r w:rsidRPr="007516CE">
        <w:rPr>
          <w:rFonts w:ascii="Times New Roman" w:hAnsi="Times New Roman" w:cs="Times New Roman"/>
          <w:spacing w:val="11"/>
          <w:sz w:val="28"/>
          <w:szCs w:val="28"/>
          <w:lang w:val="ru-RU" w:bidi="en-US"/>
        </w:rPr>
        <w:t xml:space="preserve"> </w:t>
      </w:r>
      <w:r w:rsidRPr="007516CE">
        <w:rPr>
          <w:rFonts w:ascii="Times New Roman" w:hAnsi="Times New Roman" w:cs="Times New Roman"/>
          <w:sz w:val="28"/>
          <w:szCs w:val="28"/>
          <w:lang w:val="ru-RU" w:bidi="en-US"/>
        </w:rPr>
        <w:t>д</w:t>
      </w:r>
      <w:r w:rsidRPr="007516CE">
        <w:rPr>
          <w:rFonts w:ascii="Times New Roman" w:hAnsi="Times New Roman" w:cs="Times New Roman"/>
          <w:spacing w:val="11"/>
          <w:sz w:val="28"/>
          <w:szCs w:val="28"/>
          <w:lang w:val="ru-RU" w:bidi="en-US"/>
        </w:rPr>
        <w:t xml:space="preserve">ел на лиц, вовлекших несовершеннолетних в употреблении спиртосодержащей продукции; </w:t>
      </w:r>
      <w:r w:rsidRPr="007516CE">
        <w:rPr>
          <w:rFonts w:ascii="Times New Roman" w:hAnsi="Times New Roman" w:cs="Times New Roman"/>
          <w:sz w:val="28"/>
          <w:szCs w:val="28"/>
          <w:lang w:val="ru-RU"/>
        </w:rPr>
        <w:t>504 дела на родителей или иных законных представителей несовершеннолетних.</w:t>
      </w:r>
    </w:p>
    <w:p w:rsidR="00321228" w:rsidRPr="007516CE" w:rsidRDefault="00321228" w:rsidP="0063740C">
      <w:pPr>
        <w:tabs>
          <w:tab w:val="left" w:pos="-709"/>
        </w:tabs>
        <w:ind w:firstLine="708"/>
        <w:jc w:val="both"/>
        <w:rPr>
          <w:sz w:val="28"/>
          <w:szCs w:val="28"/>
        </w:rPr>
      </w:pPr>
      <w:r w:rsidRPr="007516CE">
        <w:rPr>
          <w:sz w:val="28"/>
          <w:szCs w:val="28"/>
        </w:rPr>
        <w:tab/>
        <w:t xml:space="preserve">Данные правонарушители подвергнуты административному наказанию в виде штрафа на общую сумму 332,1 тыс. рублей, из них реально взыскано 215,7 тыс. рублей. Ежедневно отслеживаются </w:t>
      </w:r>
      <w:r w:rsidR="00E30979" w:rsidRPr="007516CE">
        <w:rPr>
          <w:sz w:val="28"/>
          <w:szCs w:val="28"/>
        </w:rPr>
        <w:t>сроки оплаты</w:t>
      </w:r>
      <w:r w:rsidRPr="007516CE">
        <w:rPr>
          <w:sz w:val="28"/>
          <w:szCs w:val="28"/>
        </w:rPr>
        <w:t xml:space="preserve"> штрафных санкций, в случае их нарушений направляются постановления о принудительном удержании штрафа в службу судебных приставов-исполнителей. </w:t>
      </w:r>
      <w:r w:rsidRPr="007516CE">
        <w:rPr>
          <w:spacing w:val="11"/>
          <w:sz w:val="28"/>
          <w:szCs w:val="28"/>
        </w:rPr>
        <w:t>В 2015 году в службу судебных приставов-исполнителей направлены 123 постановления о принудительном удержании штрафа.</w:t>
      </w:r>
    </w:p>
    <w:p w:rsidR="00321228" w:rsidRPr="007516CE" w:rsidRDefault="00321228" w:rsidP="0063740C">
      <w:pPr>
        <w:tabs>
          <w:tab w:val="left" w:pos="-709"/>
        </w:tabs>
        <w:ind w:firstLine="708"/>
        <w:jc w:val="both"/>
        <w:rPr>
          <w:b/>
          <w:bCs/>
          <w:kern w:val="32"/>
          <w:sz w:val="28"/>
          <w:szCs w:val="28"/>
        </w:rPr>
      </w:pPr>
      <w:r w:rsidRPr="007516CE">
        <w:rPr>
          <w:sz w:val="28"/>
          <w:szCs w:val="28"/>
        </w:rPr>
        <w:tab/>
        <w:t xml:space="preserve">За 12 месяцев Комиссией на профилактический учет </w:t>
      </w:r>
      <w:proofErr w:type="gramStart"/>
      <w:r w:rsidRPr="007516CE">
        <w:rPr>
          <w:sz w:val="28"/>
          <w:szCs w:val="28"/>
        </w:rPr>
        <w:t>поставлены</w:t>
      </w:r>
      <w:proofErr w:type="gramEnd"/>
      <w:r w:rsidRPr="007516CE">
        <w:rPr>
          <w:sz w:val="28"/>
          <w:szCs w:val="28"/>
        </w:rPr>
        <w:t xml:space="preserve"> 150 </w:t>
      </w:r>
      <w:r w:rsidR="00E30979" w:rsidRPr="007516CE">
        <w:rPr>
          <w:sz w:val="28"/>
          <w:szCs w:val="28"/>
        </w:rPr>
        <w:t>подростков и 186</w:t>
      </w:r>
      <w:r w:rsidRPr="007516CE">
        <w:rPr>
          <w:sz w:val="28"/>
          <w:szCs w:val="28"/>
        </w:rPr>
        <w:t xml:space="preserve"> </w:t>
      </w:r>
      <w:r w:rsidR="00E30979" w:rsidRPr="007516CE">
        <w:rPr>
          <w:sz w:val="28"/>
          <w:szCs w:val="28"/>
        </w:rPr>
        <w:t>неблагополучных семей</w:t>
      </w:r>
      <w:r w:rsidRPr="007516CE">
        <w:rPr>
          <w:sz w:val="28"/>
          <w:szCs w:val="28"/>
        </w:rPr>
        <w:t xml:space="preserve">. По состоянию на 31 декабря </w:t>
      </w:r>
      <w:r w:rsidR="00E30979" w:rsidRPr="007516CE">
        <w:rPr>
          <w:sz w:val="28"/>
          <w:szCs w:val="28"/>
        </w:rPr>
        <w:t>2015 года</w:t>
      </w:r>
      <w:r w:rsidRPr="007516CE">
        <w:rPr>
          <w:sz w:val="28"/>
          <w:szCs w:val="28"/>
        </w:rPr>
        <w:t xml:space="preserve"> на профилактическом учете состоят 98 несовершеннолетних и 257 семей, находящихся в социально опасном положении.</w:t>
      </w:r>
    </w:p>
    <w:p w:rsidR="00321228" w:rsidRPr="007516CE" w:rsidRDefault="00321228" w:rsidP="0063740C">
      <w:pPr>
        <w:tabs>
          <w:tab w:val="left" w:pos="-709"/>
        </w:tabs>
        <w:ind w:firstLine="708"/>
        <w:jc w:val="both"/>
        <w:rPr>
          <w:spacing w:val="11"/>
          <w:sz w:val="28"/>
          <w:szCs w:val="28"/>
        </w:rPr>
      </w:pPr>
      <w:r w:rsidRPr="007516CE">
        <w:rPr>
          <w:bCs/>
          <w:kern w:val="32"/>
          <w:sz w:val="28"/>
          <w:szCs w:val="28"/>
        </w:rPr>
        <w:tab/>
        <w:t xml:space="preserve">В целях защиты интересов детей специалисты </w:t>
      </w:r>
      <w:proofErr w:type="spellStart"/>
      <w:r w:rsidRPr="007516CE">
        <w:rPr>
          <w:bCs/>
          <w:kern w:val="32"/>
          <w:sz w:val="28"/>
          <w:szCs w:val="28"/>
        </w:rPr>
        <w:t>КДНиЗП</w:t>
      </w:r>
      <w:proofErr w:type="spellEnd"/>
      <w:r w:rsidRPr="007516CE">
        <w:rPr>
          <w:bCs/>
          <w:kern w:val="32"/>
          <w:sz w:val="28"/>
          <w:szCs w:val="28"/>
        </w:rPr>
        <w:t xml:space="preserve"> приняли участие в 12 судебных процессах.</w:t>
      </w:r>
    </w:p>
    <w:p w:rsidR="00321228" w:rsidRPr="007516CE" w:rsidRDefault="00321228" w:rsidP="0063740C">
      <w:pPr>
        <w:tabs>
          <w:tab w:val="left" w:pos="-709"/>
        </w:tabs>
        <w:ind w:firstLine="708"/>
        <w:jc w:val="both"/>
        <w:rPr>
          <w:bCs/>
          <w:kern w:val="32"/>
          <w:sz w:val="28"/>
          <w:szCs w:val="28"/>
        </w:rPr>
      </w:pPr>
      <w:r w:rsidRPr="007516CE">
        <w:rPr>
          <w:spacing w:val="11"/>
          <w:sz w:val="28"/>
          <w:szCs w:val="28"/>
        </w:rPr>
        <w:lastRenderedPageBreak/>
        <w:tab/>
        <w:t>В Центр временной изоляции несовершеннолетних правонарушителей помещены 16 подростков, в спецшколу закрытого типа - 7. В ГБУ Республиканский центр психолого-педагогической реабилитации и коррекции несовершеннолетних были направлены                5 несовершеннолетних.</w:t>
      </w:r>
    </w:p>
    <w:p w:rsidR="00321228" w:rsidRPr="007516CE" w:rsidRDefault="00321228" w:rsidP="0063740C">
      <w:pPr>
        <w:ind w:firstLine="708"/>
        <w:jc w:val="both"/>
        <w:rPr>
          <w:spacing w:val="11"/>
          <w:sz w:val="28"/>
          <w:szCs w:val="28"/>
          <w:lang w:bidi="en-US"/>
        </w:rPr>
      </w:pPr>
      <w:r w:rsidRPr="007516CE">
        <w:rPr>
          <w:spacing w:val="11"/>
          <w:sz w:val="28"/>
          <w:szCs w:val="28"/>
          <w:lang w:bidi="en-US"/>
        </w:rPr>
        <w:t>Осуществлен прием 63</w:t>
      </w:r>
      <w:r w:rsidR="00F3376B">
        <w:rPr>
          <w:spacing w:val="11"/>
          <w:sz w:val="28"/>
          <w:szCs w:val="28"/>
          <w:lang w:bidi="en-US"/>
        </w:rPr>
        <w:t xml:space="preserve"> </w:t>
      </w:r>
      <w:r w:rsidRPr="007516CE">
        <w:rPr>
          <w:spacing w:val="11"/>
          <w:sz w:val="28"/>
          <w:szCs w:val="28"/>
          <w:lang w:bidi="en-US"/>
        </w:rPr>
        <w:t xml:space="preserve">несовершеннолетних, родителей или лиц, их заменяющих. По телефонным обращениям 127 гражданам даны рекомендации и необходимые разъяснения по защите прав, свобод и законных интересов несовершеннолетних. </w:t>
      </w:r>
    </w:p>
    <w:p w:rsidR="00321228" w:rsidRPr="007516CE" w:rsidRDefault="00321228" w:rsidP="0063740C">
      <w:pPr>
        <w:ind w:firstLine="708"/>
        <w:jc w:val="both"/>
        <w:rPr>
          <w:sz w:val="28"/>
          <w:szCs w:val="28"/>
          <w:lang w:bidi="en-US"/>
        </w:rPr>
      </w:pPr>
      <w:proofErr w:type="gramStart"/>
      <w:r w:rsidRPr="007516CE">
        <w:rPr>
          <w:bCs/>
          <w:sz w:val="28"/>
          <w:szCs w:val="28"/>
          <w:lang w:bidi="en-US"/>
        </w:rPr>
        <w:t xml:space="preserve">29 мая 2015 года ко Дню защиты прав </w:t>
      </w:r>
      <w:r w:rsidR="00E30979" w:rsidRPr="007516CE">
        <w:rPr>
          <w:bCs/>
          <w:sz w:val="28"/>
          <w:szCs w:val="28"/>
          <w:lang w:bidi="en-US"/>
        </w:rPr>
        <w:t>детей и</w:t>
      </w:r>
      <w:r w:rsidRPr="007516CE">
        <w:rPr>
          <w:bCs/>
          <w:sz w:val="28"/>
          <w:szCs w:val="28"/>
          <w:lang w:bidi="en-US"/>
        </w:rPr>
        <w:t xml:space="preserve"> 14 ноября 2015 года ко Дню правовой помощи проведен </w:t>
      </w:r>
      <w:r w:rsidRPr="007516CE">
        <w:rPr>
          <w:sz w:val="28"/>
          <w:szCs w:val="28"/>
          <w:lang w:bidi="en-US"/>
        </w:rPr>
        <w:t>прием граждан с общественным помощником Уполномоченного по правам ребенка в Республике Башкортостан в городском округе город Салават, специалистов управления образования, жилищного отдела, отдела опеки, службы социальной защиты населения, судебного пристава-исполнителя, работников Отдела МВД России по г. Салавату и прокуратуры.</w:t>
      </w:r>
      <w:proofErr w:type="gramEnd"/>
    </w:p>
    <w:p w:rsidR="004C047F" w:rsidRPr="007516CE" w:rsidRDefault="00321228" w:rsidP="0063740C">
      <w:pPr>
        <w:shd w:val="clear" w:color="auto" w:fill="FFFFFF"/>
        <w:ind w:firstLine="708"/>
        <w:jc w:val="both"/>
        <w:rPr>
          <w:spacing w:val="11"/>
          <w:sz w:val="28"/>
          <w:szCs w:val="28"/>
        </w:rPr>
      </w:pPr>
      <w:r w:rsidRPr="007516CE">
        <w:rPr>
          <w:spacing w:val="11"/>
          <w:sz w:val="28"/>
          <w:szCs w:val="28"/>
        </w:rPr>
        <w:t>Выявление семей, находящихся в социально опасном положении, происходит во взаимодействии со всеми органами и учреждениями системы профилактики беспризорности и безнадзорности несовершеннолетних с применением Сигнальной карточки. За 12 месяцев 2015 года в адрес Комиссии поступили 174 Сигнальных карточк</w:t>
      </w:r>
      <w:r w:rsidR="00F3376B">
        <w:rPr>
          <w:spacing w:val="11"/>
          <w:sz w:val="28"/>
          <w:szCs w:val="28"/>
        </w:rPr>
        <w:t>и</w:t>
      </w:r>
      <w:r w:rsidRPr="007516CE">
        <w:rPr>
          <w:spacing w:val="11"/>
          <w:sz w:val="28"/>
          <w:szCs w:val="28"/>
        </w:rPr>
        <w:t xml:space="preserve"> из различных ведомств</w:t>
      </w:r>
      <w:r w:rsidR="004C047F" w:rsidRPr="007516CE">
        <w:rPr>
          <w:spacing w:val="11"/>
          <w:sz w:val="28"/>
          <w:szCs w:val="28"/>
        </w:rPr>
        <w:t>.</w:t>
      </w:r>
      <w:r w:rsidRPr="007516CE">
        <w:rPr>
          <w:spacing w:val="11"/>
          <w:sz w:val="28"/>
          <w:szCs w:val="28"/>
        </w:rPr>
        <w:t xml:space="preserve"> </w:t>
      </w:r>
    </w:p>
    <w:p w:rsidR="00321228" w:rsidRPr="007516CE" w:rsidRDefault="00321228" w:rsidP="0063740C">
      <w:pPr>
        <w:shd w:val="clear" w:color="auto" w:fill="FFFFFF"/>
        <w:ind w:firstLine="708"/>
        <w:jc w:val="both"/>
        <w:rPr>
          <w:spacing w:val="11"/>
          <w:sz w:val="28"/>
          <w:szCs w:val="28"/>
        </w:rPr>
      </w:pPr>
      <w:proofErr w:type="gramStart"/>
      <w:r w:rsidRPr="007516CE">
        <w:rPr>
          <w:spacing w:val="11"/>
          <w:sz w:val="28"/>
          <w:szCs w:val="28"/>
        </w:rPr>
        <w:t xml:space="preserve">По итогам </w:t>
      </w:r>
      <w:r w:rsidR="00E30979" w:rsidRPr="007516CE">
        <w:rPr>
          <w:spacing w:val="11"/>
          <w:sz w:val="28"/>
          <w:szCs w:val="28"/>
        </w:rPr>
        <w:t>работы с</w:t>
      </w:r>
      <w:r w:rsidRPr="007516CE">
        <w:rPr>
          <w:spacing w:val="11"/>
          <w:sz w:val="28"/>
          <w:szCs w:val="28"/>
        </w:rPr>
        <w:t xml:space="preserve"> Сигнальными карточками выявлены 268 несовершеннолетних, находящихся в обстановке, представляющей опасность для их жизни или здоровья, либо не отвечающей требованиям к их воспитанию или содержанию, к родителям или лицам, их заменяющи</w:t>
      </w:r>
      <w:r w:rsidR="00F3376B">
        <w:rPr>
          <w:spacing w:val="11"/>
          <w:sz w:val="28"/>
          <w:szCs w:val="28"/>
        </w:rPr>
        <w:t>м</w:t>
      </w:r>
      <w:r w:rsidRPr="007516CE">
        <w:rPr>
          <w:spacing w:val="11"/>
          <w:sz w:val="28"/>
          <w:szCs w:val="28"/>
        </w:rPr>
        <w:t>, применены соответствующие меры.</w:t>
      </w:r>
      <w:proofErr w:type="gramEnd"/>
      <w:r w:rsidRPr="007516CE">
        <w:rPr>
          <w:spacing w:val="11"/>
          <w:sz w:val="28"/>
          <w:szCs w:val="28"/>
        </w:rPr>
        <w:t xml:space="preserve"> На каждую семью разработана индивидуальная межведомственная программа реабилитации, исполнение которой находится на контроле Комиссии.</w:t>
      </w:r>
    </w:p>
    <w:p w:rsidR="00321228" w:rsidRPr="007516CE" w:rsidRDefault="00321228" w:rsidP="0063740C">
      <w:pPr>
        <w:ind w:firstLine="708"/>
        <w:jc w:val="both"/>
        <w:rPr>
          <w:sz w:val="28"/>
          <w:szCs w:val="28"/>
          <w:lang w:bidi="en-US"/>
        </w:rPr>
      </w:pPr>
      <w:r w:rsidRPr="007516CE">
        <w:rPr>
          <w:spacing w:val="11"/>
          <w:sz w:val="28"/>
          <w:szCs w:val="28"/>
          <w:lang w:bidi="en-US"/>
        </w:rPr>
        <w:t xml:space="preserve">Совместно с отделом опеки и попечительства, инспекторами ОДН Отдела МВД России по городу Салавату </w:t>
      </w:r>
      <w:r w:rsidR="004C047F" w:rsidRPr="007516CE">
        <w:rPr>
          <w:spacing w:val="11"/>
          <w:sz w:val="28"/>
          <w:szCs w:val="28"/>
          <w:lang w:bidi="en-US"/>
        </w:rPr>
        <w:t xml:space="preserve">были </w:t>
      </w:r>
      <w:r w:rsidRPr="007516CE">
        <w:rPr>
          <w:spacing w:val="11"/>
          <w:sz w:val="28"/>
          <w:szCs w:val="28"/>
          <w:lang w:bidi="en-US"/>
        </w:rPr>
        <w:t xml:space="preserve">посещены по месту жительства 179 семей с детьми, находящиеся в социально опасном положении. Составлен акт обследования </w:t>
      </w:r>
      <w:r w:rsidRPr="007516CE">
        <w:rPr>
          <w:sz w:val="28"/>
          <w:szCs w:val="28"/>
          <w:lang w:bidi="en-US"/>
        </w:rPr>
        <w:t>жилищно-бытовых условий проживания и воспитания данных семей для дальнейшего пр</w:t>
      </w:r>
      <w:r w:rsidR="004C047F" w:rsidRPr="007516CE">
        <w:rPr>
          <w:sz w:val="28"/>
          <w:szCs w:val="28"/>
          <w:lang w:bidi="en-US"/>
        </w:rPr>
        <w:t xml:space="preserve">именения их </w:t>
      </w:r>
      <w:r w:rsidRPr="007516CE">
        <w:rPr>
          <w:sz w:val="28"/>
          <w:szCs w:val="28"/>
          <w:lang w:bidi="en-US"/>
        </w:rPr>
        <w:t xml:space="preserve">в </w:t>
      </w:r>
      <w:proofErr w:type="gramStart"/>
      <w:r w:rsidRPr="007516CE">
        <w:rPr>
          <w:sz w:val="28"/>
          <w:szCs w:val="28"/>
          <w:lang w:bidi="en-US"/>
        </w:rPr>
        <w:t>профилактической</w:t>
      </w:r>
      <w:proofErr w:type="gramEnd"/>
      <w:r w:rsidRPr="007516CE">
        <w:rPr>
          <w:sz w:val="28"/>
          <w:szCs w:val="28"/>
          <w:lang w:bidi="en-US"/>
        </w:rPr>
        <w:t xml:space="preserve"> работе.</w:t>
      </w:r>
    </w:p>
    <w:p w:rsidR="00321228" w:rsidRPr="007516CE" w:rsidRDefault="00321228" w:rsidP="0063740C">
      <w:pPr>
        <w:ind w:firstLine="708"/>
        <w:jc w:val="both"/>
        <w:rPr>
          <w:sz w:val="28"/>
          <w:szCs w:val="28"/>
          <w:lang w:bidi="en-US"/>
        </w:rPr>
      </w:pPr>
      <w:r w:rsidRPr="007516CE">
        <w:rPr>
          <w:spacing w:val="11"/>
          <w:sz w:val="28"/>
          <w:szCs w:val="28"/>
          <w:lang w:bidi="en-US"/>
        </w:rPr>
        <w:t>Комиссией совместно с Отделом МВД России по г. Салавату проведены 30 межведомственных профилактических рейдов, направленных на выявление фактов незаконной продажи алкогольной продукции и табачных изделий несовершеннолетним. Сотрудниками Отдела МВД России по городу Салавату в отношении 27 лиц составлены административные протоколы по ст. 14.16 ч.2 КоАП РФ за незаконную продажу алкогольной продукции несовершеннолетним. Данные правонарушители подвергнуты административному наказанию в виде штрафа на общую сумму 810 000 рублей.</w:t>
      </w:r>
    </w:p>
    <w:p w:rsidR="00321228" w:rsidRPr="007516CE" w:rsidRDefault="00321228" w:rsidP="0063740C">
      <w:pPr>
        <w:ind w:firstLine="708"/>
        <w:jc w:val="both"/>
        <w:rPr>
          <w:sz w:val="28"/>
          <w:szCs w:val="28"/>
        </w:rPr>
      </w:pPr>
      <w:r w:rsidRPr="007516CE">
        <w:rPr>
          <w:spacing w:val="11"/>
          <w:sz w:val="28"/>
          <w:szCs w:val="28"/>
        </w:rPr>
        <w:t xml:space="preserve">Комиссией приняты 168 постановлений об устранении причин и условий, </w:t>
      </w:r>
      <w:r w:rsidR="00E30979" w:rsidRPr="007516CE">
        <w:rPr>
          <w:sz w:val="28"/>
          <w:szCs w:val="28"/>
        </w:rPr>
        <w:t>способствующих безнадзорности</w:t>
      </w:r>
      <w:r w:rsidRPr="007516CE">
        <w:rPr>
          <w:sz w:val="28"/>
          <w:szCs w:val="28"/>
        </w:rPr>
        <w:t xml:space="preserve"> и </w:t>
      </w:r>
      <w:r w:rsidR="00E30979" w:rsidRPr="007516CE">
        <w:rPr>
          <w:sz w:val="28"/>
          <w:szCs w:val="28"/>
        </w:rPr>
        <w:t>совершению правонарушений</w:t>
      </w:r>
      <w:r w:rsidRPr="007516CE">
        <w:rPr>
          <w:sz w:val="28"/>
          <w:szCs w:val="28"/>
        </w:rPr>
        <w:t xml:space="preserve"> </w:t>
      </w:r>
      <w:r w:rsidRPr="007516CE">
        <w:rPr>
          <w:sz w:val="28"/>
          <w:szCs w:val="28"/>
        </w:rPr>
        <w:lastRenderedPageBreak/>
        <w:t>несовершеннолетними</w:t>
      </w:r>
      <w:r w:rsidRPr="007516CE">
        <w:rPr>
          <w:spacing w:val="11"/>
          <w:sz w:val="28"/>
          <w:szCs w:val="28"/>
        </w:rPr>
        <w:t xml:space="preserve">, обязательные для исполнения органами и учреждениями системы профилактики. </w:t>
      </w:r>
    </w:p>
    <w:p w:rsidR="00321228" w:rsidRPr="007516CE" w:rsidRDefault="00321228" w:rsidP="0063740C">
      <w:pPr>
        <w:ind w:firstLine="708"/>
        <w:jc w:val="both"/>
        <w:rPr>
          <w:sz w:val="28"/>
          <w:szCs w:val="28"/>
          <w:lang w:bidi="en-US"/>
        </w:rPr>
      </w:pPr>
      <w:r w:rsidRPr="007516CE">
        <w:rPr>
          <w:spacing w:val="11"/>
          <w:sz w:val="28"/>
          <w:szCs w:val="28"/>
          <w:lang w:bidi="en-US"/>
        </w:rPr>
        <w:t xml:space="preserve">Ежеквартально </w:t>
      </w:r>
      <w:r w:rsidR="004C047F" w:rsidRPr="007516CE">
        <w:rPr>
          <w:spacing w:val="11"/>
          <w:sz w:val="28"/>
          <w:szCs w:val="28"/>
          <w:lang w:bidi="en-US"/>
        </w:rPr>
        <w:t xml:space="preserve">были </w:t>
      </w:r>
      <w:r w:rsidRPr="007516CE">
        <w:rPr>
          <w:spacing w:val="11"/>
          <w:sz w:val="28"/>
          <w:szCs w:val="28"/>
          <w:lang w:bidi="en-US"/>
        </w:rPr>
        <w:t>проведены межведомственные совещания с приглашением руководителей служб и учреждений системы профилактики правонарушений и безнадзорности несовершеннолетних, где проведен за истекший период анализ</w:t>
      </w:r>
      <w:r w:rsidR="004C047F" w:rsidRPr="007516CE">
        <w:rPr>
          <w:spacing w:val="11"/>
          <w:sz w:val="28"/>
          <w:szCs w:val="28"/>
          <w:lang w:bidi="en-US"/>
        </w:rPr>
        <w:t xml:space="preserve">. </w:t>
      </w:r>
      <w:r w:rsidRPr="007516CE">
        <w:rPr>
          <w:spacing w:val="11"/>
          <w:sz w:val="28"/>
          <w:szCs w:val="28"/>
          <w:lang w:bidi="en-US"/>
        </w:rPr>
        <w:t xml:space="preserve">Заслушаны информации руководителей органов и учреждений системы профилактики о проведенных в период новогодних праздников и зимних каникул мероприятиях, направленных на предупреждение асоциального поведения среди детей, подростков и молодежи. </w:t>
      </w:r>
    </w:p>
    <w:p w:rsidR="00321228" w:rsidRPr="007516CE" w:rsidRDefault="00321228" w:rsidP="0063740C">
      <w:pPr>
        <w:ind w:firstLine="708"/>
        <w:jc w:val="both"/>
        <w:rPr>
          <w:sz w:val="28"/>
          <w:szCs w:val="28"/>
        </w:rPr>
      </w:pPr>
      <w:r w:rsidRPr="007516CE">
        <w:rPr>
          <w:spacing w:val="11"/>
          <w:sz w:val="28"/>
          <w:szCs w:val="28"/>
          <w:lang w:bidi="en-US"/>
        </w:rPr>
        <w:t xml:space="preserve">Комиссией изучена деятельность органов и учреждений системы профилактики безнадзорности и правонарушений несовершеннолетних по исполнению законодательства РФ и РБ по вопросам охраны прав, свобод и законных интересов детей. Результаты рассмотрены на заседаниях </w:t>
      </w:r>
      <w:proofErr w:type="spellStart"/>
      <w:r w:rsidRPr="007516CE">
        <w:rPr>
          <w:spacing w:val="11"/>
          <w:sz w:val="28"/>
          <w:szCs w:val="28"/>
          <w:lang w:bidi="en-US"/>
        </w:rPr>
        <w:t>КДНиЗП</w:t>
      </w:r>
      <w:proofErr w:type="spellEnd"/>
      <w:r w:rsidR="004C047F" w:rsidRPr="007516CE">
        <w:rPr>
          <w:spacing w:val="11"/>
          <w:sz w:val="28"/>
          <w:szCs w:val="28"/>
          <w:lang w:bidi="en-US"/>
        </w:rPr>
        <w:t xml:space="preserve">. </w:t>
      </w:r>
      <w:r w:rsidRPr="007516CE">
        <w:rPr>
          <w:spacing w:val="11"/>
          <w:sz w:val="28"/>
          <w:szCs w:val="28"/>
          <w:lang w:bidi="en-US"/>
        </w:rPr>
        <w:t xml:space="preserve"> </w:t>
      </w:r>
    </w:p>
    <w:p w:rsidR="00321228" w:rsidRPr="007516CE" w:rsidRDefault="00321228" w:rsidP="0063740C">
      <w:pPr>
        <w:ind w:right="-2" w:firstLine="708"/>
        <w:jc w:val="both"/>
        <w:rPr>
          <w:sz w:val="28"/>
          <w:szCs w:val="28"/>
        </w:rPr>
      </w:pPr>
      <w:r w:rsidRPr="007516CE">
        <w:rPr>
          <w:spacing w:val="11"/>
          <w:sz w:val="28"/>
          <w:szCs w:val="28"/>
        </w:rPr>
        <w:t xml:space="preserve">24 марта 2015 года Комиссией </w:t>
      </w:r>
      <w:proofErr w:type="gramStart"/>
      <w:r w:rsidRPr="007516CE">
        <w:rPr>
          <w:spacing w:val="11"/>
          <w:sz w:val="28"/>
          <w:szCs w:val="28"/>
        </w:rPr>
        <w:t>организован</w:t>
      </w:r>
      <w:r w:rsidR="00F3376B">
        <w:rPr>
          <w:spacing w:val="11"/>
          <w:sz w:val="28"/>
          <w:szCs w:val="28"/>
        </w:rPr>
        <w:t>ы</w:t>
      </w:r>
      <w:proofErr w:type="gramEnd"/>
      <w:r w:rsidRPr="007516CE">
        <w:rPr>
          <w:spacing w:val="11"/>
          <w:sz w:val="28"/>
          <w:szCs w:val="28"/>
        </w:rPr>
        <w:t xml:space="preserve"> и проведен</w:t>
      </w:r>
      <w:r w:rsidR="00F3376B">
        <w:rPr>
          <w:spacing w:val="11"/>
          <w:sz w:val="28"/>
          <w:szCs w:val="28"/>
        </w:rPr>
        <w:t>ы</w:t>
      </w:r>
      <w:r w:rsidRPr="007516CE">
        <w:rPr>
          <w:spacing w:val="11"/>
          <w:sz w:val="28"/>
          <w:szCs w:val="28"/>
        </w:rPr>
        <w:t xml:space="preserve"> методически</w:t>
      </w:r>
      <w:r w:rsidR="00F3376B">
        <w:rPr>
          <w:spacing w:val="11"/>
          <w:sz w:val="28"/>
          <w:szCs w:val="28"/>
        </w:rPr>
        <w:t>е</w:t>
      </w:r>
      <w:r w:rsidRPr="007516CE">
        <w:rPr>
          <w:spacing w:val="11"/>
          <w:sz w:val="28"/>
          <w:szCs w:val="28"/>
        </w:rPr>
        <w:t xml:space="preserve"> </w:t>
      </w:r>
      <w:proofErr w:type="spellStart"/>
      <w:r w:rsidRPr="007516CE">
        <w:rPr>
          <w:spacing w:val="11"/>
          <w:sz w:val="28"/>
          <w:szCs w:val="28"/>
        </w:rPr>
        <w:t>семина</w:t>
      </w:r>
      <w:r w:rsidR="00F3376B">
        <w:rPr>
          <w:spacing w:val="11"/>
          <w:sz w:val="28"/>
          <w:szCs w:val="28"/>
        </w:rPr>
        <w:t>ы</w:t>
      </w:r>
      <w:proofErr w:type="spellEnd"/>
      <w:r w:rsidRPr="007516CE">
        <w:rPr>
          <w:spacing w:val="11"/>
          <w:sz w:val="28"/>
          <w:szCs w:val="28"/>
        </w:rPr>
        <w:t xml:space="preserve"> </w:t>
      </w:r>
      <w:r w:rsidRPr="007516CE">
        <w:rPr>
          <w:sz w:val="28"/>
          <w:szCs w:val="28"/>
        </w:rPr>
        <w:t>на тему: «Профилактика подросткового суицида: работа с родителями и педагогами»</w:t>
      </w:r>
      <w:r w:rsidR="00F3376B">
        <w:rPr>
          <w:sz w:val="28"/>
          <w:szCs w:val="28"/>
        </w:rPr>
        <w:t>,</w:t>
      </w:r>
      <w:r w:rsidRPr="007516CE">
        <w:rPr>
          <w:sz w:val="28"/>
          <w:szCs w:val="28"/>
        </w:rPr>
        <w:t xml:space="preserve"> «Насилие и жестокое обращение с детьми: причины, последствия, профилактика» для общественных инспекторов по охране прав детства, психологов   общеобразовательных организаций и дошкольных образовательных организаций, заместителей директоров по воспитательной работе общеобразовательных и профессиональных образовательных организаций.</w:t>
      </w:r>
    </w:p>
    <w:p w:rsidR="00321228" w:rsidRPr="007516CE" w:rsidRDefault="00321228" w:rsidP="0063740C">
      <w:pPr>
        <w:ind w:firstLine="708"/>
        <w:jc w:val="both"/>
        <w:rPr>
          <w:sz w:val="28"/>
          <w:szCs w:val="28"/>
        </w:rPr>
      </w:pPr>
      <w:r w:rsidRPr="007516CE">
        <w:rPr>
          <w:spacing w:val="11"/>
          <w:sz w:val="28"/>
          <w:szCs w:val="28"/>
        </w:rPr>
        <w:t xml:space="preserve">21 апреля и 26 ноября 2015 года Комиссией </w:t>
      </w:r>
      <w:r w:rsidRPr="007516CE">
        <w:rPr>
          <w:sz w:val="28"/>
          <w:szCs w:val="28"/>
        </w:rPr>
        <w:t>проведена «Горячая линия» по вопросам нарушения прав и законных интересов несовершеннолетних, жестокого обращения и насилия в отношении детей. Поступило 14 звонков,</w:t>
      </w:r>
      <w:r w:rsidR="004C047F" w:rsidRPr="007516CE">
        <w:rPr>
          <w:sz w:val="28"/>
          <w:szCs w:val="28"/>
        </w:rPr>
        <w:t xml:space="preserve"> </w:t>
      </w:r>
      <w:r w:rsidRPr="007516CE">
        <w:rPr>
          <w:sz w:val="28"/>
          <w:szCs w:val="28"/>
        </w:rPr>
        <w:t>все запросы были удовлетворены в полном объеме в соответствии с правилами психологического и правового консультирования. Обратившимся гражданам была дана полная и необходимая информация в соответствии с их запросами.</w:t>
      </w:r>
    </w:p>
    <w:p w:rsidR="00321228" w:rsidRPr="007516CE" w:rsidRDefault="00E30979" w:rsidP="0063740C">
      <w:pPr>
        <w:ind w:firstLine="708"/>
        <w:jc w:val="both"/>
        <w:rPr>
          <w:sz w:val="28"/>
          <w:szCs w:val="28"/>
        </w:rPr>
      </w:pPr>
      <w:r w:rsidRPr="007516CE">
        <w:rPr>
          <w:sz w:val="28"/>
          <w:szCs w:val="28"/>
        </w:rPr>
        <w:t>15 июня</w:t>
      </w:r>
      <w:r w:rsidR="00321228" w:rsidRPr="007516CE">
        <w:rPr>
          <w:sz w:val="28"/>
          <w:szCs w:val="28"/>
        </w:rPr>
        <w:t xml:space="preserve"> 2015 года проведен межведомственный «круглый стол» на тему </w:t>
      </w:r>
      <w:r w:rsidR="00F3376B">
        <w:rPr>
          <w:sz w:val="28"/>
          <w:szCs w:val="28"/>
        </w:rPr>
        <w:t>«А</w:t>
      </w:r>
      <w:r w:rsidR="00321228" w:rsidRPr="007516CE">
        <w:rPr>
          <w:sz w:val="28"/>
          <w:szCs w:val="28"/>
        </w:rPr>
        <w:t>ктивизаци</w:t>
      </w:r>
      <w:r w:rsidR="00F3376B">
        <w:rPr>
          <w:sz w:val="28"/>
          <w:szCs w:val="28"/>
        </w:rPr>
        <w:t>я</w:t>
      </w:r>
      <w:r w:rsidR="00321228" w:rsidRPr="007516CE">
        <w:rPr>
          <w:sz w:val="28"/>
          <w:szCs w:val="28"/>
        </w:rPr>
        <w:t xml:space="preserve"> межведомственного взаимодействия образовательных организаций с органами и учреждениями системы профилактики</w:t>
      </w:r>
      <w:r w:rsidR="00F3376B">
        <w:rPr>
          <w:sz w:val="28"/>
          <w:szCs w:val="28"/>
        </w:rPr>
        <w:t>»</w:t>
      </w:r>
      <w:r w:rsidR="00321228" w:rsidRPr="007516CE">
        <w:rPr>
          <w:sz w:val="28"/>
          <w:szCs w:val="28"/>
        </w:rPr>
        <w:t>:</w:t>
      </w:r>
    </w:p>
    <w:p w:rsidR="00321228" w:rsidRPr="007516CE" w:rsidRDefault="00321228" w:rsidP="0063740C">
      <w:pPr>
        <w:ind w:firstLine="708"/>
        <w:jc w:val="both"/>
        <w:rPr>
          <w:sz w:val="28"/>
          <w:szCs w:val="28"/>
        </w:rPr>
      </w:pPr>
      <w:r w:rsidRPr="007516CE">
        <w:rPr>
          <w:sz w:val="28"/>
          <w:szCs w:val="28"/>
        </w:rPr>
        <w:t>- по предупреждению фактов самовольных уходов несовершеннолетних из семей, злостного уклонения обучающихся от учебной деятельности;</w:t>
      </w:r>
    </w:p>
    <w:p w:rsidR="00321228" w:rsidRPr="007516CE" w:rsidRDefault="00321228" w:rsidP="0063740C">
      <w:pPr>
        <w:ind w:firstLine="708"/>
        <w:jc w:val="both"/>
        <w:rPr>
          <w:sz w:val="28"/>
          <w:szCs w:val="28"/>
        </w:rPr>
      </w:pPr>
      <w:r w:rsidRPr="007516CE">
        <w:rPr>
          <w:sz w:val="28"/>
          <w:szCs w:val="28"/>
        </w:rPr>
        <w:t>- по выявлению несовершеннолетних, склонных к суицид</w:t>
      </w:r>
      <w:r w:rsidR="00F3376B">
        <w:rPr>
          <w:sz w:val="28"/>
          <w:szCs w:val="28"/>
        </w:rPr>
        <w:t>у</w:t>
      </w:r>
      <w:r w:rsidRPr="007516CE">
        <w:rPr>
          <w:sz w:val="28"/>
          <w:szCs w:val="28"/>
        </w:rPr>
        <w:t>, для оказания им медико-психологической помощи.</w:t>
      </w:r>
    </w:p>
    <w:p w:rsidR="00321228" w:rsidRPr="007516CE" w:rsidRDefault="00321228" w:rsidP="0063740C">
      <w:pPr>
        <w:ind w:firstLine="708"/>
        <w:jc w:val="both"/>
        <w:rPr>
          <w:sz w:val="28"/>
          <w:szCs w:val="28"/>
        </w:rPr>
      </w:pPr>
      <w:r w:rsidRPr="007516CE">
        <w:rPr>
          <w:sz w:val="28"/>
          <w:szCs w:val="28"/>
        </w:rPr>
        <w:tab/>
        <w:t>18 сентября 2015 года проведен межведомственный «круглый стол» на тему «О соблюдении и защите прав, свобод и законных интересов детей-инвалидов</w:t>
      </w:r>
      <w:r w:rsidR="00F3376B">
        <w:rPr>
          <w:sz w:val="28"/>
          <w:szCs w:val="28"/>
        </w:rPr>
        <w:t>».</w:t>
      </w:r>
      <w:r w:rsidRPr="007516CE">
        <w:rPr>
          <w:sz w:val="28"/>
          <w:szCs w:val="28"/>
        </w:rPr>
        <w:t xml:space="preserve"> О предоставлении социальных и медицинских услуг детям с ограниченными возможностями здоровья».</w:t>
      </w:r>
    </w:p>
    <w:p w:rsidR="00321228" w:rsidRPr="007516CE" w:rsidRDefault="00321228" w:rsidP="0063740C">
      <w:pPr>
        <w:ind w:firstLine="708"/>
        <w:jc w:val="both"/>
        <w:rPr>
          <w:sz w:val="28"/>
          <w:szCs w:val="28"/>
        </w:rPr>
      </w:pPr>
      <w:r w:rsidRPr="007516CE">
        <w:rPr>
          <w:sz w:val="28"/>
          <w:szCs w:val="28"/>
        </w:rPr>
        <w:tab/>
        <w:t xml:space="preserve">В целях формирования у детей ценностного отношения к здоровому образу жизни, предупреждения потребления </w:t>
      </w:r>
      <w:proofErr w:type="spellStart"/>
      <w:r w:rsidRPr="007516CE">
        <w:rPr>
          <w:sz w:val="28"/>
          <w:szCs w:val="28"/>
        </w:rPr>
        <w:t>психоактивных</w:t>
      </w:r>
      <w:proofErr w:type="spellEnd"/>
      <w:r w:rsidRPr="007516CE">
        <w:rPr>
          <w:sz w:val="28"/>
          <w:szCs w:val="28"/>
        </w:rPr>
        <w:t xml:space="preserve"> и наркотических средств, спиртных напитков несовершеннолетними в период с 21 по 30 сентября 2015 года организован и проведен профилактический декадник «Ваше </w:t>
      </w:r>
      <w:r w:rsidR="00E30979" w:rsidRPr="007516CE">
        <w:rPr>
          <w:sz w:val="28"/>
          <w:szCs w:val="28"/>
        </w:rPr>
        <w:t>здоровье в</w:t>
      </w:r>
      <w:r w:rsidRPr="007516CE">
        <w:rPr>
          <w:sz w:val="28"/>
          <w:szCs w:val="28"/>
        </w:rPr>
        <w:t xml:space="preserve"> ваших руках!». В рамках профилактического декадника 22 </w:t>
      </w:r>
      <w:r w:rsidRPr="007516CE">
        <w:rPr>
          <w:sz w:val="28"/>
          <w:szCs w:val="28"/>
        </w:rPr>
        <w:lastRenderedPageBreak/>
        <w:t xml:space="preserve">октября 2015 года проведен межведомственный форум на тему: «Ваше здоровье в ваших руках!» с активным участием представителей Советов старшеклассников общеобразовательных организаций, Совета старост начальных профессиональных организаций, Совета женщин и Совета отцов, Молодежного </w:t>
      </w:r>
      <w:r w:rsidR="00F3376B">
        <w:rPr>
          <w:sz w:val="28"/>
          <w:szCs w:val="28"/>
        </w:rPr>
        <w:t>с</w:t>
      </w:r>
      <w:r w:rsidRPr="007516CE">
        <w:rPr>
          <w:sz w:val="28"/>
          <w:szCs w:val="28"/>
        </w:rPr>
        <w:t>овета ГО г. Салават.</w:t>
      </w:r>
    </w:p>
    <w:p w:rsidR="004C047F" w:rsidRPr="0063740C" w:rsidRDefault="004C047F" w:rsidP="0063740C">
      <w:pPr>
        <w:ind w:firstLine="708"/>
        <w:jc w:val="both"/>
        <w:rPr>
          <w:sz w:val="28"/>
          <w:szCs w:val="28"/>
        </w:rPr>
      </w:pPr>
    </w:p>
    <w:p w:rsidR="0087531D" w:rsidRPr="0063740C" w:rsidRDefault="004C047F" w:rsidP="0063740C">
      <w:pPr>
        <w:tabs>
          <w:tab w:val="left" w:pos="10915"/>
        </w:tabs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b/>
          <w:sz w:val="28"/>
          <w:szCs w:val="28"/>
        </w:rPr>
        <w:t>Культура.</w:t>
      </w:r>
      <w:r w:rsidR="0087531D" w:rsidRPr="0063740C">
        <w:rPr>
          <w:rFonts w:eastAsia="Calibri"/>
          <w:sz w:val="28"/>
          <w:szCs w:val="28"/>
        </w:rPr>
        <w:t xml:space="preserve"> </w:t>
      </w:r>
      <w:proofErr w:type="gramStart"/>
      <w:r w:rsidR="0087531D" w:rsidRPr="0063740C">
        <w:rPr>
          <w:rFonts w:eastAsia="Calibri"/>
          <w:sz w:val="28"/>
          <w:szCs w:val="28"/>
        </w:rPr>
        <w:t xml:space="preserve">В городском округе город Салават Республики Башкортостан функционирует 9 учреждений культуры, из которых 5 - муниципальные, 1 -ведомственное, 2 - республиканских и 1 - частное. </w:t>
      </w:r>
      <w:proofErr w:type="gramEnd"/>
    </w:p>
    <w:p w:rsidR="0087531D" w:rsidRPr="0063740C" w:rsidRDefault="0087531D" w:rsidP="0063740C">
      <w:pPr>
        <w:tabs>
          <w:tab w:val="left" w:pos="10915"/>
        </w:tabs>
        <w:ind w:firstLine="708"/>
        <w:jc w:val="both"/>
        <w:rPr>
          <w:rFonts w:eastAsia="Calibri"/>
          <w:color w:val="000000"/>
          <w:sz w:val="28"/>
          <w:szCs w:val="28"/>
        </w:rPr>
      </w:pPr>
      <w:r w:rsidRPr="0063740C">
        <w:rPr>
          <w:rFonts w:eastAsia="Calibri"/>
          <w:sz w:val="28"/>
          <w:szCs w:val="28"/>
        </w:rPr>
        <w:t>В 2015 году социальные условия учреждений культуры незначительно улучшились, незначительно повысилась средняя заработная плата</w:t>
      </w:r>
      <w:r w:rsidRPr="0063740C">
        <w:rPr>
          <w:kern w:val="24"/>
          <w:sz w:val="28"/>
          <w:szCs w:val="28"/>
        </w:rPr>
        <w:t xml:space="preserve">. </w:t>
      </w:r>
      <w:r w:rsidRPr="0063740C">
        <w:rPr>
          <w:rFonts w:eastAsia="Calibri"/>
          <w:color w:val="000000"/>
          <w:sz w:val="28"/>
          <w:szCs w:val="28"/>
        </w:rPr>
        <w:t xml:space="preserve">Всего в муниципальных учреждениях культуры работают 236 человек, из них 163 специалиста. </w:t>
      </w:r>
    </w:p>
    <w:p w:rsidR="0087531D" w:rsidRPr="0063740C" w:rsidRDefault="0087531D" w:rsidP="0063740C">
      <w:pPr>
        <w:tabs>
          <w:tab w:val="left" w:pos="10915"/>
        </w:tabs>
        <w:ind w:firstLine="708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63740C">
        <w:rPr>
          <w:rFonts w:eastAsia="Calibri"/>
          <w:color w:val="000000"/>
          <w:sz w:val="28"/>
          <w:szCs w:val="28"/>
        </w:rPr>
        <w:t xml:space="preserve">В 2015 году на финансовое обеспечение функционирования и развития муниципальных учреждений культуры было выделено </w:t>
      </w:r>
      <w:r w:rsidRPr="0063740C">
        <w:rPr>
          <w:rFonts w:eastAsia="Calibri"/>
          <w:sz w:val="28"/>
          <w:szCs w:val="28"/>
        </w:rPr>
        <w:t>79957,5 тыс. рублей</w:t>
      </w:r>
      <w:r w:rsidRPr="0063740C">
        <w:rPr>
          <w:rFonts w:eastAsia="Calibri"/>
          <w:color w:val="000000"/>
          <w:sz w:val="28"/>
          <w:szCs w:val="28"/>
        </w:rPr>
        <w:t xml:space="preserve"> (47,5 тыс. рублей из бюджета РФ, 6209,0 тыс. рублей из бюджета РБ, 70451,0 тыс. рублей из бюджета ГО, 3250,0 тыс. рублей из внебюджетных источников,) на выплату заработной платы с начислениями, на проведение мероприятий, содержание помещения, мероприяти</w:t>
      </w:r>
      <w:r w:rsidR="0011037E">
        <w:rPr>
          <w:rFonts w:eastAsia="Calibri"/>
          <w:color w:val="000000"/>
          <w:sz w:val="28"/>
          <w:szCs w:val="28"/>
        </w:rPr>
        <w:t>й</w:t>
      </w:r>
      <w:r w:rsidRPr="0063740C">
        <w:rPr>
          <w:rFonts w:eastAsia="Calibri"/>
          <w:color w:val="000000"/>
          <w:sz w:val="28"/>
          <w:szCs w:val="28"/>
        </w:rPr>
        <w:t xml:space="preserve"> в сфере культуры, развитие музеев, общедоступных библиотек</w:t>
      </w:r>
      <w:proofErr w:type="gramEnd"/>
      <w:r w:rsidRPr="0063740C">
        <w:rPr>
          <w:rFonts w:eastAsia="Calibri"/>
          <w:color w:val="000000"/>
          <w:sz w:val="28"/>
          <w:szCs w:val="28"/>
        </w:rPr>
        <w:t xml:space="preserve">, художественного и музыкального дополнительного образования. </w:t>
      </w:r>
    </w:p>
    <w:p w:rsidR="0087531D" w:rsidRPr="0063740C" w:rsidRDefault="0087531D" w:rsidP="0063740C">
      <w:pPr>
        <w:tabs>
          <w:tab w:val="left" w:pos="10915"/>
        </w:tabs>
        <w:ind w:firstLine="708"/>
        <w:jc w:val="both"/>
        <w:rPr>
          <w:rFonts w:eastAsia="Calibri"/>
          <w:color w:val="000000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Продолжает действовать </w:t>
      </w:r>
      <w:r w:rsidR="0011037E">
        <w:rPr>
          <w:rFonts w:eastAsia="Calibri"/>
          <w:sz w:val="28"/>
          <w:szCs w:val="28"/>
        </w:rPr>
        <w:t>м</w:t>
      </w:r>
      <w:r w:rsidRPr="0063740C">
        <w:rPr>
          <w:rFonts w:eastAsia="Calibri"/>
          <w:sz w:val="28"/>
          <w:szCs w:val="28"/>
        </w:rPr>
        <w:t>униципальная программа "Национально-культурное развитие городского округа город Салават Республики Башкортостан", утвержденная постановлением Администрации городского округа город Салават Республики Башкортостан от 11.11.2013г. №2178-п (с внесением изменений от 26.05.2014г. №1039-п). Общий объем финансирования по данной программе в 2015 году составил 79957,5 тыс. рублей</w:t>
      </w:r>
      <w:r w:rsidRPr="0063740C">
        <w:rPr>
          <w:rFonts w:eastAsia="Calibri"/>
          <w:color w:val="000000"/>
          <w:sz w:val="28"/>
          <w:szCs w:val="28"/>
          <w:shd w:val="clear" w:color="auto" w:fill="FFFFFF"/>
        </w:rPr>
        <w:t>.</w:t>
      </w:r>
    </w:p>
    <w:p w:rsidR="0087531D" w:rsidRPr="0063740C" w:rsidRDefault="0087531D" w:rsidP="0063740C">
      <w:pPr>
        <w:tabs>
          <w:tab w:val="left" w:pos="10915"/>
        </w:tabs>
        <w:kinsoku w:val="0"/>
        <w:overflowPunct w:val="0"/>
        <w:ind w:firstLine="708"/>
        <w:jc w:val="both"/>
        <w:textAlignment w:val="baseline"/>
        <w:rPr>
          <w:sz w:val="28"/>
          <w:szCs w:val="28"/>
        </w:rPr>
      </w:pPr>
      <w:r w:rsidRPr="0063740C">
        <w:rPr>
          <w:sz w:val="28"/>
          <w:szCs w:val="28"/>
        </w:rPr>
        <w:t>В целях повышения заработной платы предприняты следующие меры.</w:t>
      </w:r>
    </w:p>
    <w:p w:rsidR="0087531D" w:rsidRPr="0063740C" w:rsidRDefault="0087531D" w:rsidP="0063740C">
      <w:pPr>
        <w:tabs>
          <w:tab w:val="left" w:pos="10915"/>
        </w:tabs>
        <w:kinsoku w:val="0"/>
        <w:overflowPunct w:val="0"/>
        <w:ind w:firstLine="708"/>
        <w:jc w:val="both"/>
        <w:textAlignment w:val="baseline"/>
        <w:rPr>
          <w:kern w:val="24"/>
          <w:sz w:val="28"/>
          <w:szCs w:val="28"/>
        </w:rPr>
      </w:pPr>
      <w:r w:rsidRPr="0063740C">
        <w:rPr>
          <w:sz w:val="28"/>
          <w:szCs w:val="28"/>
        </w:rPr>
        <w:t>Поданы заявки на доведение средней заработной платы; н</w:t>
      </w:r>
      <w:r w:rsidRPr="0063740C">
        <w:rPr>
          <w:kern w:val="24"/>
          <w:sz w:val="28"/>
          <w:szCs w:val="28"/>
        </w:rPr>
        <w:t>а основании соглашения №217 с Министерством культуры РБ от 06.07.2015 предоставлены субсидии на доведение средней заработной платы к 2018 году работников муниципальных учреждений культуры в сумме – 1,0</w:t>
      </w:r>
      <w:r w:rsidR="0011037E">
        <w:rPr>
          <w:kern w:val="24"/>
          <w:sz w:val="28"/>
          <w:szCs w:val="28"/>
        </w:rPr>
        <w:t xml:space="preserve"> </w:t>
      </w:r>
      <w:r w:rsidRPr="0063740C">
        <w:rPr>
          <w:kern w:val="24"/>
          <w:sz w:val="28"/>
          <w:szCs w:val="28"/>
        </w:rPr>
        <w:t xml:space="preserve">млн.  рублей, на доведение средней заработной платы педагогических работников – 4,4 млн. рублей. </w:t>
      </w:r>
    </w:p>
    <w:p w:rsidR="0087531D" w:rsidRPr="0063740C" w:rsidRDefault="0087531D" w:rsidP="0063740C">
      <w:pPr>
        <w:tabs>
          <w:tab w:val="left" w:pos="10915"/>
        </w:tabs>
        <w:kinsoku w:val="0"/>
        <w:overflowPunct w:val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>С учетом субсидии Республики Башкортостан и дополнительных средств муниципального бюджета, средняя заработная плата в учреждениях культуры по итогам года составила 16 134,4 рублей (для педагогических работников); без внешнего совместительства - 28 372,14 руб., с внешними совместителями – 26 495,03, КДУ- 13 154,59 руб., библиотеки –14 356,56 руб., музе</w:t>
      </w:r>
      <w:r w:rsidR="0011037E">
        <w:rPr>
          <w:sz w:val="28"/>
          <w:szCs w:val="28"/>
        </w:rPr>
        <w:t>я</w:t>
      </w:r>
      <w:r w:rsidRPr="0063740C">
        <w:rPr>
          <w:sz w:val="28"/>
          <w:szCs w:val="28"/>
        </w:rPr>
        <w:t xml:space="preserve"> – 15 978,54 руб.).</w:t>
      </w:r>
      <w:proofErr w:type="gramEnd"/>
      <w:r w:rsidRPr="0063740C">
        <w:rPr>
          <w:sz w:val="28"/>
          <w:szCs w:val="28"/>
        </w:rPr>
        <w:t xml:space="preserve"> Значение показателя дорожной карты (16 019,3) по уровню заработной платы (на конец года – 16 134,4) по отношению к республиканскому уровню (62,9%) (25 652,6 руб.)  достигнуто.</w:t>
      </w:r>
    </w:p>
    <w:p w:rsidR="0087531D" w:rsidRPr="0063740C" w:rsidRDefault="0087531D" w:rsidP="0063740C">
      <w:pPr>
        <w:pStyle w:val="ad"/>
        <w:tabs>
          <w:tab w:val="left" w:pos="10915"/>
        </w:tabs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kern w:val="24"/>
          <w:sz w:val="28"/>
          <w:szCs w:val="28"/>
        </w:rPr>
      </w:pPr>
      <w:r w:rsidRPr="0063740C">
        <w:rPr>
          <w:rFonts w:eastAsia="Calibri"/>
          <w:color w:val="000000"/>
          <w:sz w:val="28"/>
          <w:szCs w:val="28"/>
          <w:lang w:eastAsia="en-US"/>
        </w:rPr>
        <w:t>Основные культурные события (</w:t>
      </w:r>
      <w:r w:rsidRPr="0063740C">
        <w:rPr>
          <w:rFonts w:eastAsia="Calibri"/>
          <w:kern w:val="24"/>
          <w:sz w:val="28"/>
          <w:szCs w:val="28"/>
          <w:lang w:eastAsia="en-US"/>
        </w:rPr>
        <w:t xml:space="preserve">мероприятия) </w:t>
      </w:r>
      <w:r w:rsidRPr="0063740C">
        <w:rPr>
          <w:rFonts w:eastAsia="Calibri"/>
          <w:color w:val="000000"/>
          <w:sz w:val="28"/>
          <w:szCs w:val="28"/>
          <w:lang w:eastAsia="en-US"/>
        </w:rPr>
        <w:t xml:space="preserve">прошли в рамках Года литературы и 70-летия Победы. </w:t>
      </w:r>
      <w:proofErr w:type="gramStart"/>
      <w:r w:rsidRPr="0063740C">
        <w:rPr>
          <w:color w:val="000000" w:themeColor="text1"/>
          <w:kern w:val="24"/>
          <w:sz w:val="28"/>
          <w:szCs w:val="28"/>
        </w:rPr>
        <w:t xml:space="preserve">Учреждения культуры города Салават успешно справились с поставленными в начале года задачами, на высоком уровне провели 1585 мероприятий, все они были посвящены основным </w:t>
      </w:r>
      <w:r w:rsidRPr="0063740C">
        <w:rPr>
          <w:color w:val="000000" w:themeColor="text1"/>
          <w:kern w:val="24"/>
          <w:sz w:val="28"/>
          <w:szCs w:val="28"/>
        </w:rPr>
        <w:lastRenderedPageBreak/>
        <w:t>событиям 2015 года - 70-летию Победы в Великой Отечественной войне 1941-1945гг. (</w:t>
      </w:r>
      <w:r w:rsidR="0011037E">
        <w:rPr>
          <w:color w:val="000000" w:themeColor="text1"/>
          <w:kern w:val="24"/>
          <w:sz w:val="28"/>
          <w:szCs w:val="28"/>
        </w:rPr>
        <w:t>г</w:t>
      </w:r>
      <w:r w:rsidRPr="0063740C">
        <w:rPr>
          <w:color w:val="000000" w:themeColor="text1"/>
          <w:kern w:val="24"/>
          <w:sz w:val="28"/>
          <w:szCs w:val="28"/>
        </w:rPr>
        <w:t xml:space="preserve">ородской и </w:t>
      </w:r>
      <w:r w:rsidR="0011037E">
        <w:rPr>
          <w:color w:val="000000" w:themeColor="text1"/>
          <w:kern w:val="24"/>
          <w:sz w:val="28"/>
          <w:szCs w:val="28"/>
        </w:rPr>
        <w:t>р</w:t>
      </w:r>
      <w:r w:rsidRPr="0063740C">
        <w:rPr>
          <w:color w:val="000000" w:themeColor="text1"/>
          <w:kern w:val="24"/>
          <w:sz w:val="28"/>
          <w:szCs w:val="28"/>
        </w:rPr>
        <w:t xml:space="preserve">еспубликанский конкурс народного творчества «Салют Победы» (стали лауреатами </w:t>
      </w:r>
      <w:r w:rsidRPr="0063740C">
        <w:rPr>
          <w:color w:val="000000" w:themeColor="text1"/>
          <w:kern w:val="24"/>
          <w:sz w:val="28"/>
          <w:szCs w:val="28"/>
          <w:lang w:val="en-US"/>
        </w:rPr>
        <w:t>II</w:t>
      </w:r>
      <w:r w:rsidRPr="0063740C">
        <w:rPr>
          <w:color w:val="000000" w:themeColor="text1"/>
          <w:kern w:val="24"/>
          <w:sz w:val="28"/>
          <w:szCs w:val="28"/>
        </w:rPr>
        <w:t xml:space="preserve"> </w:t>
      </w:r>
      <w:r w:rsidRPr="0063740C">
        <w:rPr>
          <w:color w:val="000000" w:themeColor="text1"/>
          <w:kern w:val="24"/>
          <w:sz w:val="28"/>
          <w:szCs w:val="28"/>
          <w:lang w:val="ba-RU"/>
        </w:rPr>
        <w:t>степени)</w:t>
      </w:r>
      <w:r w:rsidRPr="0063740C">
        <w:rPr>
          <w:color w:val="000000" w:themeColor="text1"/>
          <w:kern w:val="24"/>
          <w:sz w:val="28"/>
          <w:szCs w:val="28"/>
        </w:rPr>
        <w:t xml:space="preserve">, </w:t>
      </w:r>
      <w:r w:rsidR="0011037E">
        <w:rPr>
          <w:color w:val="000000" w:themeColor="text1"/>
          <w:kern w:val="24"/>
          <w:sz w:val="28"/>
          <w:szCs w:val="28"/>
        </w:rPr>
        <w:t>п</w:t>
      </w:r>
      <w:r w:rsidRPr="0063740C">
        <w:rPr>
          <w:color w:val="000000" w:themeColor="text1"/>
          <w:kern w:val="24"/>
          <w:sz w:val="28"/>
          <w:szCs w:val="28"/>
        </w:rPr>
        <w:t>ервый городской открытый конкурс юных пианистов «Звонкие клавиши», 17 городской фестиваль-конкурс гитарной песни «Серебряная струна</w:t>
      </w:r>
      <w:proofErr w:type="gramEnd"/>
      <w:r w:rsidRPr="0063740C">
        <w:rPr>
          <w:color w:val="000000" w:themeColor="text1"/>
          <w:kern w:val="24"/>
          <w:sz w:val="28"/>
          <w:szCs w:val="28"/>
        </w:rPr>
        <w:t xml:space="preserve">», </w:t>
      </w:r>
      <w:proofErr w:type="gramStart"/>
      <w:r w:rsidRPr="0063740C">
        <w:rPr>
          <w:color w:val="000000" w:themeColor="text1"/>
          <w:kern w:val="24"/>
          <w:sz w:val="28"/>
          <w:szCs w:val="28"/>
        </w:rPr>
        <w:t xml:space="preserve">9 </w:t>
      </w:r>
      <w:r w:rsidR="0011037E">
        <w:rPr>
          <w:color w:val="000000" w:themeColor="text1"/>
          <w:kern w:val="24"/>
          <w:sz w:val="28"/>
          <w:szCs w:val="28"/>
        </w:rPr>
        <w:t>М</w:t>
      </w:r>
      <w:r w:rsidRPr="0063740C">
        <w:rPr>
          <w:color w:val="000000" w:themeColor="text1"/>
          <w:kern w:val="24"/>
          <w:sz w:val="28"/>
          <w:szCs w:val="28"/>
        </w:rPr>
        <w:t xml:space="preserve">ая, </w:t>
      </w:r>
      <w:r w:rsidRPr="0063740C">
        <w:rPr>
          <w:color w:val="000000" w:themeColor="text1"/>
          <w:kern w:val="24"/>
          <w:sz w:val="28"/>
          <w:szCs w:val="28"/>
          <w:lang w:val="en-US"/>
        </w:rPr>
        <w:t>VII</w:t>
      </w:r>
      <w:r w:rsidRPr="0063740C">
        <w:rPr>
          <w:color w:val="000000" w:themeColor="text1"/>
          <w:kern w:val="24"/>
          <w:sz w:val="28"/>
          <w:szCs w:val="28"/>
        </w:rPr>
        <w:t xml:space="preserve"> </w:t>
      </w:r>
      <w:r w:rsidRPr="0063740C">
        <w:rPr>
          <w:color w:val="000000" w:themeColor="text1"/>
          <w:kern w:val="24"/>
          <w:sz w:val="28"/>
          <w:szCs w:val="28"/>
          <w:lang w:val="ba-RU"/>
        </w:rPr>
        <w:t xml:space="preserve">городской детский конкурс начинающих исполнителей на духовых инструментах </w:t>
      </w:r>
      <w:r w:rsidR="0011037E" w:rsidRPr="0011037E">
        <w:rPr>
          <w:color w:val="000000" w:themeColor="text1"/>
          <w:kern w:val="24"/>
          <w:sz w:val="28"/>
          <w:szCs w:val="28"/>
          <w:lang w:val="ba-RU"/>
        </w:rPr>
        <w:t>«</w:t>
      </w:r>
      <w:r w:rsidRPr="0063740C">
        <w:rPr>
          <w:color w:val="000000" w:themeColor="text1"/>
          <w:kern w:val="24"/>
          <w:sz w:val="28"/>
          <w:szCs w:val="28"/>
          <w:lang w:val="ba-RU"/>
        </w:rPr>
        <w:t>Свиристели</w:t>
      </w:r>
      <w:r w:rsidRPr="0063740C">
        <w:rPr>
          <w:color w:val="000000" w:themeColor="text1"/>
          <w:kern w:val="24"/>
          <w:sz w:val="28"/>
          <w:szCs w:val="28"/>
        </w:rPr>
        <w:t>») и Году литературы (</w:t>
      </w:r>
      <w:r w:rsidR="0011037E">
        <w:rPr>
          <w:color w:val="000000" w:themeColor="text1"/>
          <w:kern w:val="24"/>
          <w:sz w:val="28"/>
          <w:szCs w:val="28"/>
        </w:rPr>
        <w:t>т</w:t>
      </w:r>
      <w:r w:rsidRPr="0063740C">
        <w:rPr>
          <w:color w:val="000000" w:themeColor="text1"/>
          <w:kern w:val="24"/>
          <w:sz w:val="28"/>
          <w:szCs w:val="28"/>
        </w:rPr>
        <w:t>оржественное открытие Года литературы, Неделя детской и юношеской книги «С детских лет и навсегда книги – лучшие друзья», фестиваль-конкурс детского самодеятельного творчества «Весенние капели – 2015», городской конкурс «</w:t>
      </w:r>
      <w:r w:rsidRPr="0063740C">
        <w:rPr>
          <w:color w:val="000000" w:themeColor="text1"/>
          <w:kern w:val="24"/>
          <w:sz w:val="28"/>
          <w:szCs w:val="28"/>
          <w:lang w:val="ba-RU"/>
        </w:rPr>
        <w:t xml:space="preserve">Һылыуҡай </w:t>
      </w:r>
      <w:r w:rsidRPr="0063740C">
        <w:rPr>
          <w:color w:val="000000" w:themeColor="text1"/>
          <w:kern w:val="24"/>
          <w:sz w:val="28"/>
          <w:szCs w:val="28"/>
        </w:rPr>
        <w:t>-2015», Всероссийская акция «</w:t>
      </w:r>
      <w:proofErr w:type="spellStart"/>
      <w:r w:rsidRPr="0063740C">
        <w:rPr>
          <w:color w:val="000000" w:themeColor="text1"/>
          <w:kern w:val="24"/>
          <w:sz w:val="28"/>
          <w:szCs w:val="28"/>
        </w:rPr>
        <w:t>Библионочь</w:t>
      </w:r>
      <w:proofErr w:type="spellEnd"/>
      <w:r w:rsidRPr="0063740C">
        <w:rPr>
          <w:color w:val="000000" w:themeColor="text1"/>
          <w:kern w:val="24"/>
          <w:sz w:val="28"/>
          <w:szCs w:val="28"/>
        </w:rPr>
        <w:t xml:space="preserve"> – 2015» «Открой дневник – поймай время», </w:t>
      </w:r>
      <w:r w:rsidR="0011037E">
        <w:rPr>
          <w:color w:val="000000" w:themeColor="text1"/>
          <w:kern w:val="24"/>
          <w:sz w:val="28"/>
          <w:szCs w:val="28"/>
        </w:rPr>
        <w:t>г</w:t>
      </w:r>
      <w:r w:rsidRPr="0063740C">
        <w:rPr>
          <w:color w:val="000000" w:themeColor="text1"/>
          <w:kern w:val="24"/>
          <w:sz w:val="28"/>
          <w:szCs w:val="28"/>
        </w:rPr>
        <w:t>ородской конкурс «</w:t>
      </w:r>
      <w:proofErr w:type="spellStart"/>
      <w:r w:rsidRPr="0063740C">
        <w:rPr>
          <w:color w:val="000000" w:themeColor="text1"/>
          <w:kern w:val="24"/>
          <w:sz w:val="28"/>
          <w:szCs w:val="28"/>
        </w:rPr>
        <w:t>Салаватский</w:t>
      </w:r>
      <w:proofErr w:type="spellEnd"/>
      <w:r w:rsidRPr="0063740C">
        <w:rPr>
          <w:color w:val="000000" w:themeColor="text1"/>
          <w:kern w:val="24"/>
          <w:sz w:val="28"/>
          <w:szCs w:val="28"/>
        </w:rPr>
        <w:t xml:space="preserve"> дворик», Городской праздник цветов, </w:t>
      </w:r>
      <w:r w:rsidR="0011037E">
        <w:rPr>
          <w:color w:val="000000" w:themeColor="text1"/>
          <w:kern w:val="24"/>
          <w:sz w:val="28"/>
          <w:szCs w:val="28"/>
        </w:rPr>
        <w:t>р</w:t>
      </w:r>
      <w:r w:rsidRPr="0063740C">
        <w:rPr>
          <w:color w:val="000000" w:themeColor="text1"/>
          <w:kern w:val="24"/>
          <w:sz w:val="28"/>
          <w:szCs w:val="28"/>
        </w:rPr>
        <w:t>еспубликанский</w:t>
      </w:r>
      <w:proofErr w:type="gramEnd"/>
      <w:r w:rsidRPr="0063740C">
        <w:rPr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63740C">
        <w:rPr>
          <w:color w:val="000000" w:themeColor="text1"/>
          <w:kern w:val="24"/>
          <w:sz w:val="28"/>
          <w:szCs w:val="28"/>
        </w:rPr>
        <w:t xml:space="preserve">фестиваль </w:t>
      </w:r>
      <w:proofErr w:type="spellStart"/>
      <w:r w:rsidRPr="0063740C">
        <w:rPr>
          <w:color w:val="000000" w:themeColor="text1"/>
          <w:kern w:val="24"/>
          <w:sz w:val="28"/>
          <w:szCs w:val="28"/>
        </w:rPr>
        <w:t>эстрадно</w:t>
      </w:r>
      <w:proofErr w:type="spellEnd"/>
      <w:r w:rsidRPr="0063740C">
        <w:rPr>
          <w:color w:val="000000" w:themeColor="text1"/>
          <w:kern w:val="24"/>
          <w:sz w:val="28"/>
          <w:szCs w:val="28"/>
        </w:rPr>
        <w:t xml:space="preserve">-разговорного жанра «Художественное слово – </w:t>
      </w:r>
      <w:r w:rsidRPr="0063740C">
        <w:rPr>
          <w:color w:val="000000" w:themeColor="text1"/>
          <w:kern w:val="24"/>
          <w:sz w:val="28"/>
          <w:szCs w:val="28"/>
          <w:lang w:val="ba-RU"/>
        </w:rPr>
        <w:t>Һүҙ ҡәҙере</w:t>
      </w:r>
      <w:r w:rsidRPr="0063740C">
        <w:rPr>
          <w:color w:val="000000" w:themeColor="text1"/>
          <w:kern w:val="24"/>
          <w:sz w:val="28"/>
          <w:szCs w:val="28"/>
        </w:rPr>
        <w:t xml:space="preserve">», Литературный марафон, 2-й городской фестиваль-конкурс «Наследие Салавата, реализован проект «Читающий трамвай», проведена Всероссийская акция  «Книга в больнице», уникальный и единственный в </w:t>
      </w:r>
      <w:r w:rsidR="0011037E">
        <w:rPr>
          <w:color w:val="000000" w:themeColor="text1"/>
          <w:kern w:val="24"/>
          <w:sz w:val="28"/>
          <w:szCs w:val="28"/>
        </w:rPr>
        <w:t>р</w:t>
      </w:r>
      <w:r w:rsidRPr="0063740C">
        <w:rPr>
          <w:color w:val="000000" w:themeColor="text1"/>
          <w:kern w:val="24"/>
          <w:sz w:val="28"/>
          <w:szCs w:val="28"/>
        </w:rPr>
        <w:t xml:space="preserve">еспублике проект «Знакомый </w:t>
      </w:r>
      <w:r w:rsidR="0011037E">
        <w:rPr>
          <w:color w:val="000000" w:themeColor="text1"/>
          <w:kern w:val="24"/>
          <w:sz w:val="28"/>
          <w:szCs w:val="28"/>
        </w:rPr>
        <w:t>в</w:t>
      </w:r>
      <w:r w:rsidRPr="0063740C">
        <w:rPr>
          <w:color w:val="000000" w:themeColor="text1"/>
          <w:kern w:val="24"/>
          <w:sz w:val="28"/>
          <w:szCs w:val="28"/>
        </w:rPr>
        <w:t>аш - Сергей Есенин!»).</w:t>
      </w:r>
      <w:proofErr w:type="gramEnd"/>
    </w:p>
    <w:p w:rsidR="0087531D" w:rsidRPr="0063740C" w:rsidRDefault="0087531D" w:rsidP="0063740C">
      <w:pPr>
        <w:ind w:firstLine="708"/>
        <w:jc w:val="both"/>
        <w:textAlignment w:val="baseline"/>
        <w:rPr>
          <w:color w:val="000000" w:themeColor="text1"/>
          <w:kern w:val="24"/>
          <w:sz w:val="28"/>
          <w:szCs w:val="28"/>
        </w:rPr>
      </w:pPr>
      <w:r w:rsidRPr="0063740C">
        <w:rPr>
          <w:color w:val="000000" w:themeColor="text1"/>
          <w:kern w:val="24"/>
          <w:sz w:val="28"/>
          <w:szCs w:val="28"/>
        </w:rPr>
        <w:t xml:space="preserve">В 2015 году проведена работа по организации </w:t>
      </w:r>
      <w:r w:rsidR="00E30979" w:rsidRPr="0063740C">
        <w:rPr>
          <w:color w:val="000000" w:themeColor="text1"/>
          <w:kern w:val="24"/>
          <w:sz w:val="28"/>
          <w:szCs w:val="28"/>
        </w:rPr>
        <w:t>участия</w:t>
      </w:r>
      <w:r w:rsidRPr="0063740C">
        <w:rPr>
          <w:color w:val="000000" w:themeColor="text1"/>
          <w:kern w:val="24"/>
          <w:sz w:val="28"/>
          <w:szCs w:val="28"/>
        </w:rPr>
        <w:t xml:space="preserve"> учащихся в конкурсах различного уровня, по итогам которых 138 человек стали дипломантами и лауреатами в Детской музыкальной школе; 422 - лауреатами и дипломантами в Детской художественной школе. МБУ </w:t>
      </w:r>
      <w:proofErr w:type="spellStart"/>
      <w:r w:rsidRPr="0063740C">
        <w:rPr>
          <w:color w:val="000000" w:themeColor="text1"/>
          <w:kern w:val="24"/>
          <w:sz w:val="28"/>
          <w:szCs w:val="28"/>
        </w:rPr>
        <w:t>КиИ</w:t>
      </w:r>
      <w:proofErr w:type="spellEnd"/>
      <w:r w:rsidRPr="0063740C">
        <w:rPr>
          <w:color w:val="000000" w:themeColor="text1"/>
          <w:kern w:val="24"/>
          <w:sz w:val="28"/>
          <w:szCs w:val="28"/>
        </w:rPr>
        <w:t xml:space="preserve"> «Наследие» г.</w:t>
      </w:r>
      <w:r w:rsidR="00E30979">
        <w:rPr>
          <w:color w:val="000000" w:themeColor="text1"/>
          <w:kern w:val="24"/>
          <w:sz w:val="28"/>
          <w:szCs w:val="28"/>
        </w:rPr>
        <w:t xml:space="preserve"> </w:t>
      </w:r>
      <w:r w:rsidRPr="0063740C">
        <w:rPr>
          <w:color w:val="000000" w:themeColor="text1"/>
          <w:kern w:val="24"/>
          <w:sz w:val="28"/>
          <w:szCs w:val="28"/>
        </w:rPr>
        <w:t xml:space="preserve">Салавата приняли участие в презентации лучших проектов музеев Республики Башкортостан в </w:t>
      </w:r>
      <w:r w:rsidRPr="0063740C">
        <w:rPr>
          <w:color w:val="000000" w:themeColor="text1"/>
          <w:kern w:val="24"/>
          <w:sz w:val="28"/>
          <w:szCs w:val="28"/>
          <w:lang w:val="en-US"/>
        </w:rPr>
        <w:t>XVII</w:t>
      </w:r>
      <w:r w:rsidRPr="0063740C">
        <w:rPr>
          <w:color w:val="000000" w:themeColor="text1"/>
          <w:kern w:val="24"/>
          <w:sz w:val="28"/>
          <w:szCs w:val="28"/>
        </w:rPr>
        <w:t xml:space="preserve"> </w:t>
      </w:r>
      <w:r w:rsidRPr="0063740C">
        <w:rPr>
          <w:color w:val="000000" w:themeColor="text1"/>
          <w:kern w:val="24"/>
          <w:sz w:val="28"/>
          <w:szCs w:val="28"/>
          <w:lang w:val="ba-RU"/>
        </w:rPr>
        <w:t xml:space="preserve">Международном фестивале музеев </w:t>
      </w:r>
      <w:r w:rsidRPr="0063740C">
        <w:rPr>
          <w:color w:val="000000" w:themeColor="text1"/>
          <w:kern w:val="24"/>
          <w:sz w:val="28"/>
          <w:szCs w:val="28"/>
        </w:rPr>
        <w:t>«Интермузей-2015</w:t>
      </w:r>
      <w:r w:rsidRPr="0063740C">
        <w:rPr>
          <w:b/>
          <w:bCs/>
          <w:color w:val="000000" w:themeColor="text1"/>
          <w:kern w:val="24"/>
          <w:sz w:val="28"/>
          <w:szCs w:val="28"/>
        </w:rPr>
        <w:t xml:space="preserve">» </w:t>
      </w:r>
      <w:r w:rsidRPr="0063740C">
        <w:rPr>
          <w:color w:val="000000" w:themeColor="text1"/>
          <w:kern w:val="24"/>
          <w:sz w:val="28"/>
          <w:szCs w:val="28"/>
        </w:rPr>
        <w:t>(г.</w:t>
      </w:r>
      <w:r w:rsidR="00E30979">
        <w:rPr>
          <w:color w:val="000000" w:themeColor="text1"/>
          <w:kern w:val="24"/>
          <w:sz w:val="28"/>
          <w:szCs w:val="28"/>
        </w:rPr>
        <w:t xml:space="preserve"> </w:t>
      </w:r>
      <w:r w:rsidRPr="0063740C">
        <w:rPr>
          <w:color w:val="000000" w:themeColor="text1"/>
          <w:kern w:val="24"/>
          <w:sz w:val="28"/>
          <w:szCs w:val="28"/>
        </w:rPr>
        <w:t xml:space="preserve">Москва) (диплом участника). </w:t>
      </w:r>
    </w:p>
    <w:p w:rsidR="0087531D" w:rsidRPr="0063740C" w:rsidRDefault="0087531D" w:rsidP="0063740C">
      <w:pPr>
        <w:ind w:firstLine="708"/>
        <w:jc w:val="both"/>
        <w:textAlignment w:val="baseline"/>
        <w:rPr>
          <w:color w:val="000000" w:themeColor="text1"/>
          <w:kern w:val="24"/>
          <w:sz w:val="28"/>
          <w:szCs w:val="28"/>
        </w:rPr>
      </w:pPr>
      <w:r w:rsidRPr="0063740C">
        <w:rPr>
          <w:color w:val="000000" w:themeColor="text1"/>
          <w:kern w:val="24"/>
          <w:sz w:val="28"/>
          <w:szCs w:val="28"/>
        </w:rPr>
        <w:t xml:space="preserve">С успехом прошли мероприятия республиканского уровня: V Республиканский фестиваль народных коллективов самодеятельного художественного творчества «Соцветие </w:t>
      </w:r>
      <w:r w:rsidR="0011037E">
        <w:rPr>
          <w:color w:val="000000" w:themeColor="text1"/>
          <w:kern w:val="24"/>
          <w:sz w:val="28"/>
          <w:szCs w:val="28"/>
        </w:rPr>
        <w:t>д</w:t>
      </w:r>
      <w:r w:rsidRPr="0063740C">
        <w:rPr>
          <w:color w:val="000000" w:themeColor="text1"/>
          <w:kern w:val="24"/>
          <w:sz w:val="28"/>
          <w:szCs w:val="28"/>
        </w:rPr>
        <w:t xml:space="preserve">ружбы», посвященный 100-летию Государственного Российского Дома народного творчества, Республиканский фестиваль </w:t>
      </w:r>
      <w:proofErr w:type="spellStart"/>
      <w:r w:rsidRPr="0063740C">
        <w:rPr>
          <w:color w:val="000000" w:themeColor="text1"/>
          <w:kern w:val="24"/>
          <w:sz w:val="28"/>
          <w:szCs w:val="28"/>
        </w:rPr>
        <w:t>эстрадно</w:t>
      </w:r>
      <w:proofErr w:type="spellEnd"/>
      <w:r w:rsidRPr="0063740C">
        <w:rPr>
          <w:color w:val="000000" w:themeColor="text1"/>
          <w:kern w:val="24"/>
          <w:sz w:val="28"/>
          <w:szCs w:val="28"/>
        </w:rPr>
        <w:t xml:space="preserve">-разговорного жанра «Художественное слово – </w:t>
      </w:r>
      <w:proofErr w:type="spellStart"/>
      <w:r w:rsidRPr="0063740C">
        <w:rPr>
          <w:color w:val="000000" w:themeColor="text1"/>
          <w:kern w:val="24"/>
          <w:sz w:val="28"/>
          <w:szCs w:val="28"/>
        </w:rPr>
        <w:t>Һүҙ</w:t>
      </w:r>
      <w:proofErr w:type="spellEnd"/>
      <w:r w:rsidRPr="0063740C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3740C">
        <w:rPr>
          <w:color w:val="000000" w:themeColor="text1"/>
          <w:kern w:val="24"/>
          <w:sz w:val="28"/>
          <w:szCs w:val="28"/>
        </w:rPr>
        <w:t>ҡәҙере</w:t>
      </w:r>
      <w:proofErr w:type="spellEnd"/>
      <w:r w:rsidRPr="0063740C">
        <w:rPr>
          <w:color w:val="000000" w:themeColor="text1"/>
          <w:kern w:val="24"/>
          <w:sz w:val="28"/>
          <w:szCs w:val="28"/>
        </w:rPr>
        <w:t xml:space="preserve">» (лауреат </w:t>
      </w:r>
      <w:r w:rsidRPr="0063740C">
        <w:rPr>
          <w:color w:val="000000" w:themeColor="text1"/>
          <w:kern w:val="24"/>
          <w:sz w:val="28"/>
          <w:szCs w:val="28"/>
          <w:lang w:val="en-US"/>
        </w:rPr>
        <w:t>III</w:t>
      </w:r>
      <w:r w:rsidRPr="0063740C">
        <w:rPr>
          <w:color w:val="000000" w:themeColor="text1"/>
          <w:kern w:val="24"/>
          <w:sz w:val="28"/>
          <w:szCs w:val="28"/>
        </w:rPr>
        <w:t xml:space="preserve"> </w:t>
      </w:r>
      <w:r w:rsidRPr="0063740C">
        <w:rPr>
          <w:color w:val="000000" w:themeColor="text1"/>
          <w:kern w:val="24"/>
          <w:sz w:val="28"/>
          <w:szCs w:val="28"/>
          <w:lang w:val="ba-RU"/>
        </w:rPr>
        <w:t>степени, номинации)</w:t>
      </w:r>
      <w:r w:rsidRPr="0063740C">
        <w:rPr>
          <w:color w:val="000000" w:themeColor="text1"/>
          <w:kern w:val="24"/>
          <w:sz w:val="28"/>
          <w:szCs w:val="28"/>
        </w:rPr>
        <w:t xml:space="preserve">, посвященный Году литературы. </w:t>
      </w:r>
    </w:p>
    <w:p w:rsidR="0087531D" w:rsidRPr="0063740C" w:rsidRDefault="0087531D" w:rsidP="0063740C">
      <w:pPr>
        <w:ind w:firstLine="708"/>
        <w:jc w:val="both"/>
        <w:textAlignment w:val="baseline"/>
        <w:rPr>
          <w:color w:val="000000" w:themeColor="text1"/>
          <w:kern w:val="24"/>
          <w:sz w:val="28"/>
          <w:szCs w:val="28"/>
        </w:rPr>
      </w:pPr>
      <w:r w:rsidRPr="0063740C">
        <w:rPr>
          <w:color w:val="000000" w:themeColor="text1"/>
          <w:kern w:val="24"/>
          <w:sz w:val="28"/>
          <w:szCs w:val="28"/>
        </w:rPr>
        <w:t xml:space="preserve">Коллективы достойно представили город на крупных фестивалях и конкурсах: </w:t>
      </w:r>
      <w:proofErr w:type="gramStart"/>
      <w:r w:rsidRPr="0063740C">
        <w:rPr>
          <w:color w:val="000000" w:themeColor="text1"/>
          <w:kern w:val="24"/>
          <w:sz w:val="28"/>
          <w:szCs w:val="28"/>
        </w:rPr>
        <w:t xml:space="preserve">Республиканском конкурсе людей старшего поколения «Я люблю тебя, жизнь!» (лауреаты </w:t>
      </w:r>
      <w:r w:rsidRPr="0063740C">
        <w:rPr>
          <w:color w:val="000000" w:themeColor="text1"/>
          <w:kern w:val="24"/>
          <w:sz w:val="28"/>
          <w:szCs w:val="28"/>
          <w:lang w:val="en-US"/>
        </w:rPr>
        <w:t>I</w:t>
      </w:r>
      <w:r w:rsidRPr="0063740C">
        <w:rPr>
          <w:color w:val="000000" w:themeColor="text1"/>
          <w:kern w:val="24"/>
          <w:sz w:val="28"/>
          <w:szCs w:val="28"/>
          <w:lang w:val="ba-RU"/>
        </w:rPr>
        <w:t xml:space="preserve"> степени)</w:t>
      </w:r>
      <w:r w:rsidRPr="0063740C">
        <w:rPr>
          <w:color w:val="000000" w:themeColor="text1"/>
          <w:kern w:val="24"/>
          <w:sz w:val="28"/>
          <w:szCs w:val="28"/>
        </w:rPr>
        <w:t>,</w:t>
      </w:r>
      <w:r w:rsidRPr="0063740C">
        <w:rPr>
          <w:rFonts w:eastAsia="Calibri"/>
          <w:color w:val="000000" w:themeColor="text1"/>
          <w:kern w:val="24"/>
          <w:sz w:val="28"/>
          <w:szCs w:val="28"/>
        </w:rPr>
        <w:t xml:space="preserve"> Республиканском конкурсе народного творчества «Салют Победы», </w:t>
      </w:r>
      <w:r w:rsidRPr="0063740C">
        <w:rPr>
          <w:color w:val="000000" w:themeColor="text1"/>
          <w:kern w:val="24"/>
          <w:sz w:val="28"/>
          <w:szCs w:val="28"/>
        </w:rPr>
        <w:t>посвященном 70-й годовщине Победы в Великой Отечественной войне 1941-1945гг.</w:t>
      </w:r>
      <w:r w:rsidRPr="0063740C">
        <w:rPr>
          <w:color w:val="000000" w:themeColor="text1"/>
          <w:kern w:val="24"/>
          <w:sz w:val="28"/>
          <w:szCs w:val="28"/>
          <w:lang w:val="ba-RU"/>
        </w:rPr>
        <w:t xml:space="preserve"> (лауреаты </w:t>
      </w:r>
      <w:r w:rsidRPr="0063740C">
        <w:rPr>
          <w:color w:val="000000" w:themeColor="text1"/>
          <w:kern w:val="24"/>
          <w:sz w:val="28"/>
          <w:szCs w:val="28"/>
          <w:lang w:val="en-US"/>
        </w:rPr>
        <w:t>II</w:t>
      </w:r>
      <w:r w:rsidRPr="0063740C">
        <w:rPr>
          <w:color w:val="000000" w:themeColor="text1"/>
          <w:kern w:val="24"/>
          <w:sz w:val="28"/>
          <w:szCs w:val="28"/>
        </w:rPr>
        <w:t xml:space="preserve"> </w:t>
      </w:r>
      <w:r w:rsidRPr="0063740C">
        <w:rPr>
          <w:color w:val="000000" w:themeColor="text1"/>
          <w:kern w:val="24"/>
          <w:sz w:val="28"/>
          <w:szCs w:val="28"/>
          <w:lang w:val="ba-RU"/>
        </w:rPr>
        <w:t>степени в номинации «Лучший тематический концерт</w:t>
      </w:r>
      <w:r w:rsidRPr="0063740C">
        <w:rPr>
          <w:color w:val="000000" w:themeColor="text1"/>
          <w:kern w:val="24"/>
          <w:sz w:val="28"/>
          <w:szCs w:val="28"/>
        </w:rPr>
        <w:t xml:space="preserve">»). </w:t>
      </w:r>
      <w:proofErr w:type="gramEnd"/>
    </w:p>
    <w:p w:rsidR="0087531D" w:rsidRPr="0063740C" w:rsidRDefault="0087531D" w:rsidP="0063740C">
      <w:pPr>
        <w:ind w:firstLine="708"/>
        <w:jc w:val="both"/>
        <w:textAlignment w:val="baseline"/>
        <w:rPr>
          <w:sz w:val="28"/>
          <w:szCs w:val="28"/>
        </w:rPr>
      </w:pPr>
      <w:r w:rsidRPr="0063740C">
        <w:rPr>
          <w:rFonts w:eastAsia="Calibri"/>
          <w:color w:val="000000" w:themeColor="text1"/>
          <w:kern w:val="24"/>
          <w:sz w:val="28"/>
          <w:szCs w:val="28"/>
        </w:rPr>
        <w:t>Ансамбль танца «Калинка» (МАДОУ «Центр развития ребенка детский сад № 54» ГО г.</w:t>
      </w:r>
      <w:r w:rsidR="00E30979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63740C">
        <w:rPr>
          <w:rFonts w:eastAsia="Calibri"/>
          <w:color w:val="000000" w:themeColor="text1"/>
          <w:kern w:val="24"/>
          <w:sz w:val="28"/>
          <w:szCs w:val="28"/>
        </w:rPr>
        <w:t>Салават РБ) </w:t>
      </w:r>
      <w:r w:rsidRPr="0063740C">
        <w:rPr>
          <w:rFonts w:eastAsia="Calibri"/>
          <w:color w:val="000000" w:themeColor="text1"/>
          <w:kern w:val="24"/>
          <w:sz w:val="28"/>
          <w:szCs w:val="28"/>
          <w:lang w:val="ba-RU"/>
        </w:rPr>
        <w:t xml:space="preserve">при поддержке Управления образования Администрации </w:t>
      </w:r>
      <w:r w:rsidRPr="0063740C">
        <w:rPr>
          <w:rFonts w:eastAsia="Calibri"/>
          <w:color w:val="000000" w:themeColor="text1"/>
          <w:kern w:val="24"/>
          <w:sz w:val="28"/>
          <w:szCs w:val="28"/>
        </w:rPr>
        <w:t xml:space="preserve">принял участие и стал лауреатом </w:t>
      </w:r>
      <w:r w:rsidRPr="0063740C">
        <w:rPr>
          <w:rFonts w:eastAsia="Calibri"/>
          <w:color w:val="000000" w:themeColor="text1"/>
          <w:kern w:val="24"/>
          <w:sz w:val="28"/>
          <w:szCs w:val="28"/>
          <w:lang w:val="en-US"/>
        </w:rPr>
        <w:t>III</w:t>
      </w:r>
      <w:r w:rsidRPr="0063740C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63740C">
        <w:rPr>
          <w:rFonts w:eastAsia="Calibri"/>
          <w:color w:val="000000" w:themeColor="text1"/>
          <w:kern w:val="24"/>
          <w:sz w:val="28"/>
          <w:szCs w:val="28"/>
          <w:lang w:val="ba-RU"/>
        </w:rPr>
        <w:t xml:space="preserve">степени </w:t>
      </w:r>
      <w:proofErr w:type="spellStart"/>
      <w:r w:rsidR="00E30979">
        <w:rPr>
          <w:rFonts w:eastAsia="Calibri"/>
          <w:color w:val="000000" w:themeColor="text1"/>
          <w:kern w:val="24"/>
          <w:sz w:val="28"/>
          <w:szCs w:val="28"/>
        </w:rPr>
        <w:t>р</w:t>
      </w:r>
      <w:r w:rsidRPr="0063740C">
        <w:rPr>
          <w:rFonts w:eastAsia="Calibri"/>
          <w:color w:val="000000" w:themeColor="text1"/>
          <w:kern w:val="24"/>
          <w:sz w:val="28"/>
          <w:szCs w:val="28"/>
        </w:rPr>
        <w:t>еспубликанско</w:t>
      </w:r>
      <w:proofErr w:type="spellEnd"/>
      <w:r w:rsidRPr="0063740C">
        <w:rPr>
          <w:rFonts w:eastAsia="Calibri"/>
          <w:color w:val="000000" w:themeColor="text1"/>
          <w:kern w:val="24"/>
          <w:sz w:val="28"/>
          <w:szCs w:val="28"/>
          <w:lang w:val="ba-RU"/>
        </w:rPr>
        <w:t>го</w:t>
      </w:r>
      <w:r w:rsidRPr="0063740C">
        <w:rPr>
          <w:rFonts w:eastAsia="Calibri"/>
          <w:color w:val="000000" w:themeColor="text1"/>
          <w:kern w:val="24"/>
          <w:sz w:val="28"/>
          <w:szCs w:val="28"/>
        </w:rPr>
        <w:t xml:space="preserve"> конкурс</w:t>
      </w:r>
      <w:r w:rsidRPr="0063740C">
        <w:rPr>
          <w:rFonts w:eastAsia="Calibri"/>
          <w:color w:val="000000" w:themeColor="text1"/>
          <w:kern w:val="24"/>
          <w:sz w:val="28"/>
          <w:szCs w:val="28"/>
          <w:lang w:val="ba-RU"/>
        </w:rPr>
        <w:t>а</w:t>
      </w:r>
      <w:r w:rsidRPr="0063740C">
        <w:rPr>
          <w:rFonts w:eastAsia="Calibri"/>
          <w:color w:val="000000" w:themeColor="text1"/>
          <w:kern w:val="24"/>
          <w:sz w:val="28"/>
          <w:szCs w:val="28"/>
        </w:rPr>
        <w:t xml:space="preserve"> «</w:t>
      </w:r>
      <w:proofErr w:type="spellStart"/>
      <w:r w:rsidRPr="0063740C">
        <w:rPr>
          <w:rFonts w:eastAsia="Calibri"/>
          <w:color w:val="000000" w:themeColor="text1"/>
          <w:kern w:val="24"/>
          <w:sz w:val="28"/>
          <w:szCs w:val="28"/>
        </w:rPr>
        <w:t>Байы</w:t>
      </w:r>
      <w:proofErr w:type="spellEnd"/>
      <w:r w:rsidRPr="0063740C">
        <w:rPr>
          <w:rFonts w:eastAsia="Calibri"/>
          <w:color w:val="000000" w:themeColor="text1"/>
          <w:kern w:val="24"/>
          <w:sz w:val="28"/>
          <w:szCs w:val="28"/>
          <w:lang w:val="ba-RU"/>
        </w:rPr>
        <w:t>ҡ</w:t>
      </w:r>
      <w:r w:rsidRPr="0063740C">
        <w:rPr>
          <w:rFonts w:eastAsia="Calibri"/>
          <w:color w:val="000000" w:themeColor="text1"/>
          <w:kern w:val="24"/>
          <w:sz w:val="28"/>
          <w:szCs w:val="28"/>
        </w:rPr>
        <w:t>».</w:t>
      </w:r>
    </w:p>
    <w:p w:rsidR="0087531D" w:rsidRPr="0063740C" w:rsidRDefault="0087531D" w:rsidP="0063740C">
      <w:pPr>
        <w:ind w:firstLine="708"/>
        <w:jc w:val="both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 w:rsidRPr="0063740C">
        <w:rPr>
          <w:rFonts w:eastAsia="Calibri"/>
          <w:color w:val="000000" w:themeColor="text1"/>
          <w:kern w:val="24"/>
          <w:sz w:val="28"/>
          <w:szCs w:val="28"/>
        </w:rPr>
        <w:t xml:space="preserve">9 человек стали стипендиатами главы Администрации в 2015-2016 учебном году, 2 учащихся – стипендиатами Благотворительного фонда </w:t>
      </w:r>
      <w:proofErr w:type="spellStart"/>
      <w:r w:rsidRPr="0063740C">
        <w:rPr>
          <w:rFonts w:eastAsia="Calibri"/>
          <w:color w:val="000000" w:themeColor="text1"/>
          <w:kern w:val="24"/>
          <w:sz w:val="28"/>
          <w:szCs w:val="28"/>
        </w:rPr>
        <w:t>А.Назиуллина</w:t>
      </w:r>
      <w:proofErr w:type="spellEnd"/>
      <w:r w:rsidRPr="0063740C">
        <w:rPr>
          <w:rFonts w:eastAsia="Calibri"/>
          <w:color w:val="000000" w:themeColor="text1"/>
          <w:kern w:val="24"/>
          <w:sz w:val="28"/>
          <w:szCs w:val="28"/>
        </w:rPr>
        <w:t xml:space="preserve"> «Созвездие», 1 учащийс</w:t>
      </w:r>
      <w:proofErr w:type="gramStart"/>
      <w:r w:rsidRPr="0063740C">
        <w:rPr>
          <w:rFonts w:eastAsia="Calibri"/>
          <w:color w:val="000000" w:themeColor="text1"/>
          <w:kern w:val="24"/>
          <w:sz w:val="28"/>
          <w:szCs w:val="28"/>
        </w:rPr>
        <w:t>я</w:t>
      </w:r>
      <w:r w:rsidR="0011037E">
        <w:rPr>
          <w:rFonts w:eastAsia="Calibri"/>
          <w:color w:val="000000" w:themeColor="text1"/>
          <w:kern w:val="24"/>
          <w:sz w:val="28"/>
          <w:szCs w:val="28"/>
        </w:rPr>
        <w:t>-</w:t>
      </w:r>
      <w:proofErr w:type="gramEnd"/>
      <w:r w:rsidRPr="0063740C">
        <w:rPr>
          <w:rFonts w:eastAsia="Calibri"/>
          <w:color w:val="000000" w:themeColor="text1"/>
          <w:kern w:val="24"/>
          <w:sz w:val="28"/>
          <w:szCs w:val="28"/>
        </w:rPr>
        <w:t xml:space="preserve"> стипендиатом Благотворительного фонда </w:t>
      </w:r>
      <w:proofErr w:type="spellStart"/>
      <w:r w:rsidRPr="0063740C">
        <w:rPr>
          <w:rFonts w:eastAsia="Calibri"/>
          <w:color w:val="000000" w:themeColor="text1"/>
          <w:kern w:val="24"/>
          <w:sz w:val="28"/>
          <w:szCs w:val="28"/>
        </w:rPr>
        <w:t>им.В.Спивакова</w:t>
      </w:r>
      <w:proofErr w:type="spellEnd"/>
      <w:r w:rsidRPr="0063740C">
        <w:rPr>
          <w:rFonts w:eastAsia="Calibri"/>
          <w:color w:val="000000" w:themeColor="text1"/>
          <w:kern w:val="24"/>
          <w:sz w:val="28"/>
          <w:szCs w:val="28"/>
        </w:rPr>
        <w:t xml:space="preserve">, 1 учащийся – стипендиатом Главы Республики. </w:t>
      </w:r>
    </w:p>
    <w:p w:rsidR="0087531D" w:rsidRPr="0063740C" w:rsidRDefault="0087531D" w:rsidP="0063740C">
      <w:pPr>
        <w:ind w:firstLine="708"/>
        <w:jc w:val="both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 w:rsidRPr="0063740C">
        <w:rPr>
          <w:rFonts w:eastAsia="Calibri"/>
          <w:color w:val="000000" w:themeColor="text1"/>
          <w:kern w:val="24"/>
          <w:sz w:val="28"/>
          <w:szCs w:val="28"/>
        </w:rPr>
        <w:t xml:space="preserve">Хор Детской музыкальной школы принял участие в концерте-презентации </w:t>
      </w:r>
      <w:r w:rsidR="0011037E">
        <w:rPr>
          <w:rFonts w:eastAsia="Calibri"/>
          <w:color w:val="000000" w:themeColor="text1"/>
          <w:kern w:val="24"/>
          <w:sz w:val="28"/>
          <w:szCs w:val="28"/>
        </w:rPr>
        <w:t>д</w:t>
      </w:r>
      <w:r w:rsidRPr="0063740C">
        <w:rPr>
          <w:rFonts w:eastAsia="Calibri"/>
          <w:color w:val="000000" w:themeColor="text1"/>
          <w:kern w:val="24"/>
          <w:sz w:val="28"/>
          <w:szCs w:val="28"/>
        </w:rPr>
        <w:t xml:space="preserve">етских хоров Республики Башкортостан. </w:t>
      </w:r>
    </w:p>
    <w:p w:rsidR="003734FD" w:rsidRPr="0063740C" w:rsidRDefault="0087531D" w:rsidP="0063740C">
      <w:pPr>
        <w:ind w:firstLine="708"/>
        <w:jc w:val="both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 w:rsidRPr="0063740C">
        <w:rPr>
          <w:rFonts w:eastAsia="Calibri"/>
          <w:color w:val="000000" w:themeColor="text1"/>
          <w:kern w:val="24"/>
          <w:sz w:val="28"/>
          <w:szCs w:val="28"/>
        </w:rPr>
        <w:lastRenderedPageBreak/>
        <w:t xml:space="preserve">В Салавате организованы благотворительные концерты с участием </w:t>
      </w:r>
      <w:r w:rsidRPr="0063740C">
        <w:rPr>
          <w:color w:val="000000" w:themeColor="text1"/>
          <w:kern w:val="24"/>
          <w:sz w:val="28"/>
          <w:szCs w:val="28"/>
        </w:rPr>
        <w:t>солиста Московской филармонии</w:t>
      </w:r>
      <w:r w:rsidRPr="0063740C">
        <w:rPr>
          <w:rFonts w:eastAsia="Calibri"/>
          <w:color w:val="000000" w:themeColor="text1"/>
          <w:kern w:val="24"/>
          <w:sz w:val="28"/>
          <w:szCs w:val="28"/>
        </w:rPr>
        <w:t xml:space="preserve"> Артура </w:t>
      </w:r>
      <w:proofErr w:type="spellStart"/>
      <w:r w:rsidRPr="0063740C">
        <w:rPr>
          <w:rFonts w:eastAsia="Calibri"/>
          <w:color w:val="000000" w:themeColor="text1"/>
          <w:kern w:val="24"/>
          <w:sz w:val="28"/>
          <w:szCs w:val="28"/>
        </w:rPr>
        <w:t>Назиуллина</w:t>
      </w:r>
      <w:proofErr w:type="spellEnd"/>
      <w:r w:rsidRPr="0063740C">
        <w:rPr>
          <w:rFonts w:eastAsia="Calibri"/>
          <w:color w:val="000000" w:themeColor="text1"/>
          <w:kern w:val="24"/>
          <w:sz w:val="28"/>
          <w:szCs w:val="28"/>
        </w:rPr>
        <w:t xml:space="preserve"> и Максима Дунаевского, впервые прошел «Марафон классической музыки» с участием духового оркестра г.</w:t>
      </w:r>
      <w:r w:rsidR="00E30979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63740C">
        <w:rPr>
          <w:rFonts w:eastAsia="Calibri"/>
          <w:color w:val="000000" w:themeColor="text1"/>
          <w:kern w:val="24"/>
          <w:sz w:val="28"/>
          <w:szCs w:val="28"/>
        </w:rPr>
        <w:t xml:space="preserve">Уфы. </w:t>
      </w:r>
    </w:p>
    <w:p w:rsidR="00321228" w:rsidRPr="0063740C" w:rsidRDefault="00321228" w:rsidP="0063740C">
      <w:pPr>
        <w:ind w:firstLine="708"/>
        <w:jc w:val="both"/>
        <w:rPr>
          <w:sz w:val="28"/>
          <w:szCs w:val="28"/>
        </w:rPr>
      </w:pPr>
    </w:p>
    <w:p w:rsidR="000E5B08" w:rsidRPr="0063740C" w:rsidRDefault="003734FD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b/>
          <w:sz w:val="28"/>
          <w:szCs w:val="28"/>
        </w:rPr>
        <w:t xml:space="preserve">Физическая культура и спорт. </w:t>
      </w:r>
      <w:r w:rsidRPr="0063740C">
        <w:rPr>
          <w:rFonts w:eastAsia="Calibri"/>
          <w:sz w:val="28"/>
          <w:szCs w:val="28"/>
        </w:rPr>
        <w:t xml:space="preserve">Комитет по физической культуре и спорту Администрации городского округа </w:t>
      </w:r>
      <w:r w:rsidR="00E30979" w:rsidRPr="0063740C">
        <w:rPr>
          <w:rFonts w:eastAsia="Calibri"/>
          <w:sz w:val="28"/>
          <w:szCs w:val="28"/>
        </w:rPr>
        <w:t>является юридическим</w:t>
      </w:r>
      <w:r w:rsidRPr="0063740C">
        <w:rPr>
          <w:rFonts w:eastAsia="Calibri"/>
          <w:sz w:val="28"/>
          <w:szCs w:val="28"/>
        </w:rPr>
        <w:t xml:space="preserve"> лицом с штатной   численностью 2 человека. </w:t>
      </w:r>
    </w:p>
    <w:p w:rsidR="00054CA2" w:rsidRPr="0063740C" w:rsidRDefault="006C7FE0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На территории городского округа количество занимающихся физической культурой и спортом состав</w:t>
      </w:r>
      <w:r w:rsidR="0011037E">
        <w:rPr>
          <w:sz w:val="28"/>
          <w:szCs w:val="28"/>
        </w:rPr>
        <w:t xml:space="preserve">ило в </w:t>
      </w:r>
      <w:r w:rsidRPr="0063740C">
        <w:rPr>
          <w:sz w:val="28"/>
          <w:szCs w:val="28"/>
        </w:rPr>
        <w:t xml:space="preserve"> 2015 г. 42</w:t>
      </w:r>
      <w:r w:rsidR="00054CA2" w:rsidRPr="0063740C">
        <w:rPr>
          <w:sz w:val="28"/>
          <w:szCs w:val="28"/>
        </w:rPr>
        <w:t> </w:t>
      </w:r>
      <w:r w:rsidRPr="0063740C">
        <w:rPr>
          <w:sz w:val="28"/>
          <w:szCs w:val="28"/>
        </w:rPr>
        <w:t>579</w:t>
      </w:r>
      <w:r w:rsidR="00054CA2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человек (2014 г.-41 232 чел.)</w:t>
      </w:r>
      <w:r w:rsidR="00054CA2" w:rsidRPr="0063740C">
        <w:rPr>
          <w:sz w:val="28"/>
          <w:szCs w:val="28"/>
        </w:rPr>
        <w:t>, в том числе</w:t>
      </w:r>
      <w:r w:rsidRPr="0063740C">
        <w:rPr>
          <w:sz w:val="28"/>
          <w:szCs w:val="28"/>
        </w:rPr>
        <w:t xml:space="preserve"> </w:t>
      </w:r>
      <w:r w:rsidR="00054CA2" w:rsidRPr="0063740C">
        <w:rPr>
          <w:sz w:val="28"/>
          <w:szCs w:val="28"/>
        </w:rPr>
        <w:t>количество инвалидов</w:t>
      </w:r>
      <w:r w:rsidR="0011037E">
        <w:rPr>
          <w:sz w:val="28"/>
          <w:szCs w:val="28"/>
        </w:rPr>
        <w:t>,</w:t>
      </w:r>
      <w:r w:rsidR="00054CA2" w:rsidRPr="0063740C">
        <w:rPr>
          <w:sz w:val="28"/>
          <w:szCs w:val="28"/>
        </w:rPr>
        <w:t xml:space="preserve"> </w:t>
      </w:r>
      <w:r w:rsidR="00E30979" w:rsidRPr="0063740C">
        <w:rPr>
          <w:sz w:val="28"/>
          <w:szCs w:val="28"/>
        </w:rPr>
        <w:t>занимающихся физической</w:t>
      </w:r>
      <w:r w:rsidR="00054CA2" w:rsidRPr="0063740C">
        <w:rPr>
          <w:sz w:val="28"/>
          <w:szCs w:val="28"/>
        </w:rPr>
        <w:t xml:space="preserve"> культурой и спортом</w:t>
      </w:r>
      <w:r w:rsidR="0011037E">
        <w:rPr>
          <w:sz w:val="28"/>
          <w:szCs w:val="28"/>
        </w:rPr>
        <w:t>,</w:t>
      </w:r>
      <w:r w:rsidR="00054CA2" w:rsidRPr="0063740C">
        <w:rPr>
          <w:sz w:val="28"/>
          <w:szCs w:val="28"/>
        </w:rPr>
        <w:t xml:space="preserve"> - 1037 человек (2014 г.-1033 чел.).</w:t>
      </w:r>
    </w:p>
    <w:p w:rsidR="00054CA2" w:rsidRPr="0063740C" w:rsidRDefault="00054CA2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Имеются 151 плоскостн</w:t>
      </w:r>
      <w:r w:rsidR="0011037E">
        <w:rPr>
          <w:sz w:val="28"/>
          <w:szCs w:val="28"/>
        </w:rPr>
        <w:t>ое</w:t>
      </w:r>
      <w:r w:rsidRPr="0063740C">
        <w:rPr>
          <w:sz w:val="28"/>
          <w:szCs w:val="28"/>
        </w:rPr>
        <w:t xml:space="preserve"> спортивн</w:t>
      </w:r>
      <w:r w:rsidR="0011037E">
        <w:rPr>
          <w:sz w:val="28"/>
          <w:szCs w:val="28"/>
        </w:rPr>
        <w:t>ое</w:t>
      </w:r>
      <w:r w:rsidRPr="0063740C">
        <w:rPr>
          <w:sz w:val="28"/>
          <w:szCs w:val="28"/>
        </w:rPr>
        <w:t xml:space="preserve"> </w:t>
      </w:r>
      <w:r w:rsidR="00E30979" w:rsidRPr="0063740C">
        <w:rPr>
          <w:sz w:val="28"/>
          <w:szCs w:val="28"/>
        </w:rPr>
        <w:t>сооружени</w:t>
      </w:r>
      <w:r w:rsidR="0011037E">
        <w:rPr>
          <w:sz w:val="28"/>
          <w:szCs w:val="28"/>
        </w:rPr>
        <w:t>е</w:t>
      </w:r>
      <w:r w:rsidR="00E30979" w:rsidRPr="0063740C">
        <w:rPr>
          <w:sz w:val="28"/>
          <w:szCs w:val="28"/>
        </w:rPr>
        <w:t>,</w:t>
      </w:r>
      <w:r w:rsidRPr="0063740C">
        <w:rPr>
          <w:sz w:val="28"/>
          <w:szCs w:val="28"/>
        </w:rPr>
        <w:t xml:space="preserve"> 72 спортивных зала и 8 бассейнов. </w:t>
      </w:r>
    </w:p>
    <w:p w:rsidR="00054CA2" w:rsidRPr="0063740C" w:rsidRDefault="00054CA2" w:rsidP="0063740C">
      <w:pPr>
        <w:ind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>Включены</w:t>
      </w:r>
      <w:proofErr w:type="gramEnd"/>
      <w:r w:rsidRPr="0063740C">
        <w:rPr>
          <w:sz w:val="28"/>
          <w:szCs w:val="28"/>
        </w:rPr>
        <w:t xml:space="preserve"> во всероссийский реестр объектов спорта: </w:t>
      </w:r>
      <w:proofErr w:type="gramStart"/>
      <w:r w:rsidRPr="0063740C">
        <w:rPr>
          <w:sz w:val="28"/>
          <w:szCs w:val="28"/>
        </w:rPr>
        <w:t xml:space="preserve">СКК «Салават», </w:t>
      </w:r>
      <w:r w:rsidR="0011037E">
        <w:rPr>
          <w:sz w:val="28"/>
          <w:szCs w:val="28"/>
        </w:rPr>
        <w:t>Дв</w:t>
      </w:r>
      <w:r w:rsidRPr="0063740C">
        <w:rPr>
          <w:sz w:val="28"/>
          <w:szCs w:val="28"/>
        </w:rPr>
        <w:t>орец спорта «Нефтехимик», бассейн «Золотая рыбка», стадион 50 лет Октября</w:t>
      </w:r>
      <w:r w:rsidR="0011037E">
        <w:rPr>
          <w:sz w:val="28"/>
          <w:szCs w:val="28"/>
        </w:rPr>
        <w:t>,</w:t>
      </w:r>
      <w:r w:rsidRPr="0063740C">
        <w:rPr>
          <w:sz w:val="28"/>
          <w:szCs w:val="28"/>
        </w:rPr>
        <w:t xml:space="preserve"> МАУ ГФОК «Алмаз», СОК «Олимпиец», </w:t>
      </w:r>
      <w:r w:rsidR="0011037E">
        <w:rPr>
          <w:sz w:val="28"/>
          <w:szCs w:val="28"/>
        </w:rPr>
        <w:t>с</w:t>
      </w:r>
      <w:r w:rsidRPr="0063740C">
        <w:rPr>
          <w:sz w:val="28"/>
          <w:szCs w:val="28"/>
        </w:rPr>
        <w:t xml:space="preserve">тадион «Строитель», спортивный зал по адресу ул. Островского, 25. </w:t>
      </w:r>
      <w:proofErr w:type="gramEnd"/>
    </w:p>
    <w:p w:rsidR="006C7FE0" w:rsidRPr="0063740C" w:rsidRDefault="006C7FE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sz w:val="28"/>
          <w:szCs w:val="28"/>
        </w:rPr>
        <w:t xml:space="preserve">Обеспеченность </w:t>
      </w:r>
      <w:proofErr w:type="gramStart"/>
      <w:r w:rsidRPr="0063740C">
        <w:rPr>
          <w:sz w:val="28"/>
          <w:szCs w:val="28"/>
        </w:rPr>
        <w:t>физкультурными</w:t>
      </w:r>
      <w:proofErr w:type="gramEnd"/>
      <w:r w:rsidRPr="0063740C">
        <w:rPr>
          <w:sz w:val="28"/>
          <w:szCs w:val="28"/>
        </w:rPr>
        <w:t xml:space="preserve"> кадрами по линии спорта</w:t>
      </w:r>
      <w:r w:rsidR="00054CA2" w:rsidRPr="0063740C">
        <w:rPr>
          <w:sz w:val="28"/>
          <w:szCs w:val="28"/>
        </w:rPr>
        <w:t>-</w:t>
      </w:r>
      <w:r w:rsidRPr="0063740C">
        <w:rPr>
          <w:sz w:val="28"/>
          <w:szCs w:val="28"/>
        </w:rPr>
        <w:t xml:space="preserve"> 288</w:t>
      </w:r>
      <w:r w:rsidR="00054CA2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чел</w:t>
      </w:r>
      <w:r w:rsidR="00054CA2" w:rsidRPr="0063740C">
        <w:rPr>
          <w:sz w:val="28"/>
          <w:szCs w:val="28"/>
        </w:rPr>
        <w:t xml:space="preserve">овек </w:t>
      </w:r>
      <w:r w:rsidR="0011037E">
        <w:rPr>
          <w:sz w:val="28"/>
          <w:szCs w:val="28"/>
        </w:rPr>
        <w:t xml:space="preserve">(в </w:t>
      </w:r>
      <w:r w:rsidRPr="0063740C">
        <w:rPr>
          <w:sz w:val="28"/>
          <w:szCs w:val="28"/>
        </w:rPr>
        <w:t xml:space="preserve">2014г. </w:t>
      </w:r>
      <w:r w:rsidR="00054CA2" w:rsidRPr="0063740C">
        <w:rPr>
          <w:sz w:val="28"/>
          <w:szCs w:val="28"/>
        </w:rPr>
        <w:t xml:space="preserve">- </w:t>
      </w:r>
      <w:r w:rsidRPr="0063740C">
        <w:rPr>
          <w:sz w:val="28"/>
          <w:szCs w:val="28"/>
        </w:rPr>
        <w:t>296 чел</w:t>
      </w:r>
      <w:r w:rsidR="00E30979">
        <w:rPr>
          <w:sz w:val="28"/>
          <w:szCs w:val="28"/>
        </w:rPr>
        <w:t>.</w:t>
      </w:r>
      <w:r w:rsidRPr="0063740C">
        <w:rPr>
          <w:sz w:val="28"/>
          <w:szCs w:val="28"/>
        </w:rPr>
        <w:t>).</w:t>
      </w:r>
    </w:p>
    <w:p w:rsidR="000E5B08" w:rsidRPr="0063740C" w:rsidRDefault="000E5B08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За 2015 год проведено 426 (2014г.- 414) спортивно-массовых и физкультурно-оздоровительных мероприятий (праздников, соревнований, турниров</w:t>
      </w:r>
      <w:r w:rsidR="0011037E">
        <w:rPr>
          <w:sz w:val="28"/>
          <w:szCs w:val="28"/>
        </w:rPr>
        <w:t>,</w:t>
      </w:r>
      <w:r w:rsidRPr="0063740C">
        <w:rPr>
          <w:sz w:val="28"/>
          <w:szCs w:val="28"/>
        </w:rPr>
        <w:t xml:space="preserve"> чемпионатов, первенств и т.д.) с </w:t>
      </w:r>
      <w:proofErr w:type="gramStart"/>
      <w:r w:rsidRPr="0063740C">
        <w:rPr>
          <w:sz w:val="28"/>
          <w:szCs w:val="28"/>
        </w:rPr>
        <w:t>общем</w:t>
      </w:r>
      <w:proofErr w:type="gramEnd"/>
      <w:r w:rsidRPr="0063740C">
        <w:rPr>
          <w:sz w:val="28"/>
          <w:szCs w:val="28"/>
        </w:rPr>
        <w:t xml:space="preserve"> охватом более 50 тысяч человек.</w:t>
      </w:r>
    </w:p>
    <w:p w:rsidR="007A64A4" w:rsidRPr="0063740C" w:rsidRDefault="007A64A4" w:rsidP="0063740C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63740C">
        <w:rPr>
          <w:sz w:val="28"/>
          <w:szCs w:val="28"/>
        </w:rPr>
        <w:t>Из наиболее массовых мероприятий за  двенадцать месяцев 2015 года следует отметить проведение открытого  лыжного фестиваля «</w:t>
      </w:r>
      <w:proofErr w:type="spellStart"/>
      <w:r w:rsidRPr="0063740C">
        <w:rPr>
          <w:sz w:val="28"/>
          <w:szCs w:val="28"/>
        </w:rPr>
        <w:t>Салаватская</w:t>
      </w:r>
      <w:proofErr w:type="spellEnd"/>
      <w:r w:rsidRPr="0063740C">
        <w:rPr>
          <w:sz w:val="28"/>
          <w:szCs w:val="28"/>
        </w:rPr>
        <w:t xml:space="preserve"> лыжня - 2015» в рамках Всероссийской лыжной гонки «Лыжня России - 2015» с участием более 1 400 человек, чемпионат школьной баскетбольной лиги «КЭС-БАСКЕТ» сезона 2014/15, Всероссийский «День снега», VII зимняя Спартакиада учащихся России 2015 года по хоккею среди девушек (II этап, зона Б), </w:t>
      </w:r>
      <w:r w:rsidR="0011037E">
        <w:rPr>
          <w:sz w:val="28"/>
          <w:szCs w:val="28"/>
        </w:rPr>
        <w:t>в</w:t>
      </w:r>
      <w:r w:rsidRPr="0063740C">
        <w:rPr>
          <w:sz w:val="28"/>
          <w:szCs w:val="28"/>
        </w:rPr>
        <w:t>сероссийские массовые</w:t>
      </w:r>
      <w:proofErr w:type="gramEnd"/>
      <w:r w:rsidRPr="0063740C">
        <w:rPr>
          <w:sz w:val="28"/>
          <w:szCs w:val="28"/>
        </w:rPr>
        <w:t xml:space="preserve"> </w:t>
      </w:r>
      <w:proofErr w:type="gramStart"/>
      <w:r w:rsidRPr="0063740C">
        <w:rPr>
          <w:sz w:val="28"/>
          <w:szCs w:val="28"/>
        </w:rPr>
        <w:t xml:space="preserve">лыжные гонки «Лыжня России», </w:t>
      </w:r>
      <w:r w:rsidR="0011037E">
        <w:rPr>
          <w:sz w:val="28"/>
          <w:szCs w:val="28"/>
        </w:rPr>
        <w:t>о</w:t>
      </w:r>
      <w:r w:rsidRPr="0063740C">
        <w:rPr>
          <w:sz w:val="28"/>
          <w:szCs w:val="28"/>
        </w:rPr>
        <w:t>тборочное первенство по плаванию «Золотая рыбка»,</w:t>
      </w:r>
      <w:r w:rsidRPr="0063740C">
        <w:rPr>
          <w:color w:val="000000"/>
          <w:sz w:val="28"/>
          <w:szCs w:val="28"/>
        </w:rPr>
        <w:t xml:space="preserve"> </w:t>
      </w:r>
      <w:r w:rsidR="0011037E">
        <w:rPr>
          <w:color w:val="000000"/>
          <w:sz w:val="28"/>
          <w:szCs w:val="28"/>
        </w:rPr>
        <w:t>о</w:t>
      </w:r>
      <w:r w:rsidRPr="0063740C">
        <w:rPr>
          <w:color w:val="000000"/>
          <w:sz w:val="28"/>
          <w:szCs w:val="28"/>
        </w:rPr>
        <w:t xml:space="preserve">ткрытый </w:t>
      </w:r>
      <w:r w:rsidR="0011037E">
        <w:rPr>
          <w:color w:val="000000"/>
          <w:sz w:val="28"/>
          <w:szCs w:val="28"/>
        </w:rPr>
        <w:t>р</w:t>
      </w:r>
      <w:r w:rsidRPr="0063740C">
        <w:rPr>
          <w:color w:val="000000"/>
          <w:sz w:val="28"/>
          <w:szCs w:val="28"/>
        </w:rPr>
        <w:t xml:space="preserve">еспубликанский турнир по греко-римской борьбе среди юношей 2000 г.р. и младше, посвященный памяти МС СССР </w:t>
      </w:r>
      <w:r w:rsidR="00E30979" w:rsidRPr="0063740C">
        <w:rPr>
          <w:color w:val="000000"/>
          <w:sz w:val="28"/>
          <w:szCs w:val="28"/>
        </w:rPr>
        <w:t>Федоренко</w:t>
      </w:r>
      <w:r w:rsidRPr="0063740C">
        <w:rPr>
          <w:color w:val="000000"/>
          <w:sz w:val="28"/>
          <w:szCs w:val="28"/>
        </w:rPr>
        <w:t xml:space="preserve"> В.И. и </w:t>
      </w:r>
      <w:proofErr w:type="spellStart"/>
      <w:r w:rsidRPr="0063740C">
        <w:rPr>
          <w:color w:val="000000"/>
          <w:sz w:val="28"/>
          <w:szCs w:val="28"/>
        </w:rPr>
        <w:t>Сайфутдинова</w:t>
      </w:r>
      <w:proofErr w:type="spellEnd"/>
      <w:r w:rsidRPr="0063740C">
        <w:rPr>
          <w:color w:val="000000"/>
          <w:sz w:val="28"/>
          <w:szCs w:val="28"/>
        </w:rPr>
        <w:t xml:space="preserve"> Ш.Х.,</w:t>
      </w:r>
      <w:r w:rsidRPr="0063740C">
        <w:rPr>
          <w:sz w:val="28"/>
          <w:szCs w:val="28"/>
        </w:rPr>
        <w:t xml:space="preserve"> </w:t>
      </w:r>
      <w:r w:rsidR="0011037E">
        <w:rPr>
          <w:sz w:val="28"/>
          <w:szCs w:val="28"/>
        </w:rPr>
        <w:t>п</w:t>
      </w:r>
      <w:r w:rsidRPr="0063740C">
        <w:rPr>
          <w:sz w:val="28"/>
          <w:szCs w:val="28"/>
        </w:rPr>
        <w:t xml:space="preserve">ервенство Республики Башкортостан по стрельбе из лука, </w:t>
      </w:r>
      <w:r w:rsidR="0011037E">
        <w:rPr>
          <w:sz w:val="28"/>
          <w:szCs w:val="28"/>
        </w:rPr>
        <w:t>ч</w:t>
      </w:r>
      <w:r w:rsidRPr="0063740C">
        <w:rPr>
          <w:sz w:val="28"/>
          <w:szCs w:val="28"/>
        </w:rPr>
        <w:t xml:space="preserve">емпионат и первенство Республики Башкортостан по летнему </w:t>
      </w:r>
      <w:proofErr w:type="spellStart"/>
      <w:r w:rsidRPr="0063740C">
        <w:rPr>
          <w:sz w:val="28"/>
          <w:szCs w:val="28"/>
        </w:rPr>
        <w:t>полиатлону</w:t>
      </w:r>
      <w:proofErr w:type="spellEnd"/>
      <w:r w:rsidRPr="0063740C">
        <w:rPr>
          <w:sz w:val="28"/>
          <w:szCs w:val="28"/>
        </w:rPr>
        <w:t>, финал Всероссийских соревнований юных хоккеистов клуба «Золотая шайба» им. А.В.</w:t>
      </w:r>
      <w:proofErr w:type="gramEnd"/>
      <w:r w:rsidRPr="0063740C">
        <w:rPr>
          <w:sz w:val="28"/>
          <w:szCs w:val="28"/>
        </w:rPr>
        <w:t xml:space="preserve"> </w:t>
      </w:r>
      <w:proofErr w:type="gramStart"/>
      <w:r w:rsidRPr="0063740C">
        <w:rPr>
          <w:sz w:val="28"/>
          <w:szCs w:val="28"/>
        </w:rPr>
        <w:t xml:space="preserve">Тарасова, «Ярмарка спорта - 2015» в рамках городской акции «Дети наше будущее», Всероссийский день бега «Кросс наций – 2015», </w:t>
      </w:r>
      <w:r w:rsidR="0011037E">
        <w:rPr>
          <w:sz w:val="28"/>
          <w:szCs w:val="28"/>
        </w:rPr>
        <w:t>р</w:t>
      </w:r>
      <w:r w:rsidRPr="0063740C">
        <w:rPr>
          <w:sz w:val="28"/>
          <w:szCs w:val="28"/>
        </w:rPr>
        <w:t xml:space="preserve">еспубликанский спортивно-молодежный фестиваль «Молодость нации», Всероссийские соревнования по вольной борьбе среди девушек до 20 лет, </w:t>
      </w:r>
      <w:r w:rsidR="0011037E">
        <w:rPr>
          <w:sz w:val="28"/>
          <w:szCs w:val="28"/>
        </w:rPr>
        <w:t>п</w:t>
      </w:r>
      <w:r w:rsidRPr="0063740C">
        <w:rPr>
          <w:sz w:val="28"/>
          <w:szCs w:val="28"/>
        </w:rPr>
        <w:t xml:space="preserve">ервенство МАУ ГФОК «Алмаз» по плаванию, с участием  сильнейших спортсменов Республики Башкортостан, </w:t>
      </w:r>
      <w:r w:rsidR="0011037E">
        <w:rPr>
          <w:sz w:val="28"/>
          <w:szCs w:val="28"/>
        </w:rPr>
        <w:t>о</w:t>
      </w:r>
      <w:r w:rsidRPr="0063740C">
        <w:rPr>
          <w:sz w:val="28"/>
          <w:szCs w:val="28"/>
        </w:rPr>
        <w:t xml:space="preserve">ткрытый турнир по плаванию среди инвалидов всех категорий на призы Олимпийского чемпиона по плаванию Вениамина </w:t>
      </w:r>
      <w:proofErr w:type="spellStart"/>
      <w:r w:rsidRPr="0063740C">
        <w:rPr>
          <w:sz w:val="28"/>
          <w:szCs w:val="28"/>
        </w:rPr>
        <w:t>Таяновича</w:t>
      </w:r>
      <w:proofErr w:type="spellEnd"/>
      <w:proofErr w:type="gramEnd"/>
      <w:r w:rsidRPr="0063740C">
        <w:rPr>
          <w:sz w:val="28"/>
          <w:szCs w:val="28"/>
        </w:rPr>
        <w:t xml:space="preserve">, </w:t>
      </w:r>
      <w:r w:rsidR="0011037E">
        <w:rPr>
          <w:sz w:val="28"/>
          <w:szCs w:val="28"/>
        </w:rPr>
        <w:t>п</w:t>
      </w:r>
      <w:r w:rsidRPr="0063740C">
        <w:rPr>
          <w:sz w:val="28"/>
          <w:szCs w:val="28"/>
        </w:rPr>
        <w:t>ервенство Республики Башкортостан по дзюдо среди юношей и девушек 2002-2003</w:t>
      </w:r>
      <w:r w:rsidR="0011037E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г.р.</w:t>
      </w:r>
      <w:r w:rsidRPr="0063740C">
        <w:rPr>
          <w:rFonts w:eastAsia="Calibri"/>
          <w:sz w:val="28"/>
          <w:szCs w:val="28"/>
        </w:rPr>
        <w:t xml:space="preserve"> </w:t>
      </w:r>
    </w:p>
    <w:p w:rsidR="007A64A4" w:rsidRPr="0063740C" w:rsidRDefault="007A64A4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lastRenderedPageBreak/>
        <w:t>В целях пропаганды здорового образа жизни в городском округе город Салават Республики Башкортостан, привлечения детей и подростков к регулярным занятиям физической культурой, спортом и туризмом и организации летнего досуга в летний период на территории городского округа ежегодно проводит</w:t>
      </w:r>
      <w:r w:rsidR="00854E56">
        <w:rPr>
          <w:rFonts w:eastAsia="Calibri"/>
          <w:sz w:val="28"/>
          <w:szCs w:val="28"/>
        </w:rPr>
        <w:t>ся</w:t>
      </w:r>
      <w:r w:rsidRPr="0063740C">
        <w:rPr>
          <w:rFonts w:eastAsia="Calibri"/>
          <w:sz w:val="28"/>
          <w:szCs w:val="28"/>
        </w:rPr>
        <w:t xml:space="preserve"> мероприятие «Лига дворовых чемпионов. Летний старт».</w:t>
      </w:r>
      <w:r w:rsidRPr="0063740C">
        <w:rPr>
          <w:sz w:val="28"/>
          <w:szCs w:val="28"/>
        </w:rPr>
        <w:t xml:space="preserve"> </w:t>
      </w:r>
    </w:p>
    <w:p w:rsidR="007A64A4" w:rsidRPr="0063740C" w:rsidRDefault="007A64A4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В данном мероприятии приняло участие в 2012 г. – 611 человек; 2013 г. – 1005 человек; в 2014 г. – 1258 человек; в 2015 г. – 1345 человек.  Мероприятие проходило по кварталам города, на спортивных площадках </w:t>
      </w:r>
      <w:r w:rsidR="00E30979" w:rsidRPr="0063740C">
        <w:rPr>
          <w:rFonts w:eastAsia="Calibri"/>
          <w:sz w:val="28"/>
          <w:szCs w:val="28"/>
        </w:rPr>
        <w:t>среднеобразовательных</w:t>
      </w:r>
      <w:r w:rsidRPr="0063740C">
        <w:rPr>
          <w:rFonts w:eastAsia="Calibri"/>
          <w:sz w:val="28"/>
          <w:szCs w:val="28"/>
        </w:rPr>
        <w:t xml:space="preserve"> учреждений, в парке культуры и отдыха. </w:t>
      </w:r>
    </w:p>
    <w:p w:rsidR="007A64A4" w:rsidRPr="0063740C" w:rsidRDefault="007A64A4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Награждение победителей и призеров подтягивания на турнике и поднимания туловища из </w:t>
      </w:r>
      <w:proofErr w:type="gramStart"/>
      <w:r w:rsidRPr="0063740C">
        <w:rPr>
          <w:rFonts w:eastAsia="Calibri"/>
          <w:sz w:val="28"/>
          <w:szCs w:val="28"/>
        </w:rPr>
        <w:t>положения</w:t>
      </w:r>
      <w:proofErr w:type="gramEnd"/>
      <w:r w:rsidRPr="0063740C">
        <w:rPr>
          <w:rFonts w:eastAsia="Calibri"/>
          <w:sz w:val="28"/>
          <w:szCs w:val="28"/>
        </w:rPr>
        <w:t xml:space="preserve"> лежа третий год подряд проводил глава Администрации городского округа </w:t>
      </w:r>
      <w:proofErr w:type="spellStart"/>
      <w:r w:rsidRPr="0063740C">
        <w:rPr>
          <w:rFonts w:eastAsia="Calibri"/>
          <w:sz w:val="28"/>
          <w:szCs w:val="28"/>
        </w:rPr>
        <w:t>городСалават</w:t>
      </w:r>
      <w:proofErr w:type="spellEnd"/>
      <w:r w:rsidRPr="0063740C">
        <w:rPr>
          <w:rFonts w:eastAsia="Calibri"/>
          <w:sz w:val="28"/>
          <w:szCs w:val="28"/>
        </w:rPr>
        <w:t xml:space="preserve"> Республики Башкортостан. Детям были вручены призы с первого по шесто</w:t>
      </w:r>
      <w:r w:rsidR="00854E56">
        <w:rPr>
          <w:rFonts w:eastAsia="Calibri"/>
          <w:sz w:val="28"/>
          <w:szCs w:val="28"/>
        </w:rPr>
        <w:t>е</w:t>
      </w:r>
      <w:r w:rsidRPr="0063740C">
        <w:rPr>
          <w:rFonts w:eastAsia="Calibri"/>
          <w:sz w:val="28"/>
          <w:szCs w:val="28"/>
        </w:rPr>
        <w:t xml:space="preserve"> место. За первое место были вручены велосипеды, за второе место-</w:t>
      </w:r>
      <w:r w:rsidRPr="0063740C">
        <w:rPr>
          <w:rFonts w:eastAsia="Calibri"/>
          <w:sz w:val="28"/>
          <w:szCs w:val="28"/>
          <w:lang w:val="en-US"/>
        </w:rPr>
        <w:t>WI</w:t>
      </w:r>
      <w:r w:rsidRPr="0063740C">
        <w:rPr>
          <w:rFonts w:eastAsia="Calibri"/>
          <w:sz w:val="28"/>
          <w:szCs w:val="28"/>
        </w:rPr>
        <w:t>-</w:t>
      </w:r>
      <w:r w:rsidRPr="0063740C">
        <w:rPr>
          <w:rFonts w:eastAsia="Calibri"/>
          <w:sz w:val="28"/>
          <w:szCs w:val="28"/>
          <w:lang w:val="en-US"/>
        </w:rPr>
        <w:t>FI</w:t>
      </w:r>
      <w:r w:rsidRPr="0063740C">
        <w:rPr>
          <w:rFonts w:eastAsia="Calibri"/>
          <w:sz w:val="28"/>
          <w:szCs w:val="28"/>
        </w:rPr>
        <w:t xml:space="preserve"> </w:t>
      </w:r>
      <w:proofErr w:type="spellStart"/>
      <w:r w:rsidRPr="0063740C">
        <w:rPr>
          <w:rFonts w:eastAsia="Calibri"/>
          <w:sz w:val="28"/>
          <w:szCs w:val="28"/>
        </w:rPr>
        <w:t>роуторы</w:t>
      </w:r>
      <w:proofErr w:type="spellEnd"/>
      <w:r w:rsidRPr="0063740C">
        <w:rPr>
          <w:rFonts w:eastAsia="Calibri"/>
          <w:sz w:val="28"/>
          <w:szCs w:val="28"/>
        </w:rPr>
        <w:t>, за третье место - абонементы на десятиразовое посещение плавательных бассейнов «Алмаз» и «Вега», за четверто</w:t>
      </w:r>
      <w:proofErr w:type="gramStart"/>
      <w:r w:rsidRPr="0063740C">
        <w:rPr>
          <w:rFonts w:eastAsia="Calibri"/>
          <w:sz w:val="28"/>
          <w:szCs w:val="28"/>
        </w:rPr>
        <w:t>е-</w:t>
      </w:r>
      <w:proofErr w:type="gramEnd"/>
      <w:r w:rsidRPr="0063740C">
        <w:rPr>
          <w:rFonts w:eastAsia="Calibri"/>
          <w:sz w:val="28"/>
          <w:szCs w:val="28"/>
        </w:rPr>
        <w:t xml:space="preserve"> сертификаты на денежное вознаграждение, за пятое и за шестое-  </w:t>
      </w:r>
      <w:r w:rsidR="00E30979" w:rsidRPr="0063740C">
        <w:rPr>
          <w:rFonts w:eastAsia="Calibri"/>
          <w:sz w:val="28"/>
          <w:szCs w:val="28"/>
        </w:rPr>
        <w:t>ужин в</w:t>
      </w:r>
      <w:r w:rsidRPr="0063740C">
        <w:rPr>
          <w:rFonts w:eastAsia="Calibri"/>
          <w:sz w:val="28"/>
          <w:szCs w:val="28"/>
        </w:rPr>
        <w:t xml:space="preserve"> ресторане </w:t>
      </w:r>
      <w:proofErr w:type="spellStart"/>
      <w:r w:rsidRPr="0063740C">
        <w:rPr>
          <w:rFonts w:eastAsia="Calibri"/>
          <w:sz w:val="28"/>
          <w:szCs w:val="28"/>
        </w:rPr>
        <w:t>Subway</w:t>
      </w:r>
      <w:proofErr w:type="spellEnd"/>
      <w:r w:rsidRPr="0063740C">
        <w:rPr>
          <w:rFonts w:eastAsia="Calibri"/>
          <w:sz w:val="28"/>
          <w:szCs w:val="28"/>
        </w:rPr>
        <w:t>. Призы были предоставлены спонсорами и Администрацией город</w:t>
      </w:r>
      <w:r w:rsidR="00854E56">
        <w:rPr>
          <w:rFonts w:eastAsia="Calibri"/>
          <w:sz w:val="28"/>
          <w:szCs w:val="28"/>
        </w:rPr>
        <w:t>ского округа</w:t>
      </w:r>
      <w:r w:rsidRPr="0063740C">
        <w:rPr>
          <w:rFonts w:eastAsia="Calibri"/>
          <w:sz w:val="28"/>
          <w:szCs w:val="28"/>
        </w:rPr>
        <w:t xml:space="preserve">. </w:t>
      </w:r>
    </w:p>
    <w:p w:rsidR="007A64A4" w:rsidRPr="0063740C" w:rsidRDefault="007A64A4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5 сентября 2015 года в городе Салават прошла акции «Я выбираю спорт» и «Приведи ребенка в спорт», целью </w:t>
      </w:r>
      <w:r w:rsidR="00E30979" w:rsidRPr="0063740C">
        <w:rPr>
          <w:rFonts w:eastAsia="Calibri"/>
          <w:sz w:val="28"/>
          <w:szCs w:val="28"/>
        </w:rPr>
        <w:t>которых было</w:t>
      </w:r>
      <w:r w:rsidRPr="0063740C">
        <w:rPr>
          <w:rFonts w:eastAsia="Calibri"/>
          <w:sz w:val="28"/>
          <w:szCs w:val="28"/>
        </w:rPr>
        <w:t xml:space="preserve"> привлечение детей и молодежи к занятиям спортом</w:t>
      </w:r>
      <w:r w:rsidR="00E30979">
        <w:rPr>
          <w:rFonts w:eastAsia="Calibri"/>
          <w:sz w:val="28"/>
          <w:szCs w:val="28"/>
        </w:rPr>
        <w:t xml:space="preserve"> и </w:t>
      </w:r>
      <w:r w:rsidR="00E30979" w:rsidRPr="0063740C">
        <w:rPr>
          <w:rFonts w:eastAsia="Calibri"/>
          <w:sz w:val="28"/>
          <w:szCs w:val="28"/>
        </w:rPr>
        <w:t>зачисление</w:t>
      </w:r>
      <w:r w:rsidRPr="0063740C">
        <w:rPr>
          <w:rFonts w:eastAsia="Calibri"/>
          <w:sz w:val="28"/>
          <w:szCs w:val="28"/>
        </w:rPr>
        <w:t xml:space="preserve"> максимального количества детей и </w:t>
      </w:r>
      <w:r w:rsidR="00E30979" w:rsidRPr="0063740C">
        <w:rPr>
          <w:rFonts w:eastAsia="Calibri"/>
          <w:sz w:val="28"/>
          <w:szCs w:val="28"/>
        </w:rPr>
        <w:t>подростков в</w:t>
      </w:r>
      <w:r w:rsidRPr="0063740C">
        <w:rPr>
          <w:rFonts w:eastAsia="Calibri"/>
          <w:sz w:val="28"/>
          <w:szCs w:val="28"/>
        </w:rPr>
        <w:t xml:space="preserve"> учреждения спортивной подготовки. </w:t>
      </w:r>
    </w:p>
    <w:p w:rsidR="007A64A4" w:rsidRPr="0063740C" w:rsidRDefault="007A64A4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В акции приняли участие учащиеся общеобразовательных учреждений со 2-го по 8 классы. Мероприятие проводилось в два этапа в парке культуры и отдыха и на базе спортивных организаций. Программой мероприятия была демонстрация всех культивируемых видов спорта в спортивных учреждениях города Салават. </w:t>
      </w:r>
      <w:proofErr w:type="gramStart"/>
      <w:r w:rsidRPr="0063740C">
        <w:rPr>
          <w:rFonts w:eastAsia="Calibri"/>
          <w:sz w:val="28"/>
          <w:szCs w:val="28"/>
        </w:rPr>
        <w:t xml:space="preserve">После акций в спортивные учреждения города записались более 500 человек по видам </w:t>
      </w:r>
      <w:r w:rsidR="00640CE0" w:rsidRPr="0063740C">
        <w:rPr>
          <w:rFonts w:eastAsia="Calibri"/>
          <w:sz w:val="28"/>
          <w:szCs w:val="28"/>
        </w:rPr>
        <w:t>спорта: легкая</w:t>
      </w:r>
      <w:r w:rsidRPr="0063740C">
        <w:rPr>
          <w:rFonts w:eastAsia="Calibri"/>
          <w:sz w:val="28"/>
          <w:szCs w:val="28"/>
        </w:rPr>
        <w:t xml:space="preserve"> атлетика, волейбол, баскетбол, борьба, бокс, футбол, хоккей, </w:t>
      </w:r>
      <w:proofErr w:type="spellStart"/>
      <w:r w:rsidRPr="0063740C">
        <w:rPr>
          <w:rFonts w:eastAsia="Calibri"/>
          <w:sz w:val="28"/>
          <w:szCs w:val="28"/>
        </w:rPr>
        <w:t>полиатлон</w:t>
      </w:r>
      <w:proofErr w:type="spellEnd"/>
      <w:r w:rsidRPr="0063740C">
        <w:rPr>
          <w:rFonts w:eastAsia="Calibri"/>
          <w:sz w:val="28"/>
          <w:szCs w:val="28"/>
        </w:rPr>
        <w:t>, стрельба из лука, пулевая стрельба, велоспорт, картинг, мотокросс, спидвей, настольный теннис, акробатика, кикбоксинг, пауэрлифтинг, гандбол, тяжелая атлетика, скалолазание, авиамодельный спорт, шахматы, спортивный туризм, плавание, художественная гимнастика, спортивная акробатика.</w:t>
      </w:r>
      <w:proofErr w:type="gramEnd"/>
    </w:p>
    <w:p w:rsidR="0020377F" w:rsidRPr="0063740C" w:rsidRDefault="0020377F" w:rsidP="0063740C">
      <w:pPr>
        <w:ind w:firstLine="708"/>
        <w:jc w:val="both"/>
        <w:rPr>
          <w:color w:val="000000"/>
          <w:sz w:val="28"/>
          <w:szCs w:val="28"/>
        </w:rPr>
      </w:pPr>
      <w:r w:rsidRPr="0063740C">
        <w:rPr>
          <w:color w:val="000000"/>
          <w:sz w:val="28"/>
          <w:szCs w:val="28"/>
        </w:rPr>
        <w:t xml:space="preserve">В рамках оздоровительной </w:t>
      </w:r>
      <w:r w:rsidR="00640CE0" w:rsidRPr="0063740C">
        <w:rPr>
          <w:color w:val="000000"/>
          <w:sz w:val="28"/>
          <w:szCs w:val="28"/>
        </w:rPr>
        <w:t>кампании в 2015</w:t>
      </w:r>
      <w:r w:rsidRPr="0063740C">
        <w:rPr>
          <w:color w:val="000000"/>
          <w:sz w:val="28"/>
          <w:szCs w:val="28"/>
        </w:rPr>
        <w:t xml:space="preserve"> году организовано 11городских, 6 загородных</w:t>
      </w:r>
      <w:r w:rsidR="000B1EB2">
        <w:rPr>
          <w:color w:val="000000"/>
          <w:sz w:val="28"/>
          <w:szCs w:val="28"/>
        </w:rPr>
        <w:t>,</w:t>
      </w:r>
      <w:r w:rsidRPr="0063740C">
        <w:rPr>
          <w:color w:val="000000"/>
          <w:sz w:val="28"/>
          <w:szCs w:val="28"/>
        </w:rPr>
        <w:t xml:space="preserve"> </w:t>
      </w:r>
      <w:r w:rsidR="00640CE0" w:rsidRPr="0063740C">
        <w:rPr>
          <w:color w:val="000000"/>
          <w:sz w:val="28"/>
          <w:szCs w:val="28"/>
        </w:rPr>
        <w:t>1</w:t>
      </w:r>
      <w:r w:rsidRPr="0063740C">
        <w:rPr>
          <w:color w:val="000000"/>
          <w:sz w:val="28"/>
          <w:szCs w:val="28"/>
        </w:rPr>
        <w:t xml:space="preserve"> </w:t>
      </w:r>
      <w:proofErr w:type="gramStart"/>
      <w:r w:rsidRPr="0063740C">
        <w:rPr>
          <w:color w:val="000000"/>
          <w:sz w:val="28"/>
          <w:szCs w:val="28"/>
        </w:rPr>
        <w:t>загородный</w:t>
      </w:r>
      <w:proofErr w:type="gramEnd"/>
      <w:r w:rsidRPr="0063740C">
        <w:rPr>
          <w:color w:val="000000"/>
          <w:sz w:val="28"/>
          <w:szCs w:val="28"/>
        </w:rPr>
        <w:t xml:space="preserve"> </w:t>
      </w:r>
      <w:r w:rsidR="00640CE0" w:rsidRPr="0063740C">
        <w:rPr>
          <w:color w:val="000000"/>
          <w:sz w:val="28"/>
          <w:szCs w:val="28"/>
        </w:rPr>
        <w:t>палаточный лагер</w:t>
      </w:r>
      <w:r w:rsidR="000B1EB2">
        <w:rPr>
          <w:color w:val="000000"/>
          <w:sz w:val="28"/>
          <w:szCs w:val="28"/>
        </w:rPr>
        <w:t>ей</w:t>
      </w:r>
      <w:r w:rsidRPr="0063740C">
        <w:rPr>
          <w:color w:val="000000"/>
          <w:sz w:val="28"/>
          <w:szCs w:val="28"/>
        </w:rPr>
        <w:t xml:space="preserve">, где оздоровилось </w:t>
      </w:r>
      <w:r w:rsidR="00640CE0" w:rsidRPr="0063740C">
        <w:rPr>
          <w:color w:val="000000"/>
          <w:sz w:val="28"/>
          <w:szCs w:val="28"/>
        </w:rPr>
        <w:t>532 человека</w:t>
      </w:r>
      <w:r w:rsidRPr="0063740C">
        <w:rPr>
          <w:color w:val="000000"/>
          <w:sz w:val="28"/>
          <w:szCs w:val="28"/>
        </w:rPr>
        <w:t>. Расходы на оздоровительную кампанию составили 1,86 млн. рублей.</w:t>
      </w:r>
    </w:p>
    <w:p w:rsidR="0020377F" w:rsidRPr="0063740C" w:rsidRDefault="0020377F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Для пропаганды физической культуры и </w:t>
      </w:r>
      <w:r w:rsidR="00640CE0" w:rsidRPr="0063740C">
        <w:rPr>
          <w:sz w:val="28"/>
          <w:szCs w:val="28"/>
        </w:rPr>
        <w:t>спорта комитетом</w:t>
      </w:r>
      <w:r w:rsidRPr="0063740C">
        <w:rPr>
          <w:sz w:val="28"/>
          <w:szCs w:val="28"/>
        </w:rPr>
        <w:t xml:space="preserve"> разработана система оперативного </w:t>
      </w:r>
      <w:r w:rsidR="00640CE0" w:rsidRPr="0063740C">
        <w:rPr>
          <w:sz w:val="28"/>
          <w:szCs w:val="28"/>
        </w:rPr>
        <w:t>обеспечения средств</w:t>
      </w:r>
      <w:r w:rsidRPr="0063740C">
        <w:rPr>
          <w:sz w:val="28"/>
          <w:szCs w:val="28"/>
        </w:rPr>
        <w:t xml:space="preserve"> массовой информации материалами по текущим </w:t>
      </w:r>
      <w:r w:rsidR="00640CE0" w:rsidRPr="0063740C">
        <w:rPr>
          <w:sz w:val="28"/>
          <w:szCs w:val="28"/>
        </w:rPr>
        <w:t>соревнованиям и</w:t>
      </w:r>
      <w:r w:rsidRPr="0063740C">
        <w:rPr>
          <w:sz w:val="28"/>
          <w:szCs w:val="28"/>
        </w:rPr>
        <w:t xml:space="preserve"> </w:t>
      </w:r>
      <w:r w:rsidR="00640CE0" w:rsidRPr="0063740C">
        <w:rPr>
          <w:sz w:val="28"/>
          <w:szCs w:val="28"/>
        </w:rPr>
        <w:t>выступлениям сильнейших</w:t>
      </w:r>
      <w:r w:rsidRPr="0063740C">
        <w:rPr>
          <w:sz w:val="28"/>
          <w:szCs w:val="28"/>
        </w:rPr>
        <w:t xml:space="preserve"> спортсменов городского округа.</w:t>
      </w:r>
    </w:p>
    <w:p w:rsidR="0020377F" w:rsidRPr="0063740C" w:rsidRDefault="0020377F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Регулярно в городской газете «Выбор», на городских телеканалах «</w:t>
      </w:r>
      <w:proofErr w:type="spellStart"/>
      <w:r w:rsidRPr="0063740C">
        <w:rPr>
          <w:sz w:val="28"/>
          <w:szCs w:val="28"/>
        </w:rPr>
        <w:t>Телеконтур</w:t>
      </w:r>
      <w:proofErr w:type="spellEnd"/>
      <w:r w:rsidRPr="0063740C">
        <w:rPr>
          <w:sz w:val="28"/>
          <w:szCs w:val="28"/>
        </w:rPr>
        <w:t>», «</w:t>
      </w:r>
      <w:proofErr w:type="spellStart"/>
      <w:r w:rsidRPr="0063740C">
        <w:rPr>
          <w:sz w:val="28"/>
          <w:szCs w:val="28"/>
        </w:rPr>
        <w:t>Уфанет</w:t>
      </w:r>
      <w:proofErr w:type="spellEnd"/>
      <w:r w:rsidRPr="0063740C">
        <w:rPr>
          <w:sz w:val="28"/>
          <w:szCs w:val="28"/>
        </w:rPr>
        <w:t>», «Салават» выходит спортивная афиша с предстоящими мероприятиями и репортажи, статьи о проведении мероприятий.</w:t>
      </w:r>
    </w:p>
    <w:p w:rsidR="0020377F" w:rsidRPr="0063740C" w:rsidRDefault="000B1EB2" w:rsidP="0063740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Учащиеся</w:t>
      </w:r>
      <w:r w:rsidR="0020377F" w:rsidRPr="0063740C">
        <w:rPr>
          <w:sz w:val="28"/>
          <w:szCs w:val="28"/>
        </w:rPr>
        <w:t xml:space="preserve"> учреждений спортивных направленности регулярно принимают участие с показательными выступлениями в городских мероприятиях и праздниках, таких как «Ярмарка спорта», «Приведи ребенка в спорт», «Зарядка с чемпионом»</w:t>
      </w:r>
      <w:r w:rsidR="0020377F" w:rsidRPr="0063740C">
        <w:rPr>
          <w:b/>
          <w:sz w:val="28"/>
          <w:szCs w:val="28"/>
        </w:rPr>
        <w:t xml:space="preserve"> </w:t>
      </w:r>
      <w:r w:rsidR="0020377F" w:rsidRPr="0063740C">
        <w:rPr>
          <w:sz w:val="28"/>
          <w:szCs w:val="28"/>
        </w:rPr>
        <w:t>и т.п.</w:t>
      </w:r>
    </w:p>
    <w:p w:rsidR="0020377F" w:rsidRPr="0063740C" w:rsidRDefault="00640CE0" w:rsidP="0063740C">
      <w:pPr>
        <w:ind w:right="-99" w:firstLine="708"/>
        <w:jc w:val="both"/>
        <w:rPr>
          <w:b/>
          <w:sz w:val="28"/>
          <w:szCs w:val="28"/>
        </w:rPr>
      </w:pPr>
      <w:r w:rsidRPr="0063740C">
        <w:rPr>
          <w:sz w:val="28"/>
          <w:szCs w:val="28"/>
        </w:rPr>
        <w:t>За 2015</w:t>
      </w:r>
      <w:r w:rsidR="0020377F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год подготовлено</w:t>
      </w:r>
      <w:r w:rsidR="0020377F" w:rsidRPr="0063740C">
        <w:rPr>
          <w:sz w:val="28"/>
          <w:szCs w:val="28"/>
        </w:rPr>
        <w:t xml:space="preserve"> 4 мастера спорта России, </w:t>
      </w:r>
      <w:r w:rsidRPr="0063740C">
        <w:rPr>
          <w:sz w:val="28"/>
          <w:szCs w:val="28"/>
        </w:rPr>
        <w:t>77 человек</w:t>
      </w:r>
      <w:r w:rsidR="0020377F" w:rsidRPr="0063740C">
        <w:rPr>
          <w:sz w:val="28"/>
          <w:szCs w:val="28"/>
        </w:rPr>
        <w:t xml:space="preserve"> кандидатов в мастера спорта; 58 спортсменов первого разряда и более 1200 спортсменов массовых разрядов.</w:t>
      </w:r>
      <w:r w:rsidR="0020377F" w:rsidRPr="0063740C">
        <w:rPr>
          <w:b/>
          <w:sz w:val="28"/>
          <w:szCs w:val="28"/>
        </w:rPr>
        <w:t xml:space="preserve"> </w:t>
      </w:r>
    </w:p>
    <w:p w:rsidR="00054CA2" w:rsidRPr="0063740C" w:rsidRDefault="0020377F" w:rsidP="0063740C">
      <w:pPr>
        <w:ind w:right="-99" w:firstLine="708"/>
        <w:jc w:val="both"/>
        <w:rPr>
          <w:color w:val="000000"/>
          <w:sz w:val="28"/>
          <w:szCs w:val="28"/>
        </w:rPr>
      </w:pPr>
      <w:r w:rsidRPr="0063740C">
        <w:rPr>
          <w:color w:val="000000"/>
          <w:sz w:val="28"/>
          <w:szCs w:val="28"/>
        </w:rPr>
        <w:t xml:space="preserve">На ресурсное обеспечение отрасли из бюджета городского округа город Салават Республики Башкортостан на 2015 год выделено </w:t>
      </w:r>
      <w:r w:rsidRPr="0063740C">
        <w:rPr>
          <w:sz w:val="28"/>
          <w:szCs w:val="28"/>
        </w:rPr>
        <w:t xml:space="preserve">28,4 млн. </w:t>
      </w:r>
      <w:r w:rsidRPr="0063740C">
        <w:rPr>
          <w:color w:val="000000"/>
          <w:sz w:val="28"/>
          <w:szCs w:val="28"/>
        </w:rPr>
        <w:t>рублей.</w:t>
      </w:r>
    </w:p>
    <w:p w:rsidR="00054CA2" w:rsidRPr="0063740C" w:rsidRDefault="00054CA2" w:rsidP="0063740C">
      <w:pPr>
        <w:ind w:right="-99" w:firstLine="708"/>
        <w:jc w:val="both"/>
        <w:rPr>
          <w:color w:val="000000"/>
          <w:sz w:val="28"/>
          <w:szCs w:val="28"/>
        </w:rPr>
      </w:pPr>
      <w:r w:rsidRPr="0063740C">
        <w:rPr>
          <w:sz w:val="28"/>
          <w:szCs w:val="28"/>
        </w:rPr>
        <w:t xml:space="preserve">На протяжении четырех лет в развитии </w:t>
      </w:r>
      <w:proofErr w:type="gramStart"/>
      <w:r w:rsidRPr="0063740C">
        <w:rPr>
          <w:sz w:val="28"/>
          <w:szCs w:val="28"/>
        </w:rPr>
        <w:t>физкультурно-спортивного</w:t>
      </w:r>
      <w:proofErr w:type="gramEnd"/>
      <w:r w:rsidRPr="0063740C">
        <w:rPr>
          <w:sz w:val="28"/>
          <w:szCs w:val="28"/>
        </w:rPr>
        <w:t xml:space="preserve"> движение существуют много нерешенных проблем.  </w:t>
      </w:r>
    </w:p>
    <w:p w:rsidR="00054CA2" w:rsidRPr="0063740C" w:rsidRDefault="00054CA2" w:rsidP="0063740C">
      <w:pPr>
        <w:tabs>
          <w:tab w:val="left" w:pos="9356"/>
        </w:tabs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Требует улучшения постановка физического воспитания в профессиональных лицеях и училищах, особенно организация физкультурно-оздоровительной и спортивно-массовой работы в свободное от учебы время, которые ещё не стали действенным инструментом профилактики заболеваемости детей, подростков и учащейся молодёжи, снижения преступности и наркомании среди несовершеннолетних.</w:t>
      </w:r>
    </w:p>
    <w:p w:rsidR="00054CA2" w:rsidRPr="0063740C" w:rsidRDefault="00054CA2" w:rsidP="0063740C">
      <w:pPr>
        <w:tabs>
          <w:tab w:val="left" w:pos="9356"/>
        </w:tabs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Определенные трудности испытывает сегодня организация физкультурно-спортивной работы среди трудящихся в трудовых коллективах. Под предлогом экономической нецелесообразности предприятия в свое время сократили ставки и должности инструкторов-методистов по спорту. Сегодня за редким исключением нет</w:t>
      </w:r>
      <w:r w:rsidR="009712F4" w:rsidRPr="009712F4">
        <w:t xml:space="preserve"> </w:t>
      </w:r>
      <w:r w:rsidR="009712F4" w:rsidRPr="009712F4">
        <w:rPr>
          <w:sz w:val="28"/>
          <w:szCs w:val="28"/>
        </w:rPr>
        <w:t>инструкторов</w:t>
      </w:r>
      <w:r w:rsidR="009712F4">
        <w:rPr>
          <w:sz w:val="28"/>
          <w:szCs w:val="28"/>
        </w:rPr>
        <w:t xml:space="preserve"> и нет средств</w:t>
      </w:r>
      <w:proofErr w:type="gramStart"/>
      <w:r w:rsidR="009712F4">
        <w:rPr>
          <w:sz w:val="28"/>
          <w:szCs w:val="28"/>
        </w:rPr>
        <w:t>.</w:t>
      </w:r>
      <w:r w:rsidRPr="0063740C">
        <w:rPr>
          <w:sz w:val="28"/>
          <w:szCs w:val="28"/>
        </w:rPr>
        <w:t xml:space="preserve">. </w:t>
      </w:r>
      <w:proofErr w:type="gramEnd"/>
    </w:p>
    <w:p w:rsidR="00054CA2" w:rsidRPr="0063740C" w:rsidRDefault="00054CA2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Успешное развитие физкультуры и спорта в городе станет возможным благодаря ускоренному развитию инфраструктуры спорта. </w:t>
      </w:r>
    </w:p>
    <w:p w:rsidR="00054CA2" w:rsidRPr="0063740C" w:rsidRDefault="00054CA2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городе недостает необходимое количество хорошо оборудованных плоскостных спортивных сооружений, обеспечивающих качественные занятия спортом в учебных заведениях, в жилых микрорайонах. Существующая сеть спортивных сооружений распределена неравномерно.</w:t>
      </w:r>
    </w:p>
    <w:p w:rsidR="00054CA2" w:rsidRPr="0063740C" w:rsidRDefault="00054CA2" w:rsidP="006374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Многие спортивные сооружения и площадки требуют серьезных капитальных вложений, ремонта, современного оснащения. Старые здания и сооружения, оборудование и спортивный инвентарь приходят в негодность. </w:t>
      </w:r>
      <w:r w:rsidRPr="0063740C">
        <w:rPr>
          <w:sz w:val="28"/>
          <w:szCs w:val="28"/>
        </w:rPr>
        <w:tab/>
      </w:r>
    </w:p>
    <w:p w:rsidR="00054CA2" w:rsidRPr="0063740C" w:rsidRDefault="00054CA2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Возникла необходимость в строительстве современных универсальных спортивных площадок в микрорайонах города. </w:t>
      </w:r>
    </w:p>
    <w:p w:rsidR="00054CA2" w:rsidRPr="0063740C" w:rsidRDefault="00054CA2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Кроме того, в </w:t>
      </w:r>
      <w:r w:rsidR="007C5476" w:rsidRPr="0063740C">
        <w:rPr>
          <w:sz w:val="28"/>
          <w:szCs w:val="28"/>
        </w:rPr>
        <w:t xml:space="preserve">управляющих </w:t>
      </w:r>
      <w:r w:rsidR="00640CE0" w:rsidRPr="0063740C">
        <w:rPr>
          <w:sz w:val="28"/>
          <w:szCs w:val="28"/>
        </w:rPr>
        <w:t>к</w:t>
      </w:r>
      <w:r w:rsidR="008F23C2">
        <w:rPr>
          <w:sz w:val="28"/>
          <w:szCs w:val="28"/>
        </w:rPr>
        <w:t>о</w:t>
      </w:r>
      <w:r w:rsidR="00640CE0" w:rsidRPr="0063740C">
        <w:rPr>
          <w:sz w:val="28"/>
          <w:szCs w:val="28"/>
        </w:rPr>
        <w:t>мпаниях города</w:t>
      </w:r>
      <w:r w:rsidRPr="0063740C">
        <w:rPr>
          <w:sz w:val="28"/>
          <w:szCs w:val="28"/>
        </w:rPr>
        <w:t xml:space="preserve"> нет инструкторов по физической культуре. В городе проживают инвалиды детства, инвалиды по заболеванию, инвалиды по труду, которым сложно добираться до спортивных баз. Для таких людей особенно важна возможность приближения спортивных площадок к дому с тем, чтобы они могли заняться посильной физической культурой под присмотром опытного инструктора.</w:t>
      </w:r>
    </w:p>
    <w:p w:rsidR="00054CA2" w:rsidRPr="0063740C" w:rsidRDefault="00054CA2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 Необходимо использовать возможности спортивных площадок в микрорайонах для проведения массовых мероприятий, носящих оздоровительно-профилактический и спортивно-развлекательный характер</w:t>
      </w:r>
      <w:r w:rsidR="008F23C2">
        <w:rPr>
          <w:sz w:val="28"/>
          <w:szCs w:val="28"/>
        </w:rPr>
        <w:t xml:space="preserve">, </w:t>
      </w:r>
      <w:r w:rsidRPr="0063740C">
        <w:rPr>
          <w:sz w:val="28"/>
          <w:szCs w:val="28"/>
        </w:rPr>
        <w:t xml:space="preserve">создавать отделения по параолимпийским и </w:t>
      </w:r>
      <w:proofErr w:type="spellStart"/>
      <w:r w:rsidRPr="0063740C">
        <w:rPr>
          <w:sz w:val="28"/>
          <w:szCs w:val="28"/>
        </w:rPr>
        <w:t>сурдоолимпийским</w:t>
      </w:r>
      <w:proofErr w:type="spellEnd"/>
      <w:r w:rsidRPr="0063740C">
        <w:rPr>
          <w:sz w:val="28"/>
          <w:szCs w:val="28"/>
        </w:rPr>
        <w:t xml:space="preserve"> видам спорта.</w:t>
      </w:r>
    </w:p>
    <w:p w:rsidR="00054CA2" w:rsidRPr="0063740C" w:rsidRDefault="00054CA2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lastRenderedPageBreak/>
        <w:t>Для качественного проведения спортивно-массовых и физкультурно-оздоровительных мероприятий необходимо приобрести переносную звуковую и радиоаппаратуру.</w:t>
      </w:r>
    </w:p>
    <w:p w:rsidR="007C5476" w:rsidRPr="0063740C" w:rsidRDefault="00054CA2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Острый вопрос стоит по спортивно-оздоровительным лагерям. Городские спортивные лагеря, организованные при спортивных школах и образовательных учреждениях, не оправдывают свое назначение повышения спортивного мастерства спортсменов. Необходимо иметь стационарный загородный спортивный лагерь. </w:t>
      </w:r>
    </w:p>
    <w:p w:rsidR="00054CA2" w:rsidRPr="0063740C" w:rsidRDefault="00054CA2" w:rsidP="0063740C">
      <w:pPr>
        <w:ind w:firstLine="708"/>
        <w:jc w:val="both"/>
        <w:rPr>
          <w:sz w:val="28"/>
          <w:szCs w:val="28"/>
        </w:rPr>
      </w:pPr>
    </w:p>
    <w:p w:rsidR="007C5476" w:rsidRPr="0063740C" w:rsidRDefault="007C5476" w:rsidP="0063740C">
      <w:pPr>
        <w:ind w:firstLine="708"/>
        <w:jc w:val="both"/>
        <w:rPr>
          <w:sz w:val="28"/>
          <w:szCs w:val="28"/>
        </w:rPr>
      </w:pPr>
      <w:r w:rsidRPr="0063740C">
        <w:rPr>
          <w:b/>
          <w:sz w:val="28"/>
          <w:szCs w:val="28"/>
        </w:rPr>
        <w:t xml:space="preserve">Молодежная политика. </w:t>
      </w:r>
      <w:r w:rsidRPr="0063740C">
        <w:rPr>
          <w:sz w:val="28"/>
          <w:szCs w:val="28"/>
        </w:rPr>
        <w:t>Работа Комитета по делам молодёжи Администрации г.</w:t>
      </w:r>
      <w:r w:rsidR="00640CE0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Салават (далее - КДМ) и подведомственных ему учреждений МБУ МЦ «Ровесник» и МБУ ЦСПП «Доверие» за отчётный период была направлена на реализацию следующих задач:</w:t>
      </w:r>
    </w:p>
    <w:p w:rsidR="007C5476" w:rsidRPr="0063740C" w:rsidRDefault="007C5476" w:rsidP="00097C08">
      <w:pPr>
        <w:jc w:val="both"/>
        <w:rPr>
          <w:sz w:val="28"/>
          <w:szCs w:val="28"/>
          <w:lang w:val="x-none" w:eastAsia="x-none"/>
        </w:rPr>
      </w:pPr>
      <w:r w:rsidRPr="0063740C">
        <w:rPr>
          <w:sz w:val="28"/>
          <w:szCs w:val="28"/>
          <w:lang w:val="x-none" w:eastAsia="x-none"/>
        </w:rPr>
        <w:t xml:space="preserve"> </w:t>
      </w:r>
      <w:r w:rsidRPr="0063740C">
        <w:rPr>
          <w:sz w:val="28"/>
          <w:szCs w:val="28"/>
          <w:lang w:eastAsia="x-none"/>
        </w:rPr>
        <w:t>-</w:t>
      </w:r>
      <w:r w:rsidRPr="0063740C">
        <w:rPr>
          <w:sz w:val="28"/>
          <w:szCs w:val="28"/>
          <w:lang w:val="x-none" w:eastAsia="x-none"/>
        </w:rPr>
        <w:t xml:space="preserve">   </w:t>
      </w:r>
      <w:r w:rsidRPr="0063740C">
        <w:rPr>
          <w:bCs/>
          <w:sz w:val="28"/>
          <w:szCs w:val="28"/>
          <w:lang w:val="x-none" w:eastAsia="x-none"/>
        </w:rPr>
        <w:t>организаци</w:t>
      </w:r>
      <w:r w:rsidR="008F23C2">
        <w:rPr>
          <w:bCs/>
          <w:sz w:val="28"/>
          <w:szCs w:val="28"/>
          <w:lang w:eastAsia="x-none"/>
        </w:rPr>
        <w:t>ю</w:t>
      </w:r>
      <w:r w:rsidRPr="0063740C">
        <w:rPr>
          <w:bCs/>
          <w:sz w:val="28"/>
          <w:szCs w:val="28"/>
          <w:lang w:val="x-none" w:eastAsia="x-none"/>
        </w:rPr>
        <w:t xml:space="preserve"> досуга молодежи и подростков;</w:t>
      </w:r>
    </w:p>
    <w:p w:rsidR="007C5476" w:rsidRPr="0063740C" w:rsidRDefault="00097C08" w:rsidP="00097C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C5476" w:rsidRPr="0063740C">
        <w:rPr>
          <w:bCs/>
          <w:sz w:val="28"/>
          <w:szCs w:val="28"/>
        </w:rPr>
        <w:t>гражданско-патриотическое воспитание;</w:t>
      </w:r>
    </w:p>
    <w:p w:rsidR="007C5476" w:rsidRPr="0063740C" w:rsidRDefault="00097C08" w:rsidP="00097C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C5476" w:rsidRPr="0063740C">
        <w:rPr>
          <w:bCs/>
          <w:sz w:val="28"/>
          <w:szCs w:val="28"/>
        </w:rPr>
        <w:t>пропаганд</w:t>
      </w:r>
      <w:r w:rsidR="008F23C2">
        <w:rPr>
          <w:bCs/>
          <w:sz w:val="28"/>
          <w:szCs w:val="28"/>
        </w:rPr>
        <w:t>у</w:t>
      </w:r>
      <w:r w:rsidR="007C5476" w:rsidRPr="0063740C">
        <w:rPr>
          <w:bCs/>
          <w:sz w:val="28"/>
          <w:szCs w:val="28"/>
        </w:rPr>
        <w:t xml:space="preserve"> здорового образа жизни; </w:t>
      </w:r>
    </w:p>
    <w:p w:rsidR="007C5476" w:rsidRPr="0063740C" w:rsidRDefault="00097C08" w:rsidP="00463A6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7C5476" w:rsidRPr="0063740C">
        <w:rPr>
          <w:sz w:val="28"/>
          <w:szCs w:val="28"/>
        </w:rPr>
        <w:t>профилактик</w:t>
      </w:r>
      <w:r w:rsidR="008F23C2">
        <w:rPr>
          <w:sz w:val="28"/>
          <w:szCs w:val="28"/>
        </w:rPr>
        <w:t>у</w:t>
      </w:r>
      <w:r w:rsidR="007C5476" w:rsidRPr="0063740C">
        <w:rPr>
          <w:sz w:val="28"/>
          <w:szCs w:val="28"/>
        </w:rPr>
        <w:t xml:space="preserve"> асоциальных проявлений в подростковой и молодежной      среде;</w:t>
      </w:r>
    </w:p>
    <w:p w:rsidR="007C5476" w:rsidRPr="0063740C" w:rsidRDefault="00097C08" w:rsidP="00097C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C5476" w:rsidRPr="0063740C">
        <w:rPr>
          <w:bCs/>
          <w:sz w:val="28"/>
          <w:szCs w:val="28"/>
        </w:rPr>
        <w:t>социально-психологическ</w:t>
      </w:r>
      <w:r w:rsidR="008F23C2">
        <w:rPr>
          <w:bCs/>
          <w:sz w:val="28"/>
          <w:szCs w:val="28"/>
        </w:rPr>
        <w:t>ую</w:t>
      </w:r>
      <w:r w:rsidR="007C5476" w:rsidRPr="0063740C">
        <w:rPr>
          <w:bCs/>
          <w:sz w:val="28"/>
          <w:szCs w:val="28"/>
        </w:rPr>
        <w:t xml:space="preserve"> помощь молодежи;</w:t>
      </w:r>
    </w:p>
    <w:p w:rsidR="00097C08" w:rsidRDefault="00097C08" w:rsidP="00097C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C5476" w:rsidRPr="0063740C">
        <w:rPr>
          <w:bCs/>
          <w:sz w:val="28"/>
          <w:szCs w:val="28"/>
        </w:rPr>
        <w:t>работа с детскими и молодежными общественными объединениями.</w:t>
      </w:r>
    </w:p>
    <w:p w:rsidR="007C5476" w:rsidRPr="00097C08" w:rsidRDefault="007C5476" w:rsidP="00097C08">
      <w:pPr>
        <w:ind w:firstLine="708"/>
        <w:jc w:val="both"/>
        <w:rPr>
          <w:bCs/>
          <w:sz w:val="28"/>
          <w:szCs w:val="28"/>
        </w:rPr>
      </w:pPr>
      <w:r w:rsidRPr="0063740C">
        <w:rPr>
          <w:sz w:val="28"/>
          <w:szCs w:val="28"/>
        </w:rPr>
        <w:t>За отчетный период в МБУ МЦ «Ровесник» работали 11 спортивных и творческих кружков и секций (2014 г. – 6 кружков/секций). Военно-патриотическое направление представляет военно-патриотический клуб «</w:t>
      </w:r>
      <w:proofErr w:type="spellStart"/>
      <w:r w:rsidRPr="0063740C">
        <w:rPr>
          <w:sz w:val="28"/>
          <w:szCs w:val="28"/>
        </w:rPr>
        <w:t>Ватан</w:t>
      </w:r>
      <w:proofErr w:type="spellEnd"/>
      <w:r w:rsidRPr="0063740C">
        <w:rPr>
          <w:sz w:val="28"/>
          <w:szCs w:val="28"/>
        </w:rPr>
        <w:t>», где занимаются 65 воспитанников, а также секции военно-прикладного многоборья и рукопашного боя, проводится подготовка к прыжкам с парашютом. За отчетный период 2015 года было проведено 70 военно-спортивных мероприятий с общим охватом 3800 человек.</w:t>
      </w:r>
    </w:p>
    <w:p w:rsidR="007C5476" w:rsidRPr="0063740C" w:rsidRDefault="007C5476" w:rsidP="00097C08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За отчетный период были </w:t>
      </w:r>
      <w:r w:rsidR="00E21009" w:rsidRPr="0063740C">
        <w:rPr>
          <w:sz w:val="28"/>
          <w:szCs w:val="28"/>
        </w:rPr>
        <w:t>заняты призовые</w:t>
      </w:r>
      <w:r w:rsidRPr="0063740C">
        <w:rPr>
          <w:sz w:val="28"/>
          <w:szCs w:val="28"/>
        </w:rPr>
        <w:t xml:space="preserve"> места на мероприятиях </w:t>
      </w:r>
      <w:r w:rsidR="00E21009">
        <w:rPr>
          <w:sz w:val="28"/>
          <w:szCs w:val="28"/>
        </w:rPr>
        <w:t>р</w:t>
      </w:r>
      <w:r w:rsidR="00E21009" w:rsidRPr="0063740C">
        <w:rPr>
          <w:sz w:val="28"/>
          <w:szCs w:val="28"/>
        </w:rPr>
        <w:t>еспубликанского и</w:t>
      </w:r>
      <w:r w:rsidRPr="0063740C">
        <w:rPr>
          <w:sz w:val="28"/>
          <w:szCs w:val="28"/>
        </w:rPr>
        <w:t xml:space="preserve"> городского уровней по </w:t>
      </w:r>
      <w:proofErr w:type="spellStart"/>
      <w:r w:rsidRPr="0063740C">
        <w:rPr>
          <w:sz w:val="28"/>
          <w:szCs w:val="28"/>
        </w:rPr>
        <w:t>военно</w:t>
      </w:r>
      <w:proofErr w:type="spellEnd"/>
      <w:r w:rsidRPr="0063740C">
        <w:rPr>
          <w:sz w:val="28"/>
          <w:szCs w:val="28"/>
        </w:rPr>
        <w:t xml:space="preserve"> - патриотическому направлению: </w:t>
      </w:r>
    </w:p>
    <w:p w:rsidR="007C5476" w:rsidRPr="0063740C" w:rsidRDefault="007C5476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- 2 этап Спартакиады по </w:t>
      </w:r>
      <w:proofErr w:type="spellStart"/>
      <w:r w:rsidRPr="0063740C">
        <w:rPr>
          <w:sz w:val="28"/>
          <w:szCs w:val="28"/>
        </w:rPr>
        <w:t>военно</w:t>
      </w:r>
      <w:proofErr w:type="spellEnd"/>
      <w:r w:rsidRPr="0063740C">
        <w:rPr>
          <w:sz w:val="28"/>
          <w:szCs w:val="28"/>
        </w:rPr>
        <w:t xml:space="preserve"> – прикладным видам спорта среди юношей, подлежащих призыву на военную службу «Сыны Отечества!» (19.03.2015г. в г. Стерлитамак). Общекомандное 2 место, 2 и 3 места в личном первенстве;</w:t>
      </w:r>
    </w:p>
    <w:p w:rsidR="007C5476" w:rsidRPr="0063740C" w:rsidRDefault="007C5476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спортивный фестиваль «Сердце помнит» посвященный памяти </w:t>
      </w:r>
      <w:r w:rsidR="00E21009" w:rsidRPr="0063740C">
        <w:rPr>
          <w:sz w:val="28"/>
          <w:szCs w:val="28"/>
        </w:rPr>
        <w:t>военнослужащих,</w:t>
      </w:r>
      <w:r w:rsidRPr="0063740C">
        <w:rPr>
          <w:sz w:val="28"/>
          <w:szCs w:val="28"/>
        </w:rPr>
        <w:t xml:space="preserve"> павших при исполнении воинского долга</w:t>
      </w:r>
      <w:r w:rsidR="008F23C2">
        <w:rPr>
          <w:sz w:val="28"/>
          <w:szCs w:val="28"/>
        </w:rPr>
        <w:t>,</w:t>
      </w:r>
      <w:r w:rsidRPr="0063740C">
        <w:rPr>
          <w:sz w:val="28"/>
          <w:szCs w:val="28"/>
        </w:rPr>
        <w:t xml:space="preserve"> </w:t>
      </w:r>
      <w:r w:rsidR="008F23C2">
        <w:rPr>
          <w:sz w:val="28"/>
          <w:szCs w:val="28"/>
        </w:rPr>
        <w:t>с</w:t>
      </w:r>
      <w:r w:rsidRPr="0063740C">
        <w:rPr>
          <w:sz w:val="28"/>
          <w:szCs w:val="28"/>
        </w:rPr>
        <w:t>емь первых мест в личных зачетах;</w:t>
      </w:r>
    </w:p>
    <w:p w:rsidR="00097C08" w:rsidRDefault="007C5476" w:rsidP="00097C08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</w:t>
      </w:r>
      <w:r w:rsidR="00097C08">
        <w:rPr>
          <w:sz w:val="28"/>
          <w:szCs w:val="28"/>
        </w:rPr>
        <w:t>р</w:t>
      </w:r>
      <w:r w:rsidRPr="0063740C">
        <w:rPr>
          <w:sz w:val="28"/>
          <w:szCs w:val="28"/>
        </w:rPr>
        <w:t>еспубликанский фестиваль военно-патриотических клубов, посвященный 70–й годовщине Победы в Великой Отечественной войне 1941-1945 гг.</w:t>
      </w:r>
      <w:r w:rsidRPr="0063740C">
        <w:rPr>
          <w:spacing w:val="-5"/>
          <w:sz w:val="28"/>
          <w:szCs w:val="28"/>
        </w:rPr>
        <w:t xml:space="preserve"> (с 12 по 15 августа</w:t>
      </w:r>
      <w:r w:rsidRPr="0063740C">
        <w:rPr>
          <w:color w:val="000000"/>
          <w:sz w:val="28"/>
          <w:szCs w:val="28"/>
        </w:rPr>
        <w:t xml:space="preserve"> 2015 года в п. </w:t>
      </w:r>
      <w:proofErr w:type="spellStart"/>
      <w:r w:rsidRPr="0063740C">
        <w:rPr>
          <w:color w:val="000000"/>
          <w:sz w:val="28"/>
          <w:szCs w:val="28"/>
        </w:rPr>
        <w:t>Бекетово</w:t>
      </w:r>
      <w:proofErr w:type="spellEnd"/>
      <w:r w:rsidRPr="0063740C">
        <w:rPr>
          <w:color w:val="000000"/>
          <w:sz w:val="28"/>
          <w:szCs w:val="28"/>
        </w:rPr>
        <w:t xml:space="preserve">, </w:t>
      </w:r>
      <w:proofErr w:type="spellStart"/>
      <w:r w:rsidRPr="0063740C">
        <w:rPr>
          <w:color w:val="000000"/>
          <w:sz w:val="28"/>
          <w:szCs w:val="28"/>
        </w:rPr>
        <w:t>Кармаскалинский</w:t>
      </w:r>
      <w:proofErr w:type="spellEnd"/>
      <w:r w:rsidRPr="0063740C">
        <w:rPr>
          <w:color w:val="000000"/>
          <w:sz w:val="28"/>
          <w:szCs w:val="28"/>
        </w:rPr>
        <w:t xml:space="preserve"> район Республики Башкортостан). </w:t>
      </w:r>
      <w:r w:rsidRPr="0063740C">
        <w:rPr>
          <w:sz w:val="28"/>
          <w:szCs w:val="28"/>
        </w:rPr>
        <w:t>В личном зачете 3 место по стрельбе из пневматической винтовки</w:t>
      </w:r>
      <w:r w:rsidR="008F23C2">
        <w:rPr>
          <w:sz w:val="28"/>
          <w:szCs w:val="28"/>
        </w:rPr>
        <w:t>,</w:t>
      </w:r>
      <w:r w:rsidRPr="0063740C">
        <w:rPr>
          <w:sz w:val="28"/>
          <w:szCs w:val="28"/>
        </w:rPr>
        <w:t xml:space="preserve"> </w:t>
      </w:r>
      <w:r w:rsidR="008F23C2">
        <w:rPr>
          <w:sz w:val="28"/>
          <w:szCs w:val="28"/>
        </w:rPr>
        <w:t xml:space="preserve">в </w:t>
      </w:r>
      <w:r w:rsidRPr="0063740C">
        <w:rPr>
          <w:sz w:val="28"/>
          <w:szCs w:val="28"/>
        </w:rPr>
        <w:t xml:space="preserve">командном зачете 5 место. </w:t>
      </w:r>
    </w:p>
    <w:p w:rsidR="00097C08" w:rsidRDefault="007C5476" w:rsidP="00097C08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Творческое направление представлено ансамблем эстрадного танца. Работает </w:t>
      </w:r>
      <w:r w:rsidR="00E21009" w:rsidRPr="0063740C">
        <w:rPr>
          <w:sz w:val="28"/>
          <w:szCs w:val="28"/>
        </w:rPr>
        <w:t xml:space="preserve">кружок </w:t>
      </w:r>
      <w:proofErr w:type="spellStart"/>
      <w:r w:rsidR="00E21009" w:rsidRPr="0063740C">
        <w:rPr>
          <w:sz w:val="28"/>
          <w:szCs w:val="28"/>
        </w:rPr>
        <w:t>кураистов</w:t>
      </w:r>
      <w:proofErr w:type="spellEnd"/>
      <w:r w:rsidRPr="0063740C">
        <w:rPr>
          <w:sz w:val="28"/>
          <w:szCs w:val="28"/>
        </w:rPr>
        <w:t xml:space="preserve"> и вокальный </w:t>
      </w:r>
      <w:r w:rsidR="00E21009" w:rsidRPr="0063740C">
        <w:rPr>
          <w:sz w:val="28"/>
          <w:szCs w:val="28"/>
        </w:rPr>
        <w:t>ансамбль «</w:t>
      </w:r>
      <w:proofErr w:type="spellStart"/>
      <w:r w:rsidRPr="0063740C">
        <w:rPr>
          <w:sz w:val="28"/>
          <w:szCs w:val="28"/>
        </w:rPr>
        <w:t>Умырзая</w:t>
      </w:r>
      <w:proofErr w:type="spellEnd"/>
      <w:r w:rsidRPr="0063740C">
        <w:rPr>
          <w:sz w:val="28"/>
          <w:szCs w:val="28"/>
        </w:rPr>
        <w:t xml:space="preserve">».  </w:t>
      </w:r>
    </w:p>
    <w:p w:rsidR="007C5476" w:rsidRPr="0063740C" w:rsidRDefault="007C5476" w:rsidP="00097C08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Всего в секциях и кружках занимаются - 429 человек (2014 г. - 385 человек). </w:t>
      </w:r>
    </w:p>
    <w:p w:rsidR="007C5476" w:rsidRPr="0063740C" w:rsidRDefault="007C5476" w:rsidP="0063740C">
      <w:pPr>
        <w:ind w:firstLine="708"/>
        <w:jc w:val="both"/>
        <w:rPr>
          <w:sz w:val="28"/>
          <w:szCs w:val="28"/>
          <w:lang w:eastAsia="x-none"/>
        </w:rPr>
      </w:pPr>
      <w:r w:rsidRPr="0063740C">
        <w:rPr>
          <w:sz w:val="28"/>
          <w:szCs w:val="28"/>
          <w:lang w:val="x-none" w:eastAsia="x-none"/>
        </w:rPr>
        <w:lastRenderedPageBreak/>
        <w:tab/>
        <w:t xml:space="preserve">За отчетный период было проведено </w:t>
      </w:r>
      <w:r w:rsidRPr="0063740C">
        <w:rPr>
          <w:sz w:val="28"/>
          <w:szCs w:val="28"/>
          <w:lang w:eastAsia="x-none"/>
        </w:rPr>
        <w:t>159</w:t>
      </w:r>
      <w:r w:rsidRPr="0063740C">
        <w:rPr>
          <w:sz w:val="28"/>
          <w:szCs w:val="28"/>
          <w:lang w:val="x-none" w:eastAsia="x-none"/>
        </w:rPr>
        <w:t xml:space="preserve"> массовых мероприятий различных направлений</w:t>
      </w:r>
      <w:r w:rsidRPr="0063740C">
        <w:rPr>
          <w:sz w:val="28"/>
          <w:szCs w:val="28"/>
          <w:lang w:eastAsia="x-none"/>
        </w:rPr>
        <w:t xml:space="preserve"> (2014 год – 124 мероприятия)</w:t>
      </w:r>
      <w:r w:rsidRPr="0063740C">
        <w:rPr>
          <w:sz w:val="28"/>
          <w:szCs w:val="28"/>
          <w:lang w:val="x-none" w:eastAsia="x-none"/>
        </w:rPr>
        <w:t xml:space="preserve">, где было задействовано </w:t>
      </w:r>
      <w:r w:rsidRPr="0063740C">
        <w:rPr>
          <w:sz w:val="28"/>
          <w:szCs w:val="28"/>
          <w:lang w:eastAsia="x-none"/>
        </w:rPr>
        <w:t xml:space="preserve">31388 </w:t>
      </w:r>
      <w:r w:rsidRPr="0063740C">
        <w:rPr>
          <w:sz w:val="28"/>
          <w:szCs w:val="28"/>
          <w:lang w:val="x-none" w:eastAsia="x-none"/>
        </w:rPr>
        <w:t xml:space="preserve"> подростков и молодежи. </w:t>
      </w:r>
    </w:p>
    <w:p w:rsidR="00097C08" w:rsidRDefault="0012759B" w:rsidP="00097C08">
      <w:pPr>
        <w:ind w:firstLine="708"/>
        <w:jc w:val="both"/>
        <w:rPr>
          <w:sz w:val="28"/>
          <w:szCs w:val="28"/>
          <w:lang w:eastAsia="x-none"/>
        </w:rPr>
      </w:pPr>
      <w:proofErr w:type="gramStart"/>
      <w:r w:rsidRPr="0063740C">
        <w:rPr>
          <w:sz w:val="28"/>
          <w:szCs w:val="28"/>
          <w:lang w:eastAsia="x-none"/>
        </w:rPr>
        <w:t>В 2015 году были проведены такие м</w:t>
      </w:r>
      <w:r w:rsidR="007C5476" w:rsidRPr="0063740C">
        <w:rPr>
          <w:sz w:val="28"/>
          <w:szCs w:val="28"/>
          <w:lang w:eastAsia="x-none"/>
        </w:rPr>
        <w:t>асштабные мероприятия</w:t>
      </w:r>
      <w:r w:rsidRPr="0063740C">
        <w:rPr>
          <w:sz w:val="28"/>
          <w:szCs w:val="28"/>
          <w:lang w:eastAsia="x-none"/>
        </w:rPr>
        <w:t xml:space="preserve">, </w:t>
      </w:r>
      <w:r w:rsidR="007C5476" w:rsidRPr="0063740C">
        <w:rPr>
          <w:sz w:val="28"/>
          <w:szCs w:val="28"/>
          <w:lang w:eastAsia="x-none"/>
        </w:rPr>
        <w:t xml:space="preserve"> </w:t>
      </w:r>
      <w:r w:rsidRPr="0063740C">
        <w:rPr>
          <w:sz w:val="28"/>
          <w:szCs w:val="28"/>
          <w:lang w:eastAsia="x-none"/>
        </w:rPr>
        <w:t>как</w:t>
      </w:r>
      <w:r w:rsidR="007C5476" w:rsidRPr="0063740C">
        <w:rPr>
          <w:sz w:val="28"/>
          <w:szCs w:val="28"/>
          <w:lang w:val="x-none" w:eastAsia="x-none"/>
        </w:rPr>
        <w:t xml:space="preserve"> 15-й городской фестиваль «Солдатская песня» (20.03., охват 350)</w:t>
      </w:r>
      <w:r w:rsidR="007C5476" w:rsidRPr="0063740C">
        <w:rPr>
          <w:sz w:val="28"/>
          <w:szCs w:val="28"/>
          <w:lang w:eastAsia="x-none"/>
        </w:rPr>
        <w:t>; республиканские акции «Весенняя неделя добра» (21.04-28.04., охват 300) и «Спасибо за мир» (22.04-09.05., охват 2300); городская акция «Ярмарка учебных мест» (23.04., охват 350); «День донора» (29.04., охват 100); городская социально-экологическая акция «Чистая река» (21.05., охват 300;</w:t>
      </w:r>
      <w:proofErr w:type="gramEnd"/>
      <w:r w:rsidR="007C5476" w:rsidRPr="0063740C">
        <w:rPr>
          <w:sz w:val="28"/>
          <w:szCs w:val="28"/>
          <w:lang w:eastAsia="x-none"/>
        </w:rPr>
        <w:t xml:space="preserve"> </w:t>
      </w:r>
      <w:proofErr w:type="gramStart"/>
      <w:r w:rsidR="007C5476" w:rsidRPr="0063740C">
        <w:rPr>
          <w:sz w:val="28"/>
          <w:szCs w:val="28"/>
          <w:lang w:eastAsia="x-none"/>
        </w:rPr>
        <w:t xml:space="preserve">16.09., охват 400); День города (30.05., охват 1000); День российской молодёжи и всемирный день борьбы с наркоманией (26.06., охват 1000); Всероссийский день физкультурника и Международный день молодёжи (08.08., охват 600), Форум волонтёров в честь Международного </w:t>
      </w:r>
      <w:r w:rsidR="008F23C2">
        <w:rPr>
          <w:sz w:val="28"/>
          <w:szCs w:val="28"/>
          <w:lang w:eastAsia="x-none"/>
        </w:rPr>
        <w:t>д</w:t>
      </w:r>
      <w:r w:rsidR="007C5476" w:rsidRPr="0063740C">
        <w:rPr>
          <w:sz w:val="28"/>
          <w:szCs w:val="28"/>
          <w:lang w:eastAsia="x-none"/>
        </w:rPr>
        <w:t>ня добровольцев (23.12., охват 60) и др.</w:t>
      </w:r>
      <w:proofErr w:type="gramEnd"/>
    </w:p>
    <w:p w:rsidR="0012759B" w:rsidRPr="0063740C" w:rsidRDefault="0012759B" w:rsidP="00097C08">
      <w:pPr>
        <w:ind w:firstLine="708"/>
        <w:jc w:val="both"/>
        <w:rPr>
          <w:sz w:val="28"/>
          <w:szCs w:val="28"/>
          <w:lang w:eastAsia="x-none"/>
        </w:rPr>
      </w:pPr>
      <w:r w:rsidRPr="0063740C">
        <w:rPr>
          <w:sz w:val="28"/>
          <w:szCs w:val="28"/>
          <w:lang w:eastAsia="x-none"/>
        </w:rPr>
        <w:t>Кадровый состав МБУ МЦ «</w:t>
      </w:r>
      <w:r w:rsidR="00E21009" w:rsidRPr="0063740C">
        <w:rPr>
          <w:sz w:val="28"/>
          <w:szCs w:val="28"/>
          <w:lang w:eastAsia="x-none"/>
        </w:rPr>
        <w:t>Ровесник» складывается</w:t>
      </w:r>
      <w:r w:rsidRPr="0063740C">
        <w:rPr>
          <w:sz w:val="28"/>
          <w:szCs w:val="28"/>
          <w:lang w:eastAsia="x-none"/>
        </w:rPr>
        <w:t xml:space="preserve"> из 25 сотрудников, из них 7 административных работников, 12 специалистов и 6 технических работников. </w:t>
      </w:r>
    </w:p>
    <w:p w:rsidR="00097C08" w:rsidRDefault="0012759B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  <w:lang w:val="x-none" w:eastAsia="x-none"/>
        </w:rPr>
        <w:t>С 3 июня Комитет по делам молодёжи совместно с МБУ МЦ «Ровесник» начал летнюю оздоровительную к</w:t>
      </w:r>
      <w:r w:rsidR="008F23C2">
        <w:rPr>
          <w:sz w:val="28"/>
          <w:szCs w:val="28"/>
          <w:lang w:eastAsia="x-none"/>
        </w:rPr>
        <w:t>а</w:t>
      </w:r>
      <w:proofErr w:type="spellStart"/>
      <w:r w:rsidRPr="0063740C">
        <w:rPr>
          <w:sz w:val="28"/>
          <w:szCs w:val="28"/>
          <w:lang w:val="x-none" w:eastAsia="x-none"/>
        </w:rPr>
        <w:t>мпанию</w:t>
      </w:r>
      <w:proofErr w:type="spellEnd"/>
      <w:r w:rsidR="008F23C2">
        <w:rPr>
          <w:sz w:val="28"/>
          <w:szCs w:val="28"/>
          <w:lang w:eastAsia="x-none"/>
        </w:rPr>
        <w:t>,</w:t>
      </w:r>
      <w:r w:rsidRPr="0063740C">
        <w:rPr>
          <w:sz w:val="28"/>
          <w:szCs w:val="28"/>
          <w:lang w:eastAsia="x-none"/>
        </w:rPr>
        <w:t xml:space="preserve"> за время которой всего было оздоровлено 820 детей (2014 г. – охват 820). </w:t>
      </w:r>
      <w:r w:rsidRPr="0063740C">
        <w:rPr>
          <w:sz w:val="28"/>
          <w:szCs w:val="28"/>
          <w:lang w:val="x-none" w:eastAsia="x-none"/>
        </w:rPr>
        <w:t xml:space="preserve">Из местного бюджета </w:t>
      </w:r>
      <w:r w:rsidRPr="0063740C">
        <w:rPr>
          <w:sz w:val="28"/>
          <w:szCs w:val="28"/>
          <w:lang w:eastAsia="x-none"/>
        </w:rPr>
        <w:t xml:space="preserve">было </w:t>
      </w:r>
      <w:r w:rsidRPr="0063740C">
        <w:rPr>
          <w:sz w:val="28"/>
          <w:szCs w:val="28"/>
          <w:lang w:val="x-none" w:eastAsia="x-none"/>
        </w:rPr>
        <w:t>выделено 2 м</w:t>
      </w:r>
      <w:r w:rsidRPr="0063740C">
        <w:rPr>
          <w:sz w:val="28"/>
          <w:szCs w:val="28"/>
          <w:lang w:eastAsia="x-none"/>
        </w:rPr>
        <w:t>лн.</w:t>
      </w:r>
      <w:r w:rsidRPr="0063740C">
        <w:rPr>
          <w:sz w:val="28"/>
          <w:szCs w:val="28"/>
          <w:lang w:val="x-none" w:eastAsia="x-none"/>
        </w:rPr>
        <w:t xml:space="preserve"> рублей</w:t>
      </w:r>
      <w:r w:rsidRPr="0063740C">
        <w:rPr>
          <w:sz w:val="28"/>
          <w:szCs w:val="28"/>
          <w:lang w:eastAsia="x-none"/>
        </w:rPr>
        <w:t xml:space="preserve"> (2014 г.- 1 миллион 980 тысяч рублей)</w:t>
      </w:r>
      <w:r w:rsidRPr="0063740C">
        <w:rPr>
          <w:sz w:val="28"/>
          <w:szCs w:val="28"/>
          <w:lang w:val="x-none" w:eastAsia="x-none"/>
        </w:rPr>
        <w:t>.</w:t>
      </w:r>
      <w:r w:rsidRPr="0063740C">
        <w:rPr>
          <w:sz w:val="28"/>
          <w:szCs w:val="28"/>
        </w:rPr>
        <w:t xml:space="preserve">            </w:t>
      </w:r>
    </w:p>
    <w:p w:rsidR="0012759B" w:rsidRPr="0063740C" w:rsidRDefault="0012759B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 период </w:t>
      </w:r>
      <w:r w:rsidR="005A402C" w:rsidRPr="0063740C">
        <w:rPr>
          <w:sz w:val="28"/>
          <w:szCs w:val="28"/>
        </w:rPr>
        <w:t>летней оздоровительной кампании</w:t>
      </w:r>
      <w:r w:rsidRPr="0063740C">
        <w:rPr>
          <w:sz w:val="28"/>
          <w:szCs w:val="28"/>
        </w:rPr>
        <w:t xml:space="preserve"> 2015 года </w:t>
      </w:r>
      <w:r w:rsidR="008F23C2">
        <w:rPr>
          <w:sz w:val="28"/>
          <w:szCs w:val="28"/>
        </w:rPr>
        <w:t>были организованы</w:t>
      </w:r>
      <w:r w:rsidRPr="0063740C">
        <w:rPr>
          <w:sz w:val="28"/>
          <w:szCs w:val="28"/>
        </w:rPr>
        <w:t xml:space="preserve"> </w:t>
      </w:r>
      <w:r w:rsidR="00E21009" w:rsidRPr="0063740C">
        <w:rPr>
          <w:sz w:val="28"/>
          <w:szCs w:val="28"/>
        </w:rPr>
        <w:t>18 походов</w:t>
      </w:r>
      <w:r w:rsidRPr="0063740C">
        <w:rPr>
          <w:sz w:val="28"/>
          <w:szCs w:val="28"/>
        </w:rPr>
        <w:t xml:space="preserve"> с общим охватом 360 человек, сроком по 3 дня каждый. </w:t>
      </w:r>
    </w:p>
    <w:p w:rsidR="0012759B" w:rsidRPr="0063740C" w:rsidRDefault="0012759B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С 03.07 по 14.07 совместно с </w:t>
      </w:r>
      <w:proofErr w:type="spellStart"/>
      <w:r w:rsidRPr="0063740C">
        <w:rPr>
          <w:sz w:val="28"/>
          <w:szCs w:val="28"/>
        </w:rPr>
        <w:t>Салаватским</w:t>
      </w:r>
      <w:proofErr w:type="spellEnd"/>
      <w:r w:rsidRPr="0063740C">
        <w:rPr>
          <w:sz w:val="28"/>
          <w:szCs w:val="28"/>
        </w:rPr>
        <w:t xml:space="preserve"> отделением РОМДД «Вместе» РБ был организован профильный лагерь-сплав «Линия жизни», с охватом 40 человек.</w:t>
      </w:r>
    </w:p>
    <w:p w:rsidR="00097C08" w:rsidRDefault="0012759B" w:rsidP="00097C08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Большую работу с молодежью проводит Центр</w:t>
      </w:r>
      <w:r w:rsidRPr="0063740C">
        <w:rPr>
          <w:rFonts w:eastAsia="Calibri"/>
          <w:sz w:val="28"/>
          <w:szCs w:val="28"/>
        </w:rPr>
        <w:t xml:space="preserve"> </w:t>
      </w:r>
      <w:r w:rsidRPr="0063740C">
        <w:rPr>
          <w:sz w:val="28"/>
          <w:szCs w:val="28"/>
        </w:rPr>
        <w:t xml:space="preserve">«Доверие». </w:t>
      </w:r>
      <w:r w:rsidRPr="0063740C">
        <w:rPr>
          <w:rFonts w:eastAsia="Calibri"/>
          <w:sz w:val="28"/>
          <w:szCs w:val="28"/>
        </w:rPr>
        <w:t>Деятельность специалистов Центра в 2015 году была направлена на сохранение объемов и качества оказания</w:t>
      </w:r>
      <w:r w:rsidRPr="0063740C">
        <w:rPr>
          <w:rFonts w:eastAsia="Calibri"/>
          <w:bCs/>
          <w:sz w:val="28"/>
          <w:szCs w:val="28"/>
        </w:rPr>
        <w:t xml:space="preserve"> комплексной психолого-медико-социальной </w:t>
      </w:r>
      <w:r w:rsidR="00E21009" w:rsidRPr="0063740C">
        <w:rPr>
          <w:rFonts w:eastAsia="Calibri"/>
          <w:bCs/>
          <w:sz w:val="28"/>
          <w:szCs w:val="28"/>
        </w:rPr>
        <w:t>помощи населению</w:t>
      </w:r>
      <w:r w:rsidRPr="0063740C">
        <w:rPr>
          <w:rFonts w:eastAsia="Calibri"/>
          <w:bCs/>
          <w:sz w:val="28"/>
          <w:szCs w:val="28"/>
        </w:rPr>
        <w:t xml:space="preserve">, в том числе семьям с детьми, и молодёжи. </w:t>
      </w:r>
      <w:r w:rsidRPr="0063740C">
        <w:rPr>
          <w:sz w:val="28"/>
          <w:szCs w:val="28"/>
        </w:rPr>
        <w:t>Всеми видами деятельности за отчётный период охвачено 15244 человека</w:t>
      </w:r>
      <w:r w:rsidR="00097C08">
        <w:rPr>
          <w:sz w:val="28"/>
          <w:szCs w:val="28"/>
        </w:rPr>
        <w:t>.</w:t>
      </w:r>
    </w:p>
    <w:p w:rsidR="0012759B" w:rsidRPr="0063740C" w:rsidRDefault="0012759B" w:rsidP="00097C08">
      <w:pPr>
        <w:ind w:firstLine="708"/>
        <w:jc w:val="both"/>
        <w:rPr>
          <w:sz w:val="28"/>
          <w:szCs w:val="28"/>
        </w:rPr>
      </w:pPr>
      <w:r w:rsidRPr="0063740C">
        <w:rPr>
          <w:color w:val="000000"/>
          <w:sz w:val="28"/>
          <w:szCs w:val="28"/>
        </w:rPr>
        <w:t xml:space="preserve"> Количество приемов, проведенных за отчетный период</w:t>
      </w:r>
      <w:r w:rsidRPr="0063740C">
        <w:rPr>
          <w:b/>
          <w:bCs/>
          <w:color w:val="000000"/>
          <w:sz w:val="28"/>
          <w:szCs w:val="28"/>
        </w:rPr>
        <w:t xml:space="preserve"> </w:t>
      </w:r>
      <w:r w:rsidRPr="0063740C">
        <w:rPr>
          <w:bCs/>
          <w:color w:val="000000"/>
          <w:sz w:val="28"/>
          <w:szCs w:val="28"/>
        </w:rPr>
        <w:t>5552</w:t>
      </w:r>
      <w:r w:rsidRPr="0063740C">
        <w:rPr>
          <w:b/>
          <w:bCs/>
          <w:color w:val="000000"/>
          <w:sz w:val="28"/>
          <w:szCs w:val="28"/>
        </w:rPr>
        <w:t xml:space="preserve"> </w:t>
      </w:r>
      <w:r w:rsidRPr="0063740C">
        <w:rPr>
          <w:color w:val="000000"/>
          <w:sz w:val="28"/>
          <w:szCs w:val="28"/>
        </w:rPr>
        <w:t>чел., из них первично обратились 2351 чел., повторно 3201 чел.</w:t>
      </w:r>
      <w:r w:rsidRPr="0063740C">
        <w:rPr>
          <w:b/>
          <w:bCs/>
          <w:color w:val="000000"/>
          <w:sz w:val="28"/>
          <w:szCs w:val="28"/>
        </w:rPr>
        <w:t xml:space="preserve"> </w:t>
      </w:r>
      <w:r w:rsidRPr="0063740C">
        <w:rPr>
          <w:sz w:val="28"/>
          <w:szCs w:val="28"/>
        </w:rPr>
        <w:t xml:space="preserve">Из них обратилось по направлению: </w:t>
      </w:r>
      <w:proofErr w:type="gramStart"/>
      <w:r w:rsidR="00E21009" w:rsidRPr="0063740C">
        <w:rPr>
          <w:sz w:val="28"/>
          <w:szCs w:val="28"/>
        </w:rPr>
        <w:t xml:space="preserve">КДН </w:t>
      </w:r>
      <w:r w:rsidR="00E21009" w:rsidRPr="00E21009">
        <w:rPr>
          <w:bCs/>
          <w:sz w:val="28"/>
          <w:szCs w:val="28"/>
        </w:rPr>
        <w:t>183</w:t>
      </w:r>
      <w:r w:rsidRPr="0063740C">
        <w:rPr>
          <w:bCs/>
          <w:sz w:val="28"/>
          <w:szCs w:val="28"/>
        </w:rPr>
        <w:t xml:space="preserve"> </w:t>
      </w:r>
      <w:r w:rsidRPr="0063740C">
        <w:rPr>
          <w:sz w:val="28"/>
          <w:szCs w:val="28"/>
        </w:rPr>
        <w:t xml:space="preserve">чел.; ОДН   </w:t>
      </w:r>
      <w:r w:rsidR="0024531A">
        <w:rPr>
          <w:sz w:val="28"/>
          <w:szCs w:val="28"/>
        </w:rPr>
        <w:t>-</w:t>
      </w:r>
      <w:r w:rsidRPr="0063740C">
        <w:rPr>
          <w:sz w:val="28"/>
          <w:szCs w:val="28"/>
        </w:rPr>
        <w:t xml:space="preserve"> </w:t>
      </w:r>
      <w:r w:rsidRPr="0063740C">
        <w:rPr>
          <w:bCs/>
          <w:sz w:val="28"/>
          <w:szCs w:val="28"/>
        </w:rPr>
        <w:t xml:space="preserve">30 </w:t>
      </w:r>
      <w:r w:rsidRPr="0063740C">
        <w:rPr>
          <w:sz w:val="28"/>
          <w:szCs w:val="28"/>
        </w:rPr>
        <w:t xml:space="preserve">чел.; образовательных учреждений </w:t>
      </w:r>
      <w:r w:rsidR="0024531A">
        <w:rPr>
          <w:sz w:val="28"/>
          <w:szCs w:val="28"/>
        </w:rPr>
        <w:t>-</w:t>
      </w:r>
      <w:r w:rsidRPr="0063740C">
        <w:rPr>
          <w:sz w:val="28"/>
          <w:szCs w:val="28"/>
        </w:rPr>
        <w:t>60</w:t>
      </w:r>
      <w:r w:rsidRPr="0063740C">
        <w:rPr>
          <w:bCs/>
          <w:sz w:val="28"/>
          <w:szCs w:val="28"/>
        </w:rPr>
        <w:t xml:space="preserve"> </w:t>
      </w:r>
      <w:r w:rsidRPr="0063740C">
        <w:rPr>
          <w:sz w:val="28"/>
          <w:szCs w:val="28"/>
        </w:rPr>
        <w:t>чел.; медицинских учреждений</w:t>
      </w:r>
      <w:r w:rsidRPr="0063740C">
        <w:rPr>
          <w:bCs/>
          <w:sz w:val="28"/>
          <w:szCs w:val="28"/>
        </w:rPr>
        <w:t xml:space="preserve"> 61</w:t>
      </w:r>
      <w:r w:rsidRPr="0063740C">
        <w:rPr>
          <w:sz w:val="28"/>
          <w:szCs w:val="28"/>
        </w:rPr>
        <w:t>чел.; военкомата</w:t>
      </w:r>
      <w:r w:rsidR="008F23C2">
        <w:rPr>
          <w:sz w:val="28"/>
          <w:szCs w:val="28"/>
        </w:rPr>
        <w:t>-</w:t>
      </w:r>
      <w:r w:rsidRPr="0063740C">
        <w:rPr>
          <w:bCs/>
          <w:sz w:val="28"/>
          <w:szCs w:val="28"/>
        </w:rPr>
        <w:t xml:space="preserve"> 145 </w:t>
      </w:r>
      <w:r w:rsidRPr="0063740C">
        <w:rPr>
          <w:sz w:val="28"/>
          <w:szCs w:val="28"/>
        </w:rPr>
        <w:t xml:space="preserve">чел.; </w:t>
      </w:r>
      <w:r w:rsidR="00E21009" w:rsidRPr="0063740C">
        <w:rPr>
          <w:sz w:val="28"/>
          <w:szCs w:val="28"/>
        </w:rPr>
        <w:t>суды</w:t>
      </w:r>
      <w:r w:rsidR="008F23C2">
        <w:rPr>
          <w:sz w:val="28"/>
          <w:szCs w:val="28"/>
        </w:rPr>
        <w:t>-</w:t>
      </w:r>
      <w:r w:rsidR="00E21009" w:rsidRPr="0063740C">
        <w:rPr>
          <w:sz w:val="28"/>
          <w:szCs w:val="28"/>
        </w:rPr>
        <w:t xml:space="preserve"> 1</w:t>
      </w:r>
      <w:r w:rsidRPr="0063740C">
        <w:rPr>
          <w:sz w:val="28"/>
          <w:szCs w:val="28"/>
        </w:rPr>
        <w:t xml:space="preserve"> чел.; самостоятельно </w:t>
      </w:r>
      <w:r w:rsidR="008F23C2">
        <w:rPr>
          <w:sz w:val="28"/>
          <w:szCs w:val="28"/>
        </w:rPr>
        <w:t>-</w:t>
      </w:r>
      <w:r w:rsidRPr="0063740C">
        <w:rPr>
          <w:bCs/>
          <w:sz w:val="28"/>
          <w:szCs w:val="28"/>
        </w:rPr>
        <w:t xml:space="preserve">1809 </w:t>
      </w:r>
      <w:r w:rsidRPr="0063740C">
        <w:rPr>
          <w:sz w:val="28"/>
          <w:szCs w:val="28"/>
        </w:rPr>
        <w:t>чел.</w:t>
      </w:r>
      <w:proofErr w:type="gramEnd"/>
    </w:p>
    <w:p w:rsidR="0012759B" w:rsidRPr="0063740C" w:rsidRDefault="0012759B" w:rsidP="0063740C">
      <w:pPr>
        <w:ind w:firstLine="708"/>
        <w:jc w:val="both"/>
        <w:rPr>
          <w:color w:val="000000"/>
          <w:sz w:val="28"/>
          <w:szCs w:val="28"/>
        </w:rPr>
      </w:pPr>
      <w:r w:rsidRPr="0063740C">
        <w:rPr>
          <w:sz w:val="28"/>
          <w:szCs w:val="28"/>
        </w:rPr>
        <w:t xml:space="preserve"> </w:t>
      </w:r>
      <w:r w:rsidRPr="0063740C">
        <w:rPr>
          <w:bCs/>
          <w:color w:val="000000"/>
          <w:sz w:val="28"/>
          <w:szCs w:val="28"/>
        </w:rPr>
        <w:t>К</w:t>
      </w:r>
      <w:r w:rsidRPr="0063740C">
        <w:rPr>
          <w:color w:val="000000"/>
          <w:sz w:val="28"/>
          <w:szCs w:val="28"/>
        </w:rPr>
        <w:t xml:space="preserve">онсультирования по социальным </w:t>
      </w:r>
      <w:r w:rsidR="00E21009" w:rsidRPr="0063740C">
        <w:rPr>
          <w:color w:val="000000"/>
          <w:sz w:val="28"/>
          <w:szCs w:val="28"/>
        </w:rPr>
        <w:t>вопросам получили</w:t>
      </w:r>
      <w:r w:rsidRPr="0063740C">
        <w:rPr>
          <w:color w:val="000000"/>
          <w:sz w:val="28"/>
          <w:szCs w:val="28"/>
        </w:rPr>
        <w:t xml:space="preserve"> 398</w:t>
      </w:r>
      <w:r w:rsidRPr="0063740C">
        <w:rPr>
          <w:bCs/>
          <w:color w:val="000000"/>
          <w:sz w:val="28"/>
          <w:szCs w:val="28"/>
        </w:rPr>
        <w:t xml:space="preserve"> </w:t>
      </w:r>
      <w:r w:rsidRPr="0063740C">
        <w:rPr>
          <w:color w:val="000000"/>
          <w:sz w:val="28"/>
          <w:szCs w:val="28"/>
        </w:rPr>
        <w:t xml:space="preserve">чел., патронажную помощь 547 человек, психологические консультации- 66 чел., психологические коррекционные занятия – 84 чел., психотерапевтические консультации и коррекции – 1384 чел. </w:t>
      </w:r>
    </w:p>
    <w:p w:rsidR="0012759B" w:rsidRPr="0063740C" w:rsidRDefault="0012759B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Коллектив ЦСПП «Доверие» принял активное участие во всех мероприятиях, посвященных 70-летию Победы в ВОВ (</w:t>
      </w:r>
      <w:r w:rsidR="00E21009" w:rsidRPr="0063740C">
        <w:rPr>
          <w:sz w:val="28"/>
          <w:szCs w:val="28"/>
        </w:rPr>
        <w:t>автопробег, живой</w:t>
      </w:r>
      <w:r w:rsidRPr="0063740C">
        <w:rPr>
          <w:sz w:val="28"/>
          <w:szCs w:val="28"/>
        </w:rPr>
        <w:t xml:space="preserve"> коридор и концерт по случаю празднования 9 </w:t>
      </w:r>
      <w:r w:rsidR="0024531A">
        <w:rPr>
          <w:sz w:val="28"/>
          <w:szCs w:val="28"/>
        </w:rPr>
        <w:t>М</w:t>
      </w:r>
      <w:r w:rsidRPr="0063740C">
        <w:rPr>
          <w:sz w:val="28"/>
          <w:szCs w:val="28"/>
        </w:rPr>
        <w:t xml:space="preserve">ая, Литературная гостиная, социальный патронаж участников ВОВ – 2 чел.), День </w:t>
      </w:r>
      <w:r w:rsidR="0024531A">
        <w:rPr>
          <w:sz w:val="28"/>
          <w:szCs w:val="28"/>
        </w:rPr>
        <w:t>м</w:t>
      </w:r>
      <w:r w:rsidRPr="0063740C">
        <w:rPr>
          <w:sz w:val="28"/>
          <w:szCs w:val="28"/>
        </w:rPr>
        <w:t xml:space="preserve">олодежи, День </w:t>
      </w:r>
      <w:r w:rsidR="0024531A">
        <w:rPr>
          <w:sz w:val="28"/>
          <w:szCs w:val="28"/>
        </w:rPr>
        <w:t>ф</w:t>
      </w:r>
      <w:r w:rsidRPr="0063740C">
        <w:rPr>
          <w:sz w:val="28"/>
          <w:szCs w:val="28"/>
        </w:rPr>
        <w:t>изкультурника, Всероссийский кросс наций.</w:t>
      </w:r>
    </w:p>
    <w:p w:rsidR="0012759B" w:rsidRPr="0063740C" w:rsidRDefault="0012759B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lastRenderedPageBreak/>
        <w:t xml:space="preserve"> Для удобства населения (в целях исключения ожидания приёма специалистов) в очередях приём осуществляется по предварительной записи по телефону, за исключением </w:t>
      </w:r>
      <w:r w:rsidR="00E21009" w:rsidRPr="0063740C">
        <w:rPr>
          <w:sz w:val="28"/>
          <w:szCs w:val="28"/>
        </w:rPr>
        <w:t>неотложных случаев</w:t>
      </w:r>
      <w:r w:rsidRPr="0063740C">
        <w:rPr>
          <w:sz w:val="28"/>
          <w:szCs w:val="28"/>
        </w:rPr>
        <w:t>.</w:t>
      </w:r>
    </w:p>
    <w:p w:rsidR="00167288" w:rsidRPr="0063740C" w:rsidRDefault="0012759B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 Средняя заработная плата за отчётный период составила </w:t>
      </w:r>
      <w:r w:rsidRPr="0063740C">
        <w:rPr>
          <w:sz w:val="28"/>
          <w:szCs w:val="28"/>
          <w:lang w:val="x-none"/>
        </w:rPr>
        <w:t xml:space="preserve">КДМ МС – </w:t>
      </w:r>
      <w:r w:rsidRPr="0063740C">
        <w:rPr>
          <w:sz w:val="28"/>
          <w:szCs w:val="28"/>
        </w:rPr>
        <w:t xml:space="preserve">33273,45 </w:t>
      </w:r>
      <w:r w:rsidR="00097C08" w:rsidRPr="0063740C">
        <w:rPr>
          <w:sz w:val="28"/>
          <w:szCs w:val="28"/>
        </w:rPr>
        <w:t>рубле, МБУ</w:t>
      </w:r>
      <w:r w:rsidRPr="0063740C">
        <w:rPr>
          <w:sz w:val="28"/>
          <w:szCs w:val="28"/>
          <w:lang w:val="x-none"/>
        </w:rPr>
        <w:t xml:space="preserve"> МЦ «Ровесник» - </w:t>
      </w:r>
      <w:r w:rsidRPr="0063740C">
        <w:rPr>
          <w:sz w:val="28"/>
          <w:szCs w:val="28"/>
        </w:rPr>
        <w:t>12217,08 руб</w:t>
      </w:r>
      <w:r w:rsidR="00167288" w:rsidRPr="0063740C">
        <w:rPr>
          <w:sz w:val="28"/>
          <w:szCs w:val="28"/>
        </w:rPr>
        <w:t>лей,</w:t>
      </w:r>
      <w:r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  <w:lang w:val="x-none"/>
        </w:rPr>
        <w:t xml:space="preserve">МБУ ЦСПП «Доверие» - </w:t>
      </w:r>
      <w:r w:rsidRPr="0063740C">
        <w:rPr>
          <w:sz w:val="28"/>
          <w:szCs w:val="28"/>
        </w:rPr>
        <w:t>11646,94 руб</w:t>
      </w:r>
      <w:r w:rsidR="00167288" w:rsidRPr="0063740C">
        <w:rPr>
          <w:sz w:val="28"/>
          <w:szCs w:val="28"/>
        </w:rPr>
        <w:t>лей</w:t>
      </w:r>
      <w:r w:rsidRPr="0063740C">
        <w:rPr>
          <w:sz w:val="28"/>
          <w:szCs w:val="28"/>
        </w:rPr>
        <w:t>.</w:t>
      </w:r>
    </w:p>
    <w:p w:rsidR="0012759B" w:rsidRPr="0063740C" w:rsidRDefault="00167288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Р</w:t>
      </w:r>
      <w:r w:rsidR="0012759B" w:rsidRPr="0063740C">
        <w:rPr>
          <w:sz w:val="28"/>
          <w:szCs w:val="28"/>
        </w:rPr>
        <w:t xml:space="preserve">асходы за 2015г. </w:t>
      </w:r>
      <w:r w:rsidR="000C6AD0" w:rsidRPr="0063740C">
        <w:rPr>
          <w:sz w:val="28"/>
          <w:szCs w:val="28"/>
        </w:rPr>
        <w:t>на молодежную политику</w:t>
      </w:r>
      <w:r w:rsidR="0012759B" w:rsidRPr="0063740C">
        <w:rPr>
          <w:sz w:val="28"/>
          <w:szCs w:val="28"/>
        </w:rPr>
        <w:t xml:space="preserve"> составили всего 13215,9 тыс.</w:t>
      </w:r>
      <w:r w:rsidRPr="0063740C">
        <w:rPr>
          <w:sz w:val="28"/>
          <w:szCs w:val="28"/>
        </w:rPr>
        <w:t xml:space="preserve"> </w:t>
      </w:r>
      <w:r w:rsidR="0012759B" w:rsidRPr="0063740C">
        <w:rPr>
          <w:sz w:val="28"/>
          <w:szCs w:val="28"/>
        </w:rPr>
        <w:t>руб.</w:t>
      </w:r>
      <w:r w:rsidRPr="0063740C">
        <w:rPr>
          <w:sz w:val="28"/>
          <w:szCs w:val="28"/>
        </w:rPr>
        <w:t xml:space="preserve">, </w:t>
      </w:r>
      <w:r w:rsidR="0012759B" w:rsidRPr="0063740C">
        <w:rPr>
          <w:sz w:val="28"/>
          <w:szCs w:val="28"/>
        </w:rPr>
        <w:t xml:space="preserve">из них МБУ МЦ «Ровесник» 5237,8 </w:t>
      </w:r>
      <w:r w:rsidR="00097C08" w:rsidRPr="0063740C">
        <w:rPr>
          <w:sz w:val="28"/>
          <w:szCs w:val="28"/>
        </w:rPr>
        <w:t>тыс.</w:t>
      </w:r>
      <w:r w:rsidRPr="0063740C">
        <w:rPr>
          <w:sz w:val="28"/>
          <w:szCs w:val="28"/>
        </w:rPr>
        <w:t xml:space="preserve"> </w:t>
      </w:r>
      <w:r w:rsidR="0012759B" w:rsidRPr="0063740C">
        <w:rPr>
          <w:sz w:val="28"/>
          <w:szCs w:val="28"/>
        </w:rPr>
        <w:t>руб., МБУ ЦСПП «Доверие» 2621,9 тыс.</w:t>
      </w:r>
      <w:r w:rsidRPr="0063740C">
        <w:rPr>
          <w:sz w:val="28"/>
          <w:szCs w:val="28"/>
        </w:rPr>
        <w:t xml:space="preserve"> </w:t>
      </w:r>
      <w:r w:rsidR="0012759B" w:rsidRPr="0063740C">
        <w:rPr>
          <w:sz w:val="28"/>
          <w:szCs w:val="28"/>
        </w:rPr>
        <w:t>руб</w:t>
      </w:r>
      <w:r w:rsidRPr="0063740C">
        <w:rPr>
          <w:sz w:val="28"/>
          <w:szCs w:val="28"/>
        </w:rPr>
        <w:t>., п</w:t>
      </w:r>
      <w:r w:rsidR="0012759B" w:rsidRPr="0063740C">
        <w:rPr>
          <w:sz w:val="28"/>
          <w:szCs w:val="28"/>
        </w:rPr>
        <w:t>о летнему отдыху по МБУ МЦ «Ровесник» за 2015 года расходы составили 2000,0 тыс.</w:t>
      </w:r>
      <w:r w:rsidRPr="0063740C">
        <w:rPr>
          <w:sz w:val="28"/>
          <w:szCs w:val="28"/>
        </w:rPr>
        <w:t xml:space="preserve"> </w:t>
      </w:r>
      <w:r w:rsidR="0012759B" w:rsidRPr="0063740C">
        <w:rPr>
          <w:sz w:val="28"/>
          <w:szCs w:val="28"/>
        </w:rPr>
        <w:t xml:space="preserve">руб. </w:t>
      </w:r>
    </w:p>
    <w:p w:rsidR="0012759B" w:rsidRPr="0063740C" w:rsidRDefault="0012759B" w:rsidP="0063740C">
      <w:pPr>
        <w:ind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>В учреждениях МБУ МЦ «Ровесник» и МБУ ЦСПП «Доверие» оказываются платные услуги: планом ФХД предусмотрено 189,5 тыс.</w:t>
      </w:r>
      <w:r w:rsidR="00167288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руб. и 10,5 тыс.</w:t>
      </w:r>
      <w:r w:rsidR="00167288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руб. безвозмездной помощи, их них МБУ МЦ «Ровесник» - 119,5 тыс.</w:t>
      </w:r>
      <w:r w:rsidR="00167288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 xml:space="preserve">руб.  </w:t>
      </w:r>
      <w:r w:rsidR="00097C08" w:rsidRPr="0063740C">
        <w:rPr>
          <w:sz w:val="28"/>
          <w:szCs w:val="28"/>
        </w:rPr>
        <w:t>и МБУ</w:t>
      </w:r>
      <w:r w:rsidRPr="0063740C">
        <w:rPr>
          <w:sz w:val="28"/>
          <w:szCs w:val="28"/>
        </w:rPr>
        <w:t xml:space="preserve"> ЦСПП «Доверие» 70,0 тыс.</w:t>
      </w:r>
      <w:r w:rsidR="00167288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руб.</w:t>
      </w:r>
      <w:proofErr w:type="gramEnd"/>
    </w:p>
    <w:p w:rsidR="0012759B" w:rsidRPr="0063740C" w:rsidRDefault="0012759B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Доходы от платных услуг за 2015 год составили 163,9 тыс.</w:t>
      </w:r>
      <w:r w:rsidR="00167288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руб., что составляет - 98 % плана ФХД, по МБУ МЦ «Ровесник» 106,5 тыс.</w:t>
      </w:r>
      <w:r w:rsidR="00167288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руб. и МБУ ЦСПП «Доверие» 57,6 тыс.</w:t>
      </w:r>
      <w:r w:rsidR="00167288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руб.</w:t>
      </w:r>
    </w:p>
    <w:p w:rsidR="0012759B" w:rsidRPr="0063740C" w:rsidRDefault="0012759B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Получена безвозмездная помощь МБУ МЦ «Ровесник» от ООО «Хитон» в сумме 10,4 тыс.</w:t>
      </w:r>
      <w:r w:rsidR="00167288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руб., которая была использована на экипировку воспитанников военно-патриотического клуба «</w:t>
      </w:r>
      <w:proofErr w:type="spellStart"/>
      <w:r w:rsidRPr="0063740C">
        <w:rPr>
          <w:sz w:val="28"/>
          <w:szCs w:val="28"/>
        </w:rPr>
        <w:t>Ватан</w:t>
      </w:r>
      <w:proofErr w:type="spellEnd"/>
      <w:r w:rsidRPr="0063740C">
        <w:rPr>
          <w:sz w:val="28"/>
          <w:szCs w:val="28"/>
        </w:rPr>
        <w:t>».</w:t>
      </w:r>
    </w:p>
    <w:p w:rsidR="0012759B" w:rsidRPr="0063740C" w:rsidRDefault="0012759B" w:rsidP="0063740C">
      <w:pPr>
        <w:ind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>На оплату труда с начислениями выплачено 88,5 тыс.</w:t>
      </w:r>
      <w:r w:rsidR="00167288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руб., на приобретение микрофона - 13,0 тыс.</w:t>
      </w:r>
      <w:r w:rsidR="00167288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руб., на приобретение спортинвентаря - 10,0 тыс.</w:t>
      </w:r>
      <w:r w:rsidR="00167288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руб., хозяйственных товаров - 26,0 тыс.</w:t>
      </w:r>
      <w:r w:rsidR="00167288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руб.</w:t>
      </w:r>
      <w:proofErr w:type="gramEnd"/>
    </w:p>
    <w:p w:rsidR="0012759B" w:rsidRPr="0063740C" w:rsidRDefault="0012759B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декабре 2015 года в МБУ МЦ «Ровесник» по адресу</w:t>
      </w:r>
      <w:r w:rsidR="0024531A">
        <w:rPr>
          <w:sz w:val="28"/>
          <w:szCs w:val="28"/>
        </w:rPr>
        <w:t>:</w:t>
      </w:r>
      <w:r w:rsidRPr="0063740C">
        <w:rPr>
          <w:sz w:val="28"/>
          <w:szCs w:val="28"/>
        </w:rPr>
        <w:t xml:space="preserve"> г.</w:t>
      </w:r>
      <w:r w:rsidR="00097C08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Салават ул.</w:t>
      </w:r>
      <w:r w:rsidR="00097C08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Островского</w:t>
      </w:r>
      <w:r w:rsidR="00167288" w:rsidRPr="0063740C">
        <w:rPr>
          <w:sz w:val="28"/>
          <w:szCs w:val="28"/>
        </w:rPr>
        <w:t xml:space="preserve">, </w:t>
      </w:r>
      <w:r w:rsidRPr="0063740C">
        <w:rPr>
          <w:sz w:val="28"/>
          <w:szCs w:val="28"/>
        </w:rPr>
        <w:t>д.70 был произведен капитальный ремонт систем канализации и отопления на сумму 322</w:t>
      </w:r>
      <w:r w:rsidR="00167288" w:rsidRPr="0063740C">
        <w:rPr>
          <w:sz w:val="28"/>
          <w:szCs w:val="28"/>
        </w:rPr>
        <w:t>,</w:t>
      </w:r>
      <w:r w:rsidRPr="0063740C">
        <w:rPr>
          <w:sz w:val="28"/>
          <w:szCs w:val="28"/>
        </w:rPr>
        <w:t>6</w:t>
      </w:r>
      <w:r w:rsidR="00167288" w:rsidRPr="0063740C">
        <w:rPr>
          <w:sz w:val="28"/>
          <w:szCs w:val="28"/>
        </w:rPr>
        <w:t xml:space="preserve"> тыс. </w:t>
      </w:r>
      <w:r w:rsidRPr="0063740C">
        <w:rPr>
          <w:sz w:val="28"/>
          <w:szCs w:val="28"/>
        </w:rPr>
        <w:t>рублей и системы вентиляции на сумму 131</w:t>
      </w:r>
      <w:r w:rsidR="00167288" w:rsidRPr="0063740C">
        <w:rPr>
          <w:sz w:val="28"/>
          <w:szCs w:val="28"/>
        </w:rPr>
        <w:t>,6 тыс.</w:t>
      </w:r>
      <w:r w:rsidRPr="0063740C">
        <w:rPr>
          <w:sz w:val="28"/>
          <w:szCs w:val="28"/>
        </w:rPr>
        <w:t xml:space="preserve"> рублей.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</w:p>
    <w:p w:rsidR="00DC7387" w:rsidRPr="0063740C" w:rsidRDefault="00DC7387" w:rsidP="0063740C">
      <w:pPr>
        <w:widowControl w:val="0"/>
        <w:ind w:firstLine="708"/>
        <w:jc w:val="both"/>
        <w:rPr>
          <w:sz w:val="28"/>
          <w:szCs w:val="28"/>
        </w:rPr>
      </w:pPr>
      <w:r w:rsidRPr="0063740C">
        <w:rPr>
          <w:b/>
          <w:sz w:val="28"/>
          <w:szCs w:val="28"/>
        </w:rPr>
        <w:t>Обеспечение безопасности</w:t>
      </w:r>
      <w:r w:rsidRPr="0063740C">
        <w:rPr>
          <w:sz w:val="28"/>
          <w:szCs w:val="28"/>
        </w:rPr>
        <w:t xml:space="preserve">. </w:t>
      </w:r>
      <w:proofErr w:type="gramStart"/>
      <w:r w:rsidRPr="0063740C">
        <w:rPr>
          <w:sz w:val="28"/>
          <w:szCs w:val="28"/>
        </w:rPr>
        <w:t>Деятельность отдела по делам гражданской обороны (далее – ГО) и чрезвычайным ситуациям (далее – ЧС) направлена на решение главной задачи:  совершенствование знаний, навыков и умений, направленных на реализацию единой государственной политики в области гражданской обороны, защиты населения и территорий от ЧС природного и техногенного характера, снижения рисков и смягчения последствий ЧС для обеспечения безопасности населения, укрепления оборонного потенциала, стабильного социально-экономического развития, а</w:t>
      </w:r>
      <w:proofErr w:type="gramEnd"/>
      <w:r w:rsidRPr="0063740C">
        <w:rPr>
          <w:sz w:val="28"/>
          <w:szCs w:val="28"/>
        </w:rPr>
        <w:t xml:space="preserve"> также совершенствования системы защиты населения в мирное и военное время.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 xml:space="preserve">В целях </w:t>
      </w:r>
      <w:r w:rsidRPr="0063740C">
        <w:rPr>
          <w:color w:val="000000"/>
          <w:sz w:val="28"/>
          <w:szCs w:val="28"/>
        </w:rPr>
        <w:t xml:space="preserve">совершенствования нормативной правовой и методической базы, а также механизмов её практической реализации в области ГО, защиты населения и территории </w:t>
      </w:r>
      <w:r w:rsidRPr="0063740C">
        <w:rPr>
          <w:sz w:val="28"/>
          <w:szCs w:val="28"/>
        </w:rPr>
        <w:t xml:space="preserve">городского округа </w:t>
      </w:r>
      <w:r w:rsidRPr="0063740C">
        <w:rPr>
          <w:color w:val="000000"/>
          <w:sz w:val="28"/>
          <w:szCs w:val="28"/>
        </w:rPr>
        <w:t>от ЧС природного и техногенного характера на местном и объектовом уровнях</w:t>
      </w:r>
      <w:r w:rsidRPr="0063740C">
        <w:rPr>
          <w:rFonts w:eastAsia="Calibri"/>
          <w:sz w:val="28"/>
          <w:szCs w:val="28"/>
          <w:lang w:eastAsia="en-US"/>
        </w:rPr>
        <w:t xml:space="preserve"> </w:t>
      </w:r>
      <w:r w:rsidRPr="0063740C">
        <w:rPr>
          <w:color w:val="000000"/>
          <w:sz w:val="28"/>
          <w:szCs w:val="28"/>
        </w:rPr>
        <w:t xml:space="preserve">по состоянию на 31.12.2015 г. </w:t>
      </w:r>
      <w:r w:rsidR="00097C08" w:rsidRPr="0063740C">
        <w:rPr>
          <w:color w:val="000000"/>
          <w:sz w:val="28"/>
          <w:szCs w:val="28"/>
        </w:rPr>
        <w:t>принято</w:t>
      </w:r>
      <w:r w:rsidR="00097C08" w:rsidRPr="0063740C">
        <w:rPr>
          <w:sz w:val="28"/>
          <w:szCs w:val="28"/>
        </w:rPr>
        <w:t xml:space="preserve"> 17</w:t>
      </w:r>
      <w:r w:rsidRPr="0063740C">
        <w:rPr>
          <w:sz w:val="28"/>
          <w:szCs w:val="28"/>
        </w:rPr>
        <w:t xml:space="preserve"> нормативных правовых актов в целях реализации Федерального закона от 12.02.1998г.   № 28-Ф3 </w:t>
      </w:r>
      <w:r w:rsidR="00EA5742">
        <w:rPr>
          <w:sz w:val="28"/>
          <w:szCs w:val="28"/>
        </w:rPr>
        <w:t>«</w:t>
      </w:r>
      <w:r w:rsidRPr="0063740C">
        <w:rPr>
          <w:sz w:val="28"/>
          <w:szCs w:val="28"/>
        </w:rPr>
        <w:t>О гражданской обороне</w:t>
      </w:r>
      <w:r w:rsidR="00EA5742">
        <w:rPr>
          <w:sz w:val="28"/>
          <w:szCs w:val="28"/>
        </w:rPr>
        <w:t>»</w:t>
      </w:r>
      <w:r w:rsidRPr="0063740C">
        <w:rPr>
          <w:sz w:val="28"/>
          <w:szCs w:val="28"/>
        </w:rPr>
        <w:t xml:space="preserve"> и 12 нормативных правовых</w:t>
      </w:r>
      <w:proofErr w:type="gramEnd"/>
      <w:r w:rsidRPr="0063740C">
        <w:rPr>
          <w:sz w:val="28"/>
          <w:szCs w:val="28"/>
        </w:rPr>
        <w:t xml:space="preserve"> актов в целях реализации Федерального закона от 21.12.1994г.        № 68-Ф3 </w:t>
      </w:r>
      <w:r w:rsidR="00097C08">
        <w:rPr>
          <w:sz w:val="28"/>
          <w:szCs w:val="28"/>
        </w:rPr>
        <w:t>«</w:t>
      </w:r>
      <w:r w:rsidRPr="0063740C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097C08">
        <w:rPr>
          <w:sz w:val="28"/>
          <w:szCs w:val="28"/>
        </w:rPr>
        <w:t>».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lastRenderedPageBreak/>
        <w:t xml:space="preserve">Администрацией городского округа </w:t>
      </w:r>
      <w:r w:rsidR="00C24274" w:rsidRPr="0063740C">
        <w:rPr>
          <w:sz w:val="28"/>
          <w:szCs w:val="28"/>
        </w:rPr>
        <w:t>были утверждены 5</w:t>
      </w:r>
      <w:r w:rsidRPr="0063740C">
        <w:rPr>
          <w:sz w:val="28"/>
          <w:szCs w:val="28"/>
        </w:rPr>
        <w:t xml:space="preserve">8 муниципальных правовых акта в области ГО, защиты населения и территорий от ЧС природного и техногенного характера, обеспечения пожарной безопасности и безопасности людей на водных объектах (за аналогичный период прошлого года (далее – АППГ) – 52).    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 xml:space="preserve">В соответствии с постановлением Администрации городского округа от 05.04.2012г. № 849-п </w:t>
      </w:r>
      <w:r w:rsidR="00097C08">
        <w:rPr>
          <w:sz w:val="28"/>
          <w:szCs w:val="28"/>
        </w:rPr>
        <w:t>«</w:t>
      </w:r>
      <w:r w:rsidRPr="0063740C">
        <w:rPr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городского округа город Салават Республики Башкортостан</w:t>
      </w:r>
      <w:r w:rsidR="00097C08">
        <w:rPr>
          <w:sz w:val="28"/>
          <w:szCs w:val="28"/>
        </w:rPr>
        <w:t>»</w:t>
      </w:r>
      <w:r w:rsidRPr="0063740C">
        <w:rPr>
          <w:sz w:val="28"/>
          <w:szCs w:val="28"/>
        </w:rPr>
        <w:t>) создана комиссия по предупреждению и ликвидации чрезвычайных ситуаций и обеспечению пожарной безопасности городского округа город Салават РБ</w:t>
      </w:r>
      <w:r w:rsidR="00C24274" w:rsidRPr="0063740C">
        <w:rPr>
          <w:sz w:val="28"/>
          <w:szCs w:val="28"/>
        </w:rPr>
        <w:t xml:space="preserve">, </w:t>
      </w:r>
      <w:r w:rsidR="00097C08" w:rsidRPr="0063740C">
        <w:rPr>
          <w:sz w:val="28"/>
          <w:szCs w:val="28"/>
        </w:rPr>
        <w:t>проведено 12</w:t>
      </w:r>
      <w:r w:rsidRPr="0063740C">
        <w:rPr>
          <w:sz w:val="28"/>
          <w:szCs w:val="28"/>
        </w:rPr>
        <w:t xml:space="preserve"> заседаний (за АППГ – 14 заседаний), на которых рассмотрен 36 вопросов (за АППГ</w:t>
      </w:r>
      <w:proofErr w:type="gramEnd"/>
      <w:r w:rsidRPr="0063740C">
        <w:rPr>
          <w:sz w:val="28"/>
          <w:szCs w:val="28"/>
        </w:rPr>
        <w:t xml:space="preserve"> – 41).</w:t>
      </w:r>
    </w:p>
    <w:p w:rsidR="00C24274" w:rsidRPr="0063740C" w:rsidRDefault="00DC7387" w:rsidP="0063740C">
      <w:pPr>
        <w:ind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>За отчетный период отделом по делам ГО и ЧС Администрации городского округа город Салават РБ была организована и осуществлена работа по созданию информационной базы данных трёхмерных (3</w:t>
      </w:r>
      <w:r w:rsidRPr="0063740C">
        <w:rPr>
          <w:sz w:val="28"/>
          <w:szCs w:val="28"/>
          <w:lang w:val="en-US"/>
        </w:rPr>
        <w:t>D</w:t>
      </w:r>
      <w:r w:rsidRPr="0063740C">
        <w:rPr>
          <w:sz w:val="28"/>
          <w:szCs w:val="28"/>
        </w:rPr>
        <w:t>) моделей потенциально опасных и социально значимых объектов, расположенных на территории городского округа город Салават РБ.</w:t>
      </w:r>
      <w:r w:rsidR="00C24274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3</w:t>
      </w:r>
      <w:r w:rsidRPr="0063740C">
        <w:rPr>
          <w:sz w:val="28"/>
          <w:szCs w:val="28"/>
          <w:lang w:val="en-US"/>
        </w:rPr>
        <w:t>D</w:t>
      </w:r>
      <w:r w:rsidRPr="0063740C">
        <w:rPr>
          <w:sz w:val="28"/>
          <w:szCs w:val="28"/>
        </w:rPr>
        <w:t xml:space="preserve"> модели разработали                        8 потенциально опасных объектов (за АППГ – 8 потенциально опасных объектов) и 57 социально значимых объектов</w:t>
      </w:r>
      <w:proofErr w:type="gramEnd"/>
      <w:r w:rsidRPr="0063740C">
        <w:rPr>
          <w:sz w:val="28"/>
          <w:szCs w:val="28"/>
        </w:rPr>
        <w:t xml:space="preserve"> (за АППГ – 57 социально значимых объектов). 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Одним из наиболее эффективных мероприятий ГО, позволяющих сохранить жизнь и здоровье людей, является инженерная защита населения.</w:t>
      </w:r>
      <w:r w:rsidR="00C24274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 xml:space="preserve">Обеспеченность защитными сооружениями ГО установленных групп населения по городскому округу составляет 100 %. 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Всего в организациях, расположенных на территории городского округа, оборудовано 41 защитное сооружение гражданской обороны (далее – ЗС ГО) вместимостью 19 623 человека. </w:t>
      </w:r>
    </w:p>
    <w:p w:rsidR="00DC7387" w:rsidRPr="0063740C" w:rsidRDefault="00C24274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</w:t>
      </w:r>
      <w:r w:rsidR="00DC7387" w:rsidRPr="0063740C">
        <w:rPr>
          <w:sz w:val="28"/>
          <w:szCs w:val="28"/>
        </w:rPr>
        <w:t xml:space="preserve"> 2015 год</w:t>
      </w:r>
      <w:r w:rsidRPr="0063740C">
        <w:rPr>
          <w:sz w:val="28"/>
          <w:szCs w:val="28"/>
        </w:rPr>
        <w:t>у</w:t>
      </w:r>
      <w:r w:rsidR="00DC7387" w:rsidRPr="0063740C">
        <w:rPr>
          <w:sz w:val="28"/>
          <w:szCs w:val="28"/>
        </w:rPr>
        <w:t xml:space="preserve"> затраты объектов экономики на приведение в готовность к приёму укрываемых ЗС ГО составили </w:t>
      </w:r>
      <w:r w:rsidR="000727ED" w:rsidRPr="0063740C">
        <w:rPr>
          <w:sz w:val="28"/>
          <w:szCs w:val="28"/>
        </w:rPr>
        <w:t xml:space="preserve">5,9млн. </w:t>
      </w:r>
      <w:r w:rsidR="00DC7387" w:rsidRPr="0063740C">
        <w:rPr>
          <w:sz w:val="28"/>
          <w:szCs w:val="28"/>
        </w:rPr>
        <w:t xml:space="preserve"> рублей (за АППГ – 8</w:t>
      </w:r>
      <w:r w:rsidR="000727ED" w:rsidRPr="0063740C">
        <w:rPr>
          <w:sz w:val="28"/>
          <w:szCs w:val="28"/>
        </w:rPr>
        <w:t>,3</w:t>
      </w:r>
      <w:r w:rsidR="00DC7387" w:rsidRPr="0063740C">
        <w:rPr>
          <w:sz w:val="28"/>
          <w:szCs w:val="28"/>
        </w:rPr>
        <w:t xml:space="preserve"> </w:t>
      </w:r>
      <w:r w:rsidR="000727ED" w:rsidRPr="0063740C">
        <w:rPr>
          <w:sz w:val="28"/>
          <w:szCs w:val="28"/>
        </w:rPr>
        <w:t xml:space="preserve">млн. </w:t>
      </w:r>
      <w:r w:rsidR="00DC7387" w:rsidRPr="0063740C">
        <w:rPr>
          <w:sz w:val="28"/>
          <w:szCs w:val="28"/>
        </w:rPr>
        <w:t xml:space="preserve">рублей).  </w:t>
      </w:r>
    </w:p>
    <w:p w:rsidR="000727ED" w:rsidRPr="0063740C" w:rsidRDefault="00DC7387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sz w:val="28"/>
          <w:szCs w:val="28"/>
        </w:rPr>
        <w:t xml:space="preserve">В </w:t>
      </w:r>
      <w:r w:rsidR="00C24274" w:rsidRPr="0063740C">
        <w:rPr>
          <w:sz w:val="28"/>
          <w:szCs w:val="28"/>
        </w:rPr>
        <w:t xml:space="preserve">отчетном </w:t>
      </w:r>
      <w:r w:rsidRPr="0063740C">
        <w:rPr>
          <w:sz w:val="28"/>
          <w:szCs w:val="28"/>
        </w:rPr>
        <w:t>период</w:t>
      </w:r>
      <w:r w:rsidR="00C24274" w:rsidRPr="0063740C">
        <w:rPr>
          <w:sz w:val="28"/>
          <w:szCs w:val="28"/>
        </w:rPr>
        <w:t>е</w:t>
      </w:r>
      <w:r w:rsidRPr="0063740C">
        <w:rPr>
          <w:sz w:val="28"/>
          <w:szCs w:val="28"/>
        </w:rPr>
        <w:t xml:space="preserve"> отделом по делам ГО и ЧС проведены                                12 комплексных проверок ЗС ГО объектов экономики городского округа                (за АППГ – 14),</w:t>
      </w:r>
      <w:r w:rsidRPr="0063740C">
        <w:rPr>
          <w:color w:val="000000"/>
          <w:sz w:val="28"/>
          <w:szCs w:val="28"/>
        </w:rPr>
        <w:t xml:space="preserve"> в том числе 6 – на ОАО </w:t>
      </w:r>
      <w:r w:rsidR="00097C08">
        <w:rPr>
          <w:sz w:val="28"/>
          <w:szCs w:val="28"/>
        </w:rPr>
        <w:t>«</w:t>
      </w:r>
      <w:r w:rsidRPr="0063740C">
        <w:rPr>
          <w:sz w:val="28"/>
          <w:szCs w:val="28"/>
        </w:rPr>
        <w:t xml:space="preserve">Газпром </w:t>
      </w:r>
      <w:proofErr w:type="spellStart"/>
      <w:r w:rsidRPr="0063740C">
        <w:rPr>
          <w:sz w:val="28"/>
          <w:szCs w:val="28"/>
        </w:rPr>
        <w:t>нефтехим</w:t>
      </w:r>
      <w:proofErr w:type="spellEnd"/>
      <w:r w:rsidRPr="0063740C">
        <w:rPr>
          <w:sz w:val="28"/>
          <w:szCs w:val="28"/>
        </w:rPr>
        <w:t xml:space="preserve"> Салават</w:t>
      </w:r>
      <w:r w:rsidR="00097C08">
        <w:rPr>
          <w:sz w:val="28"/>
          <w:szCs w:val="28"/>
        </w:rPr>
        <w:t>»</w:t>
      </w:r>
      <w:r w:rsidRPr="0063740C">
        <w:rPr>
          <w:sz w:val="28"/>
          <w:szCs w:val="28"/>
        </w:rPr>
        <w:t xml:space="preserve">, по одной на следующих предприятиях: </w:t>
      </w:r>
      <w:proofErr w:type="spellStart"/>
      <w:r w:rsidRPr="0063740C">
        <w:rPr>
          <w:bCs/>
          <w:sz w:val="28"/>
          <w:szCs w:val="28"/>
        </w:rPr>
        <w:t>Салаватская</w:t>
      </w:r>
      <w:proofErr w:type="spellEnd"/>
      <w:r w:rsidRPr="0063740C">
        <w:rPr>
          <w:bCs/>
          <w:sz w:val="28"/>
          <w:szCs w:val="28"/>
        </w:rPr>
        <w:t xml:space="preserve"> ТЭЦ филиал </w:t>
      </w:r>
      <w:r w:rsidRPr="0063740C">
        <w:rPr>
          <w:sz w:val="28"/>
          <w:szCs w:val="28"/>
        </w:rPr>
        <w:t xml:space="preserve">ООО </w:t>
      </w:r>
      <w:r w:rsidR="00097C08">
        <w:rPr>
          <w:sz w:val="28"/>
          <w:szCs w:val="28"/>
        </w:rPr>
        <w:t>«</w:t>
      </w:r>
      <w:r w:rsidRPr="0063740C">
        <w:rPr>
          <w:sz w:val="28"/>
          <w:szCs w:val="28"/>
        </w:rPr>
        <w:t>Башкирская генерирующая компания</w:t>
      </w:r>
      <w:r w:rsidR="00097C08">
        <w:rPr>
          <w:sz w:val="28"/>
          <w:szCs w:val="28"/>
        </w:rPr>
        <w:t>»</w:t>
      </w:r>
      <w:r w:rsidRPr="0063740C">
        <w:rPr>
          <w:sz w:val="28"/>
          <w:szCs w:val="28"/>
        </w:rPr>
        <w:t xml:space="preserve">, ОАО </w:t>
      </w:r>
      <w:r w:rsidR="00097C08">
        <w:rPr>
          <w:sz w:val="28"/>
          <w:szCs w:val="28"/>
        </w:rPr>
        <w:t>«</w:t>
      </w:r>
      <w:proofErr w:type="spellStart"/>
      <w:r w:rsidRPr="0063740C">
        <w:rPr>
          <w:sz w:val="28"/>
          <w:szCs w:val="28"/>
        </w:rPr>
        <w:t>Гидромаш</w:t>
      </w:r>
      <w:proofErr w:type="spellEnd"/>
      <w:r w:rsidR="00097C08">
        <w:rPr>
          <w:sz w:val="28"/>
          <w:szCs w:val="28"/>
        </w:rPr>
        <w:t>»</w:t>
      </w:r>
      <w:r w:rsidRPr="0063740C">
        <w:rPr>
          <w:bCs/>
          <w:sz w:val="28"/>
          <w:szCs w:val="28"/>
        </w:rPr>
        <w:t xml:space="preserve">, </w:t>
      </w:r>
      <w:r w:rsidRPr="0063740C">
        <w:rPr>
          <w:sz w:val="28"/>
          <w:szCs w:val="28"/>
        </w:rPr>
        <w:t xml:space="preserve">ОАО </w:t>
      </w:r>
      <w:r w:rsidR="00097C08">
        <w:rPr>
          <w:sz w:val="28"/>
          <w:szCs w:val="28"/>
        </w:rPr>
        <w:t>«</w:t>
      </w:r>
      <w:proofErr w:type="spellStart"/>
      <w:r w:rsidRPr="0063740C">
        <w:rPr>
          <w:sz w:val="28"/>
          <w:szCs w:val="28"/>
        </w:rPr>
        <w:t>Салаватский</w:t>
      </w:r>
      <w:proofErr w:type="spellEnd"/>
      <w:r w:rsidRPr="0063740C">
        <w:rPr>
          <w:sz w:val="28"/>
          <w:szCs w:val="28"/>
        </w:rPr>
        <w:t xml:space="preserve"> домостроительный комбинат</w:t>
      </w:r>
      <w:r w:rsidR="00097C08">
        <w:rPr>
          <w:sz w:val="28"/>
          <w:szCs w:val="28"/>
        </w:rPr>
        <w:t>»</w:t>
      </w:r>
      <w:r w:rsidRPr="0063740C">
        <w:rPr>
          <w:bCs/>
          <w:sz w:val="28"/>
          <w:szCs w:val="28"/>
        </w:rPr>
        <w:t xml:space="preserve">, </w:t>
      </w:r>
      <w:r w:rsidRPr="0063740C">
        <w:rPr>
          <w:sz w:val="28"/>
          <w:szCs w:val="28"/>
        </w:rPr>
        <w:t>ФКУ ИК-4 ГУФСИН РФ по РБ</w:t>
      </w:r>
      <w:r w:rsidRPr="0063740C">
        <w:rPr>
          <w:bCs/>
          <w:sz w:val="28"/>
          <w:szCs w:val="28"/>
        </w:rPr>
        <w:t xml:space="preserve">, </w:t>
      </w:r>
      <w:proofErr w:type="spellStart"/>
      <w:r w:rsidRPr="0063740C">
        <w:rPr>
          <w:sz w:val="28"/>
          <w:szCs w:val="28"/>
        </w:rPr>
        <w:t>Салаватская</w:t>
      </w:r>
      <w:proofErr w:type="spellEnd"/>
      <w:r w:rsidRPr="0063740C">
        <w:rPr>
          <w:sz w:val="28"/>
          <w:szCs w:val="28"/>
        </w:rPr>
        <w:t xml:space="preserve"> нефтебаза Регионального отделения Башкирия</w:t>
      </w:r>
      <w:r w:rsidR="000727ED" w:rsidRPr="0063740C">
        <w:rPr>
          <w:sz w:val="28"/>
          <w:szCs w:val="28"/>
        </w:rPr>
        <w:t xml:space="preserve">   </w:t>
      </w:r>
      <w:r w:rsidRPr="0063740C">
        <w:rPr>
          <w:sz w:val="28"/>
          <w:szCs w:val="28"/>
        </w:rPr>
        <w:t xml:space="preserve">ООО </w:t>
      </w:r>
      <w:r w:rsidR="00097C08">
        <w:rPr>
          <w:bCs/>
          <w:sz w:val="28"/>
          <w:szCs w:val="28"/>
        </w:rPr>
        <w:t>«</w:t>
      </w:r>
      <w:proofErr w:type="spellStart"/>
      <w:r w:rsidRPr="0063740C">
        <w:rPr>
          <w:bCs/>
          <w:sz w:val="28"/>
          <w:szCs w:val="28"/>
        </w:rPr>
        <w:t>Башнефть</w:t>
      </w:r>
      <w:proofErr w:type="spellEnd"/>
      <w:r w:rsidRPr="0063740C">
        <w:rPr>
          <w:bCs/>
          <w:sz w:val="28"/>
          <w:szCs w:val="28"/>
        </w:rPr>
        <w:t>-Розница</w:t>
      </w:r>
      <w:r w:rsidR="00097C08">
        <w:rPr>
          <w:bCs/>
          <w:sz w:val="28"/>
          <w:szCs w:val="28"/>
        </w:rPr>
        <w:t>»</w:t>
      </w:r>
      <w:r w:rsidRPr="0063740C">
        <w:rPr>
          <w:bCs/>
          <w:sz w:val="28"/>
          <w:szCs w:val="28"/>
        </w:rPr>
        <w:t>,</w:t>
      </w:r>
      <w:r w:rsidRPr="0063740C">
        <w:rPr>
          <w:sz w:val="28"/>
          <w:szCs w:val="28"/>
        </w:rPr>
        <w:t xml:space="preserve"> ГЗПУ главы Администрации городского округа город Салават РБ</w:t>
      </w:r>
      <w:r w:rsidRPr="0063740C">
        <w:rPr>
          <w:bCs/>
          <w:sz w:val="28"/>
          <w:szCs w:val="28"/>
        </w:rPr>
        <w:t>.</w:t>
      </w:r>
    </w:p>
    <w:p w:rsidR="000727ED" w:rsidRPr="0063740C" w:rsidRDefault="000727ED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bCs/>
          <w:sz w:val="28"/>
          <w:szCs w:val="28"/>
        </w:rPr>
        <w:t>На основании плана основных мероприятий городского округа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в 201</w:t>
      </w:r>
      <w:r w:rsidR="00C24274" w:rsidRPr="0063740C">
        <w:rPr>
          <w:bCs/>
          <w:sz w:val="28"/>
          <w:szCs w:val="28"/>
        </w:rPr>
        <w:t>5</w:t>
      </w:r>
      <w:r w:rsidRPr="0063740C">
        <w:rPr>
          <w:bCs/>
          <w:sz w:val="28"/>
          <w:szCs w:val="28"/>
        </w:rPr>
        <w:t xml:space="preserve">году были проведены </w:t>
      </w:r>
      <w:r w:rsidR="008D7FF5" w:rsidRPr="0063740C">
        <w:rPr>
          <w:bCs/>
          <w:sz w:val="28"/>
          <w:szCs w:val="28"/>
        </w:rPr>
        <w:t>17</w:t>
      </w:r>
      <w:r w:rsidRPr="0063740C">
        <w:rPr>
          <w:bCs/>
          <w:sz w:val="28"/>
          <w:szCs w:val="28"/>
        </w:rPr>
        <w:t xml:space="preserve"> мероприяти</w:t>
      </w:r>
      <w:r w:rsidR="00C24274" w:rsidRPr="0063740C">
        <w:rPr>
          <w:bCs/>
          <w:sz w:val="28"/>
          <w:szCs w:val="28"/>
        </w:rPr>
        <w:t>й</w:t>
      </w:r>
      <w:r w:rsidR="008D7FF5" w:rsidRPr="0063740C">
        <w:rPr>
          <w:bCs/>
          <w:sz w:val="28"/>
          <w:szCs w:val="28"/>
        </w:rPr>
        <w:t xml:space="preserve">, а </w:t>
      </w:r>
      <w:r w:rsidR="00097C08" w:rsidRPr="0063740C">
        <w:rPr>
          <w:bCs/>
          <w:sz w:val="28"/>
          <w:szCs w:val="28"/>
        </w:rPr>
        <w:t>именно тактико</w:t>
      </w:r>
      <w:r w:rsidRPr="0063740C">
        <w:rPr>
          <w:bCs/>
          <w:sz w:val="28"/>
          <w:szCs w:val="28"/>
        </w:rPr>
        <w:t>-специальных учения</w:t>
      </w:r>
      <w:r w:rsidR="008D7FF5" w:rsidRPr="0063740C">
        <w:rPr>
          <w:bCs/>
          <w:sz w:val="28"/>
          <w:szCs w:val="28"/>
        </w:rPr>
        <w:t xml:space="preserve">, </w:t>
      </w:r>
      <w:r w:rsidRPr="0063740C">
        <w:rPr>
          <w:bCs/>
          <w:sz w:val="28"/>
          <w:szCs w:val="28"/>
        </w:rPr>
        <w:t>тренировк</w:t>
      </w:r>
      <w:r w:rsidR="008D7FF5" w:rsidRPr="0063740C">
        <w:rPr>
          <w:bCs/>
          <w:sz w:val="28"/>
          <w:szCs w:val="28"/>
        </w:rPr>
        <w:t>и</w:t>
      </w:r>
      <w:r w:rsidRPr="0063740C">
        <w:rPr>
          <w:bCs/>
          <w:sz w:val="28"/>
          <w:szCs w:val="28"/>
        </w:rPr>
        <w:t xml:space="preserve">, учения с оперативными </w:t>
      </w:r>
      <w:r w:rsidR="00097C08" w:rsidRPr="0063740C">
        <w:rPr>
          <w:bCs/>
          <w:sz w:val="28"/>
          <w:szCs w:val="28"/>
        </w:rPr>
        <w:t>службами, командно</w:t>
      </w:r>
      <w:r w:rsidRPr="0063740C">
        <w:rPr>
          <w:bCs/>
          <w:sz w:val="28"/>
          <w:szCs w:val="28"/>
        </w:rPr>
        <w:t>-штабны</w:t>
      </w:r>
      <w:r w:rsidR="008D7FF5" w:rsidRPr="0063740C">
        <w:rPr>
          <w:bCs/>
          <w:sz w:val="28"/>
          <w:szCs w:val="28"/>
        </w:rPr>
        <w:t>е</w:t>
      </w:r>
      <w:r w:rsidRPr="0063740C">
        <w:rPr>
          <w:bCs/>
          <w:sz w:val="28"/>
          <w:szCs w:val="28"/>
        </w:rPr>
        <w:t xml:space="preserve"> тренировк</w:t>
      </w:r>
      <w:r w:rsidR="008D7FF5" w:rsidRPr="0063740C">
        <w:rPr>
          <w:bCs/>
          <w:sz w:val="28"/>
          <w:szCs w:val="28"/>
        </w:rPr>
        <w:t>и</w:t>
      </w:r>
      <w:r w:rsidRPr="0063740C">
        <w:rPr>
          <w:bCs/>
          <w:sz w:val="28"/>
          <w:szCs w:val="28"/>
        </w:rPr>
        <w:t xml:space="preserve"> и др.</w:t>
      </w:r>
    </w:p>
    <w:p w:rsidR="00DC7387" w:rsidRPr="0063740C" w:rsidRDefault="000727ED" w:rsidP="0063740C">
      <w:pPr>
        <w:ind w:firstLine="708"/>
        <w:jc w:val="both"/>
        <w:rPr>
          <w:b/>
          <w:bCs/>
          <w:sz w:val="28"/>
          <w:szCs w:val="28"/>
        </w:rPr>
      </w:pPr>
      <w:r w:rsidRPr="0063740C">
        <w:rPr>
          <w:bCs/>
          <w:sz w:val="28"/>
          <w:szCs w:val="28"/>
        </w:rPr>
        <w:lastRenderedPageBreak/>
        <w:t>Система управления, связи и оповещения городского округа работала без сбоев.   В соответствии с планом основных</w:t>
      </w:r>
      <w:r w:rsidR="00C24274" w:rsidRPr="0063740C">
        <w:rPr>
          <w:bCs/>
          <w:sz w:val="28"/>
          <w:szCs w:val="28"/>
        </w:rPr>
        <w:t xml:space="preserve"> мероприятий</w:t>
      </w:r>
      <w:r w:rsidRPr="0063740C">
        <w:rPr>
          <w:bCs/>
          <w:sz w:val="28"/>
          <w:szCs w:val="28"/>
        </w:rPr>
        <w:t xml:space="preserve"> на 201</w:t>
      </w:r>
      <w:r w:rsidR="008D7FF5" w:rsidRPr="0063740C">
        <w:rPr>
          <w:bCs/>
          <w:sz w:val="28"/>
          <w:szCs w:val="28"/>
        </w:rPr>
        <w:t xml:space="preserve">5 </w:t>
      </w:r>
      <w:r w:rsidRPr="0063740C">
        <w:rPr>
          <w:bCs/>
          <w:sz w:val="28"/>
          <w:szCs w:val="28"/>
        </w:rPr>
        <w:t xml:space="preserve">год ежемесячно проводились </w:t>
      </w:r>
      <w:proofErr w:type="spellStart"/>
      <w:r w:rsidRPr="0063740C">
        <w:rPr>
          <w:bCs/>
          <w:sz w:val="28"/>
          <w:szCs w:val="28"/>
        </w:rPr>
        <w:t>радиотренировки</w:t>
      </w:r>
      <w:proofErr w:type="spellEnd"/>
      <w:r w:rsidRPr="0063740C">
        <w:rPr>
          <w:bCs/>
          <w:sz w:val="28"/>
          <w:szCs w:val="28"/>
        </w:rPr>
        <w:t xml:space="preserve"> в радиосети № 5202 НГУ МЧС России по </w:t>
      </w:r>
      <w:r w:rsidR="00C24274" w:rsidRPr="0063740C">
        <w:rPr>
          <w:bCs/>
          <w:sz w:val="28"/>
          <w:szCs w:val="28"/>
        </w:rPr>
        <w:t>РБ</w:t>
      </w:r>
      <w:r w:rsidRPr="0063740C">
        <w:rPr>
          <w:bCs/>
          <w:sz w:val="28"/>
          <w:szCs w:val="28"/>
        </w:rPr>
        <w:t xml:space="preserve">. Кроме того, оперативные дежурные смены ЕИДЦ городского округа город Салават РБ еженедельно по вторникам и пятницам с 09.00 до 10.00 участвовали в проверке системы централизованного оповещения населения </w:t>
      </w:r>
      <w:r w:rsidR="00C24274" w:rsidRPr="0063740C">
        <w:rPr>
          <w:bCs/>
          <w:sz w:val="28"/>
          <w:szCs w:val="28"/>
        </w:rPr>
        <w:t>РБ</w:t>
      </w:r>
      <w:r w:rsidRPr="0063740C">
        <w:rPr>
          <w:bCs/>
          <w:sz w:val="28"/>
          <w:szCs w:val="28"/>
        </w:rPr>
        <w:t>, а также ежедневно в тренировках по выполнению ими задач по предназначению.  В соответствии с планом основных мероприятий были проведены 2 тренировки.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 соответствии с постановлением Администрации городского округа город Салават РБ от 09 августа 2006 года № 8/1103 </w:t>
      </w:r>
      <w:r w:rsidR="00097C08">
        <w:rPr>
          <w:sz w:val="28"/>
          <w:szCs w:val="28"/>
        </w:rPr>
        <w:t>«</w:t>
      </w:r>
      <w:r w:rsidRPr="0063740C">
        <w:rPr>
          <w:sz w:val="28"/>
          <w:szCs w:val="28"/>
        </w:rPr>
        <w:t xml:space="preserve">О совершенствовании управления </w:t>
      </w:r>
      <w:proofErr w:type="spellStart"/>
      <w:r w:rsidRPr="0063740C">
        <w:rPr>
          <w:sz w:val="28"/>
          <w:szCs w:val="28"/>
        </w:rPr>
        <w:t>Салаватским</w:t>
      </w:r>
      <w:proofErr w:type="spellEnd"/>
      <w:r w:rsidRPr="0063740C">
        <w:rPr>
          <w:sz w:val="28"/>
          <w:szCs w:val="28"/>
        </w:rPr>
        <w:t xml:space="preserve"> звеном БТП РСЧС</w:t>
      </w:r>
      <w:r w:rsidR="00097C08">
        <w:rPr>
          <w:sz w:val="28"/>
          <w:szCs w:val="28"/>
        </w:rPr>
        <w:t>»</w:t>
      </w:r>
      <w:r w:rsidRPr="0063740C">
        <w:rPr>
          <w:sz w:val="28"/>
          <w:szCs w:val="28"/>
        </w:rPr>
        <w:t xml:space="preserve"> на территории городского округа ежемесячно проводились </w:t>
      </w:r>
      <w:proofErr w:type="spellStart"/>
      <w:r w:rsidRPr="0063740C">
        <w:rPr>
          <w:sz w:val="28"/>
          <w:szCs w:val="28"/>
        </w:rPr>
        <w:t>радиотренировки</w:t>
      </w:r>
      <w:proofErr w:type="spellEnd"/>
      <w:r w:rsidRPr="0063740C">
        <w:rPr>
          <w:sz w:val="28"/>
          <w:szCs w:val="28"/>
        </w:rPr>
        <w:t xml:space="preserve"> со спасательными службами, предприятиями, организациями и учреждениями городского округа:  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в радиосети № 01</w:t>
      </w:r>
      <w:r w:rsidRPr="0063740C">
        <w:rPr>
          <w:color w:val="0000FF"/>
          <w:sz w:val="28"/>
          <w:szCs w:val="28"/>
        </w:rPr>
        <w:t xml:space="preserve"> </w:t>
      </w:r>
      <w:r w:rsidRPr="0063740C">
        <w:rPr>
          <w:sz w:val="28"/>
          <w:szCs w:val="28"/>
        </w:rPr>
        <w:t>главы Администрации городского округа город Салават РБ;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 в </w:t>
      </w:r>
      <w:r w:rsidR="00097C08" w:rsidRPr="0063740C">
        <w:rPr>
          <w:sz w:val="28"/>
          <w:szCs w:val="28"/>
        </w:rPr>
        <w:t>радиосети №</w:t>
      </w:r>
      <w:r w:rsidRPr="0063740C">
        <w:rPr>
          <w:sz w:val="28"/>
          <w:szCs w:val="28"/>
        </w:rPr>
        <w:t xml:space="preserve"> 101 председателя КЧС и ОПБ городского округа город Салават РБ.   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Кроме этого, отделом по делам ГО и ЧС совместно с </w:t>
      </w:r>
      <w:proofErr w:type="spellStart"/>
      <w:r w:rsidRPr="0063740C">
        <w:rPr>
          <w:sz w:val="28"/>
          <w:szCs w:val="28"/>
        </w:rPr>
        <w:t>Салаватским</w:t>
      </w:r>
      <w:proofErr w:type="spellEnd"/>
      <w:r w:rsidRPr="0063740C">
        <w:rPr>
          <w:sz w:val="28"/>
          <w:szCs w:val="28"/>
        </w:rPr>
        <w:t xml:space="preserve"> ГУС </w:t>
      </w:r>
      <w:proofErr w:type="spellStart"/>
      <w:r w:rsidRPr="0063740C">
        <w:rPr>
          <w:sz w:val="28"/>
          <w:szCs w:val="28"/>
        </w:rPr>
        <w:t>Стерлитамакского</w:t>
      </w:r>
      <w:proofErr w:type="spellEnd"/>
      <w:r w:rsidRPr="0063740C">
        <w:rPr>
          <w:sz w:val="28"/>
          <w:szCs w:val="28"/>
        </w:rPr>
        <w:t xml:space="preserve"> МУЭС филиала ПАО </w:t>
      </w:r>
      <w:r w:rsidR="00097C08">
        <w:rPr>
          <w:sz w:val="28"/>
          <w:szCs w:val="28"/>
        </w:rPr>
        <w:t>«</w:t>
      </w:r>
      <w:r w:rsidRPr="0063740C">
        <w:rPr>
          <w:sz w:val="28"/>
          <w:szCs w:val="28"/>
        </w:rPr>
        <w:t>Башинформсвязь</w:t>
      </w:r>
      <w:r w:rsidR="00097C08">
        <w:rPr>
          <w:sz w:val="28"/>
          <w:szCs w:val="28"/>
        </w:rPr>
        <w:t>»</w:t>
      </w:r>
      <w:r w:rsidRPr="0063740C">
        <w:rPr>
          <w:sz w:val="28"/>
          <w:szCs w:val="28"/>
        </w:rPr>
        <w:t xml:space="preserve"> ежемесячно проводилась проверка готовности подвижного пункта управления КЧС и ОПБ городского округа с выездом в район предполагаемой ЧС.</w:t>
      </w:r>
    </w:p>
    <w:p w:rsidR="00DC7387" w:rsidRPr="0063740C" w:rsidRDefault="008510B8" w:rsidP="0063740C">
      <w:pPr>
        <w:ind w:firstLine="708"/>
        <w:jc w:val="both"/>
        <w:rPr>
          <w:bCs/>
          <w:sz w:val="28"/>
          <w:szCs w:val="28"/>
        </w:rPr>
      </w:pPr>
      <w:proofErr w:type="gramStart"/>
      <w:r w:rsidRPr="0063740C">
        <w:rPr>
          <w:sz w:val="28"/>
          <w:szCs w:val="28"/>
        </w:rPr>
        <w:t>Н</w:t>
      </w:r>
      <w:r w:rsidR="00DC7387" w:rsidRPr="0063740C">
        <w:rPr>
          <w:sz w:val="28"/>
          <w:szCs w:val="28"/>
        </w:rPr>
        <w:t>а территории городского округа в рамках осуществления процесса подготовки и обучения населения способам защиты от опасностей, возникающих при ведении военных действий или вследствие этих действий, а также при ЧС были проведены командно-штабные учения – 66 (за АППГ – 65); командно-штабные тренировки – 4 (за АППГ – 4); комплексные учения – 1 (за АППГ – 3);</w:t>
      </w:r>
      <w:r w:rsidRPr="0063740C">
        <w:rPr>
          <w:sz w:val="28"/>
          <w:szCs w:val="28"/>
        </w:rPr>
        <w:t xml:space="preserve"> </w:t>
      </w:r>
      <w:r w:rsidR="00DC7387" w:rsidRPr="0063740C">
        <w:rPr>
          <w:sz w:val="28"/>
          <w:szCs w:val="28"/>
        </w:rPr>
        <w:t>объектовые тренировки – 152 (за АППГ – 144);</w:t>
      </w:r>
      <w:proofErr w:type="gramEnd"/>
      <w:r w:rsidR="00DC7387" w:rsidRPr="0063740C">
        <w:rPr>
          <w:sz w:val="28"/>
          <w:szCs w:val="28"/>
        </w:rPr>
        <w:t xml:space="preserve"> тактико-специальные учения – 150 (за АППГ – 149); </w:t>
      </w:r>
      <w:r w:rsidR="00DC7387" w:rsidRPr="0063740C">
        <w:rPr>
          <w:bCs/>
          <w:sz w:val="28"/>
          <w:szCs w:val="28"/>
        </w:rPr>
        <w:t>смотр-конкурс нештатных аварийно-спасательных формирований, действующих на территории городского округа</w:t>
      </w:r>
      <w:r w:rsidR="00DC7387" w:rsidRPr="0063740C">
        <w:rPr>
          <w:sz w:val="28"/>
          <w:szCs w:val="28"/>
        </w:rPr>
        <w:t xml:space="preserve">; </w:t>
      </w:r>
      <w:r w:rsidR="00DC7387" w:rsidRPr="0063740C">
        <w:rPr>
          <w:bCs/>
          <w:sz w:val="28"/>
          <w:szCs w:val="28"/>
        </w:rPr>
        <w:t>смотр-конкурс учебно-консультационных пунктов по гражданской обороне и чрезвычайным ситуациям при жилищно-эксплуатационных организациях</w:t>
      </w:r>
      <w:r w:rsidRPr="0063740C">
        <w:rPr>
          <w:bCs/>
          <w:sz w:val="28"/>
          <w:szCs w:val="28"/>
        </w:rPr>
        <w:t xml:space="preserve">; </w:t>
      </w:r>
      <w:r w:rsidR="00DC7387" w:rsidRPr="0063740C">
        <w:rPr>
          <w:sz w:val="28"/>
          <w:szCs w:val="28"/>
        </w:rPr>
        <w:t>смотр-конкурс на лучшее содержание, использование и готовность к приёму укрываемых защитных сооружений гражданской обороны;</w:t>
      </w:r>
      <w:r w:rsidR="00DC7387" w:rsidRPr="0063740C">
        <w:rPr>
          <w:bCs/>
          <w:sz w:val="28"/>
          <w:szCs w:val="28"/>
        </w:rPr>
        <w:t xml:space="preserve"> </w:t>
      </w:r>
      <w:r w:rsidR="00DC7387" w:rsidRPr="0063740C">
        <w:rPr>
          <w:sz w:val="28"/>
          <w:szCs w:val="28"/>
        </w:rPr>
        <w:t xml:space="preserve">соревнования по пожарно-прикладному спорту добровольных пожарных дружин </w:t>
      </w:r>
      <w:r w:rsidR="00DC7387" w:rsidRPr="0063740C">
        <w:rPr>
          <w:bCs/>
          <w:sz w:val="28"/>
          <w:szCs w:val="28"/>
        </w:rPr>
        <w:t>предприятий</w:t>
      </w:r>
      <w:r w:rsidRPr="0063740C">
        <w:rPr>
          <w:bCs/>
          <w:sz w:val="28"/>
          <w:szCs w:val="28"/>
        </w:rPr>
        <w:t xml:space="preserve"> города</w:t>
      </w:r>
      <w:r w:rsidR="00DC7387" w:rsidRPr="0063740C">
        <w:rPr>
          <w:bCs/>
          <w:sz w:val="28"/>
          <w:szCs w:val="28"/>
        </w:rPr>
        <w:t>; месячник гражданской защиты.</w:t>
      </w:r>
    </w:p>
    <w:p w:rsidR="00FB535B" w:rsidRPr="0063740C" w:rsidRDefault="00FB535B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Вопросы совершенствования подготовки населения в области ГО и защиты от ЧС дважды рассматривались на заседаниях комиссии по предупреждению и ликвидации чрезвычайных ситуаций и обеспечению пожарной безопасности городского округа.</w:t>
      </w:r>
    </w:p>
    <w:p w:rsidR="008510B8" w:rsidRPr="0063740C" w:rsidRDefault="00FB535B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Отделом по делам ГО и ЧС организовано тесное взаимодействие с Управлением образования Администрации городского округа, руководящим составом общеобразовательных учреждений, учебных заведений начального, среднего и высшего профессионального образования по обучению в области </w:t>
      </w:r>
      <w:r w:rsidRPr="0063740C">
        <w:rPr>
          <w:sz w:val="28"/>
          <w:szCs w:val="28"/>
        </w:rPr>
        <w:lastRenderedPageBreak/>
        <w:t>ГО и защиты от ЧС учащихся и студентов. Совместно с этими службами</w:t>
      </w:r>
      <w:r w:rsidRPr="0063740C">
        <w:rPr>
          <w:rFonts w:eastAsia="Calibri"/>
          <w:sz w:val="28"/>
          <w:szCs w:val="28"/>
          <w:lang w:eastAsia="en-US"/>
        </w:rPr>
        <w:t xml:space="preserve"> были </w:t>
      </w:r>
      <w:r w:rsidRPr="0063740C">
        <w:rPr>
          <w:sz w:val="28"/>
          <w:szCs w:val="28"/>
        </w:rPr>
        <w:t xml:space="preserve">проведены: 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День защиты детей;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соревнования дружин юных пожарных по пожарно-прикладному спорту;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месячник безопасности детей.</w:t>
      </w:r>
    </w:p>
    <w:p w:rsidR="00FB535B" w:rsidRPr="0063740C" w:rsidRDefault="00FB535B" w:rsidP="0063740C">
      <w:pPr>
        <w:ind w:firstLine="708"/>
        <w:jc w:val="both"/>
        <w:rPr>
          <w:color w:val="000000"/>
          <w:sz w:val="28"/>
          <w:szCs w:val="28"/>
        </w:rPr>
      </w:pPr>
      <w:r w:rsidRPr="0063740C">
        <w:rPr>
          <w:color w:val="000000"/>
          <w:sz w:val="28"/>
          <w:szCs w:val="28"/>
        </w:rPr>
        <w:t>Обучение населения, занятого в сфере производства и обслуживания (далее – работающее население), способам защиты и действиям было организовано в группах по месту работы и осуществлялось руководителями занятий по ГО и ЧС предприятий, организаций и учреждений. За 2015 год обучено работающего населения 66 780 человек (за АППГ- 66 780 человек).</w:t>
      </w:r>
    </w:p>
    <w:p w:rsidR="00DC7387" w:rsidRPr="0063740C" w:rsidRDefault="00DC7387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sz w:val="28"/>
          <w:szCs w:val="28"/>
        </w:rPr>
        <w:t xml:space="preserve">Наиболее качественно осуществлялась подготовка работающего населения способам защиты и действиям в чрезвычайных ситуациях, способам защиты от опасностей, возникающих при ведении военных действий или вследствие этих действий, следующими предприятиями, организациями и учреждениями, расположенными на территории городского округа город Салават </w:t>
      </w:r>
      <w:r w:rsidRPr="0063740C">
        <w:rPr>
          <w:bCs/>
          <w:sz w:val="28"/>
          <w:szCs w:val="28"/>
        </w:rPr>
        <w:t>Республики Башкортостан</w:t>
      </w:r>
      <w:r w:rsidRPr="0063740C">
        <w:rPr>
          <w:sz w:val="28"/>
          <w:szCs w:val="28"/>
        </w:rPr>
        <w:t xml:space="preserve">: </w:t>
      </w:r>
      <w:r w:rsidRPr="0063740C">
        <w:rPr>
          <w:bCs/>
          <w:sz w:val="28"/>
          <w:szCs w:val="28"/>
        </w:rPr>
        <w:t xml:space="preserve">ОАО </w:t>
      </w:r>
      <w:r w:rsidR="00097C08">
        <w:rPr>
          <w:bCs/>
          <w:sz w:val="28"/>
          <w:szCs w:val="28"/>
        </w:rPr>
        <w:t>«</w:t>
      </w:r>
      <w:r w:rsidRPr="0063740C">
        <w:rPr>
          <w:sz w:val="28"/>
          <w:szCs w:val="28"/>
        </w:rPr>
        <w:t xml:space="preserve">Газпром </w:t>
      </w:r>
      <w:proofErr w:type="spellStart"/>
      <w:r w:rsidRPr="0063740C">
        <w:rPr>
          <w:sz w:val="28"/>
          <w:szCs w:val="28"/>
        </w:rPr>
        <w:t>нефтехим</w:t>
      </w:r>
      <w:proofErr w:type="spellEnd"/>
      <w:r w:rsidRPr="0063740C">
        <w:rPr>
          <w:sz w:val="28"/>
          <w:szCs w:val="28"/>
        </w:rPr>
        <w:t xml:space="preserve"> Салават</w:t>
      </w:r>
      <w:r w:rsidR="00097C08">
        <w:rPr>
          <w:sz w:val="28"/>
          <w:szCs w:val="28"/>
        </w:rPr>
        <w:t>»</w:t>
      </w:r>
      <w:r w:rsidRPr="0063740C">
        <w:rPr>
          <w:bCs/>
          <w:sz w:val="28"/>
          <w:szCs w:val="28"/>
        </w:rPr>
        <w:t xml:space="preserve">, </w:t>
      </w:r>
      <w:r w:rsidRPr="0063740C">
        <w:rPr>
          <w:sz w:val="28"/>
          <w:szCs w:val="28"/>
        </w:rPr>
        <w:t xml:space="preserve">ОАО </w:t>
      </w:r>
      <w:r w:rsidR="00097C08">
        <w:rPr>
          <w:sz w:val="28"/>
          <w:szCs w:val="28"/>
        </w:rPr>
        <w:t>«</w:t>
      </w:r>
      <w:proofErr w:type="spellStart"/>
      <w:r w:rsidRPr="0063740C">
        <w:rPr>
          <w:sz w:val="28"/>
          <w:szCs w:val="28"/>
        </w:rPr>
        <w:t>Салаватнефтехимремстрой</w:t>
      </w:r>
      <w:proofErr w:type="spellEnd"/>
      <w:r w:rsidR="00097C08">
        <w:rPr>
          <w:sz w:val="28"/>
          <w:szCs w:val="28"/>
        </w:rPr>
        <w:t>»</w:t>
      </w:r>
      <w:r w:rsidRPr="0063740C">
        <w:rPr>
          <w:sz w:val="28"/>
          <w:szCs w:val="28"/>
        </w:rPr>
        <w:t xml:space="preserve">, МУП электрических сетей, ООО </w:t>
      </w:r>
      <w:r w:rsidR="00097C08">
        <w:rPr>
          <w:sz w:val="28"/>
          <w:szCs w:val="28"/>
        </w:rPr>
        <w:t>«</w:t>
      </w:r>
      <w:r w:rsidRPr="0063740C">
        <w:rPr>
          <w:sz w:val="28"/>
          <w:szCs w:val="28"/>
        </w:rPr>
        <w:t>Ново-</w:t>
      </w:r>
      <w:proofErr w:type="spellStart"/>
      <w:r w:rsidRPr="0063740C">
        <w:rPr>
          <w:sz w:val="28"/>
          <w:szCs w:val="28"/>
        </w:rPr>
        <w:t>Салаватская</w:t>
      </w:r>
      <w:proofErr w:type="spellEnd"/>
      <w:r w:rsidRPr="0063740C">
        <w:rPr>
          <w:sz w:val="28"/>
          <w:szCs w:val="28"/>
        </w:rPr>
        <w:t xml:space="preserve"> ТЭЦ</w:t>
      </w:r>
      <w:r w:rsidR="00097C08">
        <w:rPr>
          <w:sz w:val="28"/>
          <w:szCs w:val="28"/>
        </w:rPr>
        <w:t>»</w:t>
      </w:r>
      <w:r w:rsidRPr="0063740C">
        <w:rPr>
          <w:bCs/>
          <w:sz w:val="28"/>
          <w:szCs w:val="28"/>
        </w:rPr>
        <w:t xml:space="preserve">, МУП </w:t>
      </w:r>
      <w:r w:rsidR="00097C08">
        <w:rPr>
          <w:bCs/>
          <w:sz w:val="28"/>
          <w:szCs w:val="28"/>
        </w:rPr>
        <w:t>«</w:t>
      </w:r>
      <w:proofErr w:type="spellStart"/>
      <w:r w:rsidRPr="0063740C">
        <w:rPr>
          <w:bCs/>
          <w:sz w:val="28"/>
          <w:szCs w:val="28"/>
        </w:rPr>
        <w:t>Салаватводоканал</w:t>
      </w:r>
      <w:proofErr w:type="spellEnd"/>
      <w:r w:rsidR="00097C08">
        <w:rPr>
          <w:bCs/>
          <w:sz w:val="28"/>
          <w:szCs w:val="28"/>
        </w:rPr>
        <w:t>»</w:t>
      </w:r>
      <w:r w:rsidRPr="0063740C">
        <w:rPr>
          <w:sz w:val="28"/>
          <w:szCs w:val="28"/>
        </w:rPr>
        <w:t xml:space="preserve">, </w:t>
      </w:r>
      <w:r w:rsidRPr="0063740C">
        <w:rPr>
          <w:bCs/>
          <w:sz w:val="28"/>
          <w:szCs w:val="28"/>
        </w:rPr>
        <w:t xml:space="preserve">МУП </w:t>
      </w:r>
      <w:r w:rsidR="00097C08">
        <w:rPr>
          <w:bCs/>
          <w:sz w:val="28"/>
          <w:szCs w:val="28"/>
        </w:rPr>
        <w:t>«</w:t>
      </w:r>
      <w:r w:rsidRPr="0063740C">
        <w:rPr>
          <w:bCs/>
          <w:sz w:val="28"/>
          <w:szCs w:val="28"/>
        </w:rPr>
        <w:t>Трамвайное управление</w:t>
      </w:r>
      <w:r w:rsidR="00097C08">
        <w:rPr>
          <w:bCs/>
          <w:sz w:val="28"/>
          <w:szCs w:val="28"/>
        </w:rPr>
        <w:t>».</w:t>
      </w:r>
      <w:r w:rsidRPr="0063740C">
        <w:rPr>
          <w:bCs/>
          <w:sz w:val="28"/>
          <w:szCs w:val="28"/>
        </w:rPr>
        <w:t xml:space="preserve"> </w:t>
      </w:r>
    </w:p>
    <w:p w:rsidR="00DC7387" w:rsidRPr="0063740C" w:rsidRDefault="00DC7387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bCs/>
          <w:sz w:val="28"/>
          <w:szCs w:val="28"/>
        </w:rPr>
        <w:t xml:space="preserve">Серьёзные недостатки по обучению </w:t>
      </w:r>
      <w:r w:rsidRPr="0063740C">
        <w:rPr>
          <w:sz w:val="28"/>
          <w:szCs w:val="28"/>
        </w:rPr>
        <w:t xml:space="preserve">работающего населения способам защиты и действиям имеют </w:t>
      </w:r>
      <w:r w:rsidRPr="0063740C">
        <w:rPr>
          <w:bCs/>
          <w:sz w:val="28"/>
          <w:szCs w:val="28"/>
        </w:rPr>
        <w:t xml:space="preserve">ООО </w:t>
      </w:r>
      <w:r w:rsidR="00097C08">
        <w:rPr>
          <w:bCs/>
          <w:sz w:val="28"/>
          <w:szCs w:val="28"/>
        </w:rPr>
        <w:t>«</w:t>
      </w:r>
      <w:r w:rsidRPr="0063740C">
        <w:rPr>
          <w:bCs/>
          <w:sz w:val="28"/>
          <w:szCs w:val="28"/>
        </w:rPr>
        <w:t>Салават-1 ВНЗМ</w:t>
      </w:r>
      <w:r w:rsidR="00097C08">
        <w:rPr>
          <w:bCs/>
          <w:sz w:val="28"/>
          <w:szCs w:val="28"/>
        </w:rPr>
        <w:t>»</w:t>
      </w:r>
      <w:r w:rsidRPr="0063740C">
        <w:rPr>
          <w:bCs/>
          <w:sz w:val="28"/>
          <w:szCs w:val="28"/>
        </w:rPr>
        <w:t xml:space="preserve">, </w:t>
      </w:r>
      <w:r w:rsidRPr="0063740C">
        <w:rPr>
          <w:rFonts w:eastAsia="Calibri"/>
          <w:bCs/>
          <w:sz w:val="28"/>
          <w:szCs w:val="28"/>
          <w:lang w:eastAsia="en-US"/>
        </w:rPr>
        <w:t xml:space="preserve">ООО </w:t>
      </w:r>
      <w:r w:rsidR="00097C08">
        <w:rPr>
          <w:rFonts w:eastAsia="Calibri"/>
          <w:bCs/>
          <w:sz w:val="28"/>
          <w:szCs w:val="28"/>
          <w:lang w:eastAsia="en-US"/>
        </w:rPr>
        <w:t>«СМФ-2</w:t>
      </w:r>
      <w:r w:rsidRPr="0063740C">
        <w:rPr>
          <w:rFonts w:eastAsia="Calibri"/>
          <w:bCs/>
          <w:sz w:val="28"/>
          <w:szCs w:val="28"/>
          <w:lang w:eastAsia="en-US"/>
        </w:rPr>
        <w:t>ВНЗМ</w:t>
      </w:r>
      <w:r w:rsidR="00097C08" w:rsidRPr="0063740C">
        <w:rPr>
          <w:rFonts w:eastAsia="Calibri"/>
          <w:bCs/>
          <w:sz w:val="28"/>
          <w:szCs w:val="28"/>
          <w:lang w:eastAsia="en-US"/>
        </w:rPr>
        <w:t>»</w:t>
      </w:r>
      <w:r w:rsidR="00097C08">
        <w:rPr>
          <w:rFonts w:eastAsia="Calibri"/>
          <w:bCs/>
          <w:sz w:val="28"/>
          <w:szCs w:val="28"/>
          <w:lang w:eastAsia="en-US"/>
        </w:rPr>
        <w:t>,</w:t>
      </w:r>
      <w:r w:rsidR="00097C08" w:rsidRPr="0063740C">
        <w:rPr>
          <w:rFonts w:eastAsia="Calibri"/>
          <w:bCs/>
          <w:sz w:val="28"/>
          <w:szCs w:val="28"/>
          <w:lang w:eastAsia="en-US"/>
        </w:rPr>
        <w:t xml:space="preserve"> </w:t>
      </w:r>
      <w:r w:rsidRPr="0063740C">
        <w:rPr>
          <w:rFonts w:eastAsia="Calibri"/>
          <w:bCs/>
          <w:sz w:val="28"/>
          <w:szCs w:val="28"/>
          <w:lang w:eastAsia="en-US"/>
        </w:rPr>
        <w:t xml:space="preserve">                   ООО </w:t>
      </w:r>
      <w:r w:rsidR="00097C08">
        <w:rPr>
          <w:rFonts w:eastAsia="Calibri"/>
          <w:bCs/>
          <w:sz w:val="28"/>
          <w:szCs w:val="28"/>
          <w:lang w:eastAsia="en-US"/>
        </w:rPr>
        <w:t>«</w:t>
      </w:r>
      <w:proofErr w:type="spellStart"/>
      <w:r w:rsidRPr="0063740C">
        <w:rPr>
          <w:rFonts w:eastAsia="Calibri"/>
          <w:bCs/>
          <w:sz w:val="28"/>
          <w:szCs w:val="28"/>
          <w:lang w:eastAsia="en-US"/>
        </w:rPr>
        <w:t>СалаватГидравлика</w:t>
      </w:r>
      <w:proofErr w:type="spellEnd"/>
      <w:r w:rsidR="00097C08">
        <w:rPr>
          <w:rFonts w:eastAsia="Calibri"/>
          <w:bCs/>
          <w:sz w:val="28"/>
          <w:szCs w:val="28"/>
          <w:lang w:eastAsia="en-US"/>
        </w:rPr>
        <w:t>»</w:t>
      </w:r>
      <w:r w:rsidRPr="0063740C">
        <w:rPr>
          <w:rFonts w:eastAsia="Calibri"/>
          <w:bCs/>
          <w:sz w:val="28"/>
          <w:szCs w:val="28"/>
          <w:lang w:eastAsia="en-US"/>
        </w:rPr>
        <w:t xml:space="preserve">, </w:t>
      </w:r>
      <w:r w:rsidRPr="0063740C">
        <w:rPr>
          <w:sz w:val="28"/>
          <w:szCs w:val="28"/>
        </w:rPr>
        <w:t xml:space="preserve">АО </w:t>
      </w:r>
      <w:r w:rsidR="00097C08">
        <w:rPr>
          <w:sz w:val="28"/>
          <w:szCs w:val="28"/>
        </w:rPr>
        <w:t>«</w:t>
      </w:r>
      <w:proofErr w:type="spellStart"/>
      <w:r w:rsidRPr="0063740C">
        <w:rPr>
          <w:sz w:val="28"/>
          <w:szCs w:val="28"/>
        </w:rPr>
        <w:t>Салаватстекло</w:t>
      </w:r>
      <w:proofErr w:type="spellEnd"/>
      <w:r w:rsidR="00097C08">
        <w:rPr>
          <w:sz w:val="28"/>
          <w:szCs w:val="28"/>
        </w:rPr>
        <w:t>»</w:t>
      </w:r>
      <w:r w:rsidRPr="0063740C">
        <w:rPr>
          <w:bCs/>
          <w:sz w:val="28"/>
          <w:szCs w:val="28"/>
        </w:rPr>
        <w:t xml:space="preserve">.    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2015 год</w:t>
      </w:r>
      <w:r w:rsidR="00C24274" w:rsidRPr="0063740C">
        <w:rPr>
          <w:sz w:val="28"/>
          <w:szCs w:val="28"/>
        </w:rPr>
        <w:t>у</w:t>
      </w:r>
      <w:r w:rsidRPr="0063740C">
        <w:rPr>
          <w:sz w:val="28"/>
          <w:szCs w:val="28"/>
        </w:rPr>
        <w:t xml:space="preserve"> обучение населения, не занятого в сфере производства и обслуживания (далее – неработающее население), способам защиты и действиям в ЧС очным методом было организовано на учебно-консультационных пунктах по гражданской обороне и чрезвычайным ситуациям (далее – УКП по ГОЧС) по месту жительства и осуществлялось инструкторами (консультантами) УКП по ГОЧС.   </w:t>
      </w:r>
      <w:r w:rsidR="00062067" w:rsidRPr="0063740C">
        <w:rPr>
          <w:sz w:val="28"/>
          <w:szCs w:val="28"/>
        </w:rPr>
        <w:t>Было обучено 21 430 человек неработающего населения (за АППГ – 21 704 человек</w:t>
      </w:r>
      <w:r w:rsidR="00EA5742">
        <w:rPr>
          <w:sz w:val="28"/>
          <w:szCs w:val="28"/>
        </w:rPr>
        <w:t>а</w:t>
      </w:r>
      <w:r w:rsidR="00062067" w:rsidRPr="0063740C">
        <w:rPr>
          <w:sz w:val="28"/>
          <w:szCs w:val="28"/>
        </w:rPr>
        <w:t xml:space="preserve">).      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На территории </w:t>
      </w:r>
      <w:r w:rsidR="00C24274" w:rsidRPr="0063740C">
        <w:rPr>
          <w:sz w:val="28"/>
          <w:szCs w:val="28"/>
        </w:rPr>
        <w:t>города</w:t>
      </w:r>
      <w:r w:rsidRPr="0063740C">
        <w:rPr>
          <w:sz w:val="28"/>
          <w:szCs w:val="28"/>
        </w:rPr>
        <w:t xml:space="preserve"> создано 11 УКП по ГОЧС. Подготовка неработающего населения способам защиты и действиям в чрезвычайных ситуациях осуществл</w:t>
      </w:r>
      <w:r w:rsidR="00062067" w:rsidRPr="0063740C">
        <w:rPr>
          <w:sz w:val="28"/>
          <w:szCs w:val="28"/>
        </w:rPr>
        <w:t>ялась по 12</w:t>
      </w:r>
      <w:r w:rsidR="00EA5742">
        <w:rPr>
          <w:sz w:val="28"/>
          <w:szCs w:val="28"/>
        </w:rPr>
        <w:t>-</w:t>
      </w:r>
      <w:r w:rsidR="00062067" w:rsidRPr="0063740C">
        <w:rPr>
          <w:sz w:val="28"/>
          <w:szCs w:val="28"/>
        </w:rPr>
        <w:t xml:space="preserve">часовой программе. </w:t>
      </w:r>
      <w:r w:rsidRPr="0063740C">
        <w:rPr>
          <w:sz w:val="28"/>
          <w:szCs w:val="28"/>
        </w:rPr>
        <w:t>Продолжительность занятий с одной группой составляла 1-2 часа в день.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 xml:space="preserve">К проведению занятий и консультаций при осуществлении подготовки неработающего населения в области гражданской обороны и защиты от чрезвычайных ситуаций природного и техногенного характера привлекались сотрудники УКП по ГОЧС, отдела по делам гражданской обороны и чрезвычайным ситуациям, учреждений здравоохранения, расположенных на территории городского округа, подразделений пожарно-спасательного гарнизона города Салават, МБУ </w:t>
      </w:r>
      <w:r w:rsidR="00EA5742">
        <w:rPr>
          <w:sz w:val="28"/>
          <w:szCs w:val="28"/>
        </w:rPr>
        <w:t>«</w:t>
      </w:r>
      <w:r w:rsidRPr="0063740C">
        <w:rPr>
          <w:sz w:val="28"/>
          <w:szCs w:val="28"/>
        </w:rPr>
        <w:t>Аварийно-спасательная служба</w:t>
      </w:r>
      <w:r w:rsidR="00062067" w:rsidRPr="0063740C">
        <w:rPr>
          <w:sz w:val="28"/>
          <w:szCs w:val="28"/>
        </w:rPr>
        <w:t>»</w:t>
      </w:r>
      <w:r w:rsidRPr="0063740C">
        <w:rPr>
          <w:sz w:val="28"/>
          <w:szCs w:val="28"/>
        </w:rPr>
        <w:t xml:space="preserve">, территориального отдела Управления </w:t>
      </w:r>
      <w:proofErr w:type="spellStart"/>
      <w:r w:rsidRPr="0063740C">
        <w:rPr>
          <w:sz w:val="28"/>
          <w:szCs w:val="28"/>
        </w:rPr>
        <w:t>Роспотребнадзора</w:t>
      </w:r>
      <w:proofErr w:type="spellEnd"/>
      <w:r w:rsidRPr="0063740C">
        <w:rPr>
          <w:sz w:val="28"/>
          <w:szCs w:val="28"/>
        </w:rPr>
        <w:t xml:space="preserve"> по РБ в городе Салават</w:t>
      </w:r>
      <w:proofErr w:type="gramEnd"/>
      <w:r w:rsidRPr="0063740C">
        <w:rPr>
          <w:sz w:val="28"/>
          <w:szCs w:val="28"/>
        </w:rPr>
        <w:t xml:space="preserve"> и </w:t>
      </w:r>
      <w:proofErr w:type="spellStart"/>
      <w:r w:rsidRPr="0063740C">
        <w:rPr>
          <w:sz w:val="28"/>
          <w:szCs w:val="28"/>
        </w:rPr>
        <w:t>Ишимбайском</w:t>
      </w:r>
      <w:proofErr w:type="spellEnd"/>
      <w:r w:rsidRPr="0063740C">
        <w:rPr>
          <w:sz w:val="28"/>
          <w:szCs w:val="28"/>
        </w:rPr>
        <w:t xml:space="preserve"> </w:t>
      </w:r>
      <w:proofErr w:type="gramStart"/>
      <w:r w:rsidRPr="0063740C">
        <w:rPr>
          <w:sz w:val="28"/>
          <w:szCs w:val="28"/>
        </w:rPr>
        <w:t>районе</w:t>
      </w:r>
      <w:proofErr w:type="gramEnd"/>
      <w:r w:rsidRPr="0063740C">
        <w:rPr>
          <w:sz w:val="28"/>
          <w:szCs w:val="28"/>
        </w:rPr>
        <w:t xml:space="preserve">, филиала ФБУЗ </w:t>
      </w:r>
      <w:r w:rsidR="00EA5742">
        <w:rPr>
          <w:sz w:val="28"/>
          <w:szCs w:val="28"/>
        </w:rPr>
        <w:t>«</w:t>
      </w:r>
      <w:r w:rsidRPr="0063740C">
        <w:rPr>
          <w:sz w:val="28"/>
          <w:szCs w:val="28"/>
        </w:rPr>
        <w:t>Центр гигиены и эпидемиологии в Республике Башкортостан</w:t>
      </w:r>
      <w:r w:rsidR="00EA5742">
        <w:rPr>
          <w:sz w:val="28"/>
          <w:szCs w:val="28"/>
        </w:rPr>
        <w:t>»</w:t>
      </w:r>
      <w:r w:rsidRPr="0063740C">
        <w:rPr>
          <w:sz w:val="28"/>
          <w:szCs w:val="28"/>
        </w:rPr>
        <w:t xml:space="preserve"> в городе Салават, </w:t>
      </w:r>
      <w:proofErr w:type="spellStart"/>
      <w:r w:rsidRPr="0063740C">
        <w:rPr>
          <w:sz w:val="28"/>
          <w:szCs w:val="28"/>
        </w:rPr>
        <w:t>Ишимбайском</w:t>
      </w:r>
      <w:proofErr w:type="spellEnd"/>
      <w:r w:rsidRPr="0063740C">
        <w:rPr>
          <w:sz w:val="28"/>
          <w:szCs w:val="28"/>
        </w:rPr>
        <w:t xml:space="preserve"> районе, ГБУ </w:t>
      </w:r>
      <w:r w:rsidR="00EA5742">
        <w:rPr>
          <w:sz w:val="28"/>
          <w:szCs w:val="28"/>
        </w:rPr>
        <w:t>«</w:t>
      </w:r>
      <w:proofErr w:type="spellStart"/>
      <w:r w:rsidRPr="0063740C">
        <w:rPr>
          <w:sz w:val="28"/>
          <w:szCs w:val="28"/>
        </w:rPr>
        <w:t>Салаватская</w:t>
      </w:r>
      <w:proofErr w:type="spellEnd"/>
      <w:r w:rsidRPr="0063740C">
        <w:rPr>
          <w:sz w:val="28"/>
          <w:szCs w:val="28"/>
        </w:rPr>
        <w:t xml:space="preserve"> городская ветеринарная станция РБ</w:t>
      </w:r>
      <w:r w:rsidR="00EA5742">
        <w:rPr>
          <w:sz w:val="28"/>
          <w:szCs w:val="28"/>
        </w:rPr>
        <w:t>»</w:t>
      </w:r>
      <w:r w:rsidRPr="0063740C">
        <w:rPr>
          <w:sz w:val="28"/>
          <w:szCs w:val="28"/>
        </w:rPr>
        <w:t xml:space="preserve">.  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lastRenderedPageBreak/>
        <w:t xml:space="preserve">Распространены среди неработающего населения 144 памятки </w:t>
      </w:r>
      <w:r w:rsidR="00F26580" w:rsidRPr="0063740C">
        <w:rPr>
          <w:sz w:val="28"/>
          <w:szCs w:val="28"/>
        </w:rPr>
        <w:t>(</w:t>
      </w:r>
      <w:r w:rsidR="00897627">
        <w:rPr>
          <w:sz w:val="28"/>
          <w:szCs w:val="28"/>
        </w:rPr>
        <w:t>з</w:t>
      </w:r>
      <w:r w:rsidRPr="0063740C">
        <w:rPr>
          <w:sz w:val="28"/>
          <w:szCs w:val="28"/>
        </w:rPr>
        <w:t>а</w:t>
      </w:r>
      <w:r w:rsidR="00897627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АППГ – 128 памяток).</w:t>
      </w:r>
      <w:r w:rsidR="00062067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Общее количество распр</w:t>
      </w:r>
      <w:r w:rsidR="00897627">
        <w:rPr>
          <w:sz w:val="28"/>
          <w:szCs w:val="28"/>
        </w:rPr>
        <w:t xml:space="preserve">остранённых памяток составляет </w:t>
      </w:r>
      <w:r w:rsidRPr="0063740C">
        <w:rPr>
          <w:sz w:val="28"/>
          <w:szCs w:val="28"/>
        </w:rPr>
        <w:t xml:space="preserve">3 085 920 штук (за АППГ – 2 778 112 штук).   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Для активизации организации обучения неработающего населения и повышения его качества осуществлены следующие мероприятия: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разработан, утверждён </w:t>
      </w:r>
      <w:r w:rsidRPr="0063740C">
        <w:rPr>
          <w:bCs/>
          <w:sz w:val="28"/>
          <w:szCs w:val="28"/>
        </w:rPr>
        <w:t xml:space="preserve">решением </w:t>
      </w:r>
      <w:r w:rsidRPr="0063740C">
        <w:rPr>
          <w:sz w:val="28"/>
          <w:szCs w:val="28"/>
        </w:rPr>
        <w:t>КЧС и ОПБ</w:t>
      </w:r>
      <w:r w:rsidRPr="0063740C">
        <w:rPr>
          <w:bCs/>
          <w:sz w:val="28"/>
          <w:szCs w:val="28"/>
        </w:rPr>
        <w:t xml:space="preserve"> и выполнен </w:t>
      </w:r>
      <w:r w:rsidRPr="0063740C">
        <w:rPr>
          <w:sz w:val="28"/>
          <w:szCs w:val="28"/>
        </w:rPr>
        <w:t xml:space="preserve">комплексный план мероприятий по обучению неработающего населения </w:t>
      </w:r>
      <w:r w:rsidR="00897627" w:rsidRPr="0063740C">
        <w:rPr>
          <w:sz w:val="28"/>
          <w:szCs w:val="28"/>
        </w:rPr>
        <w:t>на 2015</w:t>
      </w:r>
      <w:r w:rsidRPr="0063740C">
        <w:rPr>
          <w:sz w:val="28"/>
          <w:szCs w:val="28"/>
        </w:rPr>
        <w:t xml:space="preserve"> год; 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 внедрён в учебный процесс </w:t>
      </w:r>
      <w:proofErr w:type="spellStart"/>
      <w:r w:rsidRPr="0063740C">
        <w:rPr>
          <w:sz w:val="28"/>
          <w:szCs w:val="28"/>
        </w:rPr>
        <w:t>кроссвордодисайдный</w:t>
      </w:r>
      <w:proofErr w:type="spellEnd"/>
      <w:r w:rsidRPr="0063740C">
        <w:rPr>
          <w:sz w:val="28"/>
          <w:szCs w:val="28"/>
        </w:rPr>
        <w:t xml:space="preserve"> метод обучения неработающего населения;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проведено обучение жителей, достигших пенсионного возраста или временно неработающих, </w:t>
      </w:r>
      <w:r w:rsidRPr="0063740C">
        <w:rPr>
          <w:bCs/>
          <w:sz w:val="28"/>
          <w:szCs w:val="28"/>
        </w:rPr>
        <w:t xml:space="preserve">действиям в случае угрозы или совершения террористических актов на </w:t>
      </w:r>
      <w:r w:rsidR="00062067" w:rsidRPr="0063740C">
        <w:rPr>
          <w:bCs/>
          <w:sz w:val="28"/>
          <w:szCs w:val="28"/>
        </w:rPr>
        <w:t>УКП по ГОЧС</w:t>
      </w:r>
      <w:r w:rsidRPr="0063740C">
        <w:rPr>
          <w:sz w:val="28"/>
          <w:szCs w:val="28"/>
        </w:rPr>
        <w:t>;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проведён смотр-конкурс </w:t>
      </w:r>
      <w:r w:rsidR="00062067" w:rsidRPr="0063740C">
        <w:rPr>
          <w:sz w:val="28"/>
          <w:szCs w:val="28"/>
        </w:rPr>
        <w:t xml:space="preserve">УКП по ГОЧС </w:t>
      </w:r>
      <w:r w:rsidRPr="0063740C">
        <w:rPr>
          <w:sz w:val="28"/>
          <w:szCs w:val="28"/>
        </w:rPr>
        <w:t>при жилищно-эксплуатационных организациях, расположенных на территории город</w:t>
      </w:r>
      <w:r w:rsidR="00062067" w:rsidRPr="0063740C">
        <w:rPr>
          <w:sz w:val="28"/>
          <w:szCs w:val="28"/>
        </w:rPr>
        <w:t>а</w:t>
      </w:r>
      <w:r w:rsidRPr="0063740C">
        <w:rPr>
          <w:sz w:val="28"/>
          <w:szCs w:val="28"/>
        </w:rPr>
        <w:t xml:space="preserve">. 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На территории городского округа имеются: 1 учебное заведение высшего профессионального образования (</w:t>
      </w:r>
      <w:r w:rsidRPr="0063740C">
        <w:rPr>
          <w:bCs/>
          <w:sz w:val="28"/>
          <w:szCs w:val="28"/>
        </w:rPr>
        <w:t>филиал ФГБОУ ВПО УГНТУ в г. Салавате</w:t>
      </w:r>
      <w:r w:rsidRPr="0063740C">
        <w:rPr>
          <w:sz w:val="28"/>
          <w:szCs w:val="28"/>
        </w:rPr>
        <w:t>), 4 учебных заведения среднего профессионального образования, 3 учебных заведения начального профессионального образования, 15 общеобразовательных школ, 2 лицея и 3 гимназии.</w:t>
      </w:r>
    </w:p>
    <w:p w:rsidR="00062067" w:rsidRPr="0063740C" w:rsidRDefault="0006206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З</w:t>
      </w:r>
      <w:r w:rsidR="00DC7387" w:rsidRPr="0063740C">
        <w:rPr>
          <w:sz w:val="28"/>
          <w:szCs w:val="28"/>
        </w:rPr>
        <w:t>а 2015 год обучено 509 человек</w:t>
      </w:r>
      <w:r w:rsidRPr="0063740C">
        <w:rPr>
          <w:sz w:val="28"/>
          <w:szCs w:val="28"/>
        </w:rPr>
        <w:t xml:space="preserve"> в филиале ФГБОУ ВПО УГНТУ в г. Салавате</w:t>
      </w:r>
      <w:r w:rsidR="00DC7387" w:rsidRPr="0063740C">
        <w:rPr>
          <w:sz w:val="28"/>
          <w:szCs w:val="28"/>
        </w:rPr>
        <w:t xml:space="preserve"> (за АППГ – 509 человека)</w:t>
      </w:r>
      <w:r w:rsidRPr="0063740C">
        <w:rPr>
          <w:sz w:val="28"/>
          <w:szCs w:val="28"/>
        </w:rPr>
        <w:t>, 3 124 человека в учреждениях среднего профессионального образования (за АППГ – 3 086 человек)</w:t>
      </w:r>
      <w:r w:rsidR="00620B50" w:rsidRPr="0063740C">
        <w:rPr>
          <w:sz w:val="28"/>
          <w:szCs w:val="28"/>
        </w:rPr>
        <w:t>, 650 человек (за АППГ – 665 человек) в учреждениях начального профессионального образования.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Обеспеченность учебными пособиями и имуществом составляет 72%</w:t>
      </w:r>
      <w:r w:rsidR="00062067" w:rsidRPr="0063740C">
        <w:rPr>
          <w:sz w:val="28"/>
          <w:szCs w:val="28"/>
        </w:rPr>
        <w:t xml:space="preserve"> в филиале ФГБОУ ВПО УГНТУ в г. Салавате, в учреждениях среднего профессионального образования</w:t>
      </w:r>
      <w:r w:rsidR="00620B50" w:rsidRPr="0063740C">
        <w:rPr>
          <w:sz w:val="28"/>
          <w:szCs w:val="28"/>
        </w:rPr>
        <w:t xml:space="preserve"> </w:t>
      </w:r>
      <w:r w:rsidR="00062067" w:rsidRPr="0063740C">
        <w:rPr>
          <w:sz w:val="28"/>
          <w:szCs w:val="28"/>
        </w:rPr>
        <w:t>- 75%</w:t>
      </w:r>
      <w:r w:rsidR="00620B50" w:rsidRPr="0063740C">
        <w:rPr>
          <w:sz w:val="28"/>
          <w:szCs w:val="28"/>
        </w:rPr>
        <w:t xml:space="preserve">, в учреждениях начального профессионального образования - 78%. </w:t>
      </w:r>
      <w:r w:rsidRPr="0063740C">
        <w:rPr>
          <w:sz w:val="28"/>
          <w:szCs w:val="28"/>
        </w:rPr>
        <w:t xml:space="preserve">В лучшую сторону по данному вопросу можно отметить </w:t>
      </w:r>
      <w:r w:rsidRPr="0063740C">
        <w:rPr>
          <w:rFonts w:eastAsia="Calibri"/>
          <w:sz w:val="28"/>
          <w:szCs w:val="28"/>
          <w:lang w:eastAsia="en-US"/>
        </w:rPr>
        <w:t>ГБПОУ</w:t>
      </w:r>
      <w:r w:rsidRPr="0063740C">
        <w:rPr>
          <w:sz w:val="28"/>
          <w:szCs w:val="28"/>
        </w:rPr>
        <w:t xml:space="preserve"> </w:t>
      </w:r>
      <w:proofErr w:type="spellStart"/>
      <w:r w:rsidRPr="0063740C">
        <w:rPr>
          <w:sz w:val="28"/>
          <w:szCs w:val="28"/>
        </w:rPr>
        <w:t>Салаватский</w:t>
      </w:r>
      <w:proofErr w:type="spellEnd"/>
      <w:r w:rsidRPr="0063740C">
        <w:rPr>
          <w:sz w:val="28"/>
          <w:szCs w:val="28"/>
        </w:rPr>
        <w:t xml:space="preserve"> индустриальный колледж</w:t>
      </w:r>
      <w:r w:rsidR="00620B50" w:rsidRPr="0063740C">
        <w:rPr>
          <w:sz w:val="28"/>
          <w:szCs w:val="28"/>
        </w:rPr>
        <w:t xml:space="preserve"> и</w:t>
      </w:r>
      <w:r w:rsidRPr="0063740C">
        <w:rPr>
          <w:sz w:val="28"/>
          <w:szCs w:val="28"/>
        </w:rPr>
        <w:t xml:space="preserve"> </w:t>
      </w:r>
      <w:r w:rsidR="00620B50" w:rsidRPr="0063740C">
        <w:rPr>
          <w:sz w:val="28"/>
          <w:szCs w:val="28"/>
        </w:rPr>
        <w:t>ГБОУ НПО Профессиональный лицей № 72.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Во всех учреждениях среднего профессионального образования имеются штатные преподаватели – организаторы курса "Основы безопасности жизнедеятельности" (далее – ОБЖ) и медико-санитарной подготовки, оборудованы уголки ГО, оформлены классы. В </w:t>
      </w:r>
      <w:r w:rsidRPr="0063740C">
        <w:rPr>
          <w:rFonts w:eastAsia="Calibri"/>
          <w:sz w:val="28"/>
          <w:szCs w:val="28"/>
          <w:lang w:eastAsia="en-US"/>
        </w:rPr>
        <w:t>ГАПОУ РБ</w:t>
      </w:r>
      <w:r w:rsidRPr="0063740C">
        <w:rPr>
          <w:sz w:val="28"/>
          <w:szCs w:val="28"/>
        </w:rPr>
        <w:t xml:space="preserve"> </w:t>
      </w:r>
      <w:proofErr w:type="spellStart"/>
      <w:r w:rsidRPr="0063740C">
        <w:rPr>
          <w:sz w:val="28"/>
          <w:szCs w:val="28"/>
        </w:rPr>
        <w:t>Салаватский</w:t>
      </w:r>
      <w:proofErr w:type="spellEnd"/>
      <w:r w:rsidRPr="0063740C">
        <w:rPr>
          <w:sz w:val="28"/>
          <w:szCs w:val="28"/>
        </w:rPr>
        <w:t xml:space="preserve"> медицинский колледж преподаётся курс "Медицина катастроф" и "Начальная военно-медицинская подготовка". 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 общеобразовательных учреждениях за истекший период обучено     13500 человек (за АППГ – 13 112 человека). Изучение курса ОБЖ в общеобразовательных учреждениях, расположенных на территории городского округа город Салават Республики Башкортостан, организовано в соответствии с Базисным учебным планом общеобразовательных учреждений. В 1-4 классах курс ОБЖ изучается </w:t>
      </w:r>
      <w:proofErr w:type="spellStart"/>
      <w:r w:rsidRPr="0063740C">
        <w:rPr>
          <w:sz w:val="28"/>
          <w:szCs w:val="28"/>
        </w:rPr>
        <w:t>интегрирован</w:t>
      </w:r>
      <w:r w:rsidR="00EA5742">
        <w:rPr>
          <w:sz w:val="28"/>
          <w:szCs w:val="28"/>
        </w:rPr>
        <w:t>н</w:t>
      </w:r>
      <w:r w:rsidRPr="0063740C">
        <w:rPr>
          <w:sz w:val="28"/>
          <w:szCs w:val="28"/>
        </w:rPr>
        <w:t>о</w:t>
      </w:r>
      <w:proofErr w:type="spellEnd"/>
      <w:r w:rsidRPr="0063740C">
        <w:rPr>
          <w:sz w:val="28"/>
          <w:szCs w:val="28"/>
        </w:rPr>
        <w:t xml:space="preserve"> на уроках по окружающему миру, 5-9 классах – интегрировано на уроках физической культуры, в 10-11 классах – в объёме             2 часа в неделю в виде отдельного предмета. Занятия по курсу ОБЖ соответственно проводят </w:t>
      </w:r>
      <w:r w:rsidRPr="0063740C">
        <w:rPr>
          <w:sz w:val="28"/>
          <w:szCs w:val="28"/>
        </w:rPr>
        <w:lastRenderedPageBreak/>
        <w:t>классные руководители, учителя физической культуры, преподаватели–организаторы курса ОБЖ.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По линии МЧС России с учащейся молодёжью проведены следующие мероприятия: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День защиты детей </w:t>
      </w:r>
      <w:r w:rsidR="00620B50" w:rsidRPr="0063740C">
        <w:rPr>
          <w:sz w:val="28"/>
          <w:szCs w:val="28"/>
        </w:rPr>
        <w:t xml:space="preserve">- </w:t>
      </w:r>
      <w:r w:rsidRPr="0063740C">
        <w:rPr>
          <w:sz w:val="28"/>
          <w:szCs w:val="28"/>
        </w:rPr>
        <w:t>16071 человек (за АППГ –16 543 чел</w:t>
      </w:r>
      <w:r w:rsidR="00620B50" w:rsidRPr="0063740C">
        <w:rPr>
          <w:sz w:val="28"/>
          <w:szCs w:val="28"/>
        </w:rPr>
        <w:t>.</w:t>
      </w:r>
      <w:r w:rsidRPr="0063740C">
        <w:rPr>
          <w:sz w:val="28"/>
          <w:szCs w:val="28"/>
        </w:rPr>
        <w:t xml:space="preserve">); 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соревнования дружин юных пожарных по пожарно-прикладному спорту </w:t>
      </w:r>
      <w:r w:rsidR="00620B50" w:rsidRPr="0063740C">
        <w:rPr>
          <w:sz w:val="28"/>
          <w:szCs w:val="28"/>
        </w:rPr>
        <w:t>-</w:t>
      </w:r>
      <w:r w:rsidRPr="0063740C">
        <w:rPr>
          <w:sz w:val="28"/>
          <w:szCs w:val="28"/>
        </w:rPr>
        <w:t>33 человека (за АППГ – 42 чел</w:t>
      </w:r>
      <w:r w:rsidR="00620B50" w:rsidRPr="0063740C">
        <w:rPr>
          <w:sz w:val="28"/>
          <w:szCs w:val="28"/>
        </w:rPr>
        <w:t>.</w:t>
      </w:r>
      <w:r w:rsidRPr="0063740C">
        <w:rPr>
          <w:sz w:val="28"/>
          <w:szCs w:val="28"/>
        </w:rPr>
        <w:t>);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 - месячник безопасности детей</w:t>
      </w:r>
      <w:r w:rsidR="00620B50" w:rsidRPr="0063740C">
        <w:rPr>
          <w:sz w:val="28"/>
          <w:szCs w:val="28"/>
        </w:rPr>
        <w:t xml:space="preserve">- </w:t>
      </w:r>
      <w:r w:rsidRPr="0063740C">
        <w:rPr>
          <w:rFonts w:eastAsia="Calibri"/>
          <w:sz w:val="28"/>
          <w:szCs w:val="28"/>
          <w:lang w:eastAsia="en-US"/>
        </w:rPr>
        <w:t xml:space="preserve">14889 </w:t>
      </w:r>
      <w:r w:rsidRPr="0063740C">
        <w:rPr>
          <w:sz w:val="28"/>
          <w:szCs w:val="28"/>
        </w:rPr>
        <w:t>человек (за АППГ– 14957 чел</w:t>
      </w:r>
      <w:r w:rsidR="00620B50" w:rsidRPr="0063740C">
        <w:rPr>
          <w:sz w:val="28"/>
          <w:szCs w:val="28"/>
        </w:rPr>
        <w:t>.</w:t>
      </w:r>
      <w:r w:rsidRPr="0063740C">
        <w:rPr>
          <w:sz w:val="28"/>
          <w:szCs w:val="28"/>
        </w:rPr>
        <w:t xml:space="preserve">);    </w:t>
      </w: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месячник гражданской защиты </w:t>
      </w:r>
      <w:r w:rsidR="00620B50" w:rsidRPr="0063740C">
        <w:rPr>
          <w:sz w:val="28"/>
          <w:szCs w:val="28"/>
        </w:rPr>
        <w:t>-</w:t>
      </w:r>
      <w:r w:rsidRPr="0063740C">
        <w:rPr>
          <w:sz w:val="28"/>
          <w:szCs w:val="28"/>
        </w:rPr>
        <w:t>27147 человек (за АППГ – 25538 чел</w:t>
      </w:r>
      <w:r w:rsidR="00620B50" w:rsidRPr="0063740C">
        <w:rPr>
          <w:sz w:val="28"/>
          <w:szCs w:val="28"/>
        </w:rPr>
        <w:t>.</w:t>
      </w:r>
      <w:r w:rsidRPr="0063740C">
        <w:rPr>
          <w:sz w:val="28"/>
          <w:szCs w:val="28"/>
        </w:rPr>
        <w:t xml:space="preserve">).  </w:t>
      </w:r>
    </w:p>
    <w:p w:rsidR="00620B50" w:rsidRDefault="00620B50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 соответствии с постановлением Администрации городского округа от 09.07.2012г. № 1658-п создана Антитеррористическая комиссия городского округа. Предусмотренные планом на 2015 год мероприятия выполнены в полном объёме. </w:t>
      </w:r>
      <w:proofErr w:type="gramStart"/>
      <w:r w:rsidRPr="0063740C">
        <w:rPr>
          <w:sz w:val="28"/>
          <w:szCs w:val="28"/>
        </w:rPr>
        <w:t>Было проведено 6 заседаний антитеррористической комиссии, на которых рассмотрены 14 вопросов (за АППГ – 9 заседаний, рассмотрено 18 вопросов).</w:t>
      </w:r>
      <w:proofErr w:type="gramEnd"/>
      <w:r w:rsidRPr="0063740C">
        <w:rPr>
          <w:sz w:val="28"/>
          <w:szCs w:val="28"/>
        </w:rPr>
        <w:t xml:space="preserve"> В 2015 году чрезвычайных ситуаций не произошло. </w:t>
      </w:r>
    </w:p>
    <w:p w:rsidR="00EA5742" w:rsidRDefault="00EA5742" w:rsidP="0063740C">
      <w:pPr>
        <w:ind w:firstLine="708"/>
        <w:jc w:val="both"/>
        <w:rPr>
          <w:sz w:val="28"/>
          <w:szCs w:val="28"/>
        </w:rPr>
      </w:pPr>
    </w:p>
    <w:p w:rsidR="00EA5742" w:rsidRPr="0063740C" w:rsidRDefault="00EA5742" w:rsidP="0063740C">
      <w:pPr>
        <w:ind w:firstLine="708"/>
        <w:jc w:val="both"/>
        <w:rPr>
          <w:sz w:val="28"/>
          <w:szCs w:val="28"/>
        </w:rPr>
      </w:pPr>
    </w:p>
    <w:p w:rsidR="00DC7387" w:rsidRPr="0063740C" w:rsidRDefault="00DC7387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 </w:t>
      </w:r>
    </w:p>
    <w:p w:rsidR="007516CE" w:rsidRPr="007516CE" w:rsidRDefault="007516CE" w:rsidP="007516CE">
      <w:pPr>
        <w:ind w:left="720"/>
        <w:jc w:val="center"/>
        <w:rPr>
          <w:rFonts w:eastAsia="Calibri"/>
          <w:b/>
          <w:sz w:val="28"/>
          <w:szCs w:val="28"/>
        </w:rPr>
      </w:pPr>
    </w:p>
    <w:p w:rsidR="00B87EF9" w:rsidRPr="00EA5742" w:rsidRDefault="0069360B" w:rsidP="00D313AE">
      <w:pPr>
        <w:pStyle w:val="aa"/>
        <w:numPr>
          <w:ilvl w:val="0"/>
          <w:numId w:val="2"/>
        </w:numPr>
        <w:ind w:firstLine="708"/>
        <w:jc w:val="center"/>
        <w:rPr>
          <w:rFonts w:eastAsia="Calibri"/>
          <w:b/>
          <w:sz w:val="28"/>
          <w:szCs w:val="28"/>
        </w:rPr>
      </w:pPr>
      <w:r w:rsidRPr="00EA5742">
        <w:rPr>
          <w:rFonts w:eastAsia="Calibri"/>
          <w:b/>
          <w:sz w:val="28"/>
          <w:szCs w:val="28"/>
        </w:rPr>
        <w:t>Муниципальное регулирование социально-экономического развития и реализация муниципальной реформы</w:t>
      </w:r>
    </w:p>
    <w:p w:rsidR="0069360B" w:rsidRPr="0063740C" w:rsidRDefault="0069360B" w:rsidP="0063740C">
      <w:pPr>
        <w:ind w:firstLine="708"/>
        <w:rPr>
          <w:rFonts w:eastAsia="Calibri"/>
          <w:b/>
          <w:sz w:val="28"/>
          <w:szCs w:val="28"/>
        </w:rPr>
      </w:pPr>
    </w:p>
    <w:p w:rsidR="00B87EF9" w:rsidRPr="0063740C" w:rsidRDefault="00B87EF9" w:rsidP="0063740C">
      <w:pPr>
        <w:ind w:firstLine="708"/>
        <w:jc w:val="both"/>
        <w:rPr>
          <w:sz w:val="28"/>
          <w:szCs w:val="28"/>
        </w:rPr>
      </w:pPr>
      <w:r w:rsidRPr="0063740C">
        <w:rPr>
          <w:b/>
          <w:color w:val="000000"/>
          <w:sz w:val="28"/>
          <w:szCs w:val="28"/>
        </w:rPr>
        <w:t xml:space="preserve">Снижение уровня неформальной занятости. </w:t>
      </w:r>
      <w:r w:rsidRPr="0063740C">
        <w:rPr>
          <w:color w:val="000000"/>
          <w:sz w:val="28"/>
          <w:szCs w:val="28"/>
        </w:rPr>
        <w:t xml:space="preserve">В городском округе город </w:t>
      </w:r>
      <w:r w:rsidR="00897627" w:rsidRPr="0063740C">
        <w:rPr>
          <w:color w:val="000000"/>
          <w:sz w:val="28"/>
          <w:szCs w:val="28"/>
        </w:rPr>
        <w:t>Салават ведется активная</w:t>
      </w:r>
      <w:r w:rsidRPr="0063740C">
        <w:rPr>
          <w:color w:val="000000"/>
          <w:sz w:val="28"/>
          <w:szCs w:val="28"/>
        </w:rPr>
        <w:t xml:space="preserve"> работа по снижению уровня неформальной занятости.</w:t>
      </w:r>
      <w:r w:rsidRPr="0063740C">
        <w:rPr>
          <w:sz w:val="28"/>
          <w:szCs w:val="28"/>
        </w:rPr>
        <w:t xml:space="preserve"> В</w:t>
      </w:r>
      <w:r w:rsidRPr="0063740C">
        <w:rPr>
          <w:rFonts w:eastAsia="Courier New"/>
          <w:color w:val="000000"/>
          <w:sz w:val="28"/>
          <w:szCs w:val="28"/>
          <w:lang w:bidi="ru-RU"/>
        </w:rPr>
        <w:t xml:space="preserve"> целях легализации трудовых отношений на территории городского округа были проведены о</w:t>
      </w:r>
      <w:r w:rsidRPr="0063740C">
        <w:rPr>
          <w:sz w:val="28"/>
          <w:szCs w:val="28"/>
        </w:rPr>
        <w:t>рганизационные мероприятия:</w:t>
      </w:r>
    </w:p>
    <w:p w:rsidR="00B87EF9" w:rsidRPr="0063740C" w:rsidRDefault="00B87EF9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создан Координационный совет по вопросам погашения просроченной задолженности по заработной плате и легализации трудовых отношений;</w:t>
      </w:r>
    </w:p>
    <w:p w:rsidR="00B87EF9" w:rsidRPr="0063740C" w:rsidRDefault="00B87EF9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разработан «План мероприятий»;</w:t>
      </w:r>
    </w:p>
    <w:p w:rsidR="00B87EF9" w:rsidRPr="0063740C" w:rsidRDefault="00B87EF9" w:rsidP="0063740C">
      <w:pPr>
        <w:ind w:firstLine="708"/>
        <w:jc w:val="both"/>
        <w:rPr>
          <w:b/>
          <w:sz w:val="28"/>
          <w:szCs w:val="28"/>
        </w:rPr>
      </w:pPr>
      <w:r w:rsidRPr="0063740C">
        <w:rPr>
          <w:sz w:val="28"/>
          <w:szCs w:val="28"/>
        </w:rPr>
        <w:t xml:space="preserve">- создана межведомственная рабочая группа, с </w:t>
      </w:r>
      <w:r w:rsidRPr="0063740C">
        <w:rPr>
          <w:rFonts w:eastAsia="Courier New"/>
          <w:color w:val="000000"/>
          <w:sz w:val="28"/>
          <w:szCs w:val="28"/>
          <w:lang w:bidi="ru-RU"/>
        </w:rPr>
        <w:t>начала года проведено 28 совещаний рабочей группы.</w:t>
      </w:r>
    </w:p>
    <w:p w:rsidR="00B87EF9" w:rsidRPr="0063740C" w:rsidRDefault="00B87EF9" w:rsidP="0063740C">
      <w:pPr>
        <w:widowControl w:val="0"/>
        <w:ind w:firstLine="708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  <w:r w:rsidRPr="0063740C">
        <w:rPr>
          <w:rFonts w:eastAsia="Courier New"/>
          <w:color w:val="000000"/>
          <w:sz w:val="28"/>
          <w:szCs w:val="28"/>
          <w:lang w:bidi="ru-RU"/>
        </w:rPr>
        <w:t>В рамках выполнения плана мероприятий в</w:t>
      </w:r>
      <w:r w:rsidRPr="0063740C">
        <w:rPr>
          <w:sz w:val="28"/>
          <w:szCs w:val="28"/>
        </w:rPr>
        <w:t>едется активная разъяснительная работа в СМИ</w:t>
      </w:r>
      <w:r w:rsidR="00EA5742">
        <w:rPr>
          <w:sz w:val="28"/>
          <w:szCs w:val="28"/>
        </w:rPr>
        <w:t>;</w:t>
      </w:r>
      <w:r w:rsidRPr="0063740C">
        <w:rPr>
          <w:sz w:val="28"/>
          <w:szCs w:val="28"/>
        </w:rPr>
        <w:t xml:space="preserve"> </w:t>
      </w:r>
    </w:p>
    <w:p w:rsidR="00B87EF9" w:rsidRPr="0063740C" w:rsidRDefault="00B87EF9" w:rsidP="0063740C">
      <w:pPr>
        <w:widowControl w:val="0"/>
        <w:ind w:firstLine="708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  <w:r w:rsidRPr="0063740C">
        <w:rPr>
          <w:sz w:val="28"/>
          <w:szCs w:val="28"/>
        </w:rPr>
        <w:t>- в салонах городских трамваев и автобусов размещены информационные сообщения к жителям города с контактными данными Территориального отдела труда для обращений в случае нарушения трудового законодательства.</w:t>
      </w:r>
    </w:p>
    <w:p w:rsidR="00B87EF9" w:rsidRPr="0063740C" w:rsidRDefault="00B87EF9" w:rsidP="0063740C">
      <w:pPr>
        <w:widowControl w:val="0"/>
        <w:ind w:firstLine="708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  <w:r w:rsidRPr="0063740C">
        <w:rPr>
          <w:sz w:val="28"/>
          <w:szCs w:val="28"/>
        </w:rPr>
        <w:t>- подготовлены и размещены плакаты в крупных торговых центрах.</w:t>
      </w:r>
    </w:p>
    <w:p w:rsidR="00B87EF9" w:rsidRPr="0063740C" w:rsidRDefault="00B87EF9" w:rsidP="0063740C">
      <w:pPr>
        <w:widowControl w:val="0"/>
        <w:ind w:firstLine="708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  <w:r w:rsidRPr="0063740C">
        <w:rPr>
          <w:sz w:val="28"/>
          <w:szCs w:val="28"/>
        </w:rPr>
        <w:t>- на улицах города размещено 4 баннера.</w:t>
      </w:r>
    </w:p>
    <w:p w:rsidR="00B87EF9" w:rsidRPr="0063740C" w:rsidRDefault="00B87EF9" w:rsidP="0063740C">
      <w:pPr>
        <w:widowControl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</w:t>
      </w:r>
      <w:r w:rsidR="00EA5742">
        <w:rPr>
          <w:sz w:val="28"/>
          <w:szCs w:val="28"/>
        </w:rPr>
        <w:t>т</w:t>
      </w:r>
      <w:r w:rsidRPr="0063740C">
        <w:rPr>
          <w:sz w:val="28"/>
          <w:szCs w:val="28"/>
        </w:rPr>
        <w:t>елекомпания «Салават» регулярно транслирует обращение к жителям города о последствиях неформальной занятости и телефонами «горячей» линии</w:t>
      </w:r>
      <w:r w:rsidR="00EA5742">
        <w:rPr>
          <w:sz w:val="28"/>
          <w:szCs w:val="28"/>
        </w:rPr>
        <w:t>;</w:t>
      </w:r>
    </w:p>
    <w:p w:rsidR="00B87EF9" w:rsidRPr="0063740C" w:rsidRDefault="00B87EF9" w:rsidP="0063740C">
      <w:pPr>
        <w:widowControl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в торговых центрах среди предпринимателей и работников </w:t>
      </w:r>
      <w:r w:rsidRPr="0063740C">
        <w:rPr>
          <w:sz w:val="28"/>
          <w:szCs w:val="28"/>
        </w:rPr>
        <w:lastRenderedPageBreak/>
        <w:t>распространялись памятки по вопросам легализации, алгоритм действий работодателя при оформлении трудовых отношений, меры административного воздействия в соответствии с законодательством.</w:t>
      </w:r>
    </w:p>
    <w:p w:rsidR="00B87EF9" w:rsidRPr="0063740C" w:rsidRDefault="00B87EF9" w:rsidP="0063740C">
      <w:pPr>
        <w:widowControl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Учитывая, что процесс легализации в большей мере касается малого и среднего бизнеса, проведена большая разъяснительная работа </w:t>
      </w:r>
      <w:proofErr w:type="gramStart"/>
      <w:r w:rsidRPr="0063740C">
        <w:rPr>
          <w:sz w:val="28"/>
          <w:szCs w:val="28"/>
        </w:rPr>
        <w:t>среди</w:t>
      </w:r>
      <w:proofErr w:type="gramEnd"/>
      <w:r w:rsidRPr="0063740C">
        <w:rPr>
          <w:sz w:val="28"/>
          <w:szCs w:val="28"/>
        </w:rPr>
        <w:t xml:space="preserve"> </w:t>
      </w:r>
      <w:proofErr w:type="gramStart"/>
      <w:r w:rsidRPr="0063740C">
        <w:rPr>
          <w:sz w:val="28"/>
          <w:szCs w:val="28"/>
        </w:rPr>
        <w:t>бизнес</w:t>
      </w:r>
      <w:proofErr w:type="gramEnd"/>
      <w:r w:rsidRPr="0063740C">
        <w:rPr>
          <w:sz w:val="28"/>
          <w:szCs w:val="28"/>
        </w:rPr>
        <w:t xml:space="preserve"> сообщества и индивидуальных предпринимателей.</w:t>
      </w:r>
    </w:p>
    <w:p w:rsidR="00B87EF9" w:rsidRPr="0063740C" w:rsidRDefault="00B87EF9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Проведено собрание с индивидуальными предпринимателями в </w:t>
      </w:r>
      <w:proofErr w:type="gramStart"/>
      <w:r w:rsidRPr="0063740C">
        <w:rPr>
          <w:sz w:val="28"/>
          <w:szCs w:val="28"/>
        </w:rPr>
        <w:t>бизнес-центре</w:t>
      </w:r>
      <w:proofErr w:type="gramEnd"/>
      <w:r w:rsidRPr="0063740C">
        <w:rPr>
          <w:sz w:val="28"/>
          <w:szCs w:val="28"/>
        </w:rPr>
        <w:t xml:space="preserve"> «Юг Башкортостана».</w:t>
      </w:r>
    </w:p>
    <w:p w:rsidR="00B87EF9" w:rsidRPr="0063740C" w:rsidRDefault="00B87EF9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Проведены 8 совещаний с руководителями и индивидуальными предпринимателями по таким видам деятельности, где имеются случаи </w:t>
      </w:r>
      <w:proofErr w:type="gramStart"/>
      <w:r w:rsidRPr="0063740C">
        <w:rPr>
          <w:sz w:val="28"/>
          <w:szCs w:val="28"/>
        </w:rPr>
        <w:t>массового</w:t>
      </w:r>
      <w:proofErr w:type="gramEnd"/>
      <w:r w:rsidRPr="0063740C">
        <w:rPr>
          <w:sz w:val="28"/>
          <w:szCs w:val="28"/>
        </w:rPr>
        <w:t xml:space="preserve"> </w:t>
      </w:r>
      <w:proofErr w:type="spellStart"/>
      <w:r w:rsidRPr="0063740C">
        <w:rPr>
          <w:sz w:val="28"/>
          <w:szCs w:val="28"/>
        </w:rPr>
        <w:t>неоформления</w:t>
      </w:r>
      <w:proofErr w:type="spellEnd"/>
      <w:r w:rsidRPr="0063740C">
        <w:rPr>
          <w:sz w:val="28"/>
          <w:szCs w:val="28"/>
        </w:rPr>
        <w:t xml:space="preserve"> трудовых отношений, а именно:</w:t>
      </w:r>
    </w:p>
    <w:p w:rsidR="00B87EF9" w:rsidRPr="0063740C" w:rsidRDefault="00B87EF9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предприятия строительного комплекса;</w:t>
      </w:r>
    </w:p>
    <w:p w:rsidR="00B87EF9" w:rsidRPr="0063740C" w:rsidRDefault="00B87EF9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управляющие компании и товарищества собственников жилья;</w:t>
      </w:r>
    </w:p>
    <w:p w:rsidR="00B87EF9" w:rsidRPr="0063740C" w:rsidRDefault="00B87EF9" w:rsidP="0063740C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63740C">
        <w:rPr>
          <w:rFonts w:eastAsia="Courier New"/>
          <w:color w:val="000000"/>
          <w:sz w:val="28"/>
          <w:szCs w:val="28"/>
          <w:lang w:bidi="ru-RU"/>
        </w:rPr>
        <w:t>- организации, оказывающие ритуальные услуги;</w:t>
      </w:r>
    </w:p>
    <w:p w:rsidR="00B87EF9" w:rsidRPr="0063740C" w:rsidRDefault="00B87EF9" w:rsidP="0063740C">
      <w:pPr>
        <w:widowControl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организации, осуществляющие пассажирские перевозки маршрутным такси;</w:t>
      </w:r>
    </w:p>
    <w:p w:rsidR="00B87EF9" w:rsidRPr="0063740C" w:rsidRDefault="00B87EF9" w:rsidP="0063740C">
      <w:pPr>
        <w:widowControl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организации мебельного производства;</w:t>
      </w:r>
    </w:p>
    <w:p w:rsidR="00B87EF9" w:rsidRPr="0063740C" w:rsidRDefault="00B87EF9" w:rsidP="0063740C">
      <w:pPr>
        <w:widowControl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-организации, реализующие алкогольную продукцию;</w:t>
      </w:r>
    </w:p>
    <w:p w:rsidR="00B87EF9" w:rsidRPr="0063740C" w:rsidRDefault="00B87EF9" w:rsidP="0063740C">
      <w:pPr>
        <w:widowControl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организации торговли и общественного питания;</w:t>
      </w:r>
    </w:p>
    <w:p w:rsidR="00B87EF9" w:rsidRPr="0063740C" w:rsidRDefault="00B87EF9" w:rsidP="0063740C">
      <w:pPr>
        <w:widowControl w:val="0"/>
        <w:ind w:firstLine="708"/>
        <w:jc w:val="both"/>
        <w:rPr>
          <w:b/>
          <w:sz w:val="28"/>
          <w:szCs w:val="28"/>
        </w:rPr>
      </w:pPr>
      <w:r w:rsidRPr="0063740C">
        <w:rPr>
          <w:sz w:val="28"/>
          <w:szCs w:val="28"/>
        </w:rPr>
        <w:t>- предприятия, оказывающие парикмахерские и косметические услуги.</w:t>
      </w:r>
    </w:p>
    <w:p w:rsidR="00B87EF9" w:rsidRPr="0063740C" w:rsidRDefault="00B87EF9" w:rsidP="0063740C">
      <w:pPr>
        <w:widowControl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Членами рабочей группы были проведены выездные рейды в </w:t>
      </w:r>
      <w:r w:rsidRPr="0063740C">
        <w:rPr>
          <w:color w:val="000000"/>
          <w:sz w:val="28"/>
          <w:szCs w:val="28"/>
        </w:rPr>
        <w:t xml:space="preserve">торговых центрах, городских рынках и других </w:t>
      </w:r>
      <w:r w:rsidRPr="0063740C">
        <w:rPr>
          <w:sz w:val="28"/>
          <w:szCs w:val="28"/>
        </w:rPr>
        <w:t>объектах малого и среднего бизнеса.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>Всего проверено 335 субъектов малого и среднего бизнеса. Активное участие в рейдах принимают работники Территориального отдела труда Министерства труда и соцзащиты населения РБ и Пенсионного фонда.</w:t>
      </w:r>
    </w:p>
    <w:p w:rsidR="00B87EF9" w:rsidRPr="0063740C" w:rsidRDefault="00B87EF9" w:rsidP="0063740C">
      <w:pPr>
        <w:widowControl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Прокуратурой г. Салават в отношении 7 индивидуальных предпринимателей внесены представления об устранении нарушений трудового законодательства и возбуждены административные дела по ч.3 ст.5.27 КОАП РФ.</w:t>
      </w:r>
    </w:p>
    <w:p w:rsidR="00B87EF9" w:rsidRPr="0063740C" w:rsidRDefault="00B87EF9" w:rsidP="0063740C">
      <w:pPr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63740C">
        <w:rPr>
          <w:rFonts w:eastAsia="Courier New"/>
          <w:color w:val="000000"/>
          <w:sz w:val="28"/>
          <w:szCs w:val="28"/>
          <w:lang w:bidi="ru-RU"/>
        </w:rPr>
        <w:t>Организовано взаимодействие:</w:t>
      </w:r>
    </w:p>
    <w:p w:rsidR="00B87EF9" w:rsidRPr="0063740C" w:rsidRDefault="00B87EF9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с Управлением Федеральной миграционной службы по г. Салават - еженедельно предоставляется информация по легализованным иностранным работникам;</w:t>
      </w:r>
    </w:p>
    <w:p w:rsidR="00B87EF9" w:rsidRPr="0063740C" w:rsidRDefault="00B87EF9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с Инспекцией Федеральной налоговой службы - при проведении проверок по вопросу применения контрольно-кассовых машин, а также проверок по иным вопросам привлекаются специалисты Администрации городского округа и территориального отдела по труду;</w:t>
      </w:r>
    </w:p>
    <w:p w:rsidR="00B87EF9" w:rsidRPr="0063740C" w:rsidRDefault="00B87EF9" w:rsidP="0063740C">
      <w:pPr>
        <w:ind w:firstLine="708"/>
        <w:jc w:val="both"/>
        <w:rPr>
          <w:sz w:val="28"/>
          <w:szCs w:val="28"/>
        </w:rPr>
      </w:pPr>
      <w:r w:rsidRPr="0063740C">
        <w:rPr>
          <w:rFonts w:eastAsia="Courier New"/>
          <w:color w:val="000000"/>
          <w:sz w:val="28"/>
          <w:szCs w:val="28"/>
          <w:lang w:bidi="ru-RU"/>
        </w:rPr>
        <w:t xml:space="preserve">-  </w:t>
      </w:r>
      <w:r w:rsidRPr="0063740C">
        <w:rPr>
          <w:sz w:val="28"/>
          <w:szCs w:val="28"/>
        </w:rPr>
        <w:t>с Управлением Федеральной службы по надзору в сфере защиты прав потребителей - по участию в совместных проверках организаций общественного питания.</w:t>
      </w:r>
    </w:p>
    <w:p w:rsidR="00B87EF9" w:rsidRPr="0063740C" w:rsidRDefault="00B87EF9" w:rsidP="0063740C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63740C">
        <w:rPr>
          <w:color w:val="000000"/>
          <w:sz w:val="28"/>
          <w:szCs w:val="28"/>
          <w:lang w:bidi="ru-RU"/>
        </w:rPr>
        <w:t xml:space="preserve">В целях легализации были охвачены субъекты малого предпринимательства – получатели имущественной поддержки - муниципальной преференции и субсидии из бюджета городского округа на развитие бизнеса. </w:t>
      </w:r>
    </w:p>
    <w:p w:rsidR="00B87EF9" w:rsidRPr="0063740C" w:rsidRDefault="00B87EF9" w:rsidP="0063740C">
      <w:pPr>
        <w:ind w:firstLine="708"/>
        <w:jc w:val="both"/>
        <w:rPr>
          <w:iCs/>
          <w:color w:val="000000"/>
          <w:sz w:val="28"/>
          <w:szCs w:val="28"/>
          <w:lang w:bidi="ru-RU"/>
        </w:rPr>
      </w:pPr>
      <w:r w:rsidRPr="0063740C">
        <w:rPr>
          <w:color w:val="000000"/>
          <w:sz w:val="28"/>
          <w:szCs w:val="28"/>
          <w:lang w:bidi="ru-RU"/>
        </w:rPr>
        <w:t xml:space="preserve">Вопросы сокращения нелегальной занятости рассматриваются на заседаниях </w:t>
      </w:r>
      <w:r w:rsidRPr="0063740C">
        <w:rPr>
          <w:bCs/>
          <w:color w:val="000000"/>
          <w:sz w:val="28"/>
          <w:szCs w:val="28"/>
          <w:lang w:bidi="ru-RU"/>
        </w:rPr>
        <w:t xml:space="preserve">Межведомственной комиссии </w:t>
      </w:r>
      <w:r w:rsidRPr="0063740C">
        <w:rPr>
          <w:iCs/>
          <w:color w:val="000000"/>
          <w:sz w:val="28"/>
          <w:szCs w:val="28"/>
          <w:lang w:bidi="ru-RU"/>
        </w:rPr>
        <w:t xml:space="preserve">по вопросам увеличения доходного потенциала бюджета городского округа, а также при заключении договоров </w:t>
      </w:r>
      <w:r w:rsidRPr="0063740C">
        <w:rPr>
          <w:iCs/>
          <w:color w:val="000000"/>
          <w:sz w:val="28"/>
          <w:szCs w:val="28"/>
          <w:lang w:bidi="ru-RU"/>
        </w:rPr>
        <w:lastRenderedPageBreak/>
        <w:t>аренды муниципального имущества и земельных участков с субъектами предпринимательства.</w:t>
      </w:r>
    </w:p>
    <w:p w:rsidR="00B87EF9" w:rsidRPr="0063740C" w:rsidRDefault="00B87EF9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Проведены проверки соблюдения трудового законодательства работодателей, являющихся поставщиками и подрядчиками по муниципальным контрактам.</w:t>
      </w:r>
    </w:p>
    <w:p w:rsidR="00B87EF9" w:rsidRPr="0063740C" w:rsidRDefault="00B87EF9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Организована работа среди выпускников 2015 года учреждений высшего и среднего профессионального образования городского округа, трудоустроенных в организации и предприятия городского округа </w:t>
      </w:r>
      <w:r w:rsidRPr="0063740C">
        <w:rPr>
          <w:i/>
          <w:sz w:val="28"/>
          <w:szCs w:val="28"/>
        </w:rPr>
        <w:t>(</w:t>
      </w:r>
      <w:r w:rsidRPr="0063740C">
        <w:rPr>
          <w:sz w:val="28"/>
          <w:szCs w:val="28"/>
        </w:rPr>
        <w:t>выявление новых рабочих мест).</w:t>
      </w:r>
    </w:p>
    <w:p w:rsidR="00B87EF9" w:rsidRPr="0063740C" w:rsidRDefault="00B87EF9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bCs/>
          <w:sz w:val="28"/>
          <w:szCs w:val="28"/>
        </w:rPr>
        <w:t>После проведенных мероприятий (заключения трудовых договоров) Администрация городского округа проводит сверку по выявленным работникам с Пенсионным фондом, Инспекцией Федеральной налоговой службы, чтобы обеспечить подтверждение факта трудоустройства и уплату работодателями страховых взносов в Пенсионный фонд и налогов в бюджет.</w:t>
      </w:r>
    </w:p>
    <w:p w:rsidR="00DE2537" w:rsidRPr="0063740C" w:rsidRDefault="00DE2537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bCs/>
          <w:sz w:val="28"/>
          <w:szCs w:val="28"/>
        </w:rPr>
        <w:t xml:space="preserve">В результате проведенных мероприятий легализовано - 3777 человек (без учета Центра </w:t>
      </w:r>
      <w:r w:rsidR="00EA5742">
        <w:rPr>
          <w:bCs/>
          <w:sz w:val="28"/>
          <w:szCs w:val="28"/>
        </w:rPr>
        <w:t>з</w:t>
      </w:r>
      <w:r w:rsidRPr="0063740C">
        <w:rPr>
          <w:bCs/>
          <w:sz w:val="28"/>
          <w:szCs w:val="28"/>
        </w:rPr>
        <w:t xml:space="preserve">анятости - 3270 человек), что составляет 105,8% от контрольного показателя 3571 человек (без ЦЗН- 91,6%). </w:t>
      </w:r>
    </w:p>
    <w:p w:rsidR="00B87EF9" w:rsidRPr="0063740C" w:rsidRDefault="00B87EF9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bCs/>
          <w:sz w:val="28"/>
          <w:szCs w:val="28"/>
        </w:rPr>
        <w:t>Эффектом проведенной работы по легализации трудовых отношений явились:</w:t>
      </w:r>
    </w:p>
    <w:p w:rsidR="00B87EF9" w:rsidRPr="0063740C" w:rsidRDefault="00B87EF9" w:rsidP="0063740C">
      <w:pPr>
        <w:ind w:firstLine="708"/>
        <w:jc w:val="both"/>
        <w:rPr>
          <w:bCs/>
          <w:sz w:val="28"/>
          <w:szCs w:val="28"/>
        </w:rPr>
      </w:pPr>
      <w:r w:rsidRPr="0063740C">
        <w:rPr>
          <w:bCs/>
          <w:sz w:val="28"/>
          <w:szCs w:val="28"/>
        </w:rPr>
        <w:t>- дополнительные поступления в бюджет городского округа по налогу на доходы физических лиц (по ставке 17%) в размере 1,1 % или 1,8 млн. рублей - за счет легализации.</w:t>
      </w:r>
    </w:p>
    <w:p w:rsidR="00B87EF9" w:rsidRPr="0063740C" w:rsidRDefault="00B87EF9" w:rsidP="0063740C">
      <w:pPr>
        <w:ind w:firstLine="708"/>
        <w:jc w:val="both"/>
        <w:rPr>
          <w:rFonts w:eastAsia="Calibri"/>
          <w:b/>
          <w:sz w:val="28"/>
          <w:szCs w:val="28"/>
        </w:rPr>
      </w:pPr>
      <w:r w:rsidRPr="0063740C">
        <w:rPr>
          <w:bCs/>
          <w:sz w:val="28"/>
          <w:szCs w:val="28"/>
        </w:rPr>
        <w:t>- дополнительные поступления в Пенсионный фонд страховых взносов по оперативным данным в размере 0,44% или 11,2 млн. рублей.</w:t>
      </w:r>
    </w:p>
    <w:p w:rsidR="00B87EF9" w:rsidRPr="0063740C" w:rsidRDefault="00B87EF9" w:rsidP="0063740C">
      <w:pPr>
        <w:ind w:right="111" w:firstLine="708"/>
        <w:jc w:val="both"/>
        <w:rPr>
          <w:rFonts w:eastAsia="Calibri"/>
          <w:b/>
          <w:sz w:val="28"/>
          <w:szCs w:val="28"/>
        </w:rPr>
      </w:pPr>
    </w:p>
    <w:p w:rsidR="00DE2537" w:rsidRPr="0063740C" w:rsidRDefault="00DE2537" w:rsidP="0063740C">
      <w:pPr>
        <w:ind w:right="60" w:firstLine="708"/>
        <w:jc w:val="both"/>
        <w:rPr>
          <w:color w:val="000000"/>
          <w:sz w:val="28"/>
          <w:szCs w:val="28"/>
        </w:rPr>
      </w:pPr>
      <w:r w:rsidRPr="0063740C">
        <w:rPr>
          <w:b/>
          <w:bCs/>
          <w:color w:val="000000"/>
          <w:sz w:val="28"/>
          <w:szCs w:val="28"/>
        </w:rPr>
        <w:t>План мероприятий («дорожная карта») по оптимизации               бюджетных расходов.</w:t>
      </w:r>
      <w:r w:rsidRPr="0063740C">
        <w:rPr>
          <w:bCs/>
          <w:color w:val="000000"/>
          <w:sz w:val="28"/>
          <w:szCs w:val="28"/>
        </w:rPr>
        <w:t xml:space="preserve"> В целях обеспечения устойчивого развития экономики и социальной стабильности в городском округе разработан План мероприятий («дорожная карта»)</w:t>
      </w:r>
      <w:r w:rsidRPr="0063740C">
        <w:rPr>
          <w:b/>
          <w:bCs/>
          <w:color w:val="000000"/>
          <w:sz w:val="28"/>
          <w:szCs w:val="28"/>
        </w:rPr>
        <w:t xml:space="preserve"> </w:t>
      </w:r>
      <w:r w:rsidRPr="0063740C">
        <w:rPr>
          <w:color w:val="000000"/>
          <w:sz w:val="28"/>
          <w:szCs w:val="28"/>
        </w:rPr>
        <w:t>по оптимизации бюджетных расходов, сокращению нерезультативных расходов, направленных на повышение качества планирования и исполнения бюджета в 2015 году и на плановый период 2016-2017 годов</w:t>
      </w:r>
      <w:r w:rsidRPr="0063740C">
        <w:rPr>
          <w:rFonts w:eastAsia="Calibri"/>
          <w:sz w:val="28"/>
          <w:szCs w:val="28"/>
          <w:lang w:eastAsia="en-US"/>
        </w:rPr>
        <w:t xml:space="preserve"> </w:t>
      </w:r>
      <w:r w:rsidRPr="0063740C">
        <w:rPr>
          <w:color w:val="000000"/>
          <w:sz w:val="28"/>
          <w:szCs w:val="28"/>
        </w:rPr>
        <w:t>с экономическим эффектом в сумме 75,8 млн. рублей. По итогам 2015 года общий экономический эффект составил 127,9 млн. рублей или 169%. С учетом перевыполнения в «дорожную карту» были внесены соответствующие изменения.</w:t>
      </w:r>
    </w:p>
    <w:p w:rsidR="00DE2537" w:rsidRPr="0063740C" w:rsidRDefault="00DE2537" w:rsidP="0063740C">
      <w:pPr>
        <w:ind w:right="60"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В 2015 году были реализованы запланированные</w:t>
      </w:r>
      <w:r w:rsidRPr="0063740C">
        <w:rPr>
          <w:rFonts w:eastAsia="Calibri"/>
          <w:color w:val="FF0000"/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мероприятия, по которым за 12 месяцев 2015 года получены следующие результаты:</w:t>
      </w:r>
    </w:p>
    <w:p w:rsidR="00DE2537" w:rsidRPr="0063740C" w:rsidRDefault="00DE2537" w:rsidP="0063740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740C">
        <w:rPr>
          <w:rFonts w:eastAsia="Calibri"/>
          <w:sz w:val="28"/>
          <w:szCs w:val="28"/>
          <w:lang w:eastAsia="en-US"/>
        </w:rPr>
        <w:t xml:space="preserve">- мероприятия по повышению доходного потенциала, включающие в себя   инвентаризацию имущественного комплекса и земель, работу комиссии по легализации объектов налогообложения и проведение мероприятий по погашению дебиторской задолженности, развитию производства и созданию новых рабочих мест – </w:t>
      </w:r>
      <w:r w:rsidRPr="0063740C">
        <w:rPr>
          <w:rFonts w:eastAsia="Calibri"/>
          <w:iCs/>
          <w:sz w:val="28"/>
          <w:szCs w:val="28"/>
          <w:lang w:eastAsia="en-US"/>
        </w:rPr>
        <w:t>70,5 млн. рублей;</w:t>
      </w:r>
    </w:p>
    <w:p w:rsidR="00DE2537" w:rsidRPr="0063740C" w:rsidRDefault="00DE2537" w:rsidP="0063740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740C">
        <w:rPr>
          <w:rFonts w:eastAsia="Calibri"/>
          <w:sz w:val="28"/>
          <w:szCs w:val="28"/>
          <w:lang w:eastAsia="en-US"/>
        </w:rPr>
        <w:t>- внутренние резервы, в том числе оптимизация структуры органов местного самоуправления– 19,9 млн. рублей;</w:t>
      </w:r>
    </w:p>
    <w:p w:rsidR="00DE2537" w:rsidRPr="0063740C" w:rsidRDefault="00DE2537" w:rsidP="0063740C">
      <w:pPr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63740C">
        <w:rPr>
          <w:rFonts w:eastAsia="Calibri"/>
          <w:sz w:val="28"/>
          <w:szCs w:val="28"/>
          <w:lang w:eastAsia="en-US"/>
        </w:rPr>
        <w:t>- повышение эффективности труда – 11,0 млн. рублей;</w:t>
      </w:r>
    </w:p>
    <w:p w:rsidR="00DE2537" w:rsidRPr="0063740C" w:rsidRDefault="00DE2537" w:rsidP="0063740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40C">
        <w:rPr>
          <w:rFonts w:eastAsia="Calibri"/>
          <w:sz w:val="28"/>
          <w:szCs w:val="28"/>
          <w:lang w:eastAsia="en-US"/>
        </w:rPr>
        <w:lastRenderedPageBreak/>
        <w:t xml:space="preserve">- управление подведомственной сетью, включающее мероприятия по реорганизации и объединению детских садов и школ, увеличению объемов </w:t>
      </w:r>
      <w:r w:rsidRPr="0063740C">
        <w:rPr>
          <w:rFonts w:eastAsia="Calibri"/>
          <w:color w:val="000000"/>
          <w:sz w:val="28"/>
          <w:szCs w:val="28"/>
          <w:lang w:eastAsia="en-US"/>
        </w:rPr>
        <w:t xml:space="preserve">оказания платных услуг учреждениями – </w:t>
      </w:r>
      <w:r w:rsidRPr="0063740C">
        <w:rPr>
          <w:rFonts w:eastAsia="Calibri"/>
          <w:sz w:val="28"/>
          <w:szCs w:val="28"/>
          <w:lang w:eastAsia="en-US"/>
        </w:rPr>
        <w:t>25,9 млн. рублей;</w:t>
      </w:r>
    </w:p>
    <w:p w:rsidR="00DE2537" w:rsidRPr="0063740C" w:rsidRDefault="00DE2537" w:rsidP="0063740C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63740C">
        <w:rPr>
          <w:rFonts w:eastAsia="Calibri"/>
          <w:color w:val="000000"/>
          <w:sz w:val="28"/>
          <w:szCs w:val="28"/>
        </w:rPr>
        <w:t xml:space="preserve">- оптимизация и повышение эффективности работы муниципальных унитарных предприятий - в сумме 0,6 млн. рублей.    </w:t>
      </w:r>
    </w:p>
    <w:p w:rsidR="00B87EF9" w:rsidRPr="0063740C" w:rsidRDefault="00DE2537" w:rsidP="0063740C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63740C">
        <w:rPr>
          <w:rFonts w:eastAsia="Calibri"/>
          <w:color w:val="000000"/>
          <w:sz w:val="28"/>
          <w:szCs w:val="28"/>
        </w:rPr>
        <w:t>В целях оптимизации</w:t>
      </w:r>
      <w:r w:rsidRPr="0063740C">
        <w:rPr>
          <w:rFonts w:eastAsia="Calibri"/>
          <w:sz w:val="28"/>
          <w:szCs w:val="28"/>
        </w:rPr>
        <w:t xml:space="preserve"> деятельности муниципальных унитарных предприятий в 2015 году произошла реорганизация МУП «Гостиница Урал</w:t>
      </w:r>
      <w:r w:rsidR="00EA5742">
        <w:rPr>
          <w:rFonts w:eastAsia="Calibri"/>
          <w:sz w:val="28"/>
          <w:szCs w:val="28"/>
        </w:rPr>
        <w:t>»</w:t>
      </w:r>
      <w:r w:rsidRPr="0063740C">
        <w:rPr>
          <w:rFonts w:eastAsia="Calibri"/>
          <w:sz w:val="28"/>
          <w:szCs w:val="28"/>
        </w:rPr>
        <w:t xml:space="preserve"> и МУП Баня «Молодость» в одно муниципальное предприятие. На стадии ликвидации находится МУП «Городской центр недвижимости» и МУП «Жилищно-коммунальное управление».</w:t>
      </w:r>
      <w:r w:rsidRPr="0063740C">
        <w:rPr>
          <w:rFonts w:eastAsia="Calibri"/>
          <w:b/>
          <w:bCs/>
          <w:sz w:val="28"/>
          <w:szCs w:val="28"/>
        </w:rPr>
        <w:t xml:space="preserve"> </w:t>
      </w:r>
    </w:p>
    <w:p w:rsidR="006975C3" w:rsidRPr="0063740C" w:rsidRDefault="006975C3" w:rsidP="0063740C">
      <w:pPr>
        <w:ind w:firstLine="708"/>
        <w:jc w:val="both"/>
        <w:rPr>
          <w:rFonts w:eastAsia="Calibri"/>
          <w:b/>
          <w:bCs/>
          <w:sz w:val="28"/>
          <w:szCs w:val="28"/>
        </w:rPr>
      </w:pPr>
    </w:p>
    <w:p w:rsidR="006975C3" w:rsidRPr="0063740C" w:rsidRDefault="006975C3" w:rsidP="0063740C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63740C">
        <w:rPr>
          <w:b/>
          <w:sz w:val="28"/>
          <w:szCs w:val="28"/>
        </w:rPr>
        <w:tab/>
        <w:t>Управление   муниципальной собственностью.</w:t>
      </w:r>
      <w:r w:rsidRPr="0063740C">
        <w:rPr>
          <w:sz w:val="28"/>
          <w:szCs w:val="28"/>
        </w:rPr>
        <w:t xml:space="preserve">  </w:t>
      </w:r>
      <w:proofErr w:type="gramStart"/>
      <w:r w:rsidRPr="0063740C">
        <w:rPr>
          <w:sz w:val="28"/>
          <w:szCs w:val="28"/>
        </w:rPr>
        <w:t xml:space="preserve">Комитет по управлению собственностью Министерства земельных и имущественных отношений Республики Башкортостан по городу Салавату, как территориальный орган Министерства земельных и имущественных отношений Республики Башкортостан, в пределах своей компетенции, определенной Положением о территориальном органе, утвержденным приказом  </w:t>
      </w:r>
      <w:proofErr w:type="spellStart"/>
      <w:r w:rsidRPr="0063740C">
        <w:rPr>
          <w:sz w:val="28"/>
          <w:szCs w:val="28"/>
        </w:rPr>
        <w:t>Минземимущества</w:t>
      </w:r>
      <w:proofErr w:type="spellEnd"/>
      <w:r w:rsidRPr="0063740C">
        <w:rPr>
          <w:sz w:val="28"/>
          <w:szCs w:val="28"/>
        </w:rPr>
        <w:t xml:space="preserve"> РБ от 9 августа 2007 года № 1458, на территории городского округа город Салават осуществляет функции регулирования имущественных и земельных отношений.</w:t>
      </w:r>
      <w:proofErr w:type="gramEnd"/>
    </w:p>
    <w:p w:rsidR="006975C3" w:rsidRPr="0063740C" w:rsidRDefault="006975C3" w:rsidP="0063740C">
      <w:pPr>
        <w:ind w:firstLine="708"/>
        <w:jc w:val="both"/>
        <w:rPr>
          <w:rFonts w:eastAsia="Calibri"/>
          <w:b/>
          <w:sz w:val="28"/>
          <w:szCs w:val="28"/>
        </w:rPr>
      </w:pPr>
      <w:r w:rsidRPr="0063740C">
        <w:rPr>
          <w:sz w:val="28"/>
          <w:szCs w:val="28"/>
        </w:rPr>
        <w:t xml:space="preserve">Между Администрацией городского округа город Салават и Комитетом по управлению собственностью </w:t>
      </w:r>
      <w:proofErr w:type="spellStart"/>
      <w:r w:rsidRPr="0063740C">
        <w:rPr>
          <w:sz w:val="28"/>
          <w:szCs w:val="28"/>
        </w:rPr>
        <w:t>Минземимущества</w:t>
      </w:r>
      <w:proofErr w:type="spellEnd"/>
      <w:r w:rsidRPr="0063740C">
        <w:rPr>
          <w:sz w:val="28"/>
          <w:szCs w:val="28"/>
        </w:rPr>
        <w:t xml:space="preserve"> РБ по городу Салавату заключено Соглашение о взаимодействии по вопросам управления и распоряжения имуществом от 24.12.2013 года.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Основными направлениями деятельности Комитета является учет, управление и распоряжение муниципальной собственностью городского округа город Салават Республики Башкортостан, государственной собственностью Республики Башкортостан, расположенной на территории городского округа город Салават, в том числе земельными участками. Основной задачей Комитета, как и прежде, является </w:t>
      </w:r>
      <w:r w:rsidR="00897627" w:rsidRPr="0063740C">
        <w:rPr>
          <w:sz w:val="28"/>
          <w:szCs w:val="28"/>
        </w:rPr>
        <w:t>пополнение доходной</w:t>
      </w:r>
      <w:r w:rsidRPr="0063740C">
        <w:rPr>
          <w:sz w:val="28"/>
          <w:szCs w:val="28"/>
        </w:rPr>
        <w:t xml:space="preserve"> части городского округа город Салават Республики Башкортостан, а также снижение задолженности по всем видам платежей. 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За 2015 года по всем видам доходов, администрируемых Комитетом</w:t>
      </w:r>
      <w:r w:rsidR="00EA5742">
        <w:rPr>
          <w:sz w:val="28"/>
          <w:szCs w:val="28"/>
        </w:rPr>
        <w:t>,</w:t>
      </w:r>
      <w:r w:rsidRPr="0063740C">
        <w:rPr>
          <w:sz w:val="28"/>
          <w:szCs w:val="28"/>
        </w:rPr>
        <w:t xml:space="preserve"> в бюджет городского округа город Салават Республики Башкортостан поступило 361,7 млн. рублей при годовом плане 333,15 млн. руб., выполнение составило 108,6%. За аналогичный период 2014 года поступило 447,7 млн. руб.  снижение составило 86 млн. руб. или 19,2%.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От продажи земельных участков поступило 6,2 млн. руб. при годовом плановом задании 5,3 млн. руб., что ниже уровня 2014г. на 109,2 млн. руб.     Выполнение плана составило 117,0%. (2014 года - 115,4 млн. руб.) 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ab/>
        <w:t>От продажи объектов муниципального нежилого фонда (159-ФЗ) поступило 86,1 млн. руб. при годовом плановом задании 77,9 млн. руб. Выполнение плана составило 110,5%. За аналогичный период 2014 года поступило 62,0 млн. руб. Увеличение составило 24,1 млн. руб. или 38,9%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color w:val="000000"/>
          <w:sz w:val="28"/>
          <w:szCs w:val="28"/>
        </w:rPr>
        <w:t xml:space="preserve">Ведется работа по реализации Федерального закона № 159-ФЗ «Об особенностях отчуждения недвижимого имущества, находящегося в государственной собственности субъектов Российской Федерации или в </w:t>
      </w:r>
      <w:r w:rsidRPr="0063740C">
        <w:rPr>
          <w:color w:val="000000"/>
          <w:sz w:val="28"/>
          <w:szCs w:val="28"/>
        </w:rPr>
        <w:lastRenderedPageBreak/>
        <w:t xml:space="preserve">муниципальной собственности и арендуемого субъектами малого и среднего предпринимательства». 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 xml:space="preserve">За 2015 года было заключено 38 договоров купли-продажи объектов муниципального нежилого фонда по 159-ФЗ с рассрочкой оплаты на 7 лет и 2 договора с единовременной выплатой (ИП </w:t>
      </w:r>
      <w:proofErr w:type="spellStart"/>
      <w:r w:rsidRPr="0063740C">
        <w:rPr>
          <w:sz w:val="28"/>
          <w:szCs w:val="28"/>
        </w:rPr>
        <w:t>Еремеева</w:t>
      </w:r>
      <w:proofErr w:type="spellEnd"/>
      <w:r w:rsidRPr="0063740C">
        <w:rPr>
          <w:sz w:val="28"/>
          <w:szCs w:val="28"/>
        </w:rPr>
        <w:t xml:space="preserve"> С.А. и ИП </w:t>
      </w:r>
      <w:proofErr w:type="spellStart"/>
      <w:r w:rsidRPr="0063740C">
        <w:rPr>
          <w:sz w:val="28"/>
          <w:szCs w:val="28"/>
        </w:rPr>
        <w:t>Гугучкин</w:t>
      </w:r>
      <w:proofErr w:type="spellEnd"/>
      <w:r w:rsidRPr="0063740C">
        <w:rPr>
          <w:sz w:val="28"/>
          <w:szCs w:val="28"/>
        </w:rPr>
        <w:t xml:space="preserve"> А.А.) Общая сумму всех заключенных договоров в 2015 году составила 114,1 млн. руб. </w:t>
      </w:r>
      <w:r w:rsidRPr="0063740C">
        <w:rPr>
          <w:color w:val="000000"/>
          <w:sz w:val="28"/>
          <w:szCs w:val="28"/>
        </w:rPr>
        <w:t xml:space="preserve">и общей площадью </w:t>
      </w:r>
      <w:r w:rsidRPr="0063740C">
        <w:rPr>
          <w:sz w:val="28"/>
          <w:szCs w:val="28"/>
        </w:rPr>
        <w:t>6098,4</w:t>
      </w:r>
      <w:r w:rsidRPr="0063740C">
        <w:rPr>
          <w:color w:val="000000"/>
          <w:sz w:val="28"/>
          <w:szCs w:val="28"/>
        </w:rPr>
        <w:t xml:space="preserve"> кв. м</w:t>
      </w:r>
      <w:r w:rsidRPr="0063740C">
        <w:rPr>
          <w:sz w:val="28"/>
          <w:szCs w:val="28"/>
        </w:rPr>
        <w:t>., а также 1 договор купли-продажи по 178-ФЗ</w:t>
      </w:r>
      <w:proofErr w:type="gramEnd"/>
      <w:r w:rsidRPr="0063740C">
        <w:rPr>
          <w:sz w:val="28"/>
          <w:szCs w:val="28"/>
        </w:rPr>
        <w:t xml:space="preserve"> (</w:t>
      </w:r>
      <w:proofErr w:type="gramStart"/>
      <w:r w:rsidRPr="0063740C">
        <w:rPr>
          <w:sz w:val="28"/>
          <w:szCs w:val="28"/>
        </w:rPr>
        <w:t xml:space="preserve">ООО «Лада») на </w:t>
      </w:r>
      <w:r w:rsidRPr="0063740C">
        <w:rPr>
          <w:color w:val="000000"/>
          <w:sz w:val="28"/>
          <w:szCs w:val="28"/>
        </w:rPr>
        <w:t xml:space="preserve">сумму 2,685 млн. руб. и площадью </w:t>
      </w:r>
      <w:r w:rsidRPr="0063740C">
        <w:rPr>
          <w:sz w:val="28"/>
          <w:szCs w:val="28"/>
        </w:rPr>
        <w:t>220,6</w:t>
      </w:r>
      <w:r w:rsidRPr="0063740C">
        <w:rPr>
          <w:color w:val="000000"/>
          <w:sz w:val="28"/>
          <w:szCs w:val="28"/>
        </w:rPr>
        <w:t xml:space="preserve"> кв. м</w:t>
      </w:r>
      <w:r w:rsidRPr="0063740C">
        <w:rPr>
          <w:sz w:val="28"/>
          <w:szCs w:val="28"/>
        </w:rPr>
        <w:t>.</w:t>
      </w:r>
      <w:proofErr w:type="gramEnd"/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От аренды земельных участков за 2015 года поступило 183,6 млн. руб. при годовом плановом задании 170,6 млн. руб. Выполнение составило 107,6%. За аналогичный период 2014 года поступило 186,5 млн. руб. Снижение составило 20,9 млн. руб. или 1,6% 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От аренды помещений за 2015 года поступило 74,9 млн. руб. при годовом плановом задании 67,55 млн. руб. Выполнение составило 110,9%. За аналогичный период 2014 года поступило 74,0 млн.</w:t>
      </w:r>
      <w:r w:rsidR="00897627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руб. Увеличение составило 0,9 млн. руб.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За 2015 год было проведено 12 аукционов по продаже права на заключение договоров аренды объектов муниципального нежилого фонда, в результате которых были заключены 34 договоров аренды нежилых помещений на общую сумму годовой арендной платы – 14,6 млн. рублей.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Основные задачи охватывают главные направления деятельности Комитета, содержат мероприятия</w:t>
      </w:r>
      <w:r w:rsidR="00EA5742">
        <w:rPr>
          <w:sz w:val="28"/>
          <w:szCs w:val="28"/>
        </w:rPr>
        <w:t>,</w:t>
      </w:r>
      <w:r w:rsidRPr="0063740C">
        <w:rPr>
          <w:sz w:val="28"/>
          <w:szCs w:val="28"/>
        </w:rPr>
        <w:t xml:space="preserve"> необходимые для достижения поставленных задач: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усиление работы по </w:t>
      </w:r>
      <w:proofErr w:type="gramStart"/>
      <w:r w:rsidRPr="0063740C">
        <w:rPr>
          <w:sz w:val="28"/>
          <w:szCs w:val="28"/>
        </w:rPr>
        <w:t>контролю за</w:t>
      </w:r>
      <w:proofErr w:type="gramEnd"/>
      <w:r w:rsidRPr="0063740C">
        <w:rPr>
          <w:sz w:val="28"/>
          <w:szCs w:val="28"/>
        </w:rPr>
        <w:t xml:space="preserve"> поступлением текущих платежей, увеличение </w:t>
      </w:r>
      <w:proofErr w:type="spellStart"/>
      <w:r w:rsidRPr="0063740C">
        <w:rPr>
          <w:sz w:val="28"/>
          <w:szCs w:val="28"/>
        </w:rPr>
        <w:t>претензионно</w:t>
      </w:r>
      <w:proofErr w:type="spellEnd"/>
      <w:r w:rsidRPr="0063740C">
        <w:rPr>
          <w:sz w:val="28"/>
          <w:szCs w:val="28"/>
        </w:rPr>
        <w:t>-исковой работы. В данном направлении проводятся заседании комиссий с должниками</w:t>
      </w:r>
      <w:r w:rsidR="00EA5742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 xml:space="preserve">с приглашением работников </w:t>
      </w:r>
      <w:r w:rsidR="00EA5742">
        <w:rPr>
          <w:sz w:val="28"/>
          <w:szCs w:val="28"/>
        </w:rPr>
        <w:t>п</w:t>
      </w:r>
      <w:r w:rsidRPr="0063740C">
        <w:rPr>
          <w:sz w:val="28"/>
          <w:szCs w:val="28"/>
        </w:rPr>
        <w:t xml:space="preserve">рокуратуры и </w:t>
      </w:r>
      <w:r w:rsidR="00EA5742">
        <w:rPr>
          <w:sz w:val="28"/>
          <w:szCs w:val="28"/>
        </w:rPr>
        <w:t>с</w:t>
      </w:r>
      <w:r w:rsidRPr="0063740C">
        <w:rPr>
          <w:sz w:val="28"/>
          <w:szCs w:val="28"/>
        </w:rPr>
        <w:t xml:space="preserve">лужбы судебных приставов. 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Так, за 2015 год было подготовлено и направлено 142 </w:t>
      </w:r>
      <w:r w:rsidR="00897627" w:rsidRPr="0063740C">
        <w:rPr>
          <w:sz w:val="28"/>
          <w:szCs w:val="28"/>
        </w:rPr>
        <w:t>претензии по</w:t>
      </w:r>
      <w:r w:rsidRPr="0063740C">
        <w:rPr>
          <w:sz w:val="28"/>
          <w:szCs w:val="28"/>
        </w:rPr>
        <w:t xml:space="preserve"> взысканию задолженности по арендной плате за объекты муниципального нежилого фонда и земельные участки на общую сумму 52,7 млн. руб. В Арбитражный суд Республики Башкортостан направлено 63 исковых заявлений на общую сумму 154,6 млн. руб.; 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продолжается работа по инвентаризации земельных участков, расположенных на территории городского округа город Салават Республики Башкортостан, задача которой - выявить </w:t>
      </w:r>
      <w:r w:rsidR="00897627" w:rsidRPr="0063740C">
        <w:rPr>
          <w:sz w:val="28"/>
          <w:szCs w:val="28"/>
        </w:rPr>
        <w:t>неиспользуемые, либо</w:t>
      </w:r>
      <w:r w:rsidRPr="0063740C">
        <w:rPr>
          <w:sz w:val="28"/>
          <w:szCs w:val="28"/>
        </w:rPr>
        <w:t xml:space="preserve"> используемые земельные участки, используемые не по целевому назначению. Главная цель инвентаризации - </w:t>
      </w:r>
      <w:r w:rsidR="00897627" w:rsidRPr="0063740C">
        <w:rPr>
          <w:sz w:val="28"/>
          <w:szCs w:val="28"/>
        </w:rPr>
        <w:t>пополнение доходной</w:t>
      </w:r>
      <w:r w:rsidRPr="0063740C">
        <w:rPr>
          <w:sz w:val="28"/>
          <w:szCs w:val="28"/>
        </w:rPr>
        <w:t xml:space="preserve"> части бюджета городского округа путем систематизации и уточнения сведений обо всех земельных участках (при помощи системы 1С), в том числе об участках, используемых без правоустанавливающих документов.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Было обследовано 356 земельных участков, по которым было начислено в 2015 году арендной платы в сумме 22,8 млн. рублей, пени -  13,9 млн. рублей. По результатам инвентаризации подготовлено 20 исковых заявлений на сумму 6,7 млн. рублей;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color w:val="000000"/>
          <w:sz w:val="28"/>
          <w:szCs w:val="28"/>
        </w:rPr>
        <w:t xml:space="preserve">- в рамках реализации Федерального закона № 159-ФЗ «Об особенностях отчуждения недвижимого имущества, находящегося в государственной собственности субъектов Российской Федерации или в </w:t>
      </w:r>
      <w:r w:rsidRPr="0063740C">
        <w:rPr>
          <w:color w:val="000000"/>
          <w:sz w:val="28"/>
          <w:szCs w:val="28"/>
        </w:rPr>
        <w:lastRenderedPageBreak/>
        <w:t>муниципальной собственности и арендуемого субъектами малого и среднего предпринимательства» планируется оформление примерно 33 договор</w:t>
      </w:r>
      <w:r w:rsidR="00EA5742">
        <w:rPr>
          <w:color w:val="000000"/>
          <w:sz w:val="28"/>
          <w:szCs w:val="28"/>
        </w:rPr>
        <w:t>ов</w:t>
      </w:r>
      <w:r w:rsidRPr="0063740C">
        <w:rPr>
          <w:color w:val="000000"/>
          <w:sz w:val="28"/>
          <w:szCs w:val="28"/>
        </w:rPr>
        <w:t xml:space="preserve"> купли продажи;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оформление бесхозяйных объектов.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 2015 году Комитет по управлению собственностью Министерства земельных и имущественных отношений Республики Башкортостан по городу Салавату проводил работу по определению и оформлению в установленном порядке бесхозяйных объектов недвижимости, расположенных на территории городского округа. 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Согласно инвентаризационной описи бесхозяйных сетей определен перечень сетей водоснабжения и водоотведения в количестве 187 единиц, по которым изготовлена техническая документация (технический и кадастровый паспорт, технический план). 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Был определен перечень бесхозяйных сетей объектов электрохозяйства в количестве 39 штук, из которых в 2015 году изготовлена техническая документация (технический и кадастровый паспорт, технический план) на 25 объектов.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По бесхозяйным сетям газоснабжения определен перечень в количестве 20 единиц, подготовлена техническая документация (технический и кадастровый паспорт, технический план).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В отчетном году Комитетом по управлению собственности поставлены на учет в Управлении </w:t>
      </w:r>
      <w:proofErr w:type="spellStart"/>
      <w:r w:rsidRPr="0063740C">
        <w:rPr>
          <w:sz w:val="28"/>
          <w:szCs w:val="28"/>
        </w:rPr>
        <w:t>Росреестра</w:t>
      </w:r>
      <w:proofErr w:type="spellEnd"/>
      <w:r w:rsidRPr="0063740C">
        <w:rPr>
          <w:sz w:val="28"/>
          <w:szCs w:val="28"/>
        </w:rPr>
        <w:t xml:space="preserve"> по Республике Башкортостан бесхозяйные объекты недвижимости: 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нежилые здания в количестве 33 штук, расположенные по адресу: ул. Красноармейская, д. 24 (бывший совхоз «Химик»);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нежилое здание по адресу: ул. </w:t>
      </w:r>
      <w:proofErr w:type="gramStart"/>
      <w:r w:rsidRPr="0063740C">
        <w:rPr>
          <w:sz w:val="28"/>
          <w:szCs w:val="28"/>
        </w:rPr>
        <w:t>Первомайская</w:t>
      </w:r>
      <w:proofErr w:type="gramEnd"/>
      <w:r w:rsidRPr="0063740C">
        <w:rPr>
          <w:sz w:val="28"/>
          <w:szCs w:val="28"/>
        </w:rPr>
        <w:t>, д. 53г;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нежилое помещение по адресу: ул. </w:t>
      </w:r>
      <w:proofErr w:type="gramStart"/>
      <w:r w:rsidRPr="0063740C">
        <w:rPr>
          <w:sz w:val="28"/>
          <w:szCs w:val="28"/>
        </w:rPr>
        <w:t>Октябрьская</w:t>
      </w:r>
      <w:proofErr w:type="gramEnd"/>
      <w:r w:rsidRPr="0063740C">
        <w:rPr>
          <w:sz w:val="28"/>
          <w:szCs w:val="28"/>
        </w:rPr>
        <w:t>, д. 62-а.</w:t>
      </w:r>
    </w:p>
    <w:p w:rsidR="006975C3" w:rsidRPr="0063740C" w:rsidRDefault="006975C3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Зарегистрированы в Управлении </w:t>
      </w:r>
      <w:proofErr w:type="spellStart"/>
      <w:r w:rsidRPr="0063740C">
        <w:rPr>
          <w:sz w:val="28"/>
          <w:szCs w:val="28"/>
        </w:rPr>
        <w:t>Росреестра</w:t>
      </w:r>
      <w:proofErr w:type="spellEnd"/>
      <w:r w:rsidRPr="0063740C">
        <w:rPr>
          <w:sz w:val="28"/>
          <w:szCs w:val="28"/>
        </w:rPr>
        <w:t xml:space="preserve">, как бесхозяйные объекты недвижимости, два объекта недвижимости, расположенные по адресу: ул. </w:t>
      </w:r>
      <w:proofErr w:type="gramStart"/>
      <w:r w:rsidRPr="0063740C">
        <w:rPr>
          <w:sz w:val="28"/>
          <w:szCs w:val="28"/>
        </w:rPr>
        <w:t>Уфимская</w:t>
      </w:r>
      <w:proofErr w:type="gramEnd"/>
      <w:r w:rsidRPr="0063740C">
        <w:rPr>
          <w:sz w:val="28"/>
          <w:szCs w:val="28"/>
        </w:rPr>
        <w:t>, д. 60А.</w:t>
      </w:r>
      <w:r w:rsidR="00E03BDD" w:rsidRPr="0063740C">
        <w:rPr>
          <w:sz w:val="28"/>
          <w:szCs w:val="28"/>
        </w:rPr>
        <w:t xml:space="preserve"> </w:t>
      </w:r>
    </w:p>
    <w:p w:rsidR="00E03BDD" w:rsidRPr="0063740C" w:rsidRDefault="00E03BDD" w:rsidP="0063740C">
      <w:pPr>
        <w:ind w:firstLine="708"/>
        <w:jc w:val="both"/>
        <w:rPr>
          <w:sz w:val="28"/>
          <w:szCs w:val="28"/>
        </w:rPr>
      </w:pPr>
    </w:p>
    <w:p w:rsidR="00E03BDD" w:rsidRPr="0063740C" w:rsidRDefault="00E03BDD" w:rsidP="0063740C">
      <w:pPr>
        <w:ind w:firstLine="708"/>
        <w:jc w:val="both"/>
        <w:rPr>
          <w:rFonts w:eastAsiaTheme="minorEastAsia"/>
          <w:sz w:val="28"/>
          <w:szCs w:val="28"/>
          <w:lang w:eastAsia="zh-TW"/>
        </w:rPr>
      </w:pPr>
      <w:r w:rsidRPr="0063740C">
        <w:rPr>
          <w:rFonts w:eastAsia="Calibri"/>
          <w:b/>
          <w:sz w:val="28"/>
          <w:szCs w:val="28"/>
        </w:rPr>
        <w:t xml:space="preserve">Закупки для муниципальных нужд. </w:t>
      </w:r>
      <w:r w:rsidRPr="0063740C">
        <w:rPr>
          <w:rFonts w:eastAsiaTheme="minorEastAsia"/>
          <w:sz w:val="28"/>
          <w:szCs w:val="28"/>
          <w:lang w:eastAsia="zh-TW"/>
        </w:rPr>
        <w:t>Муниципальное казенное учреждение «Центр закупочных процедур» городского округа город Салават РБ, является заказчиком и уполномоченным органом по осуществлению закупок товаров, работ и услуг для муниципальных нужд городского округа город Салават Республики Башкортостан.</w:t>
      </w:r>
    </w:p>
    <w:p w:rsidR="00E03BDD" w:rsidRPr="0063740C" w:rsidRDefault="00E03BDD" w:rsidP="0063740C">
      <w:pPr>
        <w:ind w:firstLine="708"/>
        <w:jc w:val="both"/>
        <w:rPr>
          <w:rFonts w:eastAsiaTheme="minorEastAsia"/>
          <w:sz w:val="28"/>
          <w:szCs w:val="28"/>
          <w:lang w:eastAsia="zh-TW"/>
        </w:rPr>
      </w:pPr>
      <w:r w:rsidRPr="0063740C">
        <w:rPr>
          <w:rFonts w:eastAsiaTheme="minorEastAsia"/>
          <w:sz w:val="28"/>
          <w:szCs w:val="28"/>
          <w:lang w:eastAsia="zh-TW"/>
        </w:rPr>
        <w:t>Система муниципального заказа в городском округе реализуется в целях эффективного использования средств бюджетных и внебюджетных источников, обеспечения гласности и прозрачности закупок, предотвращени</w:t>
      </w:r>
      <w:r w:rsidR="007A4301">
        <w:rPr>
          <w:rFonts w:eastAsiaTheme="minorEastAsia"/>
          <w:sz w:val="28"/>
          <w:szCs w:val="28"/>
          <w:lang w:eastAsia="zh-TW"/>
        </w:rPr>
        <w:t>я</w:t>
      </w:r>
      <w:r w:rsidRPr="0063740C">
        <w:rPr>
          <w:rFonts w:eastAsiaTheme="minorEastAsia"/>
          <w:sz w:val="28"/>
          <w:szCs w:val="28"/>
          <w:lang w:eastAsia="zh-TW"/>
        </w:rPr>
        <w:t xml:space="preserve"> коррупции и других злоупотреблений при расходовании средств бюджета, развития добросовестной конкуренции. Большую роль в реализации принципов прозрачности и эффективности расходовании бюджетных средств играет всестороннее информационное сопровождение процесса осуществления закупок. Вся информация о прошедших закупках размещается на едином портале – Общероссийском официальном сайте в сети Интернет </w:t>
      </w:r>
      <w:hyperlink r:id="rId9" w:history="1">
        <w:r w:rsidRPr="0063740C">
          <w:rPr>
            <w:rFonts w:eastAsiaTheme="minorEastAsia"/>
            <w:color w:val="0563C1" w:themeColor="hyperlink"/>
            <w:sz w:val="28"/>
            <w:szCs w:val="28"/>
            <w:u w:val="single"/>
            <w:lang w:val="en-US" w:eastAsia="zh-TW"/>
          </w:rPr>
          <w:t>www</w:t>
        </w:r>
        <w:r w:rsidRPr="0063740C">
          <w:rPr>
            <w:rFonts w:eastAsiaTheme="minorEastAsia"/>
            <w:color w:val="0563C1" w:themeColor="hyperlink"/>
            <w:sz w:val="28"/>
            <w:szCs w:val="28"/>
            <w:u w:val="single"/>
            <w:lang w:eastAsia="zh-TW"/>
          </w:rPr>
          <w:t>.</w:t>
        </w:r>
        <w:proofErr w:type="spellStart"/>
        <w:r w:rsidRPr="0063740C">
          <w:rPr>
            <w:rFonts w:eastAsiaTheme="minorEastAsia"/>
            <w:color w:val="0563C1" w:themeColor="hyperlink"/>
            <w:sz w:val="28"/>
            <w:szCs w:val="28"/>
            <w:u w:val="single"/>
            <w:lang w:val="en-US" w:eastAsia="zh-TW"/>
          </w:rPr>
          <w:t>zakupki</w:t>
        </w:r>
        <w:proofErr w:type="spellEnd"/>
      </w:hyperlink>
      <w:r w:rsidRPr="0063740C">
        <w:rPr>
          <w:rFonts w:eastAsiaTheme="minorEastAsia"/>
          <w:sz w:val="28"/>
          <w:szCs w:val="28"/>
          <w:lang w:eastAsia="zh-TW"/>
        </w:rPr>
        <w:t xml:space="preserve"> </w:t>
      </w:r>
      <w:proofErr w:type="spellStart"/>
      <w:r w:rsidRPr="0063740C">
        <w:rPr>
          <w:rFonts w:eastAsiaTheme="minorEastAsia"/>
          <w:sz w:val="28"/>
          <w:szCs w:val="28"/>
          <w:lang w:val="en-US" w:eastAsia="zh-TW"/>
        </w:rPr>
        <w:t>gov</w:t>
      </w:r>
      <w:proofErr w:type="spellEnd"/>
      <w:r w:rsidRPr="0063740C">
        <w:rPr>
          <w:rFonts w:eastAsiaTheme="minorEastAsia"/>
          <w:sz w:val="28"/>
          <w:szCs w:val="28"/>
          <w:lang w:eastAsia="zh-TW"/>
        </w:rPr>
        <w:t>.</w:t>
      </w:r>
      <w:proofErr w:type="spellStart"/>
      <w:r w:rsidRPr="0063740C">
        <w:rPr>
          <w:rFonts w:eastAsiaTheme="minorEastAsia"/>
          <w:sz w:val="28"/>
          <w:szCs w:val="28"/>
          <w:lang w:val="en-US" w:eastAsia="zh-TW"/>
        </w:rPr>
        <w:t>ru</w:t>
      </w:r>
      <w:proofErr w:type="spellEnd"/>
      <w:r w:rsidRPr="0063740C">
        <w:rPr>
          <w:rFonts w:eastAsiaTheme="minorEastAsia"/>
          <w:sz w:val="28"/>
          <w:szCs w:val="28"/>
          <w:lang w:eastAsia="zh-TW"/>
        </w:rPr>
        <w:t>.</w:t>
      </w:r>
    </w:p>
    <w:p w:rsidR="00E03BDD" w:rsidRPr="0063740C" w:rsidRDefault="00E03BDD" w:rsidP="0063740C">
      <w:pPr>
        <w:ind w:firstLine="708"/>
        <w:jc w:val="both"/>
        <w:rPr>
          <w:rFonts w:eastAsiaTheme="minorEastAsia"/>
          <w:sz w:val="28"/>
          <w:szCs w:val="28"/>
          <w:lang w:eastAsia="zh-TW"/>
        </w:rPr>
      </w:pPr>
      <w:proofErr w:type="gramStart"/>
      <w:r w:rsidRPr="0063740C">
        <w:rPr>
          <w:rFonts w:eastAsiaTheme="minorEastAsia"/>
          <w:sz w:val="28"/>
          <w:szCs w:val="28"/>
          <w:lang w:eastAsia="zh-TW"/>
        </w:rPr>
        <w:lastRenderedPageBreak/>
        <w:t>За 2015 год за счет бюджетных и внебюджетных источников было проведено закупок на сумму 1 млрд. 155 млн. руб. По результатам размещенных заказов было заключено 1 297 муниципальных контрактов на сумму 1 млрд. 092 млн. руб. Расчетная экономия составила 63 млн. 313 тыс. руб., что на 28,26% больше (в 2014 г. экономия составил</w:t>
      </w:r>
      <w:r w:rsidR="007A4301">
        <w:rPr>
          <w:rFonts w:eastAsiaTheme="minorEastAsia"/>
          <w:sz w:val="28"/>
          <w:szCs w:val="28"/>
          <w:lang w:eastAsia="zh-TW"/>
        </w:rPr>
        <w:t>а</w:t>
      </w:r>
      <w:r w:rsidRPr="0063740C">
        <w:rPr>
          <w:rFonts w:eastAsiaTheme="minorEastAsia"/>
          <w:sz w:val="28"/>
          <w:szCs w:val="28"/>
          <w:lang w:eastAsia="zh-TW"/>
        </w:rPr>
        <w:t xml:space="preserve"> 49 млн.363 тыс. руб.), чем за</w:t>
      </w:r>
      <w:proofErr w:type="gramEnd"/>
      <w:r w:rsidRPr="0063740C">
        <w:rPr>
          <w:rFonts w:eastAsiaTheme="minorEastAsia"/>
          <w:sz w:val="28"/>
          <w:szCs w:val="28"/>
          <w:lang w:eastAsia="zh-TW"/>
        </w:rPr>
        <w:t xml:space="preserve"> аналогичный период 2014 года. Эффективность проведенных торгов в 2015 г. составило 5,48 % по сравнению с прошлым годом показатель выше на 0,8%;</w:t>
      </w:r>
    </w:p>
    <w:p w:rsidR="00E03BDD" w:rsidRPr="0063740C" w:rsidRDefault="00E03BDD" w:rsidP="0063740C">
      <w:pPr>
        <w:ind w:firstLine="708"/>
        <w:jc w:val="both"/>
        <w:rPr>
          <w:rFonts w:eastAsiaTheme="minorEastAsia"/>
          <w:sz w:val="28"/>
          <w:szCs w:val="28"/>
          <w:lang w:eastAsia="zh-TW"/>
        </w:rPr>
      </w:pPr>
      <w:r w:rsidRPr="0063740C">
        <w:rPr>
          <w:rFonts w:eastAsiaTheme="minorEastAsia"/>
          <w:sz w:val="28"/>
          <w:szCs w:val="28"/>
          <w:lang w:eastAsia="zh-TW"/>
        </w:rPr>
        <w:t>За 2015 год конкурентным способ</w:t>
      </w:r>
      <w:r w:rsidR="007A4301">
        <w:rPr>
          <w:rFonts w:eastAsiaTheme="minorEastAsia"/>
          <w:sz w:val="28"/>
          <w:szCs w:val="28"/>
          <w:lang w:eastAsia="zh-TW"/>
        </w:rPr>
        <w:t>о</w:t>
      </w:r>
      <w:r w:rsidRPr="0063740C">
        <w:rPr>
          <w:rFonts w:eastAsiaTheme="minorEastAsia"/>
          <w:sz w:val="28"/>
          <w:szCs w:val="28"/>
          <w:lang w:eastAsia="zh-TW"/>
        </w:rPr>
        <w:t>м закупок было проведено:</w:t>
      </w:r>
    </w:p>
    <w:p w:rsidR="00E03BDD" w:rsidRPr="0063740C" w:rsidRDefault="00E03BDD" w:rsidP="0063740C">
      <w:pPr>
        <w:ind w:firstLine="708"/>
        <w:jc w:val="both"/>
        <w:rPr>
          <w:rFonts w:eastAsiaTheme="minorEastAsia"/>
          <w:sz w:val="28"/>
          <w:szCs w:val="28"/>
          <w:lang w:eastAsia="zh-TW"/>
        </w:rPr>
      </w:pPr>
      <w:r w:rsidRPr="0063740C">
        <w:rPr>
          <w:rFonts w:eastAsiaTheme="minorEastAsia"/>
          <w:sz w:val="28"/>
          <w:szCs w:val="28"/>
          <w:lang w:eastAsia="zh-TW"/>
        </w:rPr>
        <w:t xml:space="preserve">- электронных аукционов 700 - муниципальных контрактов заключено на сумму 233 млн. 079 тыс. руб., при этом экономия составила 41 </w:t>
      </w:r>
      <w:proofErr w:type="gramStart"/>
      <w:r w:rsidRPr="0063740C">
        <w:rPr>
          <w:rFonts w:eastAsiaTheme="minorEastAsia"/>
          <w:sz w:val="28"/>
          <w:szCs w:val="28"/>
          <w:lang w:eastAsia="zh-TW"/>
        </w:rPr>
        <w:t>млн</w:t>
      </w:r>
      <w:proofErr w:type="gramEnd"/>
      <w:r w:rsidRPr="0063740C">
        <w:rPr>
          <w:rFonts w:eastAsiaTheme="minorEastAsia"/>
          <w:sz w:val="28"/>
          <w:szCs w:val="28"/>
          <w:lang w:eastAsia="zh-TW"/>
        </w:rPr>
        <w:t> 618 тыс. руб.;</w:t>
      </w:r>
    </w:p>
    <w:p w:rsidR="00E03BDD" w:rsidRPr="0063740C" w:rsidRDefault="00E03BDD" w:rsidP="0063740C">
      <w:pPr>
        <w:ind w:firstLine="708"/>
        <w:jc w:val="both"/>
        <w:rPr>
          <w:rFonts w:eastAsiaTheme="minorEastAsia"/>
          <w:sz w:val="28"/>
          <w:szCs w:val="28"/>
          <w:lang w:eastAsia="zh-TW"/>
        </w:rPr>
      </w:pPr>
      <w:r w:rsidRPr="0063740C">
        <w:rPr>
          <w:rFonts w:eastAsiaTheme="minorEastAsia"/>
          <w:sz w:val="28"/>
          <w:szCs w:val="28"/>
          <w:lang w:eastAsia="zh-TW"/>
        </w:rPr>
        <w:t>- запрос котировок 255 – муниципальных контрактов заключено на сумму 61 млн. 299 тыс. руб., при этом экономия составил</w:t>
      </w:r>
      <w:r w:rsidR="007A4301">
        <w:rPr>
          <w:rFonts w:eastAsiaTheme="minorEastAsia"/>
          <w:sz w:val="28"/>
          <w:szCs w:val="28"/>
          <w:lang w:eastAsia="zh-TW"/>
        </w:rPr>
        <w:t>а</w:t>
      </w:r>
      <w:r w:rsidRPr="0063740C">
        <w:rPr>
          <w:rFonts w:eastAsiaTheme="minorEastAsia"/>
          <w:sz w:val="28"/>
          <w:szCs w:val="28"/>
          <w:lang w:eastAsia="zh-TW"/>
        </w:rPr>
        <w:t xml:space="preserve"> 7 млн.756 тыс. руб.;</w:t>
      </w:r>
    </w:p>
    <w:p w:rsidR="00E03BDD" w:rsidRPr="0063740C" w:rsidRDefault="00E03BDD" w:rsidP="0063740C">
      <w:pPr>
        <w:ind w:firstLine="708"/>
        <w:jc w:val="both"/>
        <w:rPr>
          <w:rFonts w:eastAsiaTheme="minorEastAsia"/>
          <w:sz w:val="28"/>
          <w:szCs w:val="28"/>
          <w:lang w:eastAsia="zh-TW"/>
        </w:rPr>
      </w:pPr>
      <w:r w:rsidRPr="0063740C">
        <w:rPr>
          <w:rFonts w:eastAsiaTheme="minorEastAsia"/>
          <w:sz w:val="28"/>
          <w:szCs w:val="28"/>
          <w:lang w:eastAsia="zh-TW"/>
        </w:rPr>
        <w:t>- запрос предложений 36 – муниципальных контрактов заключено на сумму 57 млн. 26 тыс. руб., при этом экономия составил</w:t>
      </w:r>
      <w:r w:rsidR="0067768B">
        <w:rPr>
          <w:rFonts w:eastAsiaTheme="minorEastAsia"/>
          <w:sz w:val="28"/>
          <w:szCs w:val="28"/>
          <w:lang w:eastAsia="zh-TW"/>
        </w:rPr>
        <w:t>а</w:t>
      </w:r>
      <w:r w:rsidRPr="0063740C">
        <w:rPr>
          <w:rFonts w:eastAsiaTheme="minorEastAsia"/>
          <w:sz w:val="28"/>
          <w:szCs w:val="28"/>
          <w:lang w:eastAsia="zh-TW"/>
        </w:rPr>
        <w:t xml:space="preserve"> 11 млн. 819 тыс. руб.;</w:t>
      </w:r>
    </w:p>
    <w:p w:rsidR="00E03BDD" w:rsidRPr="0063740C" w:rsidRDefault="00E03BDD" w:rsidP="0063740C">
      <w:pPr>
        <w:ind w:firstLine="708"/>
        <w:jc w:val="both"/>
        <w:rPr>
          <w:rFonts w:eastAsiaTheme="minorEastAsia"/>
          <w:sz w:val="28"/>
          <w:szCs w:val="28"/>
          <w:lang w:eastAsia="zh-TW"/>
        </w:rPr>
      </w:pPr>
      <w:r w:rsidRPr="0063740C">
        <w:rPr>
          <w:rFonts w:eastAsiaTheme="minorEastAsia"/>
          <w:sz w:val="28"/>
          <w:szCs w:val="28"/>
          <w:lang w:eastAsia="zh-TW"/>
        </w:rPr>
        <w:t>- конкурсов 409 муниципальных контрактов заключено на сумму 54 млн. 764 тыс. руб., при этом экономия составил</w:t>
      </w:r>
      <w:r w:rsidR="0067768B">
        <w:rPr>
          <w:rFonts w:eastAsiaTheme="minorEastAsia"/>
          <w:sz w:val="28"/>
          <w:szCs w:val="28"/>
          <w:lang w:eastAsia="zh-TW"/>
        </w:rPr>
        <w:t>а</w:t>
      </w:r>
      <w:r w:rsidRPr="0063740C">
        <w:rPr>
          <w:rFonts w:eastAsiaTheme="minorEastAsia"/>
          <w:sz w:val="28"/>
          <w:szCs w:val="28"/>
          <w:lang w:eastAsia="zh-TW"/>
        </w:rPr>
        <w:t xml:space="preserve"> 2 млн. 120 тыс. руб.; </w:t>
      </w:r>
    </w:p>
    <w:p w:rsidR="00E03BDD" w:rsidRPr="0063740C" w:rsidRDefault="00E03BDD" w:rsidP="0063740C">
      <w:pPr>
        <w:ind w:firstLine="708"/>
        <w:jc w:val="both"/>
        <w:rPr>
          <w:rFonts w:eastAsiaTheme="minorEastAsia"/>
          <w:sz w:val="28"/>
          <w:szCs w:val="28"/>
          <w:lang w:eastAsia="zh-TW"/>
        </w:rPr>
      </w:pPr>
      <w:r w:rsidRPr="0063740C">
        <w:rPr>
          <w:rFonts w:eastAsiaTheme="minorEastAsia"/>
          <w:sz w:val="28"/>
          <w:szCs w:val="28"/>
          <w:lang w:eastAsia="zh-TW"/>
        </w:rPr>
        <w:tab/>
        <w:t xml:space="preserve">С исполнителей за ненадлежащие исполнение своих обязательств по муниципальным контрактам в доход бюджета г. Салават было взыскано 887 тыс. руб.    </w:t>
      </w:r>
    </w:p>
    <w:p w:rsidR="00E03BDD" w:rsidRPr="0063740C" w:rsidRDefault="00E03BDD" w:rsidP="0063740C">
      <w:pPr>
        <w:ind w:firstLine="708"/>
        <w:jc w:val="both"/>
        <w:rPr>
          <w:rFonts w:eastAsiaTheme="minorEastAsia"/>
          <w:sz w:val="28"/>
          <w:szCs w:val="28"/>
          <w:lang w:eastAsia="zh-TW"/>
        </w:rPr>
      </w:pPr>
      <w:r w:rsidRPr="0063740C">
        <w:rPr>
          <w:rFonts w:eastAsiaTheme="minorEastAsia"/>
          <w:sz w:val="28"/>
          <w:szCs w:val="28"/>
          <w:lang w:eastAsia="zh-TW"/>
        </w:rPr>
        <w:tab/>
        <w:t>Комиссией по проверке обоснованности закупок созданной на основании постановления Администрации № 1374-п от 19.06.2015 г.</w:t>
      </w:r>
      <w:r w:rsidR="0067768B">
        <w:rPr>
          <w:rFonts w:eastAsiaTheme="minorEastAsia"/>
          <w:sz w:val="28"/>
          <w:szCs w:val="28"/>
          <w:lang w:eastAsia="zh-TW"/>
        </w:rPr>
        <w:t>,</w:t>
      </w:r>
      <w:r w:rsidRPr="0063740C">
        <w:rPr>
          <w:rFonts w:eastAsiaTheme="minorEastAsia"/>
          <w:sz w:val="28"/>
          <w:szCs w:val="28"/>
          <w:lang w:eastAsia="zh-TW"/>
        </w:rPr>
        <w:t xml:space="preserve"> было отклонено заявок на сумму 1 </w:t>
      </w:r>
      <w:proofErr w:type="gramStart"/>
      <w:r w:rsidRPr="0063740C">
        <w:rPr>
          <w:rFonts w:eastAsiaTheme="minorEastAsia"/>
          <w:sz w:val="28"/>
          <w:szCs w:val="28"/>
          <w:lang w:eastAsia="zh-TW"/>
        </w:rPr>
        <w:t>млн</w:t>
      </w:r>
      <w:proofErr w:type="gramEnd"/>
      <w:r w:rsidRPr="0063740C">
        <w:rPr>
          <w:rFonts w:eastAsiaTheme="minorEastAsia"/>
          <w:sz w:val="28"/>
          <w:szCs w:val="28"/>
          <w:lang w:eastAsia="zh-TW"/>
        </w:rPr>
        <w:t xml:space="preserve"> 501 тыс. руб. </w:t>
      </w:r>
    </w:p>
    <w:p w:rsidR="006975C3" w:rsidRPr="0063740C" w:rsidRDefault="00E03BDD" w:rsidP="0063740C">
      <w:pPr>
        <w:ind w:firstLine="708"/>
        <w:jc w:val="both"/>
        <w:rPr>
          <w:rFonts w:eastAsia="Calibri"/>
          <w:b/>
          <w:sz w:val="28"/>
          <w:szCs w:val="28"/>
        </w:rPr>
      </w:pPr>
      <w:r w:rsidRPr="0063740C">
        <w:rPr>
          <w:rFonts w:eastAsiaTheme="minorEastAsia"/>
          <w:sz w:val="28"/>
          <w:szCs w:val="28"/>
          <w:lang w:eastAsia="zh-TW"/>
        </w:rPr>
        <w:t xml:space="preserve"> В 2015 году было проведено 5 внеплановых служебных проверок</w:t>
      </w:r>
      <w:r w:rsidRPr="0063740C">
        <w:rPr>
          <w:sz w:val="28"/>
          <w:szCs w:val="28"/>
        </w:rPr>
        <w:t xml:space="preserve"> в </w:t>
      </w:r>
      <w:r w:rsidRPr="0063740C">
        <w:rPr>
          <w:rFonts w:eastAsiaTheme="minorEastAsia"/>
          <w:sz w:val="28"/>
          <w:szCs w:val="28"/>
          <w:lang w:eastAsia="zh-TW"/>
        </w:rPr>
        <w:t>Управлени</w:t>
      </w:r>
      <w:r w:rsidR="0067768B">
        <w:rPr>
          <w:rFonts w:eastAsiaTheme="minorEastAsia"/>
          <w:sz w:val="28"/>
          <w:szCs w:val="28"/>
          <w:lang w:eastAsia="zh-TW"/>
        </w:rPr>
        <w:t>и</w:t>
      </w:r>
      <w:r w:rsidRPr="0063740C">
        <w:rPr>
          <w:rFonts w:eastAsiaTheme="minorEastAsia"/>
          <w:sz w:val="28"/>
          <w:szCs w:val="28"/>
          <w:lang w:eastAsia="zh-TW"/>
        </w:rPr>
        <w:t xml:space="preserve"> образования (одна) и Управлении городского хозяйства (четыре) по устранению нарушений Федерального закона №44-ФЗ «О контрактной системе в сфере закупок товаров, работ, услуг для государственных и муниципальных нужд».</w:t>
      </w:r>
    </w:p>
    <w:p w:rsidR="00DE2537" w:rsidRPr="0063740C" w:rsidRDefault="00DE2537" w:rsidP="0063740C">
      <w:pPr>
        <w:ind w:right="111" w:firstLine="708"/>
        <w:jc w:val="both"/>
        <w:rPr>
          <w:rFonts w:eastAsia="Calibri"/>
          <w:b/>
          <w:sz w:val="28"/>
          <w:szCs w:val="28"/>
        </w:rPr>
      </w:pPr>
    </w:p>
    <w:p w:rsidR="0069360B" w:rsidRPr="0063740C" w:rsidRDefault="0069360B" w:rsidP="0063740C">
      <w:pPr>
        <w:ind w:right="111"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b/>
          <w:sz w:val="28"/>
          <w:szCs w:val="28"/>
        </w:rPr>
        <w:t xml:space="preserve">Развитие муниципальных услуг. </w:t>
      </w:r>
      <w:r w:rsidRPr="0063740C">
        <w:rPr>
          <w:rFonts w:eastAsia="Calibri"/>
          <w:sz w:val="28"/>
          <w:szCs w:val="28"/>
        </w:rPr>
        <w:t>Работа городского округа по реализации Федерального закона РФ от 27.07.2010 года №210-</w:t>
      </w:r>
      <w:r w:rsidR="00897627" w:rsidRPr="0063740C">
        <w:rPr>
          <w:rFonts w:eastAsia="Calibri"/>
          <w:sz w:val="28"/>
          <w:szCs w:val="28"/>
        </w:rPr>
        <w:t>ФЗ «</w:t>
      </w:r>
      <w:r w:rsidRPr="0063740C">
        <w:rPr>
          <w:rFonts w:eastAsia="Calibri"/>
          <w:sz w:val="28"/>
          <w:szCs w:val="28"/>
        </w:rPr>
        <w:t>Об организации представления государственных и муниципальных услуг» осуществлялась в рамках проведения административной реформы в Республике Башкортостан в 2015 году.</w:t>
      </w:r>
    </w:p>
    <w:p w:rsidR="000E5B08" w:rsidRPr="0063740C" w:rsidRDefault="0069360B" w:rsidP="0063740C">
      <w:pPr>
        <w:ind w:firstLine="708"/>
        <w:jc w:val="both"/>
        <w:rPr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В течение 2015 года специалистами отдела экономики, промышленности и инвестиций осуществлялась актуализация     перечня муниципальных услуг (функций), предоставляемых Администрацией городского округа город Салават Республики Башкортостан, муниципальными учреждениями и иными организациями городского округа город Салават Республики Башкортостан. </w:t>
      </w:r>
    </w:p>
    <w:p w:rsidR="0069360B" w:rsidRPr="0063740C" w:rsidRDefault="0069360B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3 ноября, на первом этаже четырехэтажного здания в центре города по адресу улица Ленина 11 состоялось открытие одного из первых крупных центров государственных и муниципальных услуг «Мои Документы» в Республике Башкортостан. Всего в центре функционирует 30 окон для </w:t>
      </w:r>
      <w:r w:rsidRPr="0063740C">
        <w:rPr>
          <w:sz w:val="28"/>
          <w:szCs w:val="28"/>
        </w:rPr>
        <w:lastRenderedPageBreak/>
        <w:t>обслуживания граждан.  В настоящее время в МФЦ работает 32 человека, но вскоре численность будет увеличена до 61.</w:t>
      </w:r>
    </w:p>
    <w:p w:rsidR="0069360B" w:rsidRPr="0063740C" w:rsidRDefault="0069360B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С момента открытия центр «Мои документы» в г. Салават предоставляет более 170 государственных и муниципальных услуг для населения. Среди них такие услуги как оформление социальных пособий, оформление прав на недвижимое имущество, подача документов на получение паспорта гражданина РФ, оформление ИНН, СНИЛС и другое. Услуги в центре предоставляются бесплатно, за исключением случаев оплаты госпошлины. </w:t>
      </w:r>
    </w:p>
    <w:p w:rsidR="0069360B" w:rsidRPr="0063740C" w:rsidRDefault="0069360B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Также в здании располагаются филиал БТИ Республики Башкортостан, Федеральная кадастровая палата </w:t>
      </w:r>
      <w:proofErr w:type="spellStart"/>
      <w:r w:rsidRPr="0063740C">
        <w:rPr>
          <w:sz w:val="28"/>
          <w:szCs w:val="28"/>
        </w:rPr>
        <w:t>Росреестра</w:t>
      </w:r>
      <w:proofErr w:type="spellEnd"/>
      <w:r w:rsidRPr="0063740C">
        <w:rPr>
          <w:sz w:val="28"/>
          <w:szCs w:val="28"/>
        </w:rPr>
        <w:t xml:space="preserve"> по Республике Башкортостан, ФГБУ Межрайонная инспекция Федеральной налоговой службы России №25 по Республике Башкортостан. </w:t>
      </w:r>
    </w:p>
    <w:p w:rsidR="0069360B" w:rsidRPr="0063740C" w:rsidRDefault="0069360B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Основная задача центра - оказание всесторонней комплексной помощи гражданам в получении или оформлении необходимых документов. Посетители</w:t>
      </w:r>
      <w:r w:rsidR="0067768B">
        <w:rPr>
          <w:sz w:val="28"/>
          <w:szCs w:val="28"/>
        </w:rPr>
        <w:t xml:space="preserve">, </w:t>
      </w:r>
      <w:r w:rsidRPr="0063740C">
        <w:rPr>
          <w:sz w:val="28"/>
          <w:szCs w:val="28"/>
        </w:rPr>
        <w:t>это жители Салавата и близлежащих районов, могут получить полную информацию о предоставлении государственных и муниципальных услуг и оформить соответствующие документы.</w:t>
      </w:r>
    </w:p>
    <w:p w:rsidR="0069360B" w:rsidRPr="0063740C" w:rsidRDefault="0069360B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течение 2015 года специалистами отдела экономики, промышленности и инвестиций ежеквартально осуществлялась подготовка отчетов по муниципальным услугам. Структурными подразделениями Администрации производилась корректировка административных регламентов предоставления муниципальных услуг.</w:t>
      </w:r>
    </w:p>
    <w:p w:rsidR="0069360B" w:rsidRPr="0063740C" w:rsidRDefault="0069360B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ab/>
        <w:t xml:space="preserve"> </w:t>
      </w:r>
      <w:proofErr w:type="gramStart"/>
      <w:r w:rsidRPr="0063740C">
        <w:rPr>
          <w:sz w:val="28"/>
          <w:szCs w:val="28"/>
        </w:rPr>
        <w:t>В целях проведения мониторинга реализации Указа Президента Российской Федерации от 7 мая 2012 года № 601 «Об основных направлениях совершенствования системы государственного управления» по вопросам предоставления государственных и муниципальных услуг через многофункциональные центры ежеквартально в Министерство экономического развития РБ представлялись сведения о количестве оказанных муниципальных услуг, в том числе через Администрацию городского округа.</w:t>
      </w:r>
      <w:proofErr w:type="gramEnd"/>
    </w:p>
    <w:p w:rsidR="0069360B" w:rsidRPr="0063740C" w:rsidRDefault="0069360B" w:rsidP="0063740C">
      <w:pPr>
        <w:ind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>В рамках Федерального закона от 27.07.2010 года № 210-ФЗ и в соответствии с утвержденным перечнем муниципальных услуг городского округа город Салават от 29.03.2012г. № 788 (с изменениями и дополнениями) за отчетный период Администрацией и её структурными подразделениями было оказано 643010 муниципальных услуг, в том числе непосредственно через Администрацию 641084 услуги, МФЦ – 58 и единый портал государственных услуг (ЕПГУ) - 2.</w:t>
      </w:r>
      <w:proofErr w:type="gramEnd"/>
    </w:p>
    <w:p w:rsidR="0069360B" w:rsidRPr="0063740C" w:rsidRDefault="0069360B" w:rsidP="0063740C">
      <w:pPr>
        <w:ind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 xml:space="preserve">Было проведено 4 совещания с отделами и структурными подразделениями Администрации, участвующими в предоставлении муниципальных услуг, по вопросу предоставления услуги в электронной и традиционной формах. </w:t>
      </w:r>
      <w:proofErr w:type="gramEnd"/>
    </w:p>
    <w:p w:rsidR="0069360B" w:rsidRPr="0063740C" w:rsidRDefault="0069360B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По итогам совещания руководителям структурных подразделений поручено осуществлять ежеквартальный мониторинг и контроль по обеспечению учета фактов предоставления услуги в электронном виде и внесения изменений в административные регламенты предоставления муниципальных услуг.</w:t>
      </w:r>
    </w:p>
    <w:p w:rsidR="003734FD" w:rsidRPr="0063740C" w:rsidRDefault="0069360B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lastRenderedPageBreak/>
        <w:t>Специалистами отдела экономики, промышленности и инвестиций подготовлено и утверждено постановление Администрации городского округа «О перечне приоритетных муниципальных услуг, предоставляемых Администрацией городского округа город Салават РБ, муниципальными учреждениями городского округа город Салават РБ в электронном виде».</w:t>
      </w:r>
    </w:p>
    <w:p w:rsidR="00321228" w:rsidRPr="0063740C" w:rsidRDefault="00F128BA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sz w:val="28"/>
          <w:szCs w:val="28"/>
        </w:rPr>
        <w:tab/>
        <w:t>В муниципальном казенном учреждении «Центр информационного технического обслуживания» закончены работы по открыти</w:t>
      </w:r>
      <w:r w:rsidR="0067768B">
        <w:rPr>
          <w:sz w:val="28"/>
          <w:szCs w:val="28"/>
        </w:rPr>
        <w:t>ю</w:t>
      </w:r>
      <w:r w:rsidRPr="0063740C">
        <w:rPr>
          <w:sz w:val="28"/>
          <w:szCs w:val="28"/>
        </w:rPr>
        <w:t xml:space="preserve"> центра обслуживания граждан по вопросам доступа к сервисам «Электронного правительства». В рамках этих работ был произведен ремонт помещений, определенных под прием граждан.</w:t>
      </w:r>
    </w:p>
    <w:p w:rsidR="004C48CB" w:rsidRPr="0063740C" w:rsidRDefault="004C48CB" w:rsidP="0063740C">
      <w:pPr>
        <w:ind w:firstLine="708"/>
        <w:jc w:val="both"/>
        <w:rPr>
          <w:rFonts w:eastAsia="Calibri"/>
          <w:sz w:val="28"/>
          <w:szCs w:val="28"/>
        </w:rPr>
      </w:pPr>
    </w:p>
    <w:p w:rsidR="004C48CB" w:rsidRPr="0063740C" w:rsidRDefault="004C48CB" w:rsidP="0063740C">
      <w:pPr>
        <w:pStyle w:val="Default"/>
        <w:ind w:right="283" w:firstLine="708"/>
        <w:jc w:val="both"/>
        <w:rPr>
          <w:sz w:val="28"/>
          <w:szCs w:val="28"/>
        </w:rPr>
      </w:pPr>
      <w:r w:rsidRPr="0063740C">
        <w:rPr>
          <w:rFonts w:eastAsia="Calibri"/>
          <w:b/>
          <w:sz w:val="28"/>
          <w:szCs w:val="28"/>
        </w:rPr>
        <w:t xml:space="preserve">Муниципальная служба. </w:t>
      </w:r>
      <w:r w:rsidRPr="0063740C">
        <w:rPr>
          <w:sz w:val="28"/>
          <w:szCs w:val="28"/>
        </w:rPr>
        <w:t>По состоянию на 31.12.2015 в Администрации городского округа город Салават Республики Башкортостан насчитывается 117 штатных единиц муниципальных служащих. Фактически замещено 111 единиц</w:t>
      </w:r>
      <w:r w:rsidR="004C4234" w:rsidRPr="0063740C">
        <w:rPr>
          <w:sz w:val="28"/>
          <w:szCs w:val="28"/>
        </w:rPr>
        <w:t>, и</w:t>
      </w:r>
      <w:r w:rsidRPr="0063740C">
        <w:rPr>
          <w:sz w:val="28"/>
          <w:szCs w:val="28"/>
        </w:rPr>
        <w:t>з них: женщин 94 чел., мужчин – 1</w:t>
      </w:r>
      <w:r w:rsidR="00653825" w:rsidRPr="0063740C">
        <w:rPr>
          <w:sz w:val="28"/>
          <w:szCs w:val="28"/>
        </w:rPr>
        <w:t>7</w:t>
      </w:r>
      <w:r w:rsidRPr="0063740C">
        <w:rPr>
          <w:sz w:val="28"/>
          <w:szCs w:val="28"/>
        </w:rPr>
        <w:t xml:space="preserve"> чел. </w:t>
      </w:r>
    </w:p>
    <w:p w:rsidR="004C48CB" w:rsidRPr="0063740C" w:rsidRDefault="004C48CB" w:rsidP="0063740C">
      <w:pPr>
        <w:widowControl w:val="0"/>
        <w:autoSpaceDE w:val="0"/>
        <w:autoSpaceDN w:val="0"/>
        <w:adjustRightInd w:val="0"/>
        <w:ind w:left="284" w:right="283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По возрастному составу служащих: возраст до 30 лет – 21 чел., от 31 года до 40 лет – 48 чел., от 41 года до 50 лет – 24 чел., от 51 года до 60 лет – 18 чел. </w:t>
      </w:r>
    </w:p>
    <w:p w:rsidR="004C48CB" w:rsidRPr="0063740C" w:rsidRDefault="004C48CB" w:rsidP="0063740C">
      <w:pPr>
        <w:autoSpaceDE w:val="0"/>
        <w:autoSpaceDN w:val="0"/>
        <w:adjustRightInd w:val="0"/>
        <w:ind w:left="284" w:right="283" w:firstLine="708"/>
        <w:jc w:val="both"/>
        <w:rPr>
          <w:color w:val="000000"/>
          <w:sz w:val="28"/>
          <w:szCs w:val="28"/>
        </w:rPr>
      </w:pPr>
      <w:r w:rsidRPr="0063740C">
        <w:rPr>
          <w:color w:val="000000"/>
          <w:sz w:val="28"/>
          <w:szCs w:val="28"/>
        </w:rPr>
        <w:t xml:space="preserve"> </w:t>
      </w:r>
      <w:proofErr w:type="gramStart"/>
      <w:r w:rsidRPr="0063740C">
        <w:rPr>
          <w:color w:val="000000"/>
          <w:sz w:val="28"/>
          <w:szCs w:val="28"/>
        </w:rPr>
        <w:t xml:space="preserve">По образовательному уровню: имеют высшее образование – 105 чел., из них квалификации: по специальности менеджер ГМУ – 2 чел., экономист, финансист – 22 чел., юрист – 39 чел., инженеры – 8 чел., иная специальность – 37 чел., 3 муниципальных служащих имеют среднее профессиональное образование. 13 муниципальных служащих имеют два и более высших образования, 2 являются кандидатами наук. </w:t>
      </w:r>
      <w:proofErr w:type="gramEnd"/>
    </w:p>
    <w:p w:rsidR="004C48CB" w:rsidRPr="0063740C" w:rsidRDefault="004C48CB" w:rsidP="0063740C">
      <w:pPr>
        <w:autoSpaceDE w:val="0"/>
        <w:autoSpaceDN w:val="0"/>
        <w:adjustRightInd w:val="0"/>
        <w:ind w:left="284" w:right="283" w:firstLine="708"/>
        <w:jc w:val="both"/>
        <w:rPr>
          <w:color w:val="000000"/>
          <w:sz w:val="28"/>
          <w:szCs w:val="28"/>
        </w:rPr>
      </w:pPr>
      <w:r w:rsidRPr="0063740C">
        <w:rPr>
          <w:color w:val="000000"/>
          <w:sz w:val="28"/>
          <w:szCs w:val="28"/>
        </w:rPr>
        <w:t>Состав служащих по стажу: до года – 15 чел., от 1 года до 5 лет – 53 чел., от 5 до 10 лет – 26 чел., от 10 до 15 лет – 6 чел., свыше 15 лет – 20 чел.</w:t>
      </w:r>
    </w:p>
    <w:p w:rsidR="004C48CB" w:rsidRPr="0063740C" w:rsidRDefault="008C7F5C" w:rsidP="0063740C">
      <w:pPr>
        <w:autoSpaceDE w:val="0"/>
        <w:autoSpaceDN w:val="0"/>
        <w:adjustRightInd w:val="0"/>
        <w:ind w:left="284" w:right="283" w:firstLine="708"/>
        <w:jc w:val="both"/>
        <w:rPr>
          <w:color w:val="000000"/>
          <w:sz w:val="28"/>
          <w:szCs w:val="28"/>
        </w:rPr>
      </w:pPr>
      <w:r w:rsidRPr="0063740C">
        <w:rPr>
          <w:color w:val="000000"/>
          <w:sz w:val="28"/>
          <w:szCs w:val="28"/>
        </w:rPr>
        <w:t>На 01.01.2016г. в</w:t>
      </w:r>
      <w:r w:rsidR="004C48CB" w:rsidRPr="0063740C">
        <w:rPr>
          <w:color w:val="000000"/>
          <w:sz w:val="28"/>
          <w:szCs w:val="28"/>
        </w:rPr>
        <w:t xml:space="preserve">акантными являются должности начальника отдела строительства, транспорта и связи, заместителя начальника отдела опеки и попечительства, главного юрисконсульта отдела финансового контроля, начальника отдела финансового контроля, ведущего специалиста отдела исполнения бюджета, ведущего специалиста бухгалтерии. </w:t>
      </w:r>
    </w:p>
    <w:p w:rsidR="004C48CB" w:rsidRPr="0063740C" w:rsidRDefault="004C48CB" w:rsidP="0063740C">
      <w:pPr>
        <w:autoSpaceDE w:val="0"/>
        <w:autoSpaceDN w:val="0"/>
        <w:adjustRightInd w:val="0"/>
        <w:ind w:left="284" w:right="283" w:firstLine="708"/>
        <w:jc w:val="both"/>
        <w:rPr>
          <w:color w:val="000000"/>
          <w:sz w:val="28"/>
          <w:szCs w:val="28"/>
        </w:rPr>
      </w:pPr>
      <w:proofErr w:type="gramStart"/>
      <w:r w:rsidRPr="0063740C">
        <w:rPr>
          <w:color w:val="000000"/>
          <w:sz w:val="28"/>
          <w:szCs w:val="28"/>
        </w:rPr>
        <w:t>В кадровый резерв включено 94 чел., из них муниципальных служащих – 60 чел., граждан – 34 чел. Включены в кадровый резерв по результатам конкурса 92 чел., в связи с сокращением должностей – 2 чел.</w:t>
      </w:r>
      <w:proofErr w:type="gramEnd"/>
    </w:p>
    <w:p w:rsidR="004C48CB" w:rsidRPr="0063740C" w:rsidRDefault="004C48CB" w:rsidP="0063740C">
      <w:pPr>
        <w:widowControl w:val="0"/>
        <w:autoSpaceDE w:val="0"/>
        <w:autoSpaceDN w:val="0"/>
        <w:adjustRightInd w:val="0"/>
        <w:ind w:left="284" w:right="283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январе – августе, в настоящее время – по мере изменений).</w:t>
      </w:r>
    </w:p>
    <w:p w:rsidR="004C48CB" w:rsidRPr="0063740C" w:rsidRDefault="008C7F5C" w:rsidP="0063740C">
      <w:pPr>
        <w:widowControl w:val="0"/>
        <w:tabs>
          <w:tab w:val="left" w:pos="-142"/>
        </w:tabs>
        <w:autoSpaceDE w:val="0"/>
        <w:autoSpaceDN w:val="0"/>
        <w:adjustRightInd w:val="0"/>
        <w:ind w:left="284" w:right="283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Специалистами отдела по работе с кадрами на основании законодательства в 2015 году б</w:t>
      </w:r>
      <w:r w:rsidR="004C48CB" w:rsidRPr="0063740C">
        <w:rPr>
          <w:sz w:val="28"/>
          <w:szCs w:val="28"/>
        </w:rPr>
        <w:t>ыли разработаны нормативно – правовые акты</w:t>
      </w:r>
      <w:r w:rsidRPr="0063740C">
        <w:rPr>
          <w:sz w:val="28"/>
          <w:szCs w:val="28"/>
        </w:rPr>
        <w:t>, касающиеся вопросов муниципальной службы</w:t>
      </w:r>
      <w:r w:rsidR="004C48CB" w:rsidRPr="0063740C">
        <w:rPr>
          <w:sz w:val="28"/>
          <w:szCs w:val="28"/>
        </w:rPr>
        <w:t>:</w:t>
      </w:r>
    </w:p>
    <w:p w:rsidR="004C48CB" w:rsidRPr="0063740C" w:rsidRDefault="004C48CB" w:rsidP="0063740C">
      <w:pPr>
        <w:widowControl w:val="0"/>
        <w:autoSpaceDE w:val="0"/>
        <w:autoSpaceDN w:val="0"/>
        <w:adjustRightInd w:val="0"/>
        <w:ind w:left="284" w:right="283" w:firstLine="708"/>
        <w:jc w:val="both"/>
        <w:rPr>
          <w:bCs/>
          <w:sz w:val="28"/>
          <w:szCs w:val="28"/>
        </w:rPr>
      </w:pPr>
      <w:r w:rsidRPr="0063740C">
        <w:rPr>
          <w:bCs/>
          <w:sz w:val="28"/>
          <w:szCs w:val="28"/>
        </w:rPr>
        <w:t xml:space="preserve">- постановление Администрации от 29.07.2015 № 1773-п «Об утверждении Положения об аттестации руководителей муниципальных унитарных предприятий городского округа город Салават Республики Башкортостан». </w:t>
      </w:r>
    </w:p>
    <w:p w:rsidR="004C48CB" w:rsidRPr="0063740C" w:rsidRDefault="004C48CB" w:rsidP="0063740C">
      <w:pPr>
        <w:widowControl w:val="0"/>
        <w:autoSpaceDE w:val="0"/>
        <w:autoSpaceDN w:val="0"/>
        <w:adjustRightInd w:val="0"/>
        <w:ind w:left="284" w:right="283" w:firstLine="708"/>
        <w:jc w:val="both"/>
        <w:rPr>
          <w:bCs/>
          <w:sz w:val="28"/>
          <w:szCs w:val="28"/>
        </w:rPr>
      </w:pPr>
      <w:r w:rsidRPr="0063740C">
        <w:rPr>
          <w:bCs/>
          <w:sz w:val="28"/>
          <w:szCs w:val="28"/>
        </w:rPr>
        <w:t>- постановление Администрации от 23.12.2015 № 3529-п «</w:t>
      </w:r>
      <w:r w:rsidRPr="0063740C">
        <w:rPr>
          <w:sz w:val="28"/>
          <w:szCs w:val="28"/>
        </w:rPr>
        <w:t xml:space="preserve">О </w:t>
      </w:r>
      <w:r w:rsidRPr="0063740C">
        <w:rPr>
          <w:sz w:val="28"/>
          <w:szCs w:val="28"/>
        </w:rPr>
        <w:lastRenderedPageBreak/>
        <w:t xml:space="preserve">внесении изменений в постановление Администрации городского округа город Салават Республики </w:t>
      </w:r>
      <w:r w:rsidR="00897627" w:rsidRPr="0063740C">
        <w:rPr>
          <w:sz w:val="28"/>
          <w:szCs w:val="28"/>
        </w:rPr>
        <w:t>Башкортостан от</w:t>
      </w:r>
      <w:r w:rsidRPr="0063740C">
        <w:rPr>
          <w:sz w:val="28"/>
          <w:szCs w:val="28"/>
        </w:rPr>
        <w:t xml:space="preserve"> 19.11.2014 № 2437-п «Об утверждении </w:t>
      </w:r>
      <w:r w:rsidRPr="0063740C">
        <w:rPr>
          <w:bCs/>
          <w:sz w:val="28"/>
          <w:szCs w:val="28"/>
        </w:rPr>
        <w:t>Положения о Комиссии по соблюдению требований к служебному поведению муниципальных служащих Администрации городского округа город Салават Республики Башкортостан и урегулированию конфликта интересов</w:t>
      </w:r>
      <w:r w:rsidR="003F06B4">
        <w:rPr>
          <w:bCs/>
          <w:sz w:val="28"/>
          <w:szCs w:val="28"/>
        </w:rPr>
        <w:t>»</w:t>
      </w:r>
      <w:r w:rsidR="008C7F5C" w:rsidRPr="0063740C">
        <w:rPr>
          <w:bCs/>
          <w:sz w:val="28"/>
          <w:szCs w:val="28"/>
        </w:rPr>
        <w:t>.</w:t>
      </w:r>
    </w:p>
    <w:p w:rsidR="004C48CB" w:rsidRPr="0063740C" w:rsidRDefault="008C7F5C" w:rsidP="0063740C">
      <w:pPr>
        <w:widowControl w:val="0"/>
        <w:autoSpaceDE w:val="0"/>
        <w:autoSpaceDN w:val="0"/>
        <w:adjustRightInd w:val="0"/>
        <w:ind w:left="284" w:right="283" w:firstLine="708"/>
        <w:jc w:val="both"/>
        <w:rPr>
          <w:bCs/>
          <w:sz w:val="28"/>
          <w:szCs w:val="28"/>
        </w:rPr>
      </w:pPr>
      <w:proofErr w:type="gramStart"/>
      <w:r w:rsidRPr="0063740C">
        <w:rPr>
          <w:sz w:val="28"/>
          <w:szCs w:val="28"/>
        </w:rPr>
        <w:t>Был р</w:t>
      </w:r>
      <w:r w:rsidR="004C48CB" w:rsidRPr="0063740C">
        <w:rPr>
          <w:sz w:val="28"/>
          <w:szCs w:val="28"/>
        </w:rPr>
        <w:t>азработан проект нормативно – правов</w:t>
      </w:r>
      <w:r w:rsidRPr="0063740C">
        <w:rPr>
          <w:sz w:val="28"/>
          <w:szCs w:val="28"/>
        </w:rPr>
        <w:t>ого</w:t>
      </w:r>
      <w:r w:rsidR="004C48CB" w:rsidRPr="0063740C">
        <w:rPr>
          <w:sz w:val="28"/>
          <w:szCs w:val="28"/>
        </w:rPr>
        <w:t xml:space="preserve"> акт</w:t>
      </w:r>
      <w:r w:rsidRPr="0063740C">
        <w:rPr>
          <w:sz w:val="28"/>
          <w:szCs w:val="28"/>
        </w:rPr>
        <w:t>а «</w:t>
      </w:r>
      <w:r w:rsidR="004C48CB" w:rsidRPr="0063740C">
        <w:rPr>
          <w:sz w:val="28"/>
          <w:szCs w:val="28"/>
        </w:rPr>
        <w:t>Об утверждении Порядка подачи обращения гражданина, замещавшего муниципальную должность в Администрации городского округа город Салават Республики Башкортостан</w:t>
      </w:r>
      <w:r w:rsidR="003F06B4">
        <w:rPr>
          <w:sz w:val="28"/>
          <w:szCs w:val="28"/>
        </w:rPr>
        <w:t>,</w:t>
      </w:r>
      <w:r w:rsidR="004C48CB" w:rsidRPr="0063740C">
        <w:rPr>
          <w:sz w:val="28"/>
          <w:szCs w:val="28"/>
        </w:rPr>
        <w:t xml:space="preserve">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на условиях </w:t>
      </w:r>
      <w:proofErr w:type="spellStart"/>
      <w:r w:rsidR="004C48CB" w:rsidRPr="0063740C">
        <w:rPr>
          <w:sz w:val="28"/>
          <w:szCs w:val="28"/>
        </w:rPr>
        <w:t>гражданско</w:t>
      </w:r>
      <w:proofErr w:type="spellEnd"/>
      <w:r w:rsidR="004C48CB" w:rsidRPr="0063740C">
        <w:rPr>
          <w:sz w:val="28"/>
          <w:szCs w:val="28"/>
        </w:rPr>
        <w:t xml:space="preserve"> – правового договора</w:t>
      </w:r>
      <w:r w:rsidR="003F06B4">
        <w:rPr>
          <w:sz w:val="28"/>
          <w:szCs w:val="28"/>
        </w:rPr>
        <w:t>»</w:t>
      </w:r>
      <w:r w:rsidR="004C48CB" w:rsidRPr="0063740C">
        <w:rPr>
          <w:sz w:val="28"/>
          <w:szCs w:val="28"/>
        </w:rPr>
        <w:t xml:space="preserve"> (проект на согласовании</w:t>
      </w:r>
      <w:r w:rsidRPr="0063740C">
        <w:rPr>
          <w:sz w:val="28"/>
          <w:szCs w:val="28"/>
        </w:rPr>
        <w:t>».</w:t>
      </w:r>
      <w:proofErr w:type="gramEnd"/>
    </w:p>
    <w:p w:rsidR="004C48CB" w:rsidRPr="0063740C" w:rsidRDefault="008C7F5C" w:rsidP="0063740C">
      <w:pPr>
        <w:widowControl w:val="0"/>
        <w:autoSpaceDE w:val="0"/>
        <w:autoSpaceDN w:val="0"/>
        <w:adjustRightInd w:val="0"/>
        <w:ind w:left="284" w:right="283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2015 году была р</w:t>
      </w:r>
      <w:r w:rsidR="004C48CB" w:rsidRPr="0063740C">
        <w:rPr>
          <w:sz w:val="28"/>
          <w:szCs w:val="28"/>
        </w:rPr>
        <w:t>азработан</w:t>
      </w:r>
      <w:r w:rsidRPr="0063740C">
        <w:rPr>
          <w:sz w:val="28"/>
          <w:szCs w:val="28"/>
        </w:rPr>
        <w:t>а</w:t>
      </w:r>
      <w:r w:rsidR="004C48CB" w:rsidRPr="0063740C">
        <w:rPr>
          <w:sz w:val="28"/>
          <w:szCs w:val="28"/>
        </w:rPr>
        <w:t xml:space="preserve"> муниципальн</w:t>
      </w:r>
      <w:r w:rsidRPr="0063740C">
        <w:rPr>
          <w:sz w:val="28"/>
          <w:szCs w:val="28"/>
        </w:rPr>
        <w:t>ая</w:t>
      </w:r>
      <w:r w:rsidR="004C48CB" w:rsidRPr="0063740C">
        <w:rPr>
          <w:sz w:val="28"/>
          <w:szCs w:val="28"/>
        </w:rPr>
        <w:t xml:space="preserve"> программ</w:t>
      </w:r>
      <w:r w:rsidRPr="0063740C">
        <w:rPr>
          <w:sz w:val="28"/>
          <w:szCs w:val="28"/>
        </w:rPr>
        <w:t>а</w:t>
      </w:r>
      <w:r w:rsidR="004C48CB" w:rsidRPr="0063740C">
        <w:rPr>
          <w:sz w:val="28"/>
          <w:szCs w:val="28"/>
        </w:rPr>
        <w:t xml:space="preserve"> «Развитие муниципальной службы в Республике Башкортостан» (на согласовании). </w:t>
      </w:r>
    </w:p>
    <w:p w:rsidR="004C48CB" w:rsidRPr="0063740C" w:rsidRDefault="00B87EF9" w:rsidP="0063740C">
      <w:pPr>
        <w:widowControl w:val="0"/>
        <w:tabs>
          <w:tab w:val="left" w:pos="-142"/>
          <w:tab w:val="left" w:pos="0"/>
          <w:tab w:val="left" w:pos="567"/>
        </w:tabs>
        <w:autoSpaceDE w:val="0"/>
        <w:autoSpaceDN w:val="0"/>
        <w:adjustRightInd w:val="0"/>
        <w:ind w:left="284" w:right="283" w:firstLine="708"/>
        <w:jc w:val="both"/>
        <w:rPr>
          <w:color w:val="000000"/>
          <w:sz w:val="28"/>
          <w:szCs w:val="28"/>
        </w:rPr>
      </w:pPr>
      <w:r w:rsidRPr="0063740C">
        <w:rPr>
          <w:sz w:val="28"/>
          <w:szCs w:val="28"/>
        </w:rPr>
        <w:t>В течение 2015 года было п</w:t>
      </w:r>
      <w:r w:rsidR="004C48CB" w:rsidRPr="0063740C">
        <w:rPr>
          <w:sz w:val="28"/>
          <w:szCs w:val="28"/>
        </w:rPr>
        <w:t>роведено 11 заседаний Комиссии по исчислению стажа муниципальной службы (засчитан стаж муниципальной службы 11 чел.)</w:t>
      </w:r>
      <w:r w:rsidRPr="0063740C">
        <w:rPr>
          <w:sz w:val="28"/>
          <w:szCs w:val="28"/>
        </w:rPr>
        <w:t>,</w:t>
      </w:r>
      <w:r w:rsidR="004C48CB" w:rsidRPr="0063740C">
        <w:rPr>
          <w:sz w:val="28"/>
          <w:szCs w:val="28"/>
        </w:rPr>
        <w:t xml:space="preserve"> 8</w:t>
      </w:r>
      <w:r w:rsidR="004C48CB" w:rsidRPr="0063740C">
        <w:rPr>
          <w:color w:val="000000"/>
          <w:sz w:val="28"/>
          <w:szCs w:val="28"/>
        </w:rPr>
        <w:t xml:space="preserve"> заседаний Комиссии по соблюдению требований к служебному поведению муниципальных служащих и урегулированию конфликта интересов.</w:t>
      </w:r>
    </w:p>
    <w:p w:rsidR="0021795E" w:rsidRPr="0063740C" w:rsidRDefault="0021795E" w:rsidP="0063740C">
      <w:pPr>
        <w:widowControl w:val="0"/>
        <w:tabs>
          <w:tab w:val="left" w:pos="-142"/>
          <w:tab w:val="left" w:pos="0"/>
          <w:tab w:val="left" w:pos="567"/>
        </w:tabs>
        <w:autoSpaceDE w:val="0"/>
        <w:autoSpaceDN w:val="0"/>
        <w:adjustRightInd w:val="0"/>
        <w:ind w:left="284" w:right="283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течение отчетного периода были п</w:t>
      </w:r>
      <w:r w:rsidR="004C48CB" w:rsidRPr="0063740C">
        <w:rPr>
          <w:sz w:val="28"/>
          <w:szCs w:val="28"/>
        </w:rPr>
        <w:t>роведены</w:t>
      </w:r>
      <w:r w:rsidRPr="0063740C">
        <w:rPr>
          <w:sz w:val="28"/>
          <w:szCs w:val="28"/>
        </w:rPr>
        <w:t>:</w:t>
      </w:r>
    </w:p>
    <w:p w:rsidR="004C48CB" w:rsidRPr="0063740C" w:rsidRDefault="0021795E" w:rsidP="0063740C">
      <w:pPr>
        <w:widowControl w:val="0"/>
        <w:tabs>
          <w:tab w:val="left" w:pos="-142"/>
          <w:tab w:val="left" w:pos="0"/>
          <w:tab w:val="left" w:pos="567"/>
        </w:tabs>
        <w:autoSpaceDE w:val="0"/>
        <w:autoSpaceDN w:val="0"/>
        <w:adjustRightInd w:val="0"/>
        <w:ind w:left="284" w:right="283"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>-</w:t>
      </w:r>
      <w:r w:rsidR="004C48CB" w:rsidRPr="0063740C">
        <w:rPr>
          <w:sz w:val="28"/>
          <w:szCs w:val="28"/>
        </w:rPr>
        <w:t xml:space="preserve"> конкурсы по формированию резерва на должности заместителя главы Администрации по кадрам и общественным вопросам, председателя комитета по делам молодежи, специалистов отдела архитектуры и градостроительства, заместителя начальника и специалистов отдела опеки и попечительства, специалистов отдела муниципального контроля, управления городского хозяйства, специалистов юридического отдела, специалистов отдела муниципального контроля, начальника и специалистов Финансового управления, специалистов информационно – аналитического отдела, начальника и специалистов управления городского</w:t>
      </w:r>
      <w:proofErr w:type="gramEnd"/>
      <w:r w:rsidR="004C48CB" w:rsidRPr="0063740C">
        <w:rPr>
          <w:sz w:val="28"/>
          <w:szCs w:val="28"/>
        </w:rPr>
        <w:t xml:space="preserve"> хозяйства, начальника отдела строительства, транспорта и связи, специалиста бухгалтерии.</w:t>
      </w:r>
    </w:p>
    <w:p w:rsidR="004C48CB" w:rsidRPr="0063740C" w:rsidRDefault="0021795E" w:rsidP="0063740C">
      <w:pPr>
        <w:widowControl w:val="0"/>
        <w:tabs>
          <w:tab w:val="left" w:pos="-142"/>
          <w:tab w:val="left" w:pos="0"/>
          <w:tab w:val="left" w:pos="567"/>
        </w:tabs>
        <w:autoSpaceDE w:val="0"/>
        <w:autoSpaceDN w:val="0"/>
        <w:adjustRightInd w:val="0"/>
        <w:ind w:left="284" w:right="283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</w:t>
      </w:r>
      <w:r w:rsidR="004C48CB" w:rsidRPr="0063740C">
        <w:rPr>
          <w:sz w:val="28"/>
          <w:szCs w:val="28"/>
        </w:rPr>
        <w:t xml:space="preserve"> 1 квалификационный экзамен, по результатам которого был присвоен классный чин 2 муниципальным служащим</w:t>
      </w:r>
      <w:r w:rsidRPr="0063740C">
        <w:rPr>
          <w:sz w:val="28"/>
          <w:szCs w:val="28"/>
        </w:rPr>
        <w:t>;</w:t>
      </w:r>
    </w:p>
    <w:p w:rsidR="0021795E" w:rsidRPr="0063740C" w:rsidRDefault="0021795E" w:rsidP="0063740C">
      <w:pPr>
        <w:widowControl w:val="0"/>
        <w:tabs>
          <w:tab w:val="left" w:pos="-142"/>
          <w:tab w:val="left" w:pos="0"/>
          <w:tab w:val="left" w:pos="567"/>
        </w:tabs>
        <w:autoSpaceDE w:val="0"/>
        <w:autoSpaceDN w:val="0"/>
        <w:adjustRightInd w:val="0"/>
        <w:ind w:left="284" w:right="283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аттестация муниципальных служащих (6 чел.), по результатам которой принято решение о соответствии занимаемой должности</w:t>
      </w:r>
      <w:r w:rsidR="008D5F9F" w:rsidRPr="0063740C">
        <w:rPr>
          <w:sz w:val="28"/>
          <w:szCs w:val="28"/>
        </w:rPr>
        <w:t>;</w:t>
      </w:r>
    </w:p>
    <w:p w:rsidR="008D5F9F" w:rsidRPr="0063740C" w:rsidRDefault="008D5F9F" w:rsidP="0063740C">
      <w:pPr>
        <w:ind w:left="285" w:firstLine="708"/>
        <w:rPr>
          <w:sz w:val="28"/>
          <w:szCs w:val="28"/>
        </w:rPr>
      </w:pPr>
      <w:r w:rsidRPr="0063740C">
        <w:rPr>
          <w:sz w:val="28"/>
          <w:szCs w:val="28"/>
        </w:rPr>
        <w:t>- оформление классных чинов 35 муниципальным служащим.</w:t>
      </w:r>
    </w:p>
    <w:p w:rsidR="008D5F9F" w:rsidRPr="0063740C" w:rsidRDefault="008D5F9F" w:rsidP="003F06B4">
      <w:pPr>
        <w:ind w:left="285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22 муниципальных служащих </w:t>
      </w:r>
      <w:r w:rsidR="003F06B4">
        <w:rPr>
          <w:sz w:val="28"/>
          <w:szCs w:val="28"/>
        </w:rPr>
        <w:t xml:space="preserve">прошли </w:t>
      </w:r>
      <w:r w:rsidRPr="0063740C">
        <w:rPr>
          <w:sz w:val="28"/>
          <w:szCs w:val="28"/>
        </w:rPr>
        <w:t>обуч</w:t>
      </w:r>
      <w:r w:rsidR="003F06B4">
        <w:rPr>
          <w:sz w:val="28"/>
          <w:szCs w:val="28"/>
        </w:rPr>
        <w:t>ение</w:t>
      </w:r>
      <w:r w:rsidRPr="0063740C">
        <w:rPr>
          <w:sz w:val="28"/>
          <w:szCs w:val="28"/>
        </w:rPr>
        <w:t xml:space="preserve"> на курсах </w:t>
      </w:r>
      <w:r w:rsidR="003F06B4">
        <w:rPr>
          <w:sz w:val="28"/>
          <w:szCs w:val="28"/>
        </w:rPr>
        <w:t>п</w:t>
      </w:r>
      <w:r w:rsidRPr="0063740C">
        <w:rPr>
          <w:sz w:val="28"/>
          <w:szCs w:val="28"/>
        </w:rPr>
        <w:t>овышения квалификации.</w:t>
      </w:r>
    </w:p>
    <w:p w:rsidR="004C48CB" w:rsidRPr="0063740C" w:rsidRDefault="004C48CB" w:rsidP="0063740C">
      <w:pPr>
        <w:widowControl w:val="0"/>
        <w:tabs>
          <w:tab w:val="left" w:pos="-142"/>
          <w:tab w:val="left" w:pos="0"/>
          <w:tab w:val="left" w:pos="567"/>
        </w:tabs>
        <w:autoSpaceDE w:val="0"/>
        <w:autoSpaceDN w:val="0"/>
        <w:adjustRightInd w:val="0"/>
        <w:ind w:left="284" w:right="283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Были заключены трудовые договор</w:t>
      </w:r>
      <w:r w:rsidR="003F06B4">
        <w:rPr>
          <w:sz w:val="28"/>
          <w:szCs w:val="28"/>
        </w:rPr>
        <w:t>ы</w:t>
      </w:r>
      <w:r w:rsidRPr="0063740C">
        <w:rPr>
          <w:sz w:val="28"/>
          <w:szCs w:val="28"/>
        </w:rPr>
        <w:t xml:space="preserve"> с 29 работниками Администрации и заключено 53 дополнительных соглашения с муниципальными служащими Администрации городского округа, 7 трудовых договоров и 98 дополнительных соглашений с руководителями муниципальных предприятий и учреждений.</w:t>
      </w:r>
    </w:p>
    <w:p w:rsidR="004C48CB" w:rsidRPr="0063740C" w:rsidRDefault="0021795E" w:rsidP="0063740C">
      <w:pPr>
        <w:ind w:left="284" w:right="283" w:firstLine="708"/>
        <w:contextualSpacing/>
        <w:jc w:val="both"/>
        <w:rPr>
          <w:sz w:val="28"/>
          <w:szCs w:val="28"/>
        </w:rPr>
      </w:pPr>
      <w:r w:rsidRPr="0063740C">
        <w:rPr>
          <w:rFonts w:eastAsia="Calibri"/>
          <w:sz w:val="28"/>
          <w:szCs w:val="28"/>
        </w:rPr>
        <w:lastRenderedPageBreak/>
        <w:t>С работниками Администрации городского округа была п</w:t>
      </w:r>
      <w:r w:rsidR="004C48CB" w:rsidRPr="0063740C">
        <w:rPr>
          <w:rFonts w:eastAsia="Calibri"/>
          <w:sz w:val="28"/>
          <w:szCs w:val="28"/>
        </w:rPr>
        <w:t xml:space="preserve">роведена  учеба по темам  </w:t>
      </w:r>
      <w:r w:rsidRPr="0063740C">
        <w:rPr>
          <w:rFonts w:eastAsia="Calibri"/>
          <w:sz w:val="28"/>
          <w:szCs w:val="28"/>
        </w:rPr>
        <w:t>«</w:t>
      </w:r>
      <w:r w:rsidR="004C48CB" w:rsidRPr="0063740C">
        <w:rPr>
          <w:rFonts w:eastAsia="Calibri"/>
          <w:sz w:val="28"/>
          <w:szCs w:val="28"/>
        </w:rPr>
        <w:t>Пенсионное законодательство</w:t>
      </w:r>
      <w:r w:rsidRPr="0063740C">
        <w:rPr>
          <w:rFonts w:eastAsia="Calibri"/>
          <w:sz w:val="28"/>
          <w:szCs w:val="28"/>
        </w:rPr>
        <w:t>»</w:t>
      </w:r>
      <w:r w:rsidR="004C48CB" w:rsidRPr="0063740C">
        <w:rPr>
          <w:rFonts w:eastAsia="Calibri"/>
          <w:sz w:val="28"/>
          <w:szCs w:val="28"/>
        </w:rPr>
        <w:t>;</w:t>
      </w:r>
      <w:r w:rsidRPr="0063740C">
        <w:rPr>
          <w:rFonts w:eastAsia="Calibri"/>
          <w:sz w:val="28"/>
          <w:szCs w:val="28"/>
        </w:rPr>
        <w:t xml:space="preserve"> «</w:t>
      </w:r>
      <w:r w:rsidR="004C48CB" w:rsidRPr="0063740C">
        <w:rPr>
          <w:sz w:val="28"/>
          <w:szCs w:val="28"/>
        </w:rPr>
        <w:t>Действия по сигналу «Внимание всем!»;</w:t>
      </w:r>
      <w:r w:rsidRPr="0063740C">
        <w:rPr>
          <w:sz w:val="28"/>
          <w:szCs w:val="28"/>
        </w:rPr>
        <w:t xml:space="preserve"> «</w:t>
      </w:r>
      <w:r w:rsidR="004C48CB" w:rsidRPr="0063740C">
        <w:rPr>
          <w:sz w:val="28"/>
          <w:szCs w:val="28"/>
        </w:rPr>
        <w:t xml:space="preserve"> </w:t>
      </w:r>
      <w:r w:rsidR="004C48CB" w:rsidRPr="0063740C">
        <w:rPr>
          <w:rFonts w:eastAsia="Calibri"/>
          <w:sz w:val="28"/>
          <w:szCs w:val="28"/>
        </w:rPr>
        <w:t>Формирование дел для сдачи в архив</w:t>
      </w:r>
      <w:r w:rsidRPr="0063740C">
        <w:rPr>
          <w:rFonts w:eastAsia="Calibri"/>
          <w:sz w:val="28"/>
          <w:szCs w:val="28"/>
        </w:rPr>
        <w:t>»</w:t>
      </w:r>
      <w:r w:rsidR="004C48CB" w:rsidRPr="0063740C">
        <w:rPr>
          <w:rFonts w:eastAsia="Calibri"/>
          <w:sz w:val="28"/>
          <w:szCs w:val="28"/>
        </w:rPr>
        <w:t xml:space="preserve">; </w:t>
      </w:r>
      <w:r w:rsidRPr="0063740C">
        <w:rPr>
          <w:rFonts w:eastAsia="Calibri"/>
          <w:sz w:val="28"/>
          <w:szCs w:val="28"/>
        </w:rPr>
        <w:t>«</w:t>
      </w:r>
      <w:r w:rsidR="004C48CB" w:rsidRPr="0063740C">
        <w:rPr>
          <w:rFonts w:eastAsia="Calibri"/>
          <w:sz w:val="28"/>
          <w:szCs w:val="28"/>
        </w:rPr>
        <w:t>Практика предоставления сведений о доходах, об имуществе и обязательствах имущественного характера муниципальных служащих, а также их супруга (супруги) и несовершеннолетних детей</w:t>
      </w:r>
      <w:r w:rsidRPr="0063740C">
        <w:rPr>
          <w:rFonts w:eastAsia="Calibri"/>
          <w:sz w:val="28"/>
          <w:szCs w:val="28"/>
        </w:rPr>
        <w:t>»</w:t>
      </w:r>
      <w:r w:rsidR="004C48CB" w:rsidRPr="0063740C">
        <w:rPr>
          <w:rFonts w:eastAsia="Calibri"/>
          <w:sz w:val="28"/>
          <w:szCs w:val="28"/>
        </w:rPr>
        <w:t>;</w:t>
      </w:r>
      <w:r w:rsidRPr="0063740C">
        <w:rPr>
          <w:rFonts w:eastAsia="Calibri"/>
          <w:sz w:val="28"/>
          <w:szCs w:val="28"/>
        </w:rPr>
        <w:t xml:space="preserve"> «</w:t>
      </w:r>
      <w:r w:rsidR="004C48CB" w:rsidRPr="0063740C">
        <w:rPr>
          <w:sz w:val="28"/>
          <w:szCs w:val="28"/>
        </w:rPr>
        <w:t xml:space="preserve">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="004C48CB" w:rsidRPr="0063740C">
        <w:rPr>
          <w:sz w:val="28"/>
          <w:szCs w:val="28"/>
        </w:rPr>
        <w:t>недействительными</w:t>
      </w:r>
      <w:proofErr w:type="gramEnd"/>
      <w:r w:rsidR="004C48CB" w:rsidRPr="0063740C">
        <w:rPr>
          <w:sz w:val="28"/>
          <w:szCs w:val="28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</w:r>
      <w:r w:rsidRPr="0063740C">
        <w:rPr>
          <w:sz w:val="28"/>
          <w:szCs w:val="28"/>
        </w:rPr>
        <w:t>»</w:t>
      </w:r>
      <w:r w:rsidR="004C48CB" w:rsidRPr="0063740C">
        <w:rPr>
          <w:sz w:val="28"/>
          <w:szCs w:val="28"/>
        </w:rPr>
        <w:t>.</w:t>
      </w:r>
    </w:p>
    <w:p w:rsidR="004C48CB" w:rsidRPr="0063740C" w:rsidRDefault="0021795E" w:rsidP="0063740C">
      <w:pPr>
        <w:widowControl w:val="0"/>
        <w:autoSpaceDE w:val="0"/>
        <w:autoSpaceDN w:val="0"/>
        <w:adjustRightInd w:val="0"/>
        <w:ind w:left="284" w:right="283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 В историко-краеведческом музее был</w:t>
      </w:r>
      <w:r w:rsidR="008D5F9F" w:rsidRPr="0063740C">
        <w:rPr>
          <w:sz w:val="28"/>
          <w:szCs w:val="28"/>
        </w:rPr>
        <w:t>а</w:t>
      </w:r>
      <w:r w:rsidRPr="0063740C">
        <w:rPr>
          <w:sz w:val="28"/>
          <w:szCs w:val="28"/>
        </w:rPr>
        <w:t xml:space="preserve"> </w:t>
      </w:r>
      <w:r w:rsidR="004C48CB" w:rsidRPr="0063740C">
        <w:rPr>
          <w:sz w:val="28"/>
          <w:szCs w:val="28"/>
        </w:rPr>
        <w:t>проведен</w:t>
      </w:r>
      <w:r w:rsidRPr="0063740C">
        <w:rPr>
          <w:sz w:val="28"/>
          <w:szCs w:val="28"/>
        </w:rPr>
        <w:t>а</w:t>
      </w:r>
      <w:r w:rsidR="004C48CB" w:rsidRPr="0063740C">
        <w:rPr>
          <w:sz w:val="28"/>
          <w:szCs w:val="28"/>
        </w:rPr>
        <w:t xml:space="preserve"> с муниципальными служащими </w:t>
      </w:r>
      <w:r w:rsidR="008D5F9F" w:rsidRPr="0063740C">
        <w:rPr>
          <w:sz w:val="28"/>
          <w:szCs w:val="28"/>
        </w:rPr>
        <w:t>«</w:t>
      </w:r>
      <w:r w:rsidR="004C48CB" w:rsidRPr="0063740C">
        <w:rPr>
          <w:sz w:val="28"/>
          <w:szCs w:val="28"/>
        </w:rPr>
        <w:t>литературн</w:t>
      </w:r>
      <w:r w:rsidR="008D5F9F" w:rsidRPr="0063740C">
        <w:rPr>
          <w:sz w:val="28"/>
          <w:szCs w:val="28"/>
        </w:rPr>
        <w:t>ая</w:t>
      </w:r>
      <w:r w:rsidR="004C48CB" w:rsidRPr="0063740C">
        <w:rPr>
          <w:sz w:val="28"/>
          <w:szCs w:val="28"/>
        </w:rPr>
        <w:t xml:space="preserve"> гостин</w:t>
      </w:r>
      <w:r w:rsidR="008D5F9F" w:rsidRPr="0063740C">
        <w:rPr>
          <w:sz w:val="28"/>
          <w:szCs w:val="28"/>
        </w:rPr>
        <w:t>ая», посвященная</w:t>
      </w:r>
      <w:r w:rsidR="004C48CB" w:rsidRPr="0063740C">
        <w:rPr>
          <w:sz w:val="28"/>
          <w:szCs w:val="28"/>
        </w:rPr>
        <w:t xml:space="preserve"> 70-летию Победы в Великой Отечественной войне.</w:t>
      </w:r>
    </w:p>
    <w:p w:rsidR="00202F19" w:rsidRPr="0063740C" w:rsidRDefault="00202F19" w:rsidP="0063740C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8D5F9F" w:rsidRPr="0063740C" w:rsidRDefault="008D5F9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b/>
          <w:sz w:val="28"/>
          <w:szCs w:val="28"/>
        </w:rPr>
        <w:t>Работа юридического отдела</w:t>
      </w:r>
      <w:r w:rsidRPr="0063740C">
        <w:rPr>
          <w:rFonts w:eastAsia="Calibri"/>
          <w:sz w:val="28"/>
          <w:szCs w:val="28"/>
        </w:rPr>
        <w:t xml:space="preserve"> Администрации городского </w:t>
      </w:r>
      <w:r w:rsidR="00897627" w:rsidRPr="0063740C">
        <w:rPr>
          <w:rFonts w:eastAsia="Calibri"/>
          <w:sz w:val="28"/>
          <w:szCs w:val="28"/>
        </w:rPr>
        <w:t>округа город</w:t>
      </w:r>
      <w:r w:rsidRPr="0063740C">
        <w:rPr>
          <w:rFonts w:eastAsia="Calibri"/>
          <w:sz w:val="28"/>
          <w:szCs w:val="28"/>
        </w:rPr>
        <w:t xml:space="preserve"> Салават Республики Башкортостан </w:t>
      </w:r>
      <w:r w:rsidR="00897627" w:rsidRPr="0063740C">
        <w:rPr>
          <w:rFonts w:eastAsia="Calibri"/>
          <w:sz w:val="28"/>
          <w:szCs w:val="28"/>
        </w:rPr>
        <w:t>в 2015</w:t>
      </w:r>
      <w:r w:rsidRPr="0063740C">
        <w:rPr>
          <w:rFonts w:eastAsia="Calibri"/>
          <w:sz w:val="28"/>
          <w:szCs w:val="28"/>
        </w:rPr>
        <w:t xml:space="preserve"> году была направлена на достижение целей и задач, поставленных перед отделом в Положен</w:t>
      </w:r>
      <w:proofErr w:type="gramStart"/>
      <w:r w:rsidRPr="0063740C">
        <w:rPr>
          <w:rFonts w:eastAsia="Calibri"/>
          <w:sz w:val="28"/>
          <w:szCs w:val="28"/>
        </w:rPr>
        <w:t>ии о ю</w:t>
      </w:r>
      <w:proofErr w:type="gramEnd"/>
      <w:r w:rsidRPr="0063740C">
        <w:rPr>
          <w:rFonts w:eastAsia="Calibri"/>
          <w:sz w:val="28"/>
          <w:szCs w:val="28"/>
        </w:rPr>
        <w:t>ридическом отделе, а именно:</w:t>
      </w:r>
    </w:p>
    <w:p w:rsidR="008D5F9F" w:rsidRPr="0063740C" w:rsidRDefault="008D5F9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осуществление правовой экспертизы документов;</w:t>
      </w:r>
    </w:p>
    <w:p w:rsidR="008D5F9F" w:rsidRPr="0063740C" w:rsidRDefault="008D5F9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рассмотрение разногласий, полученных от структурных подразделений;</w:t>
      </w:r>
    </w:p>
    <w:p w:rsidR="008D5F9F" w:rsidRPr="0063740C" w:rsidRDefault="008D5F9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-проведение</w:t>
      </w:r>
      <w:r w:rsidR="006B22B4" w:rsidRPr="0063740C">
        <w:rPr>
          <w:rFonts w:eastAsia="Calibri"/>
          <w:sz w:val="28"/>
          <w:szCs w:val="28"/>
        </w:rPr>
        <w:t xml:space="preserve"> антикоррупционной экспертизы нормативно-правовых актов (НПА);</w:t>
      </w:r>
    </w:p>
    <w:p w:rsidR="008D5F9F" w:rsidRPr="0063740C" w:rsidRDefault="008D5F9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изучение судебных материалов;</w:t>
      </w:r>
    </w:p>
    <w:p w:rsidR="008D5F9F" w:rsidRPr="0063740C" w:rsidRDefault="008D5F9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участие в судебных заседаниях;</w:t>
      </w:r>
    </w:p>
    <w:p w:rsidR="008D5F9F" w:rsidRPr="0063740C" w:rsidRDefault="008D5F9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консультации работников Администрации по правовым вопросам, возникающим при выполнении должностных обязанностей;</w:t>
      </w:r>
    </w:p>
    <w:p w:rsidR="008D5F9F" w:rsidRPr="0063740C" w:rsidRDefault="008D5F9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</w:t>
      </w:r>
      <w:proofErr w:type="gramStart"/>
      <w:r w:rsidRPr="0063740C">
        <w:rPr>
          <w:rFonts w:eastAsia="Calibri"/>
          <w:sz w:val="28"/>
          <w:szCs w:val="28"/>
        </w:rPr>
        <w:t>совместн</w:t>
      </w:r>
      <w:r w:rsidR="003F06B4">
        <w:rPr>
          <w:rFonts w:eastAsia="Calibri"/>
          <w:sz w:val="28"/>
          <w:szCs w:val="28"/>
        </w:rPr>
        <w:t>ая</w:t>
      </w:r>
      <w:proofErr w:type="gramEnd"/>
      <w:r w:rsidRPr="0063740C">
        <w:rPr>
          <w:rFonts w:eastAsia="Calibri"/>
          <w:sz w:val="28"/>
          <w:szCs w:val="28"/>
        </w:rPr>
        <w:t xml:space="preserve"> работу с КУС </w:t>
      </w:r>
      <w:proofErr w:type="spellStart"/>
      <w:r w:rsidRPr="0063740C">
        <w:rPr>
          <w:rFonts w:eastAsia="Calibri"/>
          <w:sz w:val="28"/>
          <w:szCs w:val="28"/>
        </w:rPr>
        <w:t>Минземимущества</w:t>
      </w:r>
      <w:proofErr w:type="spellEnd"/>
      <w:r w:rsidRPr="0063740C">
        <w:rPr>
          <w:rFonts w:eastAsia="Calibri"/>
          <w:sz w:val="28"/>
          <w:szCs w:val="28"/>
        </w:rPr>
        <w:t xml:space="preserve"> РБ по городу Салавату;</w:t>
      </w:r>
    </w:p>
    <w:p w:rsidR="008D5F9F" w:rsidRPr="0063740C" w:rsidRDefault="008D5F9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рассмотрение представлений прокуратуры и иных органов;</w:t>
      </w:r>
    </w:p>
    <w:p w:rsidR="008D5F9F" w:rsidRPr="0063740C" w:rsidRDefault="008D5F9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рассмотрение обращений граждан;</w:t>
      </w:r>
    </w:p>
    <w:p w:rsidR="008D5F9F" w:rsidRPr="0063740C" w:rsidRDefault="008D5F9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антикоррупционная экспертиза НПА; </w:t>
      </w:r>
    </w:p>
    <w:p w:rsidR="008D5F9F" w:rsidRPr="0063740C" w:rsidRDefault="008D5F9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оформление доверенностей;</w:t>
      </w:r>
    </w:p>
    <w:p w:rsidR="008D5F9F" w:rsidRPr="0063740C" w:rsidRDefault="008D5F9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обеспечение анализа и подготовка ежемесячных отчетов о результатах исполнительного производства;</w:t>
      </w:r>
    </w:p>
    <w:p w:rsidR="008D5F9F" w:rsidRPr="0063740C" w:rsidRDefault="008D5F9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участие в комиссиях, рабочих совещаниях, ведение протоколов заседаний;</w:t>
      </w:r>
    </w:p>
    <w:p w:rsidR="008D5F9F" w:rsidRPr="0063740C" w:rsidRDefault="008D5F9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ведение регистрации судебных дел (в электронной и журнальной форме); проектов постановлений, распоряжений; внутренней переписки;</w:t>
      </w:r>
    </w:p>
    <w:p w:rsidR="008D5F9F" w:rsidRPr="0063740C" w:rsidRDefault="008D5F9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текущ</w:t>
      </w:r>
      <w:r w:rsidR="003F06B4">
        <w:rPr>
          <w:rFonts w:eastAsia="Calibri"/>
          <w:sz w:val="28"/>
          <w:szCs w:val="28"/>
        </w:rPr>
        <w:t>ая</w:t>
      </w:r>
      <w:r w:rsidRPr="0063740C">
        <w:rPr>
          <w:rFonts w:eastAsia="Calibri"/>
          <w:sz w:val="28"/>
          <w:szCs w:val="28"/>
        </w:rPr>
        <w:t xml:space="preserve"> рабо</w:t>
      </w:r>
      <w:r w:rsidR="003F06B4">
        <w:rPr>
          <w:rFonts w:eastAsia="Calibri"/>
          <w:sz w:val="28"/>
          <w:szCs w:val="28"/>
        </w:rPr>
        <w:t>та</w:t>
      </w:r>
      <w:r w:rsidRPr="0063740C">
        <w:rPr>
          <w:rFonts w:eastAsia="Calibri"/>
          <w:sz w:val="28"/>
          <w:szCs w:val="28"/>
        </w:rPr>
        <w:t>.</w:t>
      </w:r>
    </w:p>
    <w:p w:rsidR="008D5F9F" w:rsidRPr="0063740C" w:rsidRDefault="008D5F9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За отчетный период была осуществлена правовая экспертиза </w:t>
      </w:r>
      <w:r w:rsidR="006B22B4" w:rsidRPr="0063740C">
        <w:rPr>
          <w:rFonts w:eastAsia="Calibri"/>
          <w:sz w:val="28"/>
          <w:szCs w:val="28"/>
        </w:rPr>
        <w:t>5002</w:t>
      </w:r>
      <w:r w:rsidRPr="0063740C">
        <w:rPr>
          <w:rFonts w:eastAsia="Calibri"/>
          <w:sz w:val="28"/>
          <w:szCs w:val="28"/>
        </w:rPr>
        <w:t xml:space="preserve"> проект</w:t>
      </w:r>
      <w:r w:rsidR="006B22B4" w:rsidRPr="0063740C">
        <w:rPr>
          <w:rFonts w:eastAsia="Calibri"/>
          <w:sz w:val="28"/>
          <w:szCs w:val="28"/>
        </w:rPr>
        <w:t>а</w:t>
      </w:r>
      <w:r w:rsidRPr="0063740C">
        <w:rPr>
          <w:rFonts w:eastAsia="Calibri"/>
          <w:sz w:val="28"/>
          <w:szCs w:val="28"/>
        </w:rPr>
        <w:t xml:space="preserve"> постановлений, распоряжений Администрации, </w:t>
      </w:r>
      <w:r w:rsidR="006B22B4" w:rsidRPr="0063740C">
        <w:rPr>
          <w:rFonts w:eastAsia="Calibri"/>
          <w:sz w:val="28"/>
          <w:szCs w:val="28"/>
        </w:rPr>
        <w:t>44</w:t>
      </w:r>
      <w:r w:rsidRPr="0063740C">
        <w:rPr>
          <w:rFonts w:eastAsia="Calibri"/>
          <w:sz w:val="28"/>
          <w:szCs w:val="28"/>
        </w:rPr>
        <w:t xml:space="preserve"> проекта решений Совета городского округа город Салават Республики Башкортостан.</w:t>
      </w:r>
    </w:p>
    <w:p w:rsidR="008D5F9F" w:rsidRPr="0063740C" w:rsidRDefault="008D5F9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По результатам рассмотрения проектов постановлений с юридическим отделом подготовлено 3</w:t>
      </w:r>
      <w:r w:rsidR="00F14733" w:rsidRPr="0063740C">
        <w:rPr>
          <w:rFonts w:eastAsia="Calibri"/>
          <w:sz w:val="28"/>
          <w:szCs w:val="28"/>
        </w:rPr>
        <w:t>87</w:t>
      </w:r>
      <w:r w:rsidRPr="0063740C">
        <w:rPr>
          <w:rFonts w:eastAsia="Calibri"/>
          <w:sz w:val="28"/>
          <w:szCs w:val="28"/>
        </w:rPr>
        <w:t xml:space="preserve"> положительных заключений, </w:t>
      </w:r>
      <w:r w:rsidR="00F14733" w:rsidRPr="0063740C">
        <w:rPr>
          <w:rFonts w:eastAsia="Calibri"/>
          <w:sz w:val="28"/>
          <w:szCs w:val="28"/>
        </w:rPr>
        <w:t>268</w:t>
      </w:r>
      <w:r w:rsidRPr="0063740C">
        <w:rPr>
          <w:rFonts w:eastAsia="Calibri"/>
          <w:sz w:val="28"/>
          <w:szCs w:val="28"/>
        </w:rPr>
        <w:t xml:space="preserve"> заключени</w:t>
      </w:r>
      <w:r w:rsidR="00F14733" w:rsidRPr="0063740C">
        <w:rPr>
          <w:rFonts w:eastAsia="Calibri"/>
          <w:sz w:val="28"/>
          <w:szCs w:val="28"/>
        </w:rPr>
        <w:t>й</w:t>
      </w:r>
      <w:r w:rsidRPr="0063740C">
        <w:rPr>
          <w:rFonts w:eastAsia="Calibri"/>
          <w:sz w:val="28"/>
          <w:szCs w:val="28"/>
        </w:rPr>
        <w:t xml:space="preserve"> о </w:t>
      </w:r>
      <w:r w:rsidRPr="0063740C">
        <w:rPr>
          <w:rFonts w:eastAsia="Calibri"/>
          <w:sz w:val="28"/>
          <w:szCs w:val="28"/>
        </w:rPr>
        <w:lastRenderedPageBreak/>
        <w:t>несоответствии проектов действующему законодательству,</w:t>
      </w:r>
      <w:r w:rsidRPr="0063740C">
        <w:rPr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замечания устранялись в срок проведения правовой экспертизы</w:t>
      </w:r>
      <w:r w:rsidR="00F14733" w:rsidRPr="0063740C">
        <w:rPr>
          <w:rFonts w:eastAsia="Calibri"/>
          <w:sz w:val="28"/>
          <w:szCs w:val="28"/>
        </w:rPr>
        <w:t>.</w:t>
      </w:r>
      <w:r w:rsidRPr="0063740C">
        <w:rPr>
          <w:rFonts w:eastAsia="Calibri"/>
          <w:sz w:val="28"/>
          <w:szCs w:val="28"/>
        </w:rPr>
        <w:t xml:space="preserve"> </w:t>
      </w:r>
    </w:p>
    <w:p w:rsidR="008D5F9F" w:rsidRPr="0063740C" w:rsidRDefault="008D5F9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Специалисты юридического отдела подготовили </w:t>
      </w:r>
      <w:r w:rsidR="00F14733" w:rsidRPr="0063740C">
        <w:rPr>
          <w:rFonts w:eastAsia="Calibri"/>
          <w:sz w:val="28"/>
          <w:szCs w:val="28"/>
        </w:rPr>
        <w:t>8</w:t>
      </w:r>
      <w:r w:rsidRPr="0063740C">
        <w:rPr>
          <w:rFonts w:eastAsia="Calibri"/>
          <w:sz w:val="28"/>
          <w:szCs w:val="28"/>
        </w:rPr>
        <w:t xml:space="preserve"> проектов постановлений, распоряжений Администрации, 4 проекта решения Совета городского округа город Салават Республики Башкортостан.</w:t>
      </w:r>
    </w:p>
    <w:p w:rsidR="008D5F9F" w:rsidRPr="0063740C" w:rsidRDefault="008D5F9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Была осуществлена правовая экспертиза проектов договоров, контрактов, предоставленных МКУ «Центр закупочных процедур». Замечания устранялись по ходу работы.</w:t>
      </w:r>
    </w:p>
    <w:p w:rsidR="008D5F9F" w:rsidRPr="0063740C" w:rsidRDefault="008D5F9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Юрисконсультами Администрации городского округа было </w:t>
      </w:r>
      <w:r w:rsidR="00897627" w:rsidRPr="0063740C">
        <w:rPr>
          <w:rFonts w:eastAsia="Calibri"/>
          <w:sz w:val="28"/>
          <w:szCs w:val="28"/>
        </w:rPr>
        <w:t>изучено 752</w:t>
      </w:r>
      <w:r w:rsidRPr="0063740C">
        <w:rPr>
          <w:rFonts w:eastAsia="Calibri"/>
          <w:sz w:val="28"/>
          <w:szCs w:val="28"/>
        </w:rPr>
        <w:t xml:space="preserve"> судебных дел. </w:t>
      </w:r>
    </w:p>
    <w:p w:rsidR="008D5F9F" w:rsidRPr="0063740C" w:rsidRDefault="008D5F9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Юридическим отделом было подготовлено </w:t>
      </w:r>
      <w:r w:rsidR="00F14733" w:rsidRPr="0063740C">
        <w:rPr>
          <w:rFonts w:eastAsia="Calibri"/>
          <w:sz w:val="28"/>
          <w:szCs w:val="28"/>
        </w:rPr>
        <w:t>685</w:t>
      </w:r>
      <w:r w:rsidRPr="0063740C">
        <w:rPr>
          <w:rFonts w:eastAsia="Calibri"/>
          <w:sz w:val="28"/>
          <w:szCs w:val="28"/>
        </w:rPr>
        <w:t xml:space="preserve"> служебных запис</w:t>
      </w:r>
      <w:r w:rsidR="00F14733" w:rsidRPr="0063740C">
        <w:rPr>
          <w:rFonts w:eastAsia="Calibri"/>
          <w:sz w:val="28"/>
          <w:szCs w:val="28"/>
        </w:rPr>
        <w:t>ок</w:t>
      </w:r>
      <w:r w:rsidRPr="0063740C">
        <w:rPr>
          <w:rFonts w:eastAsia="Calibri"/>
          <w:sz w:val="28"/>
          <w:szCs w:val="28"/>
        </w:rPr>
        <w:t xml:space="preserve"> и иных документов внутренней переписки. Было рассмотрено </w:t>
      </w:r>
      <w:r w:rsidR="00F14733" w:rsidRPr="0063740C">
        <w:rPr>
          <w:rFonts w:eastAsia="Calibri"/>
          <w:sz w:val="28"/>
          <w:szCs w:val="28"/>
        </w:rPr>
        <w:t>79</w:t>
      </w:r>
      <w:r w:rsidRPr="0063740C">
        <w:rPr>
          <w:rFonts w:eastAsia="Calibri"/>
          <w:sz w:val="28"/>
          <w:szCs w:val="28"/>
        </w:rPr>
        <w:t xml:space="preserve"> обращени</w:t>
      </w:r>
      <w:r w:rsidR="00F14733" w:rsidRPr="0063740C">
        <w:rPr>
          <w:rFonts w:eastAsia="Calibri"/>
          <w:sz w:val="28"/>
          <w:szCs w:val="28"/>
        </w:rPr>
        <w:t xml:space="preserve">й </w:t>
      </w:r>
      <w:r w:rsidRPr="0063740C">
        <w:rPr>
          <w:rFonts w:eastAsia="Calibri"/>
          <w:sz w:val="28"/>
          <w:szCs w:val="28"/>
        </w:rPr>
        <w:t>граждан, по итогам рассмотрения были даны ответы.</w:t>
      </w:r>
    </w:p>
    <w:p w:rsidR="008D5F9F" w:rsidRPr="0063740C" w:rsidRDefault="008D5F9F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С </w:t>
      </w:r>
      <w:r w:rsidR="00897627" w:rsidRPr="0063740C">
        <w:rPr>
          <w:rFonts w:eastAsia="Calibri"/>
          <w:sz w:val="28"/>
          <w:szCs w:val="28"/>
        </w:rPr>
        <w:t>участием специалистов</w:t>
      </w:r>
      <w:r w:rsidRPr="0063740C">
        <w:rPr>
          <w:rFonts w:eastAsia="Calibri"/>
          <w:sz w:val="28"/>
          <w:szCs w:val="28"/>
        </w:rPr>
        <w:t xml:space="preserve"> </w:t>
      </w:r>
      <w:r w:rsidR="00897627" w:rsidRPr="0063740C">
        <w:rPr>
          <w:rFonts w:eastAsia="Calibri"/>
          <w:sz w:val="28"/>
          <w:szCs w:val="28"/>
        </w:rPr>
        <w:t>юридического отдела</w:t>
      </w:r>
      <w:r w:rsidRPr="0063740C">
        <w:rPr>
          <w:rFonts w:eastAsia="Calibri"/>
          <w:sz w:val="28"/>
          <w:szCs w:val="28"/>
        </w:rPr>
        <w:t xml:space="preserve"> было рассмотрено </w:t>
      </w:r>
      <w:r w:rsidR="00F14733" w:rsidRPr="0063740C">
        <w:rPr>
          <w:rFonts w:eastAsia="Calibri"/>
          <w:sz w:val="28"/>
          <w:szCs w:val="28"/>
        </w:rPr>
        <w:t>79</w:t>
      </w:r>
      <w:r w:rsidRPr="0063740C">
        <w:rPr>
          <w:rFonts w:eastAsia="Calibri"/>
          <w:sz w:val="28"/>
          <w:szCs w:val="28"/>
        </w:rPr>
        <w:t xml:space="preserve"> </w:t>
      </w:r>
      <w:r w:rsidR="00897627" w:rsidRPr="0063740C">
        <w:rPr>
          <w:rFonts w:eastAsia="Calibri"/>
          <w:sz w:val="28"/>
          <w:szCs w:val="28"/>
        </w:rPr>
        <w:t>представлений, протестов</w:t>
      </w:r>
      <w:r w:rsidRPr="0063740C">
        <w:rPr>
          <w:rFonts w:eastAsia="Calibri"/>
          <w:sz w:val="28"/>
          <w:szCs w:val="28"/>
        </w:rPr>
        <w:t xml:space="preserve"> и запросов </w:t>
      </w:r>
      <w:r w:rsidR="00897627" w:rsidRPr="0063740C">
        <w:rPr>
          <w:rFonts w:eastAsia="Calibri"/>
          <w:sz w:val="28"/>
          <w:szCs w:val="28"/>
        </w:rPr>
        <w:t>информации прокуратуры</w:t>
      </w:r>
      <w:r w:rsidRPr="0063740C">
        <w:rPr>
          <w:rFonts w:eastAsia="Calibri"/>
          <w:sz w:val="28"/>
          <w:szCs w:val="28"/>
        </w:rPr>
        <w:t xml:space="preserve"> города Салават (была подготовлена и представлена необходимая информация).</w:t>
      </w:r>
    </w:p>
    <w:p w:rsidR="008D5F9F" w:rsidRPr="0063740C" w:rsidRDefault="00897627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Были представлены</w:t>
      </w:r>
      <w:r w:rsidR="008D5F9F" w:rsidRPr="0063740C">
        <w:rPr>
          <w:rFonts w:eastAsia="Calibri"/>
          <w:sz w:val="28"/>
          <w:szCs w:val="28"/>
        </w:rPr>
        <w:t xml:space="preserve"> документы по </w:t>
      </w:r>
      <w:r w:rsidR="00F14733" w:rsidRPr="0063740C">
        <w:rPr>
          <w:rFonts w:eastAsia="Calibri"/>
          <w:sz w:val="28"/>
          <w:szCs w:val="28"/>
        </w:rPr>
        <w:t>475</w:t>
      </w:r>
      <w:r w:rsidR="008D5F9F" w:rsidRPr="0063740C">
        <w:rPr>
          <w:rFonts w:eastAsia="Calibri"/>
          <w:sz w:val="28"/>
          <w:szCs w:val="28"/>
        </w:rPr>
        <w:t xml:space="preserve"> запросам </w:t>
      </w:r>
      <w:proofErr w:type="spellStart"/>
      <w:r w:rsidR="008D5F9F" w:rsidRPr="0063740C">
        <w:rPr>
          <w:rFonts w:eastAsia="Calibri"/>
          <w:sz w:val="28"/>
          <w:szCs w:val="28"/>
        </w:rPr>
        <w:t>Салаватского</w:t>
      </w:r>
      <w:proofErr w:type="spellEnd"/>
      <w:r w:rsidR="008D5F9F" w:rsidRPr="0063740C">
        <w:rPr>
          <w:rFonts w:eastAsia="Calibri"/>
          <w:sz w:val="28"/>
          <w:szCs w:val="28"/>
        </w:rPr>
        <w:t xml:space="preserve"> городского суда Республики Башкортостан и мировых судей г. Салавата.  </w:t>
      </w:r>
      <w:r w:rsidR="008D5F9F" w:rsidRPr="0063740C">
        <w:rPr>
          <w:rFonts w:eastAsia="Calibri"/>
          <w:sz w:val="28"/>
          <w:szCs w:val="28"/>
        </w:rPr>
        <w:tab/>
        <w:t xml:space="preserve">За отчетный период всеми работниками юридического отдела осуществлялась консультация работников Администрации городского округа по всему спектру правовых вопросов, возникающих при организации деятельности Администрации и выполнении функций и задач, стоящих перед структурными подразделениями Администрации, руководителей муниципальных учреждений и предприятий. </w:t>
      </w:r>
    </w:p>
    <w:p w:rsidR="00A4353C" w:rsidRPr="0063740C" w:rsidRDefault="00A4353C" w:rsidP="0063740C">
      <w:pPr>
        <w:ind w:firstLine="708"/>
        <w:jc w:val="both"/>
        <w:rPr>
          <w:rFonts w:eastAsia="Calibri"/>
          <w:sz w:val="28"/>
          <w:szCs w:val="28"/>
        </w:rPr>
      </w:pPr>
    </w:p>
    <w:p w:rsidR="001473CD" w:rsidRPr="0063740C" w:rsidRDefault="00A4353C" w:rsidP="0063740C">
      <w:pPr>
        <w:ind w:right="-284" w:firstLine="708"/>
        <w:jc w:val="both"/>
        <w:rPr>
          <w:sz w:val="28"/>
          <w:szCs w:val="28"/>
        </w:rPr>
      </w:pPr>
      <w:r w:rsidRPr="0063740C">
        <w:rPr>
          <w:b/>
          <w:sz w:val="28"/>
          <w:szCs w:val="28"/>
        </w:rPr>
        <w:t xml:space="preserve">Муниципальный архив. </w:t>
      </w:r>
      <w:r w:rsidR="001473CD" w:rsidRPr="0063740C">
        <w:rPr>
          <w:sz w:val="28"/>
          <w:szCs w:val="28"/>
        </w:rPr>
        <w:t>Основной задачей архивного отдела является организация комплектования, хранения, учета и использования архивных фондов и архивных документов на территории городского округа город Салават Республики Башкортостан, обеспечение сохранности и учет архивных документов, подлежащих постоянному и длительному хранению.</w:t>
      </w:r>
    </w:p>
    <w:p w:rsidR="001473CD" w:rsidRPr="0063740C" w:rsidRDefault="001473CD" w:rsidP="0063740C">
      <w:pPr>
        <w:ind w:right="-284"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 xml:space="preserve">В основу выполнения плана развития архивного дела </w:t>
      </w:r>
      <w:proofErr w:type="spellStart"/>
      <w:r w:rsidRPr="0063740C">
        <w:rPr>
          <w:sz w:val="28"/>
          <w:szCs w:val="28"/>
        </w:rPr>
        <w:t>Салаватского</w:t>
      </w:r>
      <w:proofErr w:type="spellEnd"/>
      <w:r w:rsidRPr="0063740C">
        <w:rPr>
          <w:sz w:val="28"/>
          <w:szCs w:val="28"/>
        </w:rPr>
        <w:t xml:space="preserve"> муниципального архива на 2015 год положены реализация мероприятий, предусмотренных в государственной программе «Развитие архивного дела в Республике Башкортостан» на 2013-2018 годы, в организационно-распорядительных документах Президента Республики Башкортостан, Правительства Республики Башкортостан, органов местного самоуправления, приказов и указаний Федерального архивного агентства, Управления по делам архивов Республики Башкортостан,  постановлениях  и распоряжениях Администрации городского округа город</w:t>
      </w:r>
      <w:proofErr w:type="gramEnd"/>
      <w:r w:rsidRPr="0063740C">
        <w:rPr>
          <w:sz w:val="28"/>
          <w:szCs w:val="28"/>
        </w:rPr>
        <w:t xml:space="preserve"> Салават Республики Башкортостан. </w:t>
      </w:r>
    </w:p>
    <w:p w:rsidR="001473CD" w:rsidRPr="0063740C" w:rsidRDefault="001473CD" w:rsidP="0063740C">
      <w:pPr>
        <w:ind w:right="-284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Реализованы Соглашения об информационном взаимодействии между Управлениями Пенсионного фонда РФ и РБ и Администрацией городского округа город Салават Республики Башкортостан по вопросам установления и выплаты пенсий и об обмене электронными документами в системе электронного документооборота ПФР по телекоммуникационным каналам связи с 01.11.2012 года. В 201</w:t>
      </w:r>
      <w:r w:rsidR="004D7A0E">
        <w:rPr>
          <w:sz w:val="28"/>
          <w:szCs w:val="28"/>
        </w:rPr>
        <w:t>5</w:t>
      </w:r>
      <w:r w:rsidRPr="0063740C">
        <w:rPr>
          <w:sz w:val="28"/>
          <w:szCs w:val="28"/>
        </w:rPr>
        <w:t xml:space="preserve"> году по запросам УПФ в электронном виде </w:t>
      </w:r>
      <w:r w:rsidR="00897627" w:rsidRPr="0063740C">
        <w:rPr>
          <w:sz w:val="28"/>
          <w:szCs w:val="28"/>
        </w:rPr>
        <w:t>оказано 17</w:t>
      </w:r>
      <w:r w:rsidR="004D7A0E">
        <w:rPr>
          <w:sz w:val="28"/>
          <w:szCs w:val="28"/>
        </w:rPr>
        <w:t>8</w:t>
      </w:r>
      <w:r w:rsidR="00897627" w:rsidRPr="0063740C">
        <w:rPr>
          <w:sz w:val="28"/>
          <w:szCs w:val="28"/>
        </w:rPr>
        <w:t>0</w:t>
      </w:r>
      <w:r w:rsidRPr="0063740C">
        <w:rPr>
          <w:sz w:val="28"/>
          <w:szCs w:val="28"/>
        </w:rPr>
        <w:t xml:space="preserve"> услуг.</w:t>
      </w:r>
    </w:p>
    <w:p w:rsidR="001473CD" w:rsidRPr="0063740C" w:rsidRDefault="004D7A0E" w:rsidP="0063740C">
      <w:pPr>
        <w:tabs>
          <w:tab w:val="left" w:pos="284"/>
        </w:tabs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473CD" w:rsidRPr="0063740C">
        <w:rPr>
          <w:sz w:val="28"/>
          <w:szCs w:val="28"/>
        </w:rPr>
        <w:t>Реализованы Соглашения о сотрудничестве в области архивного дела, заключенные с Управлением по делам архивов Республики Башкортостан и Администрацией городского округа город Салават Республики Башкортостан.</w:t>
      </w:r>
    </w:p>
    <w:p w:rsidR="001473CD" w:rsidRPr="0063740C" w:rsidRDefault="001473CD" w:rsidP="0063740C">
      <w:pPr>
        <w:tabs>
          <w:tab w:val="left" w:pos="284"/>
        </w:tabs>
        <w:ind w:right="-284" w:firstLine="708"/>
        <w:jc w:val="both"/>
        <w:rPr>
          <w:sz w:val="28"/>
          <w:szCs w:val="28"/>
        </w:rPr>
      </w:pPr>
      <w:r w:rsidRPr="0063740C">
        <w:rPr>
          <w:color w:val="FF0000"/>
          <w:sz w:val="28"/>
          <w:szCs w:val="28"/>
        </w:rPr>
        <w:tab/>
      </w:r>
      <w:r w:rsidRPr="0063740C">
        <w:rPr>
          <w:sz w:val="28"/>
          <w:szCs w:val="28"/>
        </w:rPr>
        <w:t>Специалисты архивного отдела продолжили внедрение в практику работы «Правил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от 18 января 2007 г. № 19.</w:t>
      </w:r>
    </w:p>
    <w:p w:rsidR="001473CD" w:rsidRPr="0063740C" w:rsidRDefault="001473CD" w:rsidP="0063740C">
      <w:pPr>
        <w:tabs>
          <w:tab w:val="left" w:pos="284"/>
        </w:tabs>
        <w:ind w:right="-284" w:firstLine="708"/>
        <w:jc w:val="both"/>
        <w:rPr>
          <w:sz w:val="28"/>
          <w:szCs w:val="28"/>
        </w:rPr>
      </w:pPr>
      <w:r w:rsidRPr="0063740C">
        <w:rPr>
          <w:color w:val="FF0000"/>
          <w:sz w:val="28"/>
          <w:szCs w:val="28"/>
        </w:rPr>
        <w:tab/>
      </w:r>
      <w:r w:rsidRPr="0063740C">
        <w:rPr>
          <w:sz w:val="28"/>
          <w:szCs w:val="28"/>
        </w:rPr>
        <w:t>Организовано межведомственное взаимодействие с Республиканским государственным автономным учреждением Многофункциональный центр предоставления государственных услуг в целях оказания услуг населению в электронном виде по принципу «одного окна».</w:t>
      </w:r>
      <w:r w:rsidRPr="0063740C">
        <w:rPr>
          <w:sz w:val="28"/>
          <w:szCs w:val="28"/>
        </w:rPr>
        <w:tab/>
      </w:r>
    </w:p>
    <w:p w:rsidR="001473CD" w:rsidRPr="0063740C" w:rsidRDefault="004D7A0E" w:rsidP="0063740C">
      <w:pPr>
        <w:tabs>
          <w:tab w:val="left" w:pos="284"/>
        </w:tabs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73CD" w:rsidRPr="0063740C">
        <w:rPr>
          <w:sz w:val="28"/>
          <w:szCs w:val="28"/>
        </w:rPr>
        <w:t xml:space="preserve">Продолжили работу по </w:t>
      </w:r>
      <w:r w:rsidR="00897627" w:rsidRPr="0063740C">
        <w:rPr>
          <w:sz w:val="28"/>
          <w:szCs w:val="28"/>
        </w:rPr>
        <w:t>организации внедрения</w:t>
      </w:r>
      <w:r w:rsidR="001473CD" w:rsidRPr="0063740C">
        <w:rPr>
          <w:sz w:val="28"/>
          <w:szCs w:val="28"/>
        </w:rPr>
        <w:t xml:space="preserve"> в практику работы:</w:t>
      </w:r>
    </w:p>
    <w:p w:rsidR="001473CD" w:rsidRPr="0063740C" w:rsidRDefault="001473CD" w:rsidP="0063740C">
      <w:pPr>
        <w:tabs>
          <w:tab w:val="left" w:pos="284"/>
        </w:tabs>
        <w:ind w:right="-284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методических рекомендаций «Определение организаций-источников комплектования государственных и муниципальных архивов» для проведения р</w:t>
      </w:r>
      <w:r w:rsidR="009745E6" w:rsidRPr="0063740C">
        <w:rPr>
          <w:sz w:val="28"/>
          <w:szCs w:val="28"/>
        </w:rPr>
        <w:t xml:space="preserve">аботы </w:t>
      </w:r>
      <w:r w:rsidRPr="0063740C">
        <w:rPr>
          <w:sz w:val="28"/>
          <w:szCs w:val="28"/>
        </w:rPr>
        <w:t xml:space="preserve">по уточнению списков источников комплектования архивов, изучения состава документов в целях включения или исключения из списков комплектования;  </w:t>
      </w:r>
    </w:p>
    <w:p w:rsidR="001473CD" w:rsidRPr="0063740C" w:rsidRDefault="001473CD" w:rsidP="0063740C">
      <w:pPr>
        <w:tabs>
          <w:tab w:val="left" w:pos="284"/>
        </w:tabs>
        <w:ind w:right="-284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«Перечня типовых управленческих архивных документов, образующихся в деятельности государственных органов, органов местного самоуправления и организаций, с указание</w:t>
      </w:r>
      <w:r w:rsidR="009745E6" w:rsidRPr="0063740C">
        <w:rPr>
          <w:sz w:val="28"/>
          <w:szCs w:val="28"/>
        </w:rPr>
        <w:t xml:space="preserve">м сроков хранения, утвержденных </w:t>
      </w:r>
      <w:r w:rsidR="00897627" w:rsidRPr="0063740C">
        <w:rPr>
          <w:sz w:val="28"/>
          <w:szCs w:val="28"/>
        </w:rPr>
        <w:t>приказом Минкультуры</w:t>
      </w:r>
      <w:r w:rsidRPr="0063740C">
        <w:rPr>
          <w:sz w:val="28"/>
          <w:szCs w:val="28"/>
        </w:rPr>
        <w:t xml:space="preserve"> России от 25 августа 2010 года № 558.</w:t>
      </w:r>
    </w:p>
    <w:p w:rsidR="001473CD" w:rsidRPr="0063740C" w:rsidRDefault="001473CD" w:rsidP="0063740C">
      <w:pPr>
        <w:tabs>
          <w:tab w:val="left" w:pos="284"/>
        </w:tabs>
        <w:ind w:right="-284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  </w:t>
      </w:r>
      <w:proofErr w:type="gramStart"/>
      <w:r w:rsidR="007107B9" w:rsidRPr="0063740C">
        <w:rPr>
          <w:sz w:val="28"/>
          <w:szCs w:val="28"/>
        </w:rPr>
        <w:t>Архивным отделом постоянно оказывалась</w:t>
      </w:r>
      <w:r w:rsidRPr="0063740C">
        <w:rPr>
          <w:sz w:val="28"/>
          <w:szCs w:val="28"/>
        </w:rPr>
        <w:tab/>
        <w:t>методическ</w:t>
      </w:r>
      <w:r w:rsidR="007107B9" w:rsidRPr="0063740C">
        <w:rPr>
          <w:sz w:val="28"/>
          <w:szCs w:val="28"/>
        </w:rPr>
        <w:t>ая</w:t>
      </w:r>
      <w:r w:rsidRPr="0063740C">
        <w:rPr>
          <w:sz w:val="28"/>
          <w:szCs w:val="28"/>
        </w:rPr>
        <w:t xml:space="preserve"> помощ</w:t>
      </w:r>
      <w:r w:rsidR="007107B9" w:rsidRPr="0063740C">
        <w:rPr>
          <w:sz w:val="28"/>
          <w:szCs w:val="28"/>
        </w:rPr>
        <w:t>ь</w:t>
      </w:r>
      <w:r w:rsidRPr="0063740C">
        <w:rPr>
          <w:sz w:val="28"/>
          <w:szCs w:val="28"/>
        </w:rPr>
        <w:t xml:space="preserve"> в организации хранения, учета и использования электронных </w:t>
      </w:r>
      <w:r w:rsidR="00897627" w:rsidRPr="0063740C">
        <w:rPr>
          <w:sz w:val="28"/>
          <w:szCs w:val="28"/>
        </w:rPr>
        <w:t>документов, образовавшихся</w:t>
      </w:r>
      <w:r w:rsidRPr="0063740C">
        <w:rPr>
          <w:sz w:val="28"/>
          <w:szCs w:val="28"/>
        </w:rPr>
        <w:t xml:space="preserve"> в деятельности организаций-источников комплектования муниципального архива, консультации в организации делопроизводства и архива, составлении номенклатуры дел, описании документов постоянного хранения, по личному составу, составлении акта о выделении к уничтожению документов временного хранения, составлении исторической справки, паспорта архива и т.д.</w:t>
      </w:r>
      <w:proofErr w:type="gramEnd"/>
    </w:p>
    <w:p w:rsidR="007107B9" w:rsidRPr="0063740C" w:rsidRDefault="001473CD" w:rsidP="0063740C">
      <w:pPr>
        <w:ind w:right="-284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целях обеспечения сохранности и защиты документов от вредного воздействия окружаю</w:t>
      </w:r>
      <w:r w:rsidR="007107B9" w:rsidRPr="0063740C">
        <w:rPr>
          <w:sz w:val="28"/>
          <w:szCs w:val="28"/>
        </w:rPr>
        <w:t xml:space="preserve">щей среды в архиве проводилась </w:t>
      </w:r>
      <w:r w:rsidRPr="0063740C">
        <w:rPr>
          <w:sz w:val="28"/>
          <w:szCs w:val="28"/>
        </w:rPr>
        <w:t xml:space="preserve">работа по </w:t>
      </w:r>
      <w:proofErr w:type="spellStart"/>
      <w:r w:rsidRPr="0063740C">
        <w:rPr>
          <w:sz w:val="28"/>
          <w:szCs w:val="28"/>
        </w:rPr>
        <w:t>картонированию</w:t>
      </w:r>
      <w:proofErr w:type="spellEnd"/>
      <w:r w:rsidRPr="0063740C">
        <w:rPr>
          <w:sz w:val="28"/>
          <w:szCs w:val="28"/>
        </w:rPr>
        <w:t xml:space="preserve"> архивных документов.  </w:t>
      </w:r>
      <w:r w:rsidR="00897627" w:rsidRPr="0063740C">
        <w:rPr>
          <w:sz w:val="28"/>
          <w:szCs w:val="28"/>
        </w:rPr>
        <w:t>За 2015</w:t>
      </w:r>
      <w:r w:rsidRPr="0063740C">
        <w:rPr>
          <w:sz w:val="28"/>
          <w:szCs w:val="28"/>
        </w:rPr>
        <w:t xml:space="preserve"> год </w:t>
      </w:r>
      <w:proofErr w:type="spellStart"/>
      <w:r w:rsidR="00897627" w:rsidRPr="0063740C">
        <w:rPr>
          <w:sz w:val="28"/>
          <w:szCs w:val="28"/>
        </w:rPr>
        <w:t>закартонировано</w:t>
      </w:r>
      <w:proofErr w:type="spellEnd"/>
      <w:r w:rsidR="00897627" w:rsidRPr="0063740C">
        <w:rPr>
          <w:sz w:val="28"/>
          <w:szCs w:val="28"/>
        </w:rPr>
        <w:t xml:space="preserve"> 9400</w:t>
      </w:r>
      <w:r w:rsidRPr="0063740C">
        <w:rPr>
          <w:sz w:val="28"/>
          <w:szCs w:val="28"/>
        </w:rPr>
        <w:t xml:space="preserve"> единиц хранения</w:t>
      </w:r>
      <w:r w:rsidR="007107B9" w:rsidRPr="0063740C">
        <w:rPr>
          <w:sz w:val="28"/>
          <w:szCs w:val="28"/>
        </w:rPr>
        <w:t xml:space="preserve">. </w:t>
      </w:r>
    </w:p>
    <w:p w:rsidR="001473CD" w:rsidRPr="0063740C" w:rsidRDefault="001473CD" w:rsidP="0063740C">
      <w:pPr>
        <w:ind w:right="-284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Утверждены описи на Экспертно-проверочной комиссии Управления по делам </w:t>
      </w:r>
      <w:r w:rsidR="007107B9" w:rsidRPr="0063740C">
        <w:rPr>
          <w:sz w:val="28"/>
          <w:szCs w:val="28"/>
        </w:rPr>
        <w:t>архивов Республики Башкортостан</w:t>
      </w:r>
      <w:r w:rsidRPr="0063740C">
        <w:rPr>
          <w:sz w:val="28"/>
          <w:szCs w:val="28"/>
        </w:rPr>
        <w:t xml:space="preserve"> управленческой документации –2670</w:t>
      </w:r>
      <w:r w:rsidRPr="0063740C">
        <w:rPr>
          <w:color w:val="FF0000"/>
          <w:sz w:val="28"/>
          <w:szCs w:val="28"/>
        </w:rPr>
        <w:t xml:space="preserve"> </w:t>
      </w:r>
      <w:r w:rsidRPr="0063740C">
        <w:rPr>
          <w:sz w:val="28"/>
          <w:szCs w:val="28"/>
        </w:rPr>
        <w:t xml:space="preserve">единиц хранения и по личному </w:t>
      </w:r>
      <w:r w:rsidR="00897627" w:rsidRPr="0063740C">
        <w:rPr>
          <w:sz w:val="28"/>
          <w:szCs w:val="28"/>
        </w:rPr>
        <w:t>составу –</w:t>
      </w:r>
      <w:r w:rsidRPr="0063740C">
        <w:rPr>
          <w:sz w:val="28"/>
          <w:szCs w:val="28"/>
        </w:rPr>
        <w:t xml:space="preserve"> 3245 единиц хранения. Всего 5915 единиц хранения.</w:t>
      </w:r>
    </w:p>
    <w:p w:rsidR="001473CD" w:rsidRPr="0063740C" w:rsidRDefault="001473CD" w:rsidP="0063740C">
      <w:pPr>
        <w:ind w:right="-284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Проведена проверка наличия и состояния архивных документов ОАО «</w:t>
      </w:r>
      <w:proofErr w:type="spellStart"/>
      <w:r w:rsidRPr="0063740C">
        <w:rPr>
          <w:sz w:val="28"/>
          <w:szCs w:val="28"/>
        </w:rPr>
        <w:t>Са</w:t>
      </w:r>
      <w:r w:rsidR="007107B9" w:rsidRPr="0063740C">
        <w:rPr>
          <w:sz w:val="28"/>
          <w:szCs w:val="28"/>
        </w:rPr>
        <w:t>лаватская</w:t>
      </w:r>
      <w:proofErr w:type="spellEnd"/>
      <w:r w:rsidR="007107B9" w:rsidRPr="0063740C">
        <w:rPr>
          <w:sz w:val="28"/>
          <w:szCs w:val="28"/>
        </w:rPr>
        <w:t xml:space="preserve"> швейная фирма «</w:t>
      </w:r>
      <w:proofErr w:type="spellStart"/>
      <w:r w:rsidR="007107B9" w:rsidRPr="0063740C">
        <w:rPr>
          <w:sz w:val="28"/>
          <w:szCs w:val="28"/>
        </w:rPr>
        <w:t>Содис</w:t>
      </w:r>
      <w:proofErr w:type="spellEnd"/>
      <w:r w:rsidR="007107B9" w:rsidRPr="0063740C">
        <w:rPr>
          <w:sz w:val="28"/>
          <w:szCs w:val="28"/>
        </w:rPr>
        <w:t>»</w:t>
      </w:r>
      <w:r w:rsidRPr="0063740C">
        <w:rPr>
          <w:sz w:val="28"/>
          <w:szCs w:val="28"/>
        </w:rPr>
        <w:t xml:space="preserve"> в количестве 1939 единиц хранения, ООО «</w:t>
      </w:r>
      <w:proofErr w:type="spellStart"/>
      <w:r w:rsidRPr="0063740C">
        <w:rPr>
          <w:sz w:val="28"/>
          <w:szCs w:val="28"/>
        </w:rPr>
        <w:t>Автотранспортнавя</w:t>
      </w:r>
      <w:proofErr w:type="spellEnd"/>
      <w:r w:rsidRPr="0063740C">
        <w:rPr>
          <w:sz w:val="28"/>
          <w:szCs w:val="28"/>
        </w:rPr>
        <w:t xml:space="preserve"> база 5» - 1060 </w:t>
      </w:r>
      <w:proofErr w:type="spellStart"/>
      <w:r w:rsidRPr="0063740C">
        <w:rPr>
          <w:sz w:val="28"/>
          <w:szCs w:val="28"/>
        </w:rPr>
        <w:t>ед.хр</w:t>
      </w:r>
      <w:proofErr w:type="spellEnd"/>
      <w:r w:rsidRPr="0063740C">
        <w:rPr>
          <w:sz w:val="28"/>
          <w:szCs w:val="28"/>
        </w:rPr>
        <w:t>., ООО трест «</w:t>
      </w:r>
      <w:proofErr w:type="spellStart"/>
      <w:r w:rsidRPr="0063740C">
        <w:rPr>
          <w:sz w:val="28"/>
          <w:szCs w:val="28"/>
        </w:rPr>
        <w:t>Салаватстрой</w:t>
      </w:r>
      <w:proofErr w:type="spellEnd"/>
      <w:r w:rsidRPr="0063740C">
        <w:rPr>
          <w:sz w:val="28"/>
          <w:szCs w:val="28"/>
        </w:rPr>
        <w:t xml:space="preserve">» в количестве 3182 </w:t>
      </w:r>
      <w:proofErr w:type="spellStart"/>
      <w:r w:rsidRPr="0063740C">
        <w:rPr>
          <w:sz w:val="28"/>
          <w:szCs w:val="28"/>
        </w:rPr>
        <w:t>ед.хр</w:t>
      </w:r>
      <w:proofErr w:type="spellEnd"/>
      <w:r w:rsidRPr="0063740C">
        <w:rPr>
          <w:sz w:val="28"/>
          <w:szCs w:val="28"/>
        </w:rPr>
        <w:t xml:space="preserve">., улучшено   физическое   состояние документов в количестве 196 единиц хранения. </w:t>
      </w:r>
    </w:p>
    <w:p w:rsidR="001473CD" w:rsidRPr="0063740C" w:rsidRDefault="004D7A0E" w:rsidP="0063740C">
      <w:pPr>
        <w:tabs>
          <w:tab w:val="left" w:pos="284"/>
        </w:tabs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73CD" w:rsidRPr="0063740C">
        <w:rPr>
          <w:sz w:val="28"/>
          <w:szCs w:val="28"/>
        </w:rPr>
        <w:t>Упорядочены архивные документы по личному составу в учреждениях списка № 1 по 2012 год включительно.</w:t>
      </w:r>
    </w:p>
    <w:p w:rsidR="001473CD" w:rsidRPr="0063740C" w:rsidRDefault="001473CD" w:rsidP="0063740C">
      <w:pPr>
        <w:ind w:right="-284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За 2015</w:t>
      </w:r>
      <w:r w:rsidR="007107B9" w:rsidRPr="0063740C">
        <w:rPr>
          <w:sz w:val="28"/>
          <w:szCs w:val="28"/>
        </w:rPr>
        <w:t xml:space="preserve"> год </w:t>
      </w:r>
      <w:r w:rsidRPr="0063740C">
        <w:rPr>
          <w:sz w:val="28"/>
          <w:szCs w:val="28"/>
        </w:rPr>
        <w:t>принято в муниципальный архив:</w:t>
      </w:r>
    </w:p>
    <w:p w:rsidR="001473CD" w:rsidRPr="0063740C" w:rsidRDefault="007107B9" w:rsidP="0063740C">
      <w:pPr>
        <w:ind w:right="-284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lastRenderedPageBreak/>
        <w:t>- управленческой документации</w:t>
      </w:r>
      <w:r w:rsidR="001473CD" w:rsidRPr="0063740C">
        <w:rPr>
          <w:sz w:val="28"/>
          <w:szCs w:val="28"/>
        </w:rPr>
        <w:t xml:space="preserve"> –  183 </w:t>
      </w:r>
      <w:proofErr w:type="spellStart"/>
      <w:r w:rsidR="001473CD" w:rsidRPr="0063740C">
        <w:rPr>
          <w:sz w:val="28"/>
          <w:szCs w:val="28"/>
        </w:rPr>
        <w:t>ед.хр</w:t>
      </w:r>
      <w:proofErr w:type="spellEnd"/>
      <w:r w:rsidR="001473CD" w:rsidRPr="0063740C">
        <w:rPr>
          <w:sz w:val="28"/>
          <w:szCs w:val="28"/>
        </w:rPr>
        <w:t>.;</w:t>
      </w:r>
    </w:p>
    <w:p w:rsidR="001473CD" w:rsidRPr="0063740C" w:rsidRDefault="007107B9" w:rsidP="0063740C">
      <w:pPr>
        <w:ind w:right="-284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- по </w:t>
      </w:r>
      <w:r w:rsidR="001473CD" w:rsidRPr="0063740C">
        <w:rPr>
          <w:sz w:val="28"/>
          <w:szCs w:val="28"/>
        </w:rPr>
        <w:t xml:space="preserve">личному составу – 1501 </w:t>
      </w:r>
      <w:proofErr w:type="spellStart"/>
      <w:r w:rsidR="001473CD" w:rsidRPr="0063740C">
        <w:rPr>
          <w:sz w:val="28"/>
          <w:szCs w:val="28"/>
        </w:rPr>
        <w:t>ед.хр</w:t>
      </w:r>
      <w:proofErr w:type="spellEnd"/>
      <w:r w:rsidR="001473CD" w:rsidRPr="0063740C">
        <w:rPr>
          <w:sz w:val="28"/>
          <w:szCs w:val="28"/>
        </w:rPr>
        <w:t>.</w:t>
      </w:r>
    </w:p>
    <w:p w:rsidR="001473CD" w:rsidRPr="0063740C" w:rsidRDefault="001473CD" w:rsidP="0063740C">
      <w:pPr>
        <w:ind w:right="-284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Всего: 1684 единиц хранения.</w:t>
      </w:r>
    </w:p>
    <w:p w:rsidR="001473CD" w:rsidRPr="0063740C" w:rsidRDefault="004D7A0E" w:rsidP="0063740C">
      <w:pPr>
        <w:tabs>
          <w:tab w:val="left" w:pos="284"/>
        </w:tabs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73CD" w:rsidRPr="0063740C">
        <w:rPr>
          <w:sz w:val="28"/>
          <w:szCs w:val="28"/>
        </w:rPr>
        <w:t xml:space="preserve">Обновили раздел «Архивное дело» на сайте Администрации городского округа город Салават Республики Башкортостан. </w:t>
      </w:r>
    </w:p>
    <w:p w:rsidR="001473CD" w:rsidRPr="0063740C" w:rsidRDefault="004D7A0E" w:rsidP="0063740C">
      <w:pPr>
        <w:tabs>
          <w:tab w:val="left" w:pos="284"/>
        </w:tabs>
        <w:ind w:right="-284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1473CD" w:rsidRPr="0063740C">
        <w:rPr>
          <w:sz w:val="28"/>
          <w:szCs w:val="28"/>
        </w:rPr>
        <w:t>За 2015</w:t>
      </w:r>
      <w:r w:rsidR="007107B9" w:rsidRPr="0063740C">
        <w:rPr>
          <w:sz w:val="28"/>
          <w:szCs w:val="28"/>
        </w:rPr>
        <w:t xml:space="preserve"> год </w:t>
      </w:r>
      <w:r w:rsidR="001473CD" w:rsidRPr="0063740C">
        <w:rPr>
          <w:sz w:val="28"/>
          <w:szCs w:val="28"/>
        </w:rPr>
        <w:t>поступило 8042 запроса и подготовлено 9454 справк</w:t>
      </w:r>
      <w:r w:rsidR="007107B9" w:rsidRPr="0063740C">
        <w:rPr>
          <w:sz w:val="28"/>
          <w:szCs w:val="28"/>
        </w:rPr>
        <w:t>и</w:t>
      </w:r>
      <w:r w:rsidR="001473CD" w:rsidRPr="0063740C">
        <w:rPr>
          <w:sz w:val="28"/>
          <w:szCs w:val="28"/>
        </w:rPr>
        <w:t xml:space="preserve"> физическим и юридическим лицам, в том числе 630 </w:t>
      </w:r>
      <w:proofErr w:type="gramStart"/>
      <w:r w:rsidR="001473CD" w:rsidRPr="0063740C">
        <w:rPr>
          <w:sz w:val="28"/>
          <w:szCs w:val="28"/>
        </w:rPr>
        <w:t>тематических</w:t>
      </w:r>
      <w:proofErr w:type="gramEnd"/>
      <w:r w:rsidR="001473CD" w:rsidRPr="0063740C">
        <w:rPr>
          <w:sz w:val="28"/>
          <w:szCs w:val="28"/>
        </w:rPr>
        <w:t xml:space="preserve"> и 8824 справк</w:t>
      </w:r>
      <w:r w:rsidR="007107B9" w:rsidRPr="0063740C">
        <w:rPr>
          <w:sz w:val="28"/>
          <w:szCs w:val="28"/>
        </w:rPr>
        <w:t>и</w:t>
      </w:r>
      <w:r w:rsidR="001473CD" w:rsidRPr="0063740C">
        <w:rPr>
          <w:sz w:val="28"/>
          <w:szCs w:val="28"/>
        </w:rPr>
        <w:t xml:space="preserve"> социально-правового характера.  </w:t>
      </w:r>
      <w:r w:rsidR="007107B9" w:rsidRPr="0063740C">
        <w:rPr>
          <w:sz w:val="28"/>
          <w:szCs w:val="28"/>
        </w:rPr>
        <w:t xml:space="preserve">В Управление пенсионного фонда </w:t>
      </w:r>
      <w:r w:rsidR="001473CD" w:rsidRPr="0063740C">
        <w:rPr>
          <w:sz w:val="28"/>
          <w:szCs w:val="28"/>
        </w:rPr>
        <w:t xml:space="preserve">в электронном виде подготовлено и </w:t>
      </w:r>
      <w:r w:rsidR="00897627" w:rsidRPr="0063740C">
        <w:rPr>
          <w:sz w:val="28"/>
          <w:szCs w:val="28"/>
        </w:rPr>
        <w:t>отправлено 1780</w:t>
      </w:r>
      <w:r w:rsidR="001473CD" w:rsidRPr="0063740C">
        <w:rPr>
          <w:sz w:val="28"/>
          <w:szCs w:val="28"/>
        </w:rPr>
        <w:t xml:space="preserve"> справок. </w:t>
      </w:r>
    </w:p>
    <w:p w:rsidR="001473CD" w:rsidRPr="0063740C" w:rsidRDefault="001473CD" w:rsidP="0063740C">
      <w:pPr>
        <w:ind w:right="-284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Принимали участие в подготовке Календаря праздничных и памятных дней, профессиональных праздников и юбилейных дат на 2016 год.</w:t>
      </w:r>
    </w:p>
    <w:p w:rsidR="001473CD" w:rsidRPr="0063740C" w:rsidRDefault="007107B9" w:rsidP="0063740C">
      <w:pPr>
        <w:ind w:right="-284"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Продолжено внедрение федерального программного </w:t>
      </w:r>
      <w:r w:rsidR="00897627" w:rsidRPr="0063740C">
        <w:rPr>
          <w:sz w:val="28"/>
          <w:szCs w:val="28"/>
        </w:rPr>
        <w:t>комплекса «</w:t>
      </w:r>
      <w:r w:rsidRPr="0063740C">
        <w:rPr>
          <w:sz w:val="28"/>
          <w:szCs w:val="28"/>
        </w:rPr>
        <w:t xml:space="preserve">Архивный фонд» версия 4.1. (разделы ОПИСЬ, ФОНД). </w:t>
      </w:r>
      <w:r w:rsidR="001473CD" w:rsidRPr="0063740C">
        <w:rPr>
          <w:sz w:val="28"/>
          <w:szCs w:val="28"/>
        </w:rPr>
        <w:t xml:space="preserve">За 2015 </w:t>
      </w:r>
      <w:r w:rsidR="00897627" w:rsidRPr="0063740C">
        <w:rPr>
          <w:sz w:val="28"/>
          <w:szCs w:val="28"/>
        </w:rPr>
        <w:t>год в</w:t>
      </w:r>
      <w:r w:rsidR="001473CD" w:rsidRPr="0063740C">
        <w:rPr>
          <w:sz w:val="28"/>
          <w:szCs w:val="28"/>
        </w:rPr>
        <w:t xml:space="preserve"> БД «Архивный фонд» введено 10877 ед</w:t>
      </w:r>
      <w:r w:rsidRPr="0063740C">
        <w:rPr>
          <w:sz w:val="28"/>
          <w:szCs w:val="28"/>
        </w:rPr>
        <w:t xml:space="preserve">иниц </w:t>
      </w:r>
      <w:r w:rsidR="001473CD" w:rsidRPr="0063740C">
        <w:rPr>
          <w:sz w:val="28"/>
          <w:szCs w:val="28"/>
        </w:rPr>
        <w:t>хр</w:t>
      </w:r>
      <w:r w:rsidRPr="0063740C">
        <w:rPr>
          <w:sz w:val="28"/>
          <w:szCs w:val="28"/>
        </w:rPr>
        <w:t>анения</w:t>
      </w:r>
      <w:r w:rsidR="001473CD" w:rsidRPr="0063740C">
        <w:rPr>
          <w:sz w:val="28"/>
          <w:szCs w:val="28"/>
        </w:rPr>
        <w:t>. Итого введено 63644 единиц хранения в 135 фондах.</w:t>
      </w:r>
    </w:p>
    <w:p w:rsidR="007107B9" w:rsidRPr="0063740C" w:rsidRDefault="001473CD" w:rsidP="00AA1831">
      <w:pPr>
        <w:shd w:val="clear" w:color="auto" w:fill="FFFFFF"/>
        <w:ind w:right="-284" w:firstLine="708"/>
        <w:jc w:val="both"/>
        <w:rPr>
          <w:b/>
          <w:sz w:val="28"/>
          <w:szCs w:val="28"/>
        </w:rPr>
      </w:pPr>
      <w:r w:rsidRPr="0063740C">
        <w:rPr>
          <w:sz w:val="28"/>
          <w:szCs w:val="28"/>
        </w:rPr>
        <w:t xml:space="preserve">Продолжили работу по обеспечению сохранности </w:t>
      </w:r>
      <w:r w:rsidR="00897627" w:rsidRPr="0063740C">
        <w:rPr>
          <w:sz w:val="28"/>
          <w:szCs w:val="28"/>
        </w:rPr>
        <w:t>документов постоянного</w:t>
      </w:r>
      <w:r w:rsidRPr="0063740C">
        <w:rPr>
          <w:sz w:val="28"/>
          <w:szCs w:val="28"/>
        </w:rPr>
        <w:t xml:space="preserve"> срока хранения и по личному составу при ликвидации государственных и муниципальных учреждений и организаций.</w:t>
      </w:r>
      <w:r w:rsidR="007107B9" w:rsidRPr="0063740C">
        <w:rPr>
          <w:b/>
          <w:sz w:val="28"/>
          <w:szCs w:val="28"/>
        </w:rPr>
        <w:tab/>
      </w:r>
    </w:p>
    <w:p w:rsidR="006D103D" w:rsidRPr="0063740C" w:rsidRDefault="007107B9" w:rsidP="0063740C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63740C">
        <w:rPr>
          <w:b/>
          <w:sz w:val="28"/>
          <w:szCs w:val="28"/>
        </w:rPr>
        <w:tab/>
      </w:r>
    </w:p>
    <w:p w:rsidR="00705910" w:rsidRPr="0063740C" w:rsidRDefault="006D103D" w:rsidP="0063740C">
      <w:pPr>
        <w:ind w:firstLine="708"/>
        <w:jc w:val="both"/>
        <w:rPr>
          <w:rFonts w:eastAsiaTheme="minorEastAsia"/>
          <w:sz w:val="28"/>
          <w:szCs w:val="28"/>
          <w:lang w:eastAsia="zh-TW"/>
        </w:rPr>
      </w:pPr>
      <w:r w:rsidRPr="0063740C">
        <w:rPr>
          <w:rFonts w:eastAsiaTheme="minorEastAsia"/>
          <w:sz w:val="28"/>
          <w:szCs w:val="28"/>
          <w:lang w:eastAsia="zh-TW"/>
        </w:rPr>
        <w:t xml:space="preserve">  </w:t>
      </w:r>
    </w:p>
    <w:p w:rsidR="00705910" w:rsidRPr="0063740C" w:rsidRDefault="0070591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b/>
          <w:sz w:val="28"/>
          <w:szCs w:val="28"/>
        </w:rPr>
        <w:t>Информационно-аналитическая работа</w:t>
      </w:r>
      <w:r w:rsidRPr="0063740C">
        <w:rPr>
          <w:rFonts w:eastAsia="Calibri"/>
          <w:sz w:val="28"/>
          <w:szCs w:val="28"/>
        </w:rPr>
        <w:t>. Информационно-аналитический отдел Администрации городского округа город Салават осуществляет свою деятельность согласно Положению об отделе.</w:t>
      </w:r>
    </w:p>
    <w:p w:rsidR="00705910" w:rsidRPr="0063740C" w:rsidRDefault="00705910" w:rsidP="0063740C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63740C">
        <w:rPr>
          <w:rFonts w:eastAsia="Calibri"/>
          <w:sz w:val="28"/>
          <w:szCs w:val="28"/>
        </w:rPr>
        <w:t>Информационно-аналитический</w:t>
      </w:r>
      <w:proofErr w:type="gramEnd"/>
      <w:r w:rsidRPr="0063740C">
        <w:rPr>
          <w:rFonts w:eastAsia="Calibri"/>
          <w:sz w:val="28"/>
          <w:szCs w:val="28"/>
        </w:rPr>
        <w:t xml:space="preserve"> отдел провел работу по организации подписной кампании в городском округе на периодические издания на II полугодие 2015 года и           I полугодие 2016 года. Особое внимание уделяется республиканским газетам: «Единая Россия Башкортостан», «Республика Башкортостан», «Башкортостан», «Кызыл </w:t>
      </w:r>
      <w:proofErr w:type="spellStart"/>
      <w:r w:rsidRPr="0063740C">
        <w:rPr>
          <w:rFonts w:eastAsia="Calibri"/>
          <w:sz w:val="28"/>
          <w:szCs w:val="28"/>
        </w:rPr>
        <w:t>Тан</w:t>
      </w:r>
      <w:proofErr w:type="spellEnd"/>
      <w:r w:rsidRPr="0063740C">
        <w:rPr>
          <w:rFonts w:eastAsia="Calibri"/>
          <w:sz w:val="28"/>
          <w:szCs w:val="28"/>
        </w:rPr>
        <w:t>» и городским: «Выбор», «</w:t>
      </w:r>
      <w:proofErr w:type="spellStart"/>
      <w:r w:rsidRPr="0063740C">
        <w:rPr>
          <w:rFonts w:eastAsia="Calibri"/>
          <w:sz w:val="28"/>
          <w:szCs w:val="28"/>
        </w:rPr>
        <w:t>Салауат</w:t>
      </w:r>
      <w:proofErr w:type="spellEnd"/>
      <w:r w:rsidRPr="0063740C">
        <w:rPr>
          <w:rFonts w:eastAsia="Calibri"/>
          <w:sz w:val="28"/>
          <w:szCs w:val="28"/>
        </w:rPr>
        <w:t xml:space="preserve">». </w:t>
      </w:r>
    </w:p>
    <w:p w:rsidR="00705910" w:rsidRPr="0063740C" w:rsidRDefault="0070591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Всего выписано изданий на II полугодие 2015 года 8 583 экз., на I полугодие 2016 года 10 461 экз. (с учетом данных по УФПС «Почта России», ООО «Урал-Пресс»).</w:t>
      </w:r>
    </w:p>
    <w:p w:rsidR="00705910" w:rsidRPr="0063740C" w:rsidRDefault="0070591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При Администрации городского округа осуществляет свою деятельность Наблюдательный совет по социальной адаптации лиц, освобождаемых и освобожденных из учреждений, исполняющих уголовные наказания. В рамках исполнения </w:t>
      </w:r>
      <w:r w:rsidR="004D7A0E">
        <w:rPr>
          <w:rFonts w:eastAsia="Calibri"/>
          <w:sz w:val="28"/>
          <w:szCs w:val="28"/>
        </w:rPr>
        <w:t>п</w:t>
      </w:r>
      <w:r w:rsidRPr="0063740C">
        <w:rPr>
          <w:rFonts w:eastAsia="Calibri"/>
          <w:sz w:val="28"/>
          <w:szCs w:val="28"/>
        </w:rPr>
        <w:t>остановления Координационного совещания руководителей правоохранительных органов «О взаимодействии органов государственной власти и местного самоуправления по вопросам совершенствования деятельности пенитенциарной системы при исполнении уголовных наказаний и социальной адаптации лиц, освободившихся из мест лишения свободы» ведется работа по наблюдению за освобождаемыми лицами. Информационно-аналитический отдел ведет ежедневную работу по сбору и контролю информации, поступающей с исправительных учреждений, УВД города и Г</w:t>
      </w:r>
      <w:r w:rsidR="004D7A0E">
        <w:rPr>
          <w:rFonts w:eastAsia="Calibri"/>
          <w:sz w:val="28"/>
          <w:szCs w:val="28"/>
        </w:rPr>
        <w:t>К</w:t>
      </w:r>
      <w:r w:rsidRPr="0063740C">
        <w:rPr>
          <w:rFonts w:eastAsia="Calibri"/>
          <w:sz w:val="28"/>
          <w:szCs w:val="28"/>
        </w:rPr>
        <w:t xml:space="preserve">У «Центр занятости населения». Составлена и пополняется база освобождаемых и освобожденных лиц из учреждений, исполняющих уголовные наказания. </w:t>
      </w:r>
    </w:p>
    <w:p w:rsidR="00705910" w:rsidRPr="0063740C" w:rsidRDefault="00705910" w:rsidP="0063740C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63740C">
        <w:rPr>
          <w:rFonts w:eastAsia="Calibri"/>
          <w:sz w:val="28"/>
          <w:szCs w:val="28"/>
        </w:rPr>
        <w:lastRenderedPageBreak/>
        <w:t>За 2015 год количество уведомлений о предстоящем освобождении осужденных, поступивших из исправительных учреждений в Администрацию, 120 шт., направлены ответы на указанные уведомления на 69 осужденных, в отношении 51 освобождающегося проводится проверка со стороны правоохранительных органов.</w:t>
      </w:r>
      <w:proofErr w:type="gramEnd"/>
      <w:r w:rsidRPr="0063740C">
        <w:rPr>
          <w:rFonts w:eastAsia="Calibri"/>
          <w:sz w:val="28"/>
          <w:szCs w:val="28"/>
        </w:rPr>
        <w:t xml:space="preserve"> Ежеквартально представляется отчет по работе Совета по осужденным в прокуратуру города. </w:t>
      </w:r>
    </w:p>
    <w:p w:rsidR="00705910" w:rsidRPr="0063740C" w:rsidRDefault="0070591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Еженедельно Отделом проводится сбор информации и подготовка плана основных городских мероприятий, предоставляемый главе Администрации, Аппарату Правительства, руководителям предприятий города, городских СМИ и УВД.</w:t>
      </w:r>
    </w:p>
    <w:p w:rsidR="00705910" w:rsidRPr="0063740C" w:rsidRDefault="0070591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Еженедельно в </w:t>
      </w:r>
      <w:r w:rsidR="004D7A0E">
        <w:rPr>
          <w:rFonts w:eastAsia="Calibri"/>
          <w:sz w:val="28"/>
          <w:szCs w:val="28"/>
        </w:rPr>
        <w:t>Ад</w:t>
      </w:r>
      <w:r w:rsidRPr="0063740C">
        <w:rPr>
          <w:rFonts w:eastAsia="Calibri"/>
          <w:sz w:val="28"/>
          <w:szCs w:val="28"/>
        </w:rPr>
        <w:t xml:space="preserve">министрацию </w:t>
      </w:r>
      <w:r w:rsidR="004D7A0E">
        <w:rPr>
          <w:rFonts w:eastAsia="Calibri"/>
          <w:sz w:val="28"/>
          <w:szCs w:val="28"/>
        </w:rPr>
        <w:t>Главы Республики Башкортостан</w:t>
      </w:r>
      <w:r w:rsidRPr="0063740C">
        <w:rPr>
          <w:rFonts w:eastAsia="Calibri"/>
          <w:sz w:val="28"/>
          <w:szCs w:val="28"/>
        </w:rPr>
        <w:t xml:space="preserve"> готовится сводно-аналитическая справка об основных событиях и тенденциях в социально-экономической и общественно-политической обстановке в городском округе город Салават Республики Башкортостан. </w:t>
      </w:r>
    </w:p>
    <w:p w:rsidR="004D7A0E" w:rsidRDefault="00705910" w:rsidP="0063740C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63740C">
        <w:rPr>
          <w:rFonts w:eastAsia="Calibri"/>
          <w:sz w:val="28"/>
          <w:szCs w:val="28"/>
        </w:rPr>
        <w:t>За 2015 год информационно-аналитическим отделом были подготовлены отчеты и презентации: об информационном сопровождении антинаркотической деятельности в городском округе город Салават Республики Башкортостан; об исполнении программы по профилактике правонарушений; об освещении в СМИ информации по капитальному ремонту; об освещении в СМИ информации по легализации трудовых отношений; о достижении целевых показателей муниципальных программ;</w:t>
      </w:r>
      <w:proofErr w:type="gramEnd"/>
      <w:r w:rsidRPr="0063740C">
        <w:rPr>
          <w:rFonts w:eastAsia="Calibri"/>
          <w:sz w:val="28"/>
          <w:szCs w:val="28"/>
        </w:rPr>
        <w:t xml:space="preserve"> </w:t>
      </w:r>
      <w:proofErr w:type="gramStart"/>
      <w:r w:rsidRPr="0063740C">
        <w:rPr>
          <w:rFonts w:eastAsia="Calibri"/>
          <w:sz w:val="28"/>
          <w:szCs w:val="28"/>
        </w:rPr>
        <w:t xml:space="preserve">об информационном сопровождении антикоррупционной деятельности; отчет главы о проделанной работе за I, II, III квартал 2015 г. </w:t>
      </w:r>
      <w:proofErr w:type="gramEnd"/>
    </w:p>
    <w:p w:rsidR="00705910" w:rsidRPr="0063740C" w:rsidRDefault="0070591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Ежедневно обновляется информация на сайте Администрации городского округа, размещаются новости и нормативно-правовые документы. </w:t>
      </w:r>
    </w:p>
    <w:p w:rsidR="00705910" w:rsidRPr="0063740C" w:rsidRDefault="0070591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Проводится работа по взаимодействию со СМИ города: публикация официальной документации Администрации, объявлений, курирование новостных выпусков телекомпаний «Салават», ООО «</w:t>
      </w:r>
      <w:proofErr w:type="spellStart"/>
      <w:r w:rsidRPr="0063740C">
        <w:rPr>
          <w:rFonts w:eastAsia="Calibri"/>
          <w:sz w:val="28"/>
          <w:szCs w:val="28"/>
        </w:rPr>
        <w:t>Телеконтур</w:t>
      </w:r>
      <w:proofErr w:type="spellEnd"/>
      <w:r w:rsidRPr="0063740C">
        <w:rPr>
          <w:rFonts w:eastAsia="Calibri"/>
          <w:sz w:val="28"/>
          <w:szCs w:val="28"/>
        </w:rPr>
        <w:t xml:space="preserve">», </w:t>
      </w:r>
      <w:proofErr w:type="spellStart"/>
      <w:r w:rsidRPr="0063740C">
        <w:rPr>
          <w:rFonts w:eastAsia="Calibri"/>
          <w:sz w:val="28"/>
          <w:szCs w:val="28"/>
        </w:rPr>
        <w:t>Уфанет</w:t>
      </w:r>
      <w:proofErr w:type="spellEnd"/>
      <w:r w:rsidRPr="0063740C">
        <w:rPr>
          <w:rFonts w:eastAsia="Calibri"/>
          <w:sz w:val="28"/>
          <w:szCs w:val="28"/>
        </w:rPr>
        <w:t xml:space="preserve"> Ю-</w:t>
      </w:r>
      <w:proofErr w:type="spellStart"/>
      <w:r w:rsidRPr="0063740C">
        <w:rPr>
          <w:rFonts w:eastAsia="Calibri"/>
          <w:sz w:val="28"/>
          <w:szCs w:val="28"/>
        </w:rPr>
        <w:t>тв</w:t>
      </w:r>
      <w:proofErr w:type="spellEnd"/>
      <w:r w:rsidRPr="0063740C">
        <w:rPr>
          <w:rFonts w:eastAsia="Calibri"/>
          <w:sz w:val="28"/>
          <w:szCs w:val="28"/>
        </w:rPr>
        <w:t xml:space="preserve">. Также ведется анализ публикаций в республиканских и городских печатных СМИ с целью учета критических замечаний и предложений </w:t>
      </w:r>
      <w:proofErr w:type="spellStart"/>
      <w:r w:rsidRPr="0063740C">
        <w:rPr>
          <w:rFonts w:eastAsia="Calibri"/>
          <w:sz w:val="28"/>
          <w:szCs w:val="28"/>
        </w:rPr>
        <w:t>салаватцев</w:t>
      </w:r>
      <w:proofErr w:type="spellEnd"/>
      <w:r w:rsidRPr="0063740C">
        <w:rPr>
          <w:rFonts w:eastAsia="Calibri"/>
          <w:sz w:val="28"/>
          <w:szCs w:val="28"/>
        </w:rPr>
        <w:t>.</w:t>
      </w:r>
    </w:p>
    <w:p w:rsidR="007A7BE0" w:rsidRPr="0063740C" w:rsidRDefault="007A7BE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Информационно-аналитический отдел подгот</w:t>
      </w:r>
      <w:r w:rsidR="00B80FFE">
        <w:rPr>
          <w:rFonts w:eastAsia="Calibri"/>
          <w:sz w:val="28"/>
          <w:szCs w:val="28"/>
        </w:rPr>
        <w:t>о</w:t>
      </w:r>
      <w:r w:rsidRPr="0063740C">
        <w:rPr>
          <w:rFonts w:eastAsia="Calibri"/>
          <w:sz w:val="28"/>
          <w:szCs w:val="28"/>
        </w:rPr>
        <w:t>в</w:t>
      </w:r>
      <w:r w:rsidR="00B80FFE">
        <w:rPr>
          <w:rFonts w:eastAsia="Calibri"/>
          <w:sz w:val="28"/>
          <w:szCs w:val="28"/>
        </w:rPr>
        <w:t>и</w:t>
      </w:r>
      <w:r w:rsidRPr="0063740C">
        <w:rPr>
          <w:rFonts w:eastAsia="Calibri"/>
          <w:sz w:val="28"/>
          <w:szCs w:val="28"/>
        </w:rPr>
        <w:t>л и организов</w:t>
      </w:r>
      <w:r w:rsidR="00B80FFE">
        <w:rPr>
          <w:rFonts w:eastAsia="Calibri"/>
          <w:sz w:val="28"/>
          <w:szCs w:val="28"/>
        </w:rPr>
        <w:t>ал</w:t>
      </w:r>
      <w:r w:rsidRPr="0063740C">
        <w:rPr>
          <w:rFonts w:eastAsia="Calibri"/>
          <w:sz w:val="28"/>
          <w:szCs w:val="28"/>
        </w:rPr>
        <w:t xml:space="preserve"> брифинги заместителей главы Администрации, начальников отделов Администрации, где они отвечали на вопросы журналистов и вели открытый диалог. Подготовлено 6 прямых эфиров в студии «</w:t>
      </w:r>
      <w:proofErr w:type="spellStart"/>
      <w:r w:rsidRPr="0063740C">
        <w:rPr>
          <w:rFonts w:eastAsia="Calibri"/>
          <w:sz w:val="28"/>
          <w:szCs w:val="28"/>
        </w:rPr>
        <w:t>Уфанет</w:t>
      </w:r>
      <w:proofErr w:type="spellEnd"/>
      <w:r w:rsidRPr="0063740C">
        <w:rPr>
          <w:rFonts w:eastAsia="Calibri"/>
          <w:sz w:val="28"/>
          <w:szCs w:val="28"/>
        </w:rPr>
        <w:t xml:space="preserve"> Ю-ТВ» с руководителями структурных подразделений Администрации.</w:t>
      </w:r>
    </w:p>
    <w:p w:rsidR="00705910" w:rsidRPr="0063740C" w:rsidRDefault="0070591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Информационно-аналитическим отделом координируются общественные и религиозные объединения в городе Салават. Ежеквартально проводятся заседания Совета по государственно-конфессиональным отношениям и комисси</w:t>
      </w:r>
      <w:r w:rsidR="007A7BE0" w:rsidRPr="0063740C">
        <w:rPr>
          <w:rFonts w:eastAsia="Calibri"/>
          <w:sz w:val="28"/>
          <w:szCs w:val="28"/>
        </w:rPr>
        <w:t>и по межнациональным отношениям.</w:t>
      </w:r>
      <w:r w:rsidRPr="0063740C">
        <w:rPr>
          <w:rFonts w:eastAsia="Calibri"/>
          <w:sz w:val="28"/>
          <w:szCs w:val="28"/>
        </w:rPr>
        <w:t xml:space="preserve"> </w:t>
      </w:r>
      <w:r w:rsidR="007A7BE0" w:rsidRPr="0063740C">
        <w:rPr>
          <w:rFonts w:eastAsia="Calibri"/>
          <w:sz w:val="28"/>
          <w:szCs w:val="28"/>
        </w:rPr>
        <w:t>В</w:t>
      </w:r>
      <w:r w:rsidRPr="0063740C">
        <w:rPr>
          <w:rFonts w:eastAsia="Calibri"/>
          <w:sz w:val="28"/>
          <w:szCs w:val="28"/>
        </w:rPr>
        <w:t xml:space="preserve"> 2015 год</w:t>
      </w:r>
      <w:r w:rsidR="007A7BE0" w:rsidRPr="0063740C">
        <w:rPr>
          <w:rFonts w:eastAsia="Calibri"/>
          <w:sz w:val="28"/>
          <w:szCs w:val="28"/>
        </w:rPr>
        <w:t>у</w:t>
      </w:r>
      <w:r w:rsidRPr="0063740C">
        <w:rPr>
          <w:rFonts w:eastAsia="Calibri"/>
          <w:sz w:val="28"/>
          <w:szCs w:val="28"/>
        </w:rPr>
        <w:t xml:space="preserve"> проведено 5 заседаний совета.</w:t>
      </w:r>
    </w:p>
    <w:p w:rsidR="007A7BE0" w:rsidRPr="0063740C" w:rsidRDefault="0070591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Важным событием стало празднование 70-летия Победы в Великой Отечественной войне. Организованы мероприятия по чествованию и вручению памятных поздравительных открыток от главы Администрации и от </w:t>
      </w:r>
      <w:r w:rsidR="00B80FFE" w:rsidRPr="00B80FFE">
        <w:rPr>
          <w:rFonts w:eastAsia="Calibri"/>
          <w:sz w:val="28"/>
          <w:szCs w:val="28"/>
        </w:rPr>
        <w:t>Главы Республики Башкортостан</w:t>
      </w:r>
      <w:r w:rsidRPr="0063740C">
        <w:rPr>
          <w:rFonts w:eastAsia="Calibri"/>
          <w:sz w:val="28"/>
          <w:szCs w:val="28"/>
        </w:rPr>
        <w:t xml:space="preserve"> ветеранам и труженикам тыла. Проведена работа по праздничному оформлению города и организации </w:t>
      </w:r>
      <w:r w:rsidRPr="0063740C">
        <w:rPr>
          <w:rFonts w:eastAsia="Calibri"/>
          <w:sz w:val="28"/>
          <w:szCs w:val="28"/>
        </w:rPr>
        <w:lastRenderedPageBreak/>
        <w:t>торжественных городских мероприятий 7-9 мая. Все мероприятия, посвященные 70-летию Победы</w:t>
      </w:r>
      <w:r w:rsidR="00B80FFE">
        <w:rPr>
          <w:rFonts w:eastAsia="Calibri"/>
          <w:sz w:val="28"/>
          <w:szCs w:val="28"/>
        </w:rPr>
        <w:t>,</w:t>
      </w:r>
      <w:r w:rsidRPr="0063740C">
        <w:rPr>
          <w:rFonts w:eastAsia="Calibri"/>
          <w:sz w:val="28"/>
          <w:szCs w:val="28"/>
        </w:rPr>
        <w:t xml:space="preserve"> получили широкое освещение в СМИ. </w:t>
      </w:r>
    </w:p>
    <w:p w:rsidR="00705910" w:rsidRPr="0063740C" w:rsidRDefault="0070591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При содействии ИАО организованы съемки фильма о ветеранах Салавата; диски с записью фильма торжественно вручены ветеранам войны. Совместно с пресс-центром ОАО «Газпром </w:t>
      </w:r>
      <w:proofErr w:type="spellStart"/>
      <w:r w:rsidRPr="0063740C">
        <w:rPr>
          <w:rFonts w:eastAsia="Calibri"/>
          <w:sz w:val="28"/>
          <w:szCs w:val="28"/>
        </w:rPr>
        <w:t>нефтехим</w:t>
      </w:r>
      <w:proofErr w:type="spellEnd"/>
      <w:r w:rsidRPr="0063740C">
        <w:rPr>
          <w:rFonts w:eastAsia="Calibri"/>
          <w:sz w:val="28"/>
          <w:szCs w:val="28"/>
        </w:rPr>
        <w:t xml:space="preserve"> Салават» реализован проект «альбом памяти» о ветеранах города, разработана и размещена на рекламных конструкциях серия социальных баннеров, направленных на сохранение исторической памяти </w:t>
      </w:r>
      <w:proofErr w:type="spellStart"/>
      <w:r w:rsidRPr="0063740C">
        <w:rPr>
          <w:rFonts w:eastAsia="Calibri"/>
          <w:sz w:val="28"/>
          <w:szCs w:val="28"/>
        </w:rPr>
        <w:t>салаватцев</w:t>
      </w:r>
      <w:proofErr w:type="spellEnd"/>
      <w:r w:rsidRPr="0063740C">
        <w:rPr>
          <w:rFonts w:eastAsia="Calibri"/>
          <w:sz w:val="28"/>
          <w:szCs w:val="28"/>
        </w:rPr>
        <w:t xml:space="preserve"> о войне. Организована прямая трансляция Парада Победы и театрализованного представления, состоявшегося 9 мая 2015 г.</w:t>
      </w:r>
    </w:p>
    <w:p w:rsidR="00705910" w:rsidRPr="0063740C" w:rsidRDefault="0070591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Деятельное участие в жизни нашего города принимают общественные организации городского округа. За 2015 год </w:t>
      </w:r>
      <w:r w:rsidR="007A7BE0" w:rsidRPr="0063740C">
        <w:rPr>
          <w:rFonts w:eastAsia="Calibri"/>
          <w:sz w:val="28"/>
          <w:szCs w:val="28"/>
        </w:rPr>
        <w:t>информационн</w:t>
      </w:r>
      <w:proofErr w:type="gramStart"/>
      <w:r w:rsidR="007A7BE0" w:rsidRPr="0063740C">
        <w:rPr>
          <w:rFonts w:eastAsia="Calibri"/>
          <w:sz w:val="28"/>
          <w:szCs w:val="28"/>
        </w:rPr>
        <w:t>о-</w:t>
      </w:r>
      <w:proofErr w:type="gramEnd"/>
      <w:r w:rsidR="00897627">
        <w:rPr>
          <w:rFonts w:eastAsia="Calibri"/>
          <w:sz w:val="28"/>
          <w:szCs w:val="28"/>
        </w:rPr>
        <w:t xml:space="preserve"> </w:t>
      </w:r>
      <w:r w:rsidR="007A7BE0" w:rsidRPr="0063740C">
        <w:rPr>
          <w:rFonts w:eastAsia="Calibri"/>
          <w:sz w:val="28"/>
          <w:szCs w:val="28"/>
        </w:rPr>
        <w:t>аналитический отдел</w:t>
      </w:r>
      <w:r w:rsidRPr="0063740C">
        <w:rPr>
          <w:rFonts w:eastAsia="Calibri"/>
          <w:sz w:val="28"/>
          <w:szCs w:val="28"/>
        </w:rPr>
        <w:t xml:space="preserve"> оказа</w:t>
      </w:r>
      <w:r w:rsidR="00FA61F3" w:rsidRPr="0063740C">
        <w:rPr>
          <w:rFonts w:eastAsia="Calibri"/>
          <w:sz w:val="28"/>
          <w:szCs w:val="28"/>
        </w:rPr>
        <w:t>л</w:t>
      </w:r>
      <w:r w:rsidRPr="0063740C">
        <w:rPr>
          <w:rFonts w:eastAsia="Calibri"/>
          <w:sz w:val="28"/>
          <w:szCs w:val="28"/>
        </w:rPr>
        <w:t xml:space="preserve"> содействие в проведении </w:t>
      </w:r>
      <w:r w:rsidR="00FA61F3" w:rsidRPr="0063740C">
        <w:rPr>
          <w:rFonts w:eastAsia="Calibri"/>
          <w:sz w:val="28"/>
          <w:szCs w:val="28"/>
        </w:rPr>
        <w:t xml:space="preserve">массовых </w:t>
      </w:r>
      <w:r w:rsidRPr="0063740C">
        <w:rPr>
          <w:rFonts w:eastAsia="Calibri"/>
          <w:sz w:val="28"/>
          <w:szCs w:val="28"/>
        </w:rPr>
        <w:t xml:space="preserve">санкционированных митингов: </w:t>
      </w:r>
    </w:p>
    <w:p w:rsidR="007A7BE0" w:rsidRPr="0063740C" w:rsidRDefault="007A7BE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</w:t>
      </w:r>
      <w:r w:rsidR="00FA61F3" w:rsidRPr="0063740C">
        <w:rPr>
          <w:rFonts w:eastAsia="Calibri"/>
          <w:sz w:val="28"/>
          <w:szCs w:val="28"/>
        </w:rPr>
        <w:t xml:space="preserve"> митинг, </w:t>
      </w:r>
      <w:r w:rsidR="00705910" w:rsidRPr="0063740C">
        <w:rPr>
          <w:rFonts w:eastAsia="Calibri"/>
          <w:sz w:val="28"/>
          <w:szCs w:val="28"/>
        </w:rPr>
        <w:t>посвященный празднованию Дня памяти о россиянах, исполнявших долг за пределами Отечеств</w:t>
      </w:r>
      <w:r w:rsidR="00FA61F3" w:rsidRPr="0063740C">
        <w:rPr>
          <w:rFonts w:eastAsia="Calibri"/>
          <w:sz w:val="28"/>
          <w:szCs w:val="28"/>
        </w:rPr>
        <w:t>;</w:t>
      </w:r>
      <w:r w:rsidR="00705910" w:rsidRPr="0063740C">
        <w:rPr>
          <w:rFonts w:eastAsia="Calibri"/>
          <w:sz w:val="28"/>
          <w:szCs w:val="28"/>
        </w:rPr>
        <w:t xml:space="preserve"> </w:t>
      </w:r>
    </w:p>
    <w:p w:rsidR="007A7BE0" w:rsidRPr="0063740C" w:rsidRDefault="00FA61F3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</w:t>
      </w:r>
      <w:r w:rsidR="00705910" w:rsidRPr="0063740C">
        <w:rPr>
          <w:rFonts w:eastAsia="Calibri"/>
          <w:sz w:val="28"/>
          <w:szCs w:val="28"/>
        </w:rPr>
        <w:t>публичное мероприятие в форме пикета «</w:t>
      </w:r>
      <w:r w:rsidR="00B80FFE">
        <w:rPr>
          <w:rFonts w:eastAsia="Calibri"/>
          <w:sz w:val="28"/>
          <w:szCs w:val="28"/>
        </w:rPr>
        <w:t>П</w:t>
      </w:r>
      <w:r w:rsidR="00705910" w:rsidRPr="0063740C">
        <w:rPr>
          <w:rFonts w:eastAsia="Calibri"/>
          <w:sz w:val="28"/>
          <w:szCs w:val="28"/>
        </w:rPr>
        <w:t>оддержка Всероссийской акции протеста «Детям войны» - государственную заботу».</w:t>
      </w:r>
    </w:p>
    <w:p w:rsidR="00FA61F3" w:rsidRPr="0063740C" w:rsidRDefault="00FA61F3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</w:t>
      </w:r>
      <w:proofErr w:type="gramStart"/>
      <w:r w:rsidR="00705910" w:rsidRPr="0063740C">
        <w:rPr>
          <w:rFonts w:eastAsia="Calibri"/>
          <w:sz w:val="28"/>
          <w:szCs w:val="28"/>
        </w:rPr>
        <w:t>посвященный</w:t>
      </w:r>
      <w:proofErr w:type="gramEnd"/>
      <w:r w:rsidR="00705910" w:rsidRPr="0063740C">
        <w:rPr>
          <w:rFonts w:eastAsia="Calibri"/>
          <w:sz w:val="28"/>
          <w:szCs w:val="28"/>
        </w:rPr>
        <w:t xml:space="preserve"> Дню международной солидарности трудящихся; </w:t>
      </w:r>
    </w:p>
    <w:p w:rsidR="00FA61F3" w:rsidRPr="0063740C" w:rsidRDefault="00FA61F3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</w:t>
      </w:r>
      <w:proofErr w:type="gramStart"/>
      <w:r w:rsidR="00705910" w:rsidRPr="0063740C">
        <w:rPr>
          <w:rFonts w:eastAsia="Calibri"/>
          <w:sz w:val="28"/>
          <w:szCs w:val="28"/>
        </w:rPr>
        <w:t>посвященный</w:t>
      </w:r>
      <w:proofErr w:type="gramEnd"/>
      <w:r w:rsidR="00705910" w:rsidRPr="0063740C">
        <w:rPr>
          <w:rFonts w:eastAsia="Calibri"/>
          <w:sz w:val="28"/>
          <w:szCs w:val="28"/>
        </w:rPr>
        <w:t xml:space="preserve"> 70-й годовщине Победы в Великой Отечественной войне 1941-1945 гг.</w:t>
      </w:r>
      <w:r w:rsidRPr="0063740C">
        <w:rPr>
          <w:rFonts w:eastAsia="Calibri"/>
          <w:sz w:val="28"/>
          <w:szCs w:val="28"/>
        </w:rPr>
        <w:t>;</w:t>
      </w:r>
      <w:r w:rsidR="00705910" w:rsidRPr="0063740C">
        <w:rPr>
          <w:rFonts w:eastAsia="Calibri"/>
          <w:sz w:val="28"/>
          <w:szCs w:val="28"/>
        </w:rPr>
        <w:t xml:space="preserve"> </w:t>
      </w:r>
    </w:p>
    <w:p w:rsidR="00FA61F3" w:rsidRPr="0063740C" w:rsidRDefault="00FA61F3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м</w:t>
      </w:r>
      <w:r w:rsidR="00705910" w:rsidRPr="0063740C">
        <w:rPr>
          <w:rFonts w:eastAsia="Calibri"/>
          <w:sz w:val="28"/>
          <w:szCs w:val="28"/>
        </w:rPr>
        <w:t xml:space="preserve">итинг-концерт, посвященный Дню ветеранов боевых действий и 70-летию Победы в Великой Отечественной войне под девизом «Наследники Победы». </w:t>
      </w:r>
    </w:p>
    <w:p w:rsidR="00705910" w:rsidRPr="0063740C" w:rsidRDefault="00FA61F3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</w:t>
      </w:r>
      <w:proofErr w:type="gramStart"/>
      <w:r w:rsidR="00705910" w:rsidRPr="0063740C">
        <w:rPr>
          <w:rFonts w:eastAsia="Calibri"/>
          <w:sz w:val="28"/>
          <w:szCs w:val="28"/>
        </w:rPr>
        <w:t>посвященный</w:t>
      </w:r>
      <w:proofErr w:type="gramEnd"/>
      <w:r w:rsidR="00705910" w:rsidRPr="0063740C">
        <w:rPr>
          <w:rFonts w:eastAsia="Calibri"/>
          <w:sz w:val="28"/>
          <w:szCs w:val="28"/>
        </w:rPr>
        <w:t xml:space="preserve"> празднованию Дня Военно-морского флота</w:t>
      </w:r>
      <w:r w:rsidRPr="0063740C">
        <w:rPr>
          <w:rFonts w:eastAsia="Calibri"/>
          <w:sz w:val="28"/>
          <w:szCs w:val="28"/>
        </w:rPr>
        <w:t>;</w:t>
      </w:r>
      <w:r w:rsidR="00705910" w:rsidRPr="0063740C">
        <w:rPr>
          <w:rFonts w:eastAsia="Calibri"/>
          <w:sz w:val="28"/>
          <w:szCs w:val="28"/>
        </w:rPr>
        <w:t xml:space="preserve"> </w:t>
      </w:r>
    </w:p>
    <w:p w:rsidR="00FA61F3" w:rsidRPr="0063740C" w:rsidRDefault="005927DA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</w:t>
      </w:r>
      <w:proofErr w:type="gramStart"/>
      <w:r w:rsidR="00705910" w:rsidRPr="0063740C">
        <w:rPr>
          <w:rFonts w:eastAsia="Calibri"/>
          <w:sz w:val="28"/>
          <w:szCs w:val="28"/>
        </w:rPr>
        <w:t>посвященный</w:t>
      </w:r>
      <w:proofErr w:type="gramEnd"/>
      <w:r w:rsidR="00705910" w:rsidRPr="0063740C">
        <w:rPr>
          <w:rFonts w:eastAsia="Calibri"/>
          <w:sz w:val="28"/>
          <w:szCs w:val="28"/>
        </w:rPr>
        <w:t xml:space="preserve"> празднованию Дня Воздушно-десантных войск</w:t>
      </w:r>
      <w:r w:rsidR="00FA61F3" w:rsidRPr="0063740C">
        <w:rPr>
          <w:rFonts w:eastAsia="Calibri"/>
          <w:sz w:val="28"/>
          <w:szCs w:val="28"/>
        </w:rPr>
        <w:t>;</w:t>
      </w:r>
    </w:p>
    <w:p w:rsidR="00705910" w:rsidRPr="0063740C" w:rsidRDefault="005927DA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</w:t>
      </w:r>
      <w:r w:rsidR="00705910" w:rsidRPr="0063740C">
        <w:rPr>
          <w:rFonts w:eastAsia="Calibri"/>
          <w:sz w:val="28"/>
          <w:szCs w:val="28"/>
        </w:rPr>
        <w:t>митин</w:t>
      </w:r>
      <w:proofErr w:type="gramStart"/>
      <w:r w:rsidR="00705910" w:rsidRPr="0063740C">
        <w:rPr>
          <w:rFonts w:eastAsia="Calibri"/>
          <w:sz w:val="28"/>
          <w:szCs w:val="28"/>
        </w:rPr>
        <w:t>г</w:t>
      </w:r>
      <w:r w:rsidRPr="0063740C">
        <w:rPr>
          <w:rFonts w:eastAsia="Calibri"/>
          <w:sz w:val="28"/>
          <w:szCs w:val="28"/>
        </w:rPr>
        <w:t>-</w:t>
      </w:r>
      <w:proofErr w:type="gramEnd"/>
      <w:r w:rsidR="00705910" w:rsidRPr="0063740C">
        <w:rPr>
          <w:rFonts w:eastAsia="Calibri"/>
          <w:sz w:val="28"/>
          <w:szCs w:val="28"/>
        </w:rPr>
        <w:t xml:space="preserve"> пропаганда признания всего мира на земле победу Великой Октябрьской </w:t>
      </w:r>
      <w:r w:rsidR="00B80FFE">
        <w:rPr>
          <w:rFonts w:eastAsia="Calibri"/>
          <w:sz w:val="28"/>
          <w:szCs w:val="28"/>
        </w:rPr>
        <w:t>с</w:t>
      </w:r>
      <w:r w:rsidR="00705910" w:rsidRPr="0063740C">
        <w:rPr>
          <w:rFonts w:eastAsia="Calibri"/>
          <w:sz w:val="28"/>
          <w:szCs w:val="28"/>
        </w:rPr>
        <w:t>оциалистической революции 1917 года</w:t>
      </w:r>
      <w:r w:rsidRPr="0063740C">
        <w:rPr>
          <w:rFonts w:eastAsia="Calibri"/>
          <w:sz w:val="28"/>
          <w:szCs w:val="28"/>
        </w:rPr>
        <w:t>.</w:t>
      </w:r>
    </w:p>
    <w:p w:rsidR="00705910" w:rsidRPr="0063740C" w:rsidRDefault="0070591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В городе сложилась цельная система информационно-аналитической деятельности, которая позволяет вести конструктивный диалог с населением посредством СМИ, выездных встреч, пресс-конференций и др. ИАО регулярно готовит материалы в СМИ на постоянные рубрики: «В Администрации городского округа», «По следам критических замечаний», «Из почты главы Администрации», «По материалам опросов общественного мнения», «Обратная связь», «Прямая линия», «Официально», «Национальный проект», «Письмо в номер» и др. </w:t>
      </w:r>
    </w:p>
    <w:p w:rsidR="00705910" w:rsidRPr="0063740C" w:rsidRDefault="00705910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Информационно-аналитическим отделом проводится регистрация объявлений о предоставлении аренды в </w:t>
      </w:r>
      <w:r w:rsidR="00B80FFE">
        <w:rPr>
          <w:rFonts w:eastAsia="Calibri"/>
          <w:sz w:val="28"/>
          <w:szCs w:val="28"/>
        </w:rPr>
        <w:t>общественно-политической</w:t>
      </w:r>
      <w:r w:rsidRPr="0063740C">
        <w:rPr>
          <w:rFonts w:eastAsia="Calibri"/>
          <w:sz w:val="28"/>
          <w:szCs w:val="28"/>
        </w:rPr>
        <w:t xml:space="preserve"> газете</w:t>
      </w:r>
      <w:r w:rsidR="00B80FFE">
        <w:rPr>
          <w:rFonts w:eastAsia="Calibri"/>
          <w:sz w:val="28"/>
          <w:szCs w:val="28"/>
        </w:rPr>
        <w:t xml:space="preserve"> города Салават</w:t>
      </w:r>
      <w:r w:rsidRPr="0063740C">
        <w:rPr>
          <w:rFonts w:eastAsia="Calibri"/>
          <w:sz w:val="28"/>
          <w:szCs w:val="28"/>
        </w:rPr>
        <w:t xml:space="preserve"> «Выбор», где речь в публикациях идет о пожеланиях и замечаниях граждан на строительство того или иного объекта. В течение 2015 года отделом даны 57 ответов на письма от жителей города, руководителей предприятий и индивидуальных предпринимателей.</w:t>
      </w:r>
    </w:p>
    <w:p w:rsidR="006975C3" w:rsidRPr="0063740C" w:rsidRDefault="006975C3" w:rsidP="0063740C">
      <w:pPr>
        <w:ind w:firstLine="708"/>
        <w:jc w:val="both"/>
        <w:rPr>
          <w:rFonts w:eastAsia="Calibri"/>
          <w:sz w:val="28"/>
          <w:szCs w:val="28"/>
        </w:rPr>
      </w:pPr>
    </w:p>
    <w:p w:rsidR="00965F25" w:rsidRPr="0063740C" w:rsidRDefault="006975C3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b/>
          <w:sz w:val="28"/>
          <w:szCs w:val="28"/>
        </w:rPr>
        <w:t>Информационн</w:t>
      </w:r>
      <w:proofErr w:type="gramStart"/>
      <w:r w:rsidRPr="0063740C">
        <w:rPr>
          <w:rFonts w:eastAsia="Calibri"/>
          <w:b/>
          <w:sz w:val="28"/>
          <w:szCs w:val="28"/>
        </w:rPr>
        <w:t>о-</w:t>
      </w:r>
      <w:proofErr w:type="gramEnd"/>
      <w:r w:rsidRPr="0063740C">
        <w:rPr>
          <w:rFonts w:eastAsia="Calibri"/>
          <w:b/>
          <w:sz w:val="28"/>
          <w:szCs w:val="28"/>
        </w:rPr>
        <w:t xml:space="preserve"> техническое обслуживание</w:t>
      </w:r>
      <w:r w:rsidR="00E03BDD" w:rsidRPr="0063740C">
        <w:rPr>
          <w:rFonts w:eastAsia="Calibri"/>
          <w:b/>
          <w:sz w:val="28"/>
          <w:szCs w:val="28"/>
        </w:rPr>
        <w:t xml:space="preserve">. </w:t>
      </w:r>
      <w:r w:rsidR="00965F25" w:rsidRPr="0063740C">
        <w:rPr>
          <w:rFonts w:eastAsia="Calibri"/>
          <w:sz w:val="28"/>
          <w:szCs w:val="28"/>
        </w:rPr>
        <w:t>Муниципальн</w:t>
      </w:r>
      <w:r w:rsidR="00621C5A" w:rsidRPr="0063740C">
        <w:rPr>
          <w:rFonts w:eastAsia="Calibri"/>
          <w:sz w:val="28"/>
          <w:szCs w:val="28"/>
        </w:rPr>
        <w:t>ым</w:t>
      </w:r>
      <w:r w:rsidR="00965F25" w:rsidRPr="0063740C">
        <w:rPr>
          <w:rFonts w:eastAsia="Calibri"/>
          <w:sz w:val="28"/>
          <w:szCs w:val="28"/>
        </w:rPr>
        <w:t xml:space="preserve"> казенн</w:t>
      </w:r>
      <w:r w:rsidR="00621C5A" w:rsidRPr="0063740C">
        <w:rPr>
          <w:rFonts w:eastAsia="Calibri"/>
          <w:sz w:val="28"/>
          <w:szCs w:val="28"/>
        </w:rPr>
        <w:t>ым</w:t>
      </w:r>
      <w:r w:rsidR="00965F25" w:rsidRPr="0063740C">
        <w:rPr>
          <w:rFonts w:eastAsia="Calibri"/>
          <w:sz w:val="28"/>
          <w:szCs w:val="28"/>
        </w:rPr>
        <w:t xml:space="preserve"> учреждени</w:t>
      </w:r>
      <w:r w:rsidR="00621C5A" w:rsidRPr="0063740C">
        <w:rPr>
          <w:rFonts w:eastAsia="Calibri"/>
          <w:sz w:val="28"/>
          <w:szCs w:val="28"/>
        </w:rPr>
        <w:t>ем</w:t>
      </w:r>
      <w:r w:rsidR="00965F25" w:rsidRPr="0063740C">
        <w:rPr>
          <w:rFonts w:eastAsia="Calibri"/>
          <w:sz w:val="28"/>
          <w:szCs w:val="28"/>
        </w:rPr>
        <w:t xml:space="preserve"> «Центр информационного технического обслуживания» обслуживаются все отделы Администрации и Финансового управления, Комитет по управлению собственностью Министерства </w:t>
      </w:r>
      <w:r w:rsidR="00965F25" w:rsidRPr="0063740C">
        <w:rPr>
          <w:rFonts w:eastAsia="Calibri"/>
          <w:sz w:val="28"/>
          <w:szCs w:val="28"/>
        </w:rPr>
        <w:lastRenderedPageBreak/>
        <w:t>земельных и имущественных отношений</w:t>
      </w:r>
      <w:r w:rsidR="003A32D7">
        <w:rPr>
          <w:rFonts w:eastAsia="Calibri"/>
          <w:sz w:val="28"/>
          <w:szCs w:val="28"/>
        </w:rPr>
        <w:t xml:space="preserve"> по городу Салавату</w:t>
      </w:r>
      <w:r w:rsidR="00965F25" w:rsidRPr="0063740C">
        <w:rPr>
          <w:rFonts w:eastAsia="Calibri"/>
          <w:sz w:val="28"/>
          <w:szCs w:val="28"/>
        </w:rPr>
        <w:t>. По возможности решаются проблемы в подведомственных организациях муниципальных учреждений городского округа город Салават Республики Башкортостан.</w:t>
      </w:r>
    </w:p>
    <w:p w:rsidR="00E03BDD" w:rsidRPr="0063740C" w:rsidRDefault="00E03BDD" w:rsidP="0063740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740C">
        <w:rPr>
          <w:rFonts w:eastAsia="Calibri"/>
          <w:sz w:val="28"/>
          <w:szCs w:val="28"/>
          <w:lang w:eastAsia="en-US"/>
        </w:rPr>
        <w:t xml:space="preserve">Выполнены работы по переходу в новый домен </w:t>
      </w:r>
      <w:proofErr w:type="spellStart"/>
      <w:r w:rsidRPr="0063740C">
        <w:rPr>
          <w:rFonts w:eastAsia="Calibri"/>
          <w:sz w:val="28"/>
          <w:szCs w:val="28"/>
          <w:lang w:val="en-US" w:eastAsia="en-US"/>
        </w:rPr>
        <w:t>salavat</w:t>
      </w:r>
      <w:proofErr w:type="spellEnd"/>
      <w:r w:rsidRPr="0063740C">
        <w:rPr>
          <w:rFonts w:eastAsia="Calibri"/>
          <w:sz w:val="28"/>
          <w:szCs w:val="28"/>
          <w:lang w:eastAsia="en-US"/>
        </w:rPr>
        <w:t>.</w:t>
      </w:r>
      <w:proofErr w:type="spellStart"/>
      <w:r w:rsidRPr="0063740C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63740C">
        <w:rPr>
          <w:rFonts w:eastAsia="Calibri"/>
          <w:sz w:val="28"/>
          <w:szCs w:val="28"/>
          <w:lang w:eastAsia="en-US"/>
        </w:rPr>
        <w:t xml:space="preserve">. Перевод в новый домен занял продолжительное время из-за сильно устаревшего парка компьютеров, не поддерживающих </w:t>
      </w:r>
      <w:proofErr w:type="gramStart"/>
      <w:r w:rsidRPr="0063740C">
        <w:rPr>
          <w:rFonts w:eastAsia="Calibri"/>
          <w:sz w:val="28"/>
          <w:szCs w:val="28"/>
          <w:lang w:eastAsia="en-US"/>
        </w:rPr>
        <w:t>современные</w:t>
      </w:r>
      <w:proofErr w:type="gramEnd"/>
      <w:r w:rsidRPr="0063740C">
        <w:rPr>
          <w:rFonts w:eastAsia="Calibri"/>
          <w:sz w:val="28"/>
          <w:szCs w:val="28"/>
          <w:lang w:eastAsia="en-US"/>
        </w:rPr>
        <w:t xml:space="preserve"> ОС и имеющих низкую производительность.</w:t>
      </w:r>
    </w:p>
    <w:p w:rsidR="00965F25" w:rsidRPr="0063740C" w:rsidRDefault="00E03BDD" w:rsidP="0063740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3BDD">
        <w:rPr>
          <w:rFonts w:eastAsia="Calibri"/>
          <w:sz w:val="28"/>
          <w:szCs w:val="28"/>
          <w:lang w:eastAsia="en-US"/>
        </w:rPr>
        <w:t xml:space="preserve">Постоянно проводятся мероприятия по диагностике неисправностей рабочих станций и поддержанию их в рабочем состоянии в отделах </w:t>
      </w:r>
      <w:r w:rsidR="00965F25" w:rsidRPr="0063740C"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E03BDD">
        <w:rPr>
          <w:rFonts w:eastAsia="Calibri"/>
          <w:sz w:val="28"/>
          <w:szCs w:val="28"/>
          <w:lang w:eastAsia="en-US"/>
        </w:rPr>
        <w:t>городского округа</w:t>
      </w:r>
      <w:r w:rsidR="00965F25" w:rsidRPr="0063740C">
        <w:rPr>
          <w:rFonts w:eastAsia="Calibri"/>
          <w:sz w:val="28"/>
          <w:szCs w:val="28"/>
          <w:lang w:eastAsia="en-US"/>
        </w:rPr>
        <w:t>.</w:t>
      </w:r>
      <w:r w:rsidRPr="00E03BDD">
        <w:rPr>
          <w:rFonts w:eastAsia="Calibri"/>
          <w:sz w:val="28"/>
          <w:szCs w:val="28"/>
          <w:lang w:eastAsia="en-US"/>
        </w:rPr>
        <w:t xml:space="preserve"> </w:t>
      </w:r>
    </w:p>
    <w:p w:rsidR="00965F25" w:rsidRPr="0063740C" w:rsidRDefault="00E03BDD" w:rsidP="0063740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3BDD">
        <w:rPr>
          <w:rFonts w:eastAsia="Calibri"/>
          <w:sz w:val="28"/>
          <w:szCs w:val="28"/>
          <w:lang w:eastAsia="en-US"/>
        </w:rPr>
        <w:t xml:space="preserve">В рамках данных мероприятий были установлены и настроены ЭЦП (электронно-цифровая подпись) для порталов zakupki.gov.ru, </w:t>
      </w:r>
      <w:proofErr w:type="spellStart"/>
      <w:r w:rsidRPr="00E03BDD">
        <w:rPr>
          <w:rFonts w:eastAsia="Calibri"/>
          <w:sz w:val="28"/>
          <w:szCs w:val="28"/>
          <w:lang w:val="en-US" w:eastAsia="en-US"/>
        </w:rPr>
        <w:t>sberbank</w:t>
      </w:r>
      <w:proofErr w:type="spellEnd"/>
      <w:r w:rsidRPr="00E03BDD">
        <w:rPr>
          <w:rFonts w:eastAsia="Calibri"/>
          <w:sz w:val="28"/>
          <w:szCs w:val="28"/>
          <w:lang w:eastAsia="en-US"/>
        </w:rPr>
        <w:t>-</w:t>
      </w:r>
      <w:proofErr w:type="spellStart"/>
      <w:r w:rsidRPr="00E03BDD">
        <w:rPr>
          <w:rFonts w:eastAsia="Calibri"/>
          <w:sz w:val="28"/>
          <w:szCs w:val="28"/>
          <w:lang w:val="en-US" w:eastAsia="en-US"/>
        </w:rPr>
        <w:t>ast</w:t>
      </w:r>
      <w:proofErr w:type="spellEnd"/>
      <w:r w:rsidRPr="00E03BDD">
        <w:rPr>
          <w:rFonts w:eastAsia="Calibri"/>
          <w:sz w:val="28"/>
          <w:szCs w:val="28"/>
          <w:lang w:eastAsia="en-US"/>
        </w:rPr>
        <w:t>.</w:t>
      </w:r>
      <w:proofErr w:type="spellStart"/>
      <w:r w:rsidRPr="00E03BDD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E03BDD">
        <w:rPr>
          <w:rFonts w:eastAsia="Calibri"/>
          <w:sz w:val="28"/>
          <w:szCs w:val="28"/>
          <w:lang w:eastAsia="en-US"/>
        </w:rPr>
        <w:t xml:space="preserve">, Системы обработки запросов и необходимого программного обеспечения для работы сотрудников Администрации всем пользователям </w:t>
      </w:r>
      <w:r w:rsidR="00965F25" w:rsidRPr="0063740C">
        <w:rPr>
          <w:rFonts w:eastAsia="Calibri"/>
          <w:sz w:val="28"/>
          <w:szCs w:val="28"/>
          <w:lang w:eastAsia="en-US"/>
        </w:rPr>
        <w:t xml:space="preserve">осуществляется </w:t>
      </w:r>
      <w:r w:rsidRPr="00E03BDD">
        <w:rPr>
          <w:rFonts w:eastAsia="Calibri"/>
          <w:sz w:val="28"/>
          <w:szCs w:val="28"/>
          <w:lang w:eastAsia="en-US"/>
        </w:rPr>
        <w:t>по заявкам</w:t>
      </w:r>
      <w:r w:rsidR="00965F25" w:rsidRPr="0063740C">
        <w:rPr>
          <w:rFonts w:eastAsia="Calibri"/>
          <w:sz w:val="28"/>
          <w:szCs w:val="28"/>
          <w:lang w:eastAsia="en-US"/>
        </w:rPr>
        <w:t>.</w:t>
      </w:r>
      <w:r w:rsidRPr="00E03BDD">
        <w:rPr>
          <w:rFonts w:eastAsia="Calibri"/>
          <w:sz w:val="28"/>
          <w:szCs w:val="28"/>
          <w:lang w:eastAsia="en-US"/>
        </w:rPr>
        <w:t xml:space="preserve"> </w:t>
      </w:r>
      <w:r w:rsidR="00965F25" w:rsidRPr="0063740C">
        <w:rPr>
          <w:rFonts w:eastAsia="Calibri"/>
          <w:sz w:val="28"/>
          <w:szCs w:val="28"/>
          <w:lang w:eastAsia="en-US"/>
        </w:rPr>
        <w:t>П</w:t>
      </w:r>
      <w:r w:rsidRPr="00E03BDD">
        <w:rPr>
          <w:rFonts w:eastAsia="Calibri"/>
          <w:sz w:val="28"/>
          <w:szCs w:val="28"/>
          <w:lang w:eastAsia="en-US"/>
        </w:rPr>
        <w:t xml:space="preserve">одготовлены документы для получения сертификатов ключей в удостоверяющем центре Федерального </w:t>
      </w:r>
      <w:r w:rsidR="00B57B5A">
        <w:rPr>
          <w:rFonts w:eastAsia="Calibri"/>
          <w:sz w:val="28"/>
          <w:szCs w:val="28"/>
          <w:lang w:eastAsia="en-US"/>
        </w:rPr>
        <w:t>к</w:t>
      </w:r>
      <w:r w:rsidR="00965F25" w:rsidRPr="0063740C">
        <w:rPr>
          <w:rFonts w:eastAsia="Calibri"/>
          <w:sz w:val="28"/>
          <w:szCs w:val="28"/>
          <w:lang w:eastAsia="en-US"/>
        </w:rPr>
        <w:t>азначейства и ГУП Центр ИКТ РБ.</w:t>
      </w:r>
    </w:p>
    <w:p w:rsidR="00E03BDD" w:rsidRPr="00E03BDD" w:rsidRDefault="00E03BDD" w:rsidP="0063740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3BDD">
        <w:rPr>
          <w:rFonts w:eastAsia="Calibri"/>
          <w:sz w:val="28"/>
          <w:szCs w:val="28"/>
          <w:lang w:eastAsia="en-US"/>
        </w:rPr>
        <w:t>Проведены работы по диагностике и оптимизации загрузки серверного и сетевого оборудования. При выходе из строя одного из серверов была проведена диагностика, устранение неисправности по гарантии и возвращение к работе сервера. Во время всего периода сотрудники Учреждения проводили диагностику коммуникационных систем в отделах Администрации городского округа город Салават Республики Башкортостан, консультировали сотрудников по работе в ОС (</w:t>
      </w:r>
      <w:r w:rsidRPr="00E03BDD">
        <w:rPr>
          <w:rFonts w:eastAsia="Calibri"/>
          <w:sz w:val="28"/>
          <w:szCs w:val="28"/>
          <w:lang w:val="en-US" w:eastAsia="en-US"/>
        </w:rPr>
        <w:t>Windows</w:t>
      </w:r>
      <w:r w:rsidRPr="00E03BDD">
        <w:rPr>
          <w:rFonts w:eastAsia="Calibri"/>
          <w:sz w:val="28"/>
          <w:szCs w:val="28"/>
          <w:lang w:eastAsia="en-US"/>
        </w:rPr>
        <w:t xml:space="preserve"> 8.1).</w:t>
      </w:r>
    </w:p>
    <w:p w:rsidR="00E03BDD" w:rsidRPr="00E03BDD" w:rsidRDefault="00E03BDD" w:rsidP="0063740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3BDD">
        <w:rPr>
          <w:rFonts w:eastAsia="Calibri"/>
          <w:sz w:val="28"/>
          <w:szCs w:val="28"/>
          <w:lang w:eastAsia="en-US"/>
        </w:rPr>
        <w:t xml:space="preserve">С целью экономии средств и увеличения срока службы компьютеров была проведена профилактика более 100 ПК. </w:t>
      </w:r>
      <w:r w:rsidR="00B57B5A">
        <w:rPr>
          <w:rFonts w:eastAsia="Calibri"/>
          <w:sz w:val="28"/>
          <w:szCs w:val="28"/>
          <w:lang w:eastAsia="en-US"/>
        </w:rPr>
        <w:t>Были п</w:t>
      </w:r>
      <w:r w:rsidRPr="00E03BDD">
        <w:rPr>
          <w:rFonts w:eastAsia="Calibri"/>
          <w:sz w:val="28"/>
          <w:szCs w:val="28"/>
          <w:lang w:eastAsia="en-US"/>
        </w:rPr>
        <w:t>ров</w:t>
      </w:r>
      <w:r w:rsidR="00B57B5A">
        <w:rPr>
          <w:rFonts w:eastAsia="Calibri"/>
          <w:sz w:val="28"/>
          <w:szCs w:val="28"/>
          <w:lang w:eastAsia="en-US"/>
        </w:rPr>
        <w:t>е</w:t>
      </w:r>
      <w:r w:rsidRPr="00E03BDD">
        <w:rPr>
          <w:rFonts w:eastAsia="Calibri"/>
          <w:sz w:val="28"/>
          <w:szCs w:val="28"/>
          <w:lang w:eastAsia="en-US"/>
        </w:rPr>
        <w:t>д</w:t>
      </w:r>
      <w:r w:rsidR="00B57B5A">
        <w:rPr>
          <w:rFonts w:eastAsia="Calibri"/>
          <w:sz w:val="28"/>
          <w:szCs w:val="28"/>
          <w:lang w:eastAsia="en-US"/>
        </w:rPr>
        <w:t>ены</w:t>
      </w:r>
      <w:r w:rsidRPr="00E03BDD">
        <w:rPr>
          <w:rFonts w:eastAsia="Calibri"/>
          <w:sz w:val="28"/>
          <w:szCs w:val="28"/>
          <w:lang w:eastAsia="en-US"/>
        </w:rPr>
        <w:t xml:space="preserve"> работы удалению вредоносных программ с компьютеров сотрудников и восстановлени</w:t>
      </w:r>
      <w:r w:rsidR="00B57B5A">
        <w:rPr>
          <w:rFonts w:eastAsia="Calibri"/>
          <w:sz w:val="28"/>
          <w:szCs w:val="28"/>
          <w:lang w:eastAsia="en-US"/>
        </w:rPr>
        <w:t>ю</w:t>
      </w:r>
      <w:r w:rsidRPr="00E03BDD">
        <w:rPr>
          <w:rFonts w:eastAsia="Calibri"/>
          <w:sz w:val="28"/>
          <w:szCs w:val="28"/>
          <w:lang w:eastAsia="en-US"/>
        </w:rPr>
        <w:t xml:space="preserve"> поврежденных файлов. Произведен </w:t>
      </w:r>
      <w:proofErr w:type="gramStart"/>
      <w:r w:rsidRPr="00E03BDD">
        <w:rPr>
          <w:rFonts w:eastAsia="Calibri"/>
          <w:sz w:val="28"/>
          <w:szCs w:val="28"/>
          <w:lang w:eastAsia="en-US"/>
        </w:rPr>
        <w:t>ремонт принтеров с частичной разборкой своими силами не прибегая</w:t>
      </w:r>
      <w:proofErr w:type="gramEnd"/>
      <w:r w:rsidRPr="00E03BDD">
        <w:rPr>
          <w:rFonts w:eastAsia="Calibri"/>
          <w:sz w:val="28"/>
          <w:szCs w:val="28"/>
          <w:lang w:eastAsia="en-US"/>
        </w:rPr>
        <w:t xml:space="preserve"> к услугам сторонних организаций.</w:t>
      </w:r>
    </w:p>
    <w:p w:rsidR="00E03BDD" w:rsidRPr="00E03BDD" w:rsidRDefault="00E03BDD" w:rsidP="0063740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03BDD">
        <w:rPr>
          <w:rFonts w:eastAsia="Calibri"/>
          <w:sz w:val="28"/>
          <w:szCs w:val="28"/>
          <w:lang w:eastAsia="en-US"/>
        </w:rPr>
        <w:t xml:space="preserve">Закончены работы по подключению к ГМСПД Управления образования. Во время работ по подключению были оптимизированы подсистемы мониторинга и безопасности на рабочих станциях сотрудников в обслуживаемых подразделениях при доступе в </w:t>
      </w:r>
      <w:r w:rsidR="00B57B5A">
        <w:rPr>
          <w:rFonts w:eastAsia="Calibri"/>
          <w:sz w:val="28"/>
          <w:szCs w:val="28"/>
          <w:lang w:eastAsia="en-US"/>
        </w:rPr>
        <w:t>г</w:t>
      </w:r>
      <w:r w:rsidRPr="00E03BDD">
        <w:rPr>
          <w:rFonts w:eastAsia="Calibri"/>
          <w:sz w:val="28"/>
          <w:szCs w:val="28"/>
          <w:lang w:eastAsia="en-US"/>
        </w:rPr>
        <w:t>лобальную сеть интернет.</w:t>
      </w:r>
    </w:p>
    <w:p w:rsidR="00E03BDD" w:rsidRPr="00E03BDD" w:rsidRDefault="00E03BDD" w:rsidP="0063740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03BDD">
        <w:rPr>
          <w:rFonts w:eastAsia="Calibri"/>
          <w:sz w:val="28"/>
          <w:szCs w:val="28"/>
          <w:lang w:eastAsia="en-US"/>
        </w:rPr>
        <w:t xml:space="preserve">Проводилась подготовка и проведение собраний, </w:t>
      </w:r>
      <w:proofErr w:type="spellStart"/>
      <w:r w:rsidRPr="00E03BDD">
        <w:rPr>
          <w:rFonts w:eastAsia="Calibri"/>
          <w:sz w:val="28"/>
          <w:szCs w:val="28"/>
          <w:lang w:eastAsia="en-US"/>
        </w:rPr>
        <w:t>вебинаров</w:t>
      </w:r>
      <w:proofErr w:type="spellEnd"/>
      <w:r w:rsidRPr="00E03BDD">
        <w:rPr>
          <w:rFonts w:eastAsia="Calibri"/>
          <w:sz w:val="28"/>
          <w:szCs w:val="28"/>
          <w:lang w:eastAsia="en-US"/>
        </w:rPr>
        <w:t xml:space="preserve"> с использованием текущего оборудования. Разработана документация для оснащения большого, овального и малого зала новыми мультимедийными системами. </w:t>
      </w:r>
    </w:p>
    <w:p w:rsidR="00E03BDD" w:rsidRPr="00E03BDD" w:rsidRDefault="00E03BDD" w:rsidP="0063740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03BDD">
        <w:rPr>
          <w:rFonts w:eastAsia="Calibri"/>
          <w:sz w:val="28"/>
          <w:szCs w:val="28"/>
          <w:lang w:eastAsia="en-US"/>
        </w:rPr>
        <w:t xml:space="preserve">Начато внедрение и опытное тестирование системы </w:t>
      </w:r>
      <w:proofErr w:type="spellStart"/>
      <w:r w:rsidRPr="00E03BDD">
        <w:rPr>
          <w:rFonts w:eastAsia="Calibri"/>
          <w:sz w:val="28"/>
          <w:szCs w:val="28"/>
          <w:lang w:val="en-US" w:eastAsia="en-US"/>
        </w:rPr>
        <w:t>Kribrum</w:t>
      </w:r>
      <w:proofErr w:type="spellEnd"/>
      <w:r w:rsidRPr="00E03BDD">
        <w:rPr>
          <w:rFonts w:eastAsia="Calibri"/>
          <w:sz w:val="28"/>
          <w:szCs w:val="28"/>
          <w:lang w:eastAsia="en-US"/>
        </w:rPr>
        <w:t>.</w:t>
      </w:r>
    </w:p>
    <w:p w:rsidR="00E03BDD" w:rsidRPr="00E03BDD" w:rsidRDefault="00E03BDD" w:rsidP="0063740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3BDD">
        <w:rPr>
          <w:rFonts w:eastAsia="Calibri"/>
          <w:sz w:val="28"/>
          <w:szCs w:val="28"/>
          <w:lang w:eastAsia="en-US"/>
        </w:rPr>
        <w:t>С целью повышения эффективности использования вычислительных средств в муниципальных организациях и согласно постановлению Администрации ГО г. Салават № 124-п от 5 февраля 2015 года был проведен аудит в муниципальных организациях. На основании проведенного обследования была создана база данных по муниципальным организациям на территории городского округа по используемой вычислительной технике и программному обеспечению. Данное обследование предоставило полную картину состояни</w:t>
      </w:r>
      <w:r w:rsidR="00B57B5A">
        <w:rPr>
          <w:rFonts w:eastAsia="Calibri"/>
          <w:sz w:val="28"/>
          <w:szCs w:val="28"/>
          <w:lang w:eastAsia="en-US"/>
        </w:rPr>
        <w:t>я</w:t>
      </w:r>
      <w:r w:rsidRPr="00E03BDD">
        <w:rPr>
          <w:rFonts w:eastAsia="Calibri"/>
          <w:sz w:val="28"/>
          <w:szCs w:val="28"/>
          <w:lang w:eastAsia="en-US"/>
        </w:rPr>
        <w:t xml:space="preserve"> дел с компьютерной техникой в школах, дошкольных и </w:t>
      </w:r>
      <w:r w:rsidRPr="00E03BDD">
        <w:rPr>
          <w:rFonts w:eastAsia="Calibri"/>
          <w:sz w:val="28"/>
          <w:szCs w:val="28"/>
          <w:lang w:eastAsia="en-US"/>
        </w:rPr>
        <w:lastRenderedPageBreak/>
        <w:t>муниципальных учреждениях, что позволит в дальнейшем принимать взвешенные решения при модернизации парка компьютерной техники</w:t>
      </w:r>
      <w:r w:rsidR="00965F25" w:rsidRPr="0063740C">
        <w:rPr>
          <w:rFonts w:eastAsia="Calibri"/>
          <w:sz w:val="28"/>
          <w:szCs w:val="28"/>
          <w:lang w:eastAsia="en-US"/>
        </w:rPr>
        <w:t xml:space="preserve"> и</w:t>
      </w:r>
      <w:r w:rsidRPr="00E03BDD">
        <w:rPr>
          <w:rFonts w:eastAsia="Calibri"/>
          <w:sz w:val="28"/>
          <w:szCs w:val="28"/>
          <w:lang w:eastAsia="en-US"/>
        </w:rPr>
        <w:t xml:space="preserve"> </w:t>
      </w:r>
      <w:r w:rsidR="00965F25" w:rsidRPr="0063740C">
        <w:rPr>
          <w:rFonts w:eastAsia="Calibri"/>
          <w:sz w:val="28"/>
          <w:szCs w:val="28"/>
          <w:lang w:eastAsia="en-US"/>
        </w:rPr>
        <w:t>с</w:t>
      </w:r>
      <w:r w:rsidRPr="00E03BDD">
        <w:rPr>
          <w:rFonts w:eastAsia="Calibri"/>
          <w:sz w:val="28"/>
          <w:szCs w:val="28"/>
          <w:lang w:eastAsia="en-US"/>
        </w:rPr>
        <w:t>экономи</w:t>
      </w:r>
      <w:r w:rsidR="00965F25" w:rsidRPr="0063740C">
        <w:rPr>
          <w:rFonts w:eastAsia="Calibri"/>
          <w:sz w:val="28"/>
          <w:szCs w:val="28"/>
          <w:lang w:eastAsia="en-US"/>
        </w:rPr>
        <w:t>ть</w:t>
      </w:r>
      <w:r w:rsidRPr="00E03BDD">
        <w:rPr>
          <w:rFonts w:eastAsia="Calibri"/>
          <w:sz w:val="28"/>
          <w:szCs w:val="28"/>
          <w:lang w:eastAsia="en-US"/>
        </w:rPr>
        <w:t xml:space="preserve"> бюджетные средства. </w:t>
      </w:r>
    </w:p>
    <w:p w:rsidR="00E03BDD" w:rsidRPr="00E03BDD" w:rsidRDefault="00B57B5A" w:rsidP="0063740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E03BDD" w:rsidRPr="00E03BDD">
        <w:rPr>
          <w:rFonts w:eastAsia="Calibri"/>
          <w:sz w:val="28"/>
          <w:szCs w:val="28"/>
          <w:lang w:eastAsia="en-US"/>
        </w:rPr>
        <w:t>В целях увеличения производительности труда была произведена прокладка кабелей для дальнейшего подключения рабочих станций к сети:</w:t>
      </w:r>
    </w:p>
    <w:p w:rsidR="00E03BDD" w:rsidRPr="00E03BDD" w:rsidRDefault="00E03BDD" w:rsidP="0063740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3BDD">
        <w:rPr>
          <w:rFonts w:eastAsia="Calibri"/>
          <w:sz w:val="28"/>
          <w:szCs w:val="28"/>
          <w:lang w:eastAsia="en-US"/>
        </w:rPr>
        <w:t xml:space="preserve">- </w:t>
      </w:r>
      <w:r w:rsidR="00B57B5A">
        <w:rPr>
          <w:rFonts w:eastAsia="Calibri"/>
          <w:sz w:val="28"/>
          <w:szCs w:val="28"/>
          <w:lang w:eastAsia="en-US"/>
        </w:rPr>
        <w:t>ж</w:t>
      </w:r>
      <w:r w:rsidRPr="00E03BDD">
        <w:rPr>
          <w:rFonts w:eastAsia="Calibri"/>
          <w:sz w:val="28"/>
          <w:szCs w:val="28"/>
          <w:lang w:eastAsia="en-US"/>
        </w:rPr>
        <w:t>илищный отдел</w:t>
      </w:r>
      <w:r w:rsidR="00B57B5A">
        <w:rPr>
          <w:rFonts w:eastAsia="Calibri"/>
          <w:sz w:val="28"/>
          <w:szCs w:val="28"/>
          <w:lang w:eastAsia="en-US"/>
        </w:rPr>
        <w:t>;</w:t>
      </w:r>
    </w:p>
    <w:p w:rsidR="00E03BDD" w:rsidRPr="00E03BDD" w:rsidRDefault="00E03BDD" w:rsidP="0063740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3BDD">
        <w:rPr>
          <w:rFonts w:eastAsia="Calibri"/>
          <w:sz w:val="28"/>
          <w:szCs w:val="28"/>
          <w:lang w:eastAsia="en-US"/>
        </w:rPr>
        <w:t xml:space="preserve">- </w:t>
      </w:r>
      <w:r w:rsidR="00B57B5A">
        <w:rPr>
          <w:rFonts w:eastAsia="Calibri"/>
          <w:sz w:val="28"/>
          <w:szCs w:val="28"/>
          <w:lang w:eastAsia="en-US"/>
        </w:rPr>
        <w:t>о</w:t>
      </w:r>
      <w:r w:rsidRPr="00E03BDD">
        <w:rPr>
          <w:rFonts w:eastAsia="Calibri"/>
          <w:sz w:val="28"/>
          <w:szCs w:val="28"/>
          <w:lang w:eastAsia="en-US"/>
        </w:rPr>
        <w:t>тдел архитектуры и градостроительства</w:t>
      </w:r>
      <w:r w:rsidR="00B57B5A">
        <w:rPr>
          <w:rFonts w:eastAsia="Calibri"/>
          <w:sz w:val="28"/>
          <w:szCs w:val="28"/>
          <w:lang w:eastAsia="en-US"/>
        </w:rPr>
        <w:t>;</w:t>
      </w:r>
    </w:p>
    <w:p w:rsidR="00E03BDD" w:rsidRPr="00E03BDD" w:rsidRDefault="00E03BDD" w:rsidP="0063740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3BDD">
        <w:rPr>
          <w:rFonts w:eastAsia="Calibri"/>
          <w:sz w:val="28"/>
          <w:szCs w:val="28"/>
          <w:lang w:eastAsia="en-US"/>
        </w:rPr>
        <w:t>- Отдел опеки и попечительства</w:t>
      </w:r>
      <w:r w:rsidR="00B57B5A">
        <w:rPr>
          <w:rFonts w:eastAsia="Calibri"/>
          <w:sz w:val="28"/>
          <w:szCs w:val="28"/>
          <w:lang w:eastAsia="en-US"/>
        </w:rPr>
        <w:t>;</w:t>
      </w:r>
    </w:p>
    <w:p w:rsidR="00E03BDD" w:rsidRPr="00E03BDD" w:rsidRDefault="00E03BDD" w:rsidP="0063740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3BDD">
        <w:rPr>
          <w:rFonts w:eastAsia="Calibri"/>
          <w:sz w:val="28"/>
          <w:szCs w:val="28"/>
          <w:lang w:eastAsia="en-US"/>
        </w:rPr>
        <w:t>- МКУ «ЦИТО» ГО г. Салават РБ</w:t>
      </w:r>
      <w:r w:rsidR="00B57B5A">
        <w:rPr>
          <w:rFonts w:eastAsia="Calibri"/>
          <w:sz w:val="28"/>
          <w:szCs w:val="28"/>
          <w:lang w:eastAsia="en-US"/>
        </w:rPr>
        <w:t>;</w:t>
      </w:r>
    </w:p>
    <w:p w:rsidR="00E03BDD" w:rsidRPr="00E03BDD" w:rsidRDefault="00E03BDD" w:rsidP="0063740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3BDD">
        <w:rPr>
          <w:rFonts w:eastAsia="Calibri"/>
          <w:sz w:val="28"/>
          <w:szCs w:val="28"/>
          <w:lang w:eastAsia="en-US"/>
        </w:rPr>
        <w:t>- Комитет по управлению собственностью Министерства земельных и имущественных отношений</w:t>
      </w:r>
      <w:r w:rsidR="00B57B5A">
        <w:rPr>
          <w:rFonts w:eastAsia="Calibri"/>
          <w:sz w:val="28"/>
          <w:szCs w:val="28"/>
          <w:lang w:eastAsia="en-US"/>
        </w:rPr>
        <w:t xml:space="preserve"> по городу Салавату;</w:t>
      </w:r>
    </w:p>
    <w:p w:rsidR="00E03BDD" w:rsidRPr="00E03BDD" w:rsidRDefault="00E03BDD" w:rsidP="0063740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3BDD">
        <w:rPr>
          <w:rFonts w:eastAsia="Calibri"/>
          <w:sz w:val="28"/>
          <w:szCs w:val="28"/>
          <w:lang w:eastAsia="en-US"/>
        </w:rPr>
        <w:t>- МКУ «ЦЗП»</w:t>
      </w:r>
      <w:r w:rsidR="00B57B5A">
        <w:rPr>
          <w:rFonts w:eastAsia="Calibri"/>
          <w:sz w:val="28"/>
          <w:szCs w:val="28"/>
          <w:lang w:eastAsia="en-US"/>
        </w:rPr>
        <w:t>.</w:t>
      </w:r>
    </w:p>
    <w:p w:rsidR="00E03BDD" w:rsidRPr="00E03BDD" w:rsidRDefault="00E03BDD" w:rsidP="0063740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3BDD">
        <w:rPr>
          <w:rFonts w:eastAsia="Calibri"/>
          <w:sz w:val="28"/>
          <w:szCs w:val="28"/>
          <w:lang w:eastAsia="en-US"/>
        </w:rPr>
        <w:t xml:space="preserve">В </w:t>
      </w:r>
      <w:r w:rsidR="00B57B5A">
        <w:rPr>
          <w:rFonts w:eastAsia="Calibri"/>
          <w:sz w:val="28"/>
          <w:szCs w:val="28"/>
          <w:lang w:eastAsia="en-US"/>
        </w:rPr>
        <w:t>о</w:t>
      </w:r>
      <w:r w:rsidRPr="00E03BDD">
        <w:rPr>
          <w:rFonts w:eastAsia="Calibri"/>
          <w:sz w:val="28"/>
          <w:szCs w:val="28"/>
          <w:lang w:eastAsia="en-US"/>
        </w:rPr>
        <w:t>тделе опеки был</w:t>
      </w:r>
      <w:r w:rsidR="00B57B5A">
        <w:rPr>
          <w:rFonts w:eastAsia="Calibri"/>
          <w:sz w:val="28"/>
          <w:szCs w:val="28"/>
          <w:lang w:eastAsia="en-US"/>
        </w:rPr>
        <w:t>о</w:t>
      </w:r>
      <w:r w:rsidRPr="00E03BDD">
        <w:rPr>
          <w:rFonts w:eastAsia="Calibri"/>
          <w:sz w:val="28"/>
          <w:szCs w:val="28"/>
          <w:lang w:eastAsia="en-US"/>
        </w:rPr>
        <w:t xml:space="preserve"> установлен</w:t>
      </w:r>
      <w:r w:rsidR="00B57B5A">
        <w:rPr>
          <w:rFonts w:eastAsia="Calibri"/>
          <w:sz w:val="28"/>
          <w:szCs w:val="28"/>
          <w:lang w:eastAsia="en-US"/>
        </w:rPr>
        <w:t>о</w:t>
      </w:r>
      <w:r w:rsidRPr="00E03BDD">
        <w:rPr>
          <w:rFonts w:eastAsia="Calibri"/>
          <w:sz w:val="28"/>
          <w:szCs w:val="28"/>
          <w:lang w:eastAsia="en-US"/>
        </w:rPr>
        <w:t xml:space="preserve"> специализированн</w:t>
      </w:r>
      <w:r w:rsidR="00B57B5A">
        <w:rPr>
          <w:rFonts w:eastAsia="Calibri"/>
          <w:sz w:val="28"/>
          <w:szCs w:val="28"/>
          <w:lang w:eastAsia="en-US"/>
        </w:rPr>
        <w:t>ое</w:t>
      </w:r>
      <w:r w:rsidRPr="00E03BDD">
        <w:rPr>
          <w:rFonts w:eastAsia="Calibri"/>
          <w:sz w:val="28"/>
          <w:szCs w:val="28"/>
          <w:lang w:eastAsia="en-US"/>
        </w:rPr>
        <w:t xml:space="preserve"> плат</w:t>
      </w:r>
      <w:r w:rsidR="00B57B5A">
        <w:rPr>
          <w:rFonts w:eastAsia="Calibri"/>
          <w:sz w:val="28"/>
          <w:szCs w:val="28"/>
          <w:lang w:eastAsia="en-US"/>
        </w:rPr>
        <w:t xml:space="preserve">о </w:t>
      </w:r>
      <w:r w:rsidRPr="00E03BDD">
        <w:rPr>
          <w:rFonts w:eastAsia="Calibri"/>
          <w:sz w:val="28"/>
          <w:szCs w:val="28"/>
          <w:lang w:eastAsia="en-US"/>
        </w:rPr>
        <w:t xml:space="preserve">расширения для защиты информации и настройка под нее </w:t>
      </w:r>
      <w:proofErr w:type="gramStart"/>
      <w:r w:rsidRPr="00E03BDD">
        <w:rPr>
          <w:rFonts w:eastAsia="Calibri"/>
          <w:sz w:val="28"/>
          <w:szCs w:val="28"/>
          <w:lang w:eastAsia="en-US"/>
        </w:rPr>
        <w:t>ПО</w:t>
      </w:r>
      <w:proofErr w:type="gramEnd"/>
      <w:r w:rsidRPr="00E03BDD">
        <w:rPr>
          <w:rFonts w:eastAsia="Calibri"/>
          <w:sz w:val="28"/>
          <w:szCs w:val="28"/>
          <w:lang w:eastAsia="en-US"/>
        </w:rPr>
        <w:t>.</w:t>
      </w:r>
    </w:p>
    <w:p w:rsidR="00E03BDD" w:rsidRPr="00E03BDD" w:rsidRDefault="00E03BDD" w:rsidP="0063740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3BDD">
        <w:rPr>
          <w:rFonts w:eastAsia="Calibri"/>
          <w:sz w:val="28"/>
          <w:szCs w:val="28"/>
          <w:lang w:eastAsia="en-US"/>
        </w:rPr>
        <w:t xml:space="preserve">Разрабатывается проект поэтапной замены системы видеонаблюдения на </w:t>
      </w:r>
      <w:proofErr w:type="gramStart"/>
      <w:r w:rsidRPr="00E03BDD">
        <w:rPr>
          <w:rFonts w:eastAsia="Calibri"/>
          <w:sz w:val="28"/>
          <w:szCs w:val="28"/>
          <w:lang w:eastAsia="en-US"/>
        </w:rPr>
        <w:t>современную</w:t>
      </w:r>
      <w:proofErr w:type="gramEnd"/>
      <w:r w:rsidRPr="00E03BDD">
        <w:rPr>
          <w:rFonts w:eastAsia="Calibri"/>
          <w:sz w:val="28"/>
          <w:szCs w:val="28"/>
          <w:lang w:eastAsia="en-US"/>
        </w:rPr>
        <w:t>.</w:t>
      </w:r>
    </w:p>
    <w:p w:rsidR="006975C3" w:rsidRPr="0063740C" w:rsidRDefault="00E03BDD" w:rsidP="0063740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03BDD">
        <w:rPr>
          <w:rFonts w:eastAsia="Calibri"/>
          <w:sz w:val="28"/>
          <w:szCs w:val="28"/>
          <w:lang w:eastAsia="en-US"/>
        </w:rPr>
        <w:tab/>
        <w:t xml:space="preserve"> </w:t>
      </w:r>
    </w:p>
    <w:p w:rsidR="005927DA" w:rsidRPr="0063740C" w:rsidRDefault="006975C3" w:rsidP="006374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rFonts w:eastAsia="Calibri"/>
          <w:b/>
          <w:sz w:val="28"/>
          <w:szCs w:val="28"/>
        </w:rPr>
        <w:tab/>
      </w:r>
      <w:r w:rsidR="005927DA" w:rsidRPr="008E2457">
        <w:rPr>
          <w:b/>
          <w:sz w:val="28"/>
          <w:szCs w:val="28"/>
        </w:rPr>
        <w:t>Муниципальный контроль.</w:t>
      </w:r>
      <w:r w:rsidR="008E2457">
        <w:rPr>
          <w:sz w:val="28"/>
          <w:szCs w:val="28"/>
        </w:rPr>
        <w:t xml:space="preserve"> </w:t>
      </w:r>
      <w:proofErr w:type="gramStart"/>
      <w:r w:rsidR="005927DA" w:rsidRPr="0063740C">
        <w:rPr>
          <w:sz w:val="28"/>
          <w:szCs w:val="28"/>
        </w:rPr>
        <w:t xml:space="preserve">В соответствии с решением Совета городского округа город Салават Республики Башкортостан от 16.11.2012 № 3-10/116 в структуру Администрации с 01.01.2013 введен отдел муниципального контроля, в полномочия которого входит осуществление муниципального контроля за соблюдением на территории городского округа юридическими и физическими лицами земельного законодательства, жилищного законодательства, лесного </w:t>
      </w:r>
      <w:r w:rsidR="00897627" w:rsidRPr="0063740C">
        <w:rPr>
          <w:sz w:val="28"/>
          <w:szCs w:val="28"/>
        </w:rPr>
        <w:t>законодательства, обеспечения</w:t>
      </w:r>
      <w:r w:rsidR="005927DA" w:rsidRPr="0063740C">
        <w:rPr>
          <w:sz w:val="28"/>
          <w:szCs w:val="28"/>
        </w:rPr>
        <w:t xml:space="preserve"> сохранности автомобильных дорог местного значения. </w:t>
      </w:r>
      <w:proofErr w:type="gramEnd"/>
    </w:p>
    <w:p w:rsidR="00621C5A" w:rsidRPr="0063740C" w:rsidRDefault="005927DA" w:rsidP="0063740C">
      <w:pPr>
        <w:ind w:firstLine="708"/>
        <w:jc w:val="both"/>
        <w:rPr>
          <w:b/>
          <w:sz w:val="28"/>
          <w:szCs w:val="28"/>
        </w:rPr>
      </w:pPr>
      <w:r w:rsidRPr="0063740C">
        <w:rPr>
          <w:sz w:val="28"/>
          <w:szCs w:val="28"/>
        </w:rPr>
        <w:t xml:space="preserve">              </w:t>
      </w:r>
      <w:proofErr w:type="gramStart"/>
      <w:r w:rsidRPr="0063740C">
        <w:rPr>
          <w:sz w:val="28"/>
          <w:szCs w:val="28"/>
        </w:rPr>
        <w:t xml:space="preserve">В соответствии с возложенными на отдел задачами за 2015 год отделом муниципального контроля рассмотрено входящих писем – 696, в </w:t>
      </w:r>
      <w:proofErr w:type="spellStart"/>
      <w:r w:rsidRPr="0063740C">
        <w:rPr>
          <w:sz w:val="28"/>
          <w:szCs w:val="28"/>
        </w:rPr>
        <w:t>т.ч</w:t>
      </w:r>
      <w:proofErr w:type="spellEnd"/>
      <w:r w:rsidRPr="0063740C">
        <w:rPr>
          <w:sz w:val="28"/>
          <w:szCs w:val="28"/>
        </w:rPr>
        <w:t>. 352 обращения граждан; проведено 93 плановых проверк</w:t>
      </w:r>
      <w:r w:rsidR="00D313AE">
        <w:rPr>
          <w:sz w:val="28"/>
          <w:szCs w:val="28"/>
        </w:rPr>
        <w:t>и</w:t>
      </w:r>
      <w:r w:rsidRPr="0063740C">
        <w:rPr>
          <w:sz w:val="28"/>
          <w:szCs w:val="28"/>
        </w:rPr>
        <w:t xml:space="preserve"> юридических лиц, 238 внеплановых проверок юридических лиц, 465 плановых проверок физических лиц; выдано 116 предписаний на устранение нарушений жилищного и земельного законодательства; составлено 13 административных протоколов.</w:t>
      </w:r>
      <w:proofErr w:type="gramEnd"/>
    </w:p>
    <w:p w:rsidR="00E03BDD" w:rsidRPr="0063740C" w:rsidRDefault="00E03BDD" w:rsidP="0063740C">
      <w:pPr>
        <w:ind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>В</w:t>
      </w:r>
      <w:r w:rsidRPr="0063740C">
        <w:rPr>
          <w:b/>
          <w:sz w:val="28"/>
          <w:szCs w:val="28"/>
        </w:rPr>
        <w:t xml:space="preserve"> </w:t>
      </w:r>
      <w:r w:rsidRPr="0063740C">
        <w:rPr>
          <w:sz w:val="28"/>
          <w:szCs w:val="28"/>
        </w:rPr>
        <w:t>сфере</w:t>
      </w:r>
      <w:r w:rsidRPr="0063740C">
        <w:rPr>
          <w:b/>
          <w:sz w:val="28"/>
          <w:szCs w:val="28"/>
        </w:rPr>
        <w:t xml:space="preserve">  </w:t>
      </w:r>
      <w:r w:rsidRPr="0063740C">
        <w:rPr>
          <w:sz w:val="28"/>
          <w:szCs w:val="28"/>
        </w:rPr>
        <w:t>муниципального</w:t>
      </w:r>
      <w:r w:rsidRPr="0063740C">
        <w:rPr>
          <w:b/>
          <w:sz w:val="28"/>
          <w:szCs w:val="28"/>
        </w:rPr>
        <w:t xml:space="preserve"> </w:t>
      </w:r>
      <w:r w:rsidR="005927DA" w:rsidRPr="0063740C">
        <w:rPr>
          <w:sz w:val="28"/>
          <w:szCs w:val="28"/>
        </w:rPr>
        <w:t>жилищн</w:t>
      </w:r>
      <w:r w:rsidRPr="0063740C">
        <w:rPr>
          <w:sz w:val="28"/>
          <w:szCs w:val="28"/>
        </w:rPr>
        <w:t xml:space="preserve">ого </w:t>
      </w:r>
      <w:r w:rsidR="005927DA" w:rsidRPr="0063740C">
        <w:rPr>
          <w:sz w:val="28"/>
          <w:szCs w:val="28"/>
        </w:rPr>
        <w:t>контрол</w:t>
      </w:r>
      <w:r w:rsidRPr="0063740C">
        <w:rPr>
          <w:sz w:val="28"/>
          <w:szCs w:val="28"/>
        </w:rPr>
        <w:t>я</w:t>
      </w:r>
      <w:r w:rsidR="005927DA" w:rsidRPr="0063740C">
        <w:rPr>
          <w:sz w:val="28"/>
          <w:szCs w:val="28"/>
        </w:rPr>
        <w:t xml:space="preserve"> за соблюдением на территории городского округа юридическими и физическими лицами жилищного законодательства</w:t>
      </w:r>
      <w:r w:rsidRPr="0063740C">
        <w:rPr>
          <w:sz w:val="28"/>
          <w:szCs w:val="28"/>
        </w:rPr>
        <w:t xml:space="preserve"> с</w:t>
      </w:r>
      <w:r w:rsidR="005927DA" w:rsidRPr="0063740C">
        <w:rPr>
          <w:sz w:val="28"/>
          <w:szCs w:val="28"/>
        </w:rPr>
        <w:t>пециалист</w:t>
      </w:r>
      <w:r w:rsidR="00621C5A" w:rsidRPr="0063740C">
        <w:rPr>
          <w:sz w:val="28"/>
          <w:szCs w:val="28"/>
        </w:rPr>
        <w:t>ами</w:t>
      </w:r>
      <w:r w:rsidR="005927DA" w:rsidRPr="0063740C">
        <w:rPr>
          <w:sz w:val="28"/>
          <w:szCs w:val="28"/>
        </w:rPr>
        <w:t xml:space="preserve"> отдела</w:t>
      </w:r>
      <w:r w:rsidRPr="0063740C">
        <w:rPr>
          <w:sz w:val="28"/>
          <w:szCs w:val="28"/>
        </w:rPr>
        <w:t xml:space="preserve"> муниципального контроля</w:t>
      </w:r>
      <w:r w:rsidR="005927DA" w:rsidRPr="0063740C">
        <w:rPr>
          <w:sz w:val="28"/>
          <w:szCs w:val="28"/>
        </w:rPr>
        <w:t>, в соответствии с возложенными на них задачам</w:t>
      </w:r>
      <w:r w:rsidR="00D313AE">
        <w:rPr>
          <w:sz w:val="28"/>
          <w:szCs w:val="28"/>
        </w:rPr>
        <w:t>и</w:t>
      </w:r>
      <w:r w:rsidR="00621C5A" w:rsidRPr="0063740C">
        <w:rPr>
          <w:sz w:val="28"/>
          <w:szCs w:val="28"/>
        </w:rPr>
        <w:t xml:space="preserve">,  </w:t>
      </w:r>
      <w:r w:rsidR="005927DA" w:rsidRPr="0063740C">
        <w:rPr>
          <w:sz w:val="28"/>
          <w:szCs w:val="28"/>
        </w:rPr>
        <w:t>рассмотрено 297 обращения граждан с жалобами на нарушение управляющими организациями жилищного законодательства, по обращениям проведено 165 внеплановых проверок, в результате которых выдано 48 предписаний на устранение нарушений и составлено 3 административных протокола</w:t>
      </w:r>
      <w:proofErr w:type="gramEnd"/>
      <w:r w:rsidR="005927DA" w:rsidRPr="0063740C">
        <w:rPr>
          <w:sz w:val="28"/>
          <w:szCs w:val="28"/>
        </w:rPr>
        <w:t xml:space="preserve">, </w:t>
      </w:r>
      <w:proofErr w:type="gramStart"/>
      <w:r w:rsidR="005927DA" w:rsidRPr="0063740C">
        <w:rPr>
          <w:sz w:val="28"/>
          <w:szCs w:val="28"/>
        </w:rPr>
        <w:t>из</w:t>
      </w:r>
      <w:proofErr w:type="gramEnd"/>
      <w:r w:rsidR="005927DA" w:rsidRPr="0063740C">
        <w:rPr>
          <w:sz w:val="28"/>
          <w:szCs w:val="28"/>
        </w:rPr>
        <w:t xml:space="preserve"> которых два направлены на рассмотрение в мировой суд, один направлен на рассмотрение в Государственный Комитет РБ по жилищному и строительному надзору. </w:t>
      </w:r>
    </w:p>
    <w:p w:rsidR="00E03BDD" w:rsidRPr="0063740C" w:rsidRDefault="00E03BDD" w:rsidP="006374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ab/>
      </w:r>
      <w:r w:rsidR="005927DA" w:rsidRPr="0063740C">
        <w:rPr>
          <w:sz w:val="28"/>
          <w:szCs w:val="28"/>
        </w:rPr>
        <w:t>Согласно план</w:t>
      </w:r>
      <w:r w:rsidR="00D313AE">
        <w:rPr>
          <w:sz w:val="28"/>
          <w:szCs w:val="28"/>
        </w:rPr>
        <w:t>у</w:t>
      </w:r>
      <w:r w:rsidR="005927DA" w:rsidRPr="0063740C">
        <w:rPr>
          <w:sz w:val="28"/>
          <w:szCs w:val="28"/>
        </w:rPr>
        <w:t xml:space="preserve"> проведения плановых проверок соблюдения физическими лицами жилищного законодательства на I квартал 2015 г.</w:t>
      </w:r>
      <w:r w:rsidR="00D313AE">
        <w:rPr>
          <w:sz w:val="28"/>
          <w:szCs w:val="28"/>
        </w:rPr>
        <w:t>,</w:t>
      </w:r>
      <w:r w:rsidR="005927DA" w:rsidRPr="0063740C">
        <w:rPr>
          <w:sz w:val="28"/>
          <w:szCs w:val="28"/>
        </w:rPr>
        <w:t xml:space="preserve"> отделом проведено 32 внеплановые проверки соблюдения законодательства, требований по использованию и сохранности муниципального жилищного </w:t>
      </w:r>
      <w:r w:rsidR="005927DA" w:rsidRPr="0063740C">
        <w:rPr>
          <w:sz w:val="28"/>
          <w:szCs w:val="28"/>
        </w:rPr>
        <w:lastRenderedPageBreak/>
        <w:t>фонда, соответствию жилых помещений данного фонда установленным санитарным и техническим правилам и нормам гражданами на территории городского округа</w:t>
      </w:r>
      <w:r w:rsidRPr="0063740C">
        <w:rPr>
          <w:sz w:val="28"/>
          <w:szCs w:val="28"/>
        </w:rPr>
        <w:t>.</w:t>
      </w:r>
    </w:p>
    <w:p w:rsidR="00965F25" w:rsidRPr="0063740C" w:rsidRDefault="00E03BDD" w:rsidP="006374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ab/>
      </w:r>
      <w:r w:rsidR="005927DA" w:rsidRPr="0063740C">
        <w:rPr>
          <w:sz w:val="28"/>
          <w:szCs w:val="28"/>
        </w:rPr>
        <w:t>Согласно</w:t>
      </w:r>
      <w:r w:rsidR="00D313AE">
        <w:rPr>
          <w:sz w:val="28"/>
          <w:szCs w:val="28"/>
        </w:rPr>
        <w:t xml:space="preserve"> </w:t>
      </w:r>
      <w:r w:rsidR="005927DA" w:rsidRPr="0063740C">
        <w:rPr>
          <w:sz w:val="28"/>
          <w:szCs w:val="28"/>
        </w:rPr>
        <w:t>план</w:t>
      </w:r>
      <w:r w:rsidR="00D313AE">
        <w:rPr>
          <w:sz w:val="28"/>
          <w:szCs w:val="28"/>
        </w:rPr>
        <w:t>у</w:t>
      </w:r>
      <w:r w:rsidR="005927DA" w:rsidRPr="0063740C">
        <w:rPr>
          <w:sz w:val="28"/>
          <w:szCs w:val="28"/>
        </w:rPr>
        <w:t xml:space="preserve"> проведения плановых проверок юридических лиц и индивидуальных предпринимателей на 2015г. согласованного с </w:t>
      </w:r>
      <w:r w:rsidR="00D313AE">
        <w:rPr>
          <w:sz w:val="28"/>
          <w:szCs w:val="28"/>
        </w:rPr>
        <w:t>п</w:t>
      </w:r>
      <w:r w:rsidR="005927DA" w:rsidRPr="0063740C">
        <w:rPr>
          <w:sz w:val="28"/>
          <w:szCs w:val="28"/>
        </w:rPr>
        <w:t>рокуратурой г.</w:t>
      </w:r>
      <w:r w:rsidR="00897627">
        <w:rPr>
          <w:sz w:val="28"/>
          <w:szCs w:val="28"/>
        </w:rPr>
        <w:t xml:space="preserve"> </w:t>
      </w:r>
      <w:r w:rsidR="005927DA" w:rsidRPr="0063740C">
        <w:rPr>
          <w:sz w:val="28"/>
          <w:szCs w:val="28"/>
        </w:rPr>
        <w:t xml:space="preserve">Салават и Государственным Комитетом РБ по жилищному и строительному надзору проведено 2 плановые проверки. Разработан и передан на согласование в </w:t>
      </w:r>
      <w:r w:rsidR="00D313AE">
        <w:rPr>
          <w:sz w:val="28"/>
          <w:szCs w:val="28"/>
        </w:rPr>
        <w:t>п</w:t>
      </w:r>
      <w:r w:rsidR="005927DA" w:rsidRPr="0063740C">
        <w:rPr>
          <w:sz w:val="28"/>
          <w:szCs w:val="28"/>
        </w:rPr>
        <w:t xml:space="preserve">рокуратуру план проведения плановых проверок юридических лиц и индивидуальных предпринимателей на 2016г. </w:t>
      </w:r>
    </w:p>
    <w:p w:rsidR="005927DA" w:rsidRPr="0063740C" w:rsidRDefault="00965F25" w:rsidP="0063740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ab/>
      </w:r>
      <w:proofErr w:type="gramStart"/>
      <w:r w:rsidR="005927DA" w:rsidRPr="0063740C">
        <w:rPr>
          <w:sz w:val="28"/>
          <w:szCs w:val="28"/>
        </w:rPr>
        <w:t>В марте 2015г. во исполнени</w:t>
      </w:r>
      <w:r w:rsidR="00D313AE">
        <w:rPr>
          <w:sz w:val="28"/>
          <w:szCs w:val="28"/>
        </w:rPr>
        <w:t>е</w:t>
      </w:r>
      <w:r w:rsidR="005927DA" w:rsidRPr="0063740C">
        <w:rPr>
          <w:sz w:val="28"/>
          <w:szCs w:val="28"/>
        </w:rPr>
        <w:t xml:space="preserve"> письма Госкомитета </w:t>
      </w:r>
      <w:r w:rsidR="00E03BDD" w:rsidRPr="0063740C">
        <w:rPr>
          <w:sz w:val="28"/>
          <w:szCs w:val="28"/>
        </w:rPr>
        <w:t>РБ</w:t>
      </w:r>
      <w:r w:rsidR="005927DA" w:rsidRPr="0063740C">
        <w:rPr>
          <w:sz w:val="28"/>
          <w:szCs w:val="28"/>
        </w:rPr>
        <w:t xml:space="preserve"> по жилищному и строительному надзору об организации контроля за выполнением работ по очистке кровель жилых домов от снега и наледи, во избежание несчастных случаев, отделом муниципального контроля были осуществлены выезды с осмотром крыш многоквартирных домов на территории города и инициировано 14 внеплановых выездных проверок в отношении управляющих организаций, по </w:t>
      </w:r>
      <w:r w:rsidR="00897627" w:rsidRPr="0063740C">
        <w:rPr>
          <w:sz w:val="28"/>
          <w:szCs w:val="28"/>
        </w:rPr>
        <w:t>результатам которой</w:t>
      </w:r>
      <w:r w:rsidR="005927DA" w:rsidRPr="0063740C">
        <w:rPr>
          <w:sz w:val="28"/>
          <w:szCs w:val="28"/>
        </w:rPr>
        <w:t xml:space="preserve"> установлены</w:t>
      </w:r>
      <w:proofErr w:type="gramEnd"/>
      <w:r w:rsidR="005927DA" w:rsidRPr="0063740C">
        <w:rPr>
          <w:sz w:val="28"/>
          <w:szCs w:val="28"/>
        </w:rPr>
        <w:t xml:space="preserve"> нарушения в 3 многоквартирных домах. Управляющим организациям   выдано предписание на устранение нарушений в кратчайший срок.        </w:t>
      </w:r>
    </w:p>
    <w:p w:rsidR="005927DA" w:rsidRPr="0063740C" w:rsidRDefault="00D313AE" w:rsidP="006374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5927DA" w:rsidRPr="0063740C">
        <w:rPr>
          <w:sz w:val="28"/>
          <w:szCs w:val="28"/>
        </w:rPr>
        <w:t>Во исполнени</w:t>
      </w:r>
      <w:r>
        <w:rPr>
          <w:sz w:val="28"/>
          <w:szCs w:val="28"/>
        </w:rPr>
        <w:t>е</w:t>
      </w:r>
      <w:r w:rsidR="005927DA" w:rsidRPr="0063740C">
        <w:rPr>
          <w:sz w:val="28"/>
          <w:szCs w:val="28"/>
        </w:rPr>
        <w:t xml:space="preserve"> письма </w:t>
      </w:r>
      <w:r w:rsidR="00E03BDD" w:rsidRPr="0063740C">
        <w:rPr>
          <w:sz w:val="28"/>
          <w:szCs w:val="28"/>
        </w:rPr>
        <w:t xml:space="preserve">Госкомитета РБ по жилищному и строительному надзору </w:t>
      </w:r>
      <w:r w:rsidR="005927DA" w:rsidRPr="0063740C">
        <w:rPr>
          <w:sz w:val="28"/>
          <w:szCs w:val="28"/>
        </w:rPr>
        <w:t>отдел муниципального контроля принял участие в проверке готовности жилищного фонда ГО г.</w:t>
      </w:r>
      <w:r w:rsidR="00897627">
        <w:rPr>
          <w:sz w:val="28"/>
          <w:szCs w:val="28"/>
        </w:rPr>
        <w:t xml:space="preserve"> </w:t>
      </w:r>
      <w:r w:rsidR="005927DA" w:rsidRPr="0063740C">
        <w:rPr>
          <w:sz w:val="28"/>
          <w:szCs w:val="28"/>
        </w:rPr>
        <w:t xml:space="preserve">Салават к осенне-зимнему периоду, в </w:t>
      </w:r>
      <w:r w:rsidR="00897627" w:rsidRPr="0063740C">
        <w:rPr>
          <w:sz w:val="28"/>
          <w:szCs w:val="28"/>
        </w:rPr>
        <w:t>составе комиссии</w:t>
      </w:r>
      <w:r w:rsidR="005927DA" w:rsidRPr="0063740C">
        <w:rPr>
          <w:sz w:val="28"/>
          <w:szCs w:val="28"/>
        </w:rPr>
        <w:t xml:space="preserve"> образованной</w:t>
      </w:r>
      <w:r w:rsidR="00E03BDD" w:rsidRPr="0063740C">
        <w:rPr>
          <w:sz w:val="28"/>
          <w:szCs w:val="28"/>
        </w:rPr>
        <w:t xml:space="preserve">, </w:t>
      </w:r>
      <w:r w:rsidR="005927DA" w:rsidRPr="0063740C">
        <w:rPr>
          <w:sz w:val="28"/>
          <w:szCs w:val="28"/>
        </w:rPr>
        <w:t>постановлением Администрации №1150-п от 22.05.2015г. «О подготовке объектов жилищно-</w:t>
      </w:r>
      <w:r w:rsidR="00897627" w:rsidRPr="0063740C">
        <w:rPr>
          <w:sz w:val="28"/>
          <w:szCs w:val="28"/>
        </w:rPr>
        <w:t>коммунального и</w:t>
      </w:r>
      <w:r w:rsidR="005927DA" w:rsidRPr="0063740C">
        <w:rPr>
          <w:sz w:val="28"/>
          <w:szCs w:val="28"/>
        </w:rPr>
        <w:t xml:space="preserve"> энергетического хозяйства городского ГО г.</w:t>
      </w:r>
      <w:r w:rsidR="00897627">
        <w:rPr>
          <w:sz w:val="28"/>
          <w:szCs w:val="28"/>
        </w:rPr>
        <w:t xml:space="preserve"> </w:t>
      </w:r>
      <w:r w:rsidR="005927DA" w:rsidRPr="0063740C">
        <w:rPr>
          <w:sz w:val="28"/>
          <w:szCs w:val="28"/>
        </w:rPr>
        <w:t>Салават РБ к работе в осенне-зимний период 2015/2016гг.»</w:t>
      </w:r>
      <w:proofErr w:type="gramEnd"/>
    </w:p>
    <w:p w:rsidR="005927DA" w:rsidRPr="0063740C" w:rsidRDefault="00D313AE" w:rsidP="006374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7DA" w:rsidRPr="0063740C">
        <w:rPr>
          <w:sz w:val="28"/>
          <w:szCs w:val="28"/>
        </w:rPr>
        <w:t xml:space="preserve">В целях обеспечения контроля за проведением работ по капитальному ремонту общего имущества в 2015 году специалистами отдела </w:t>
      </w:r>
      <w:r>
        <w:rPr>
          <w:sz w:val="28"/>
          <w:szCs w:val="28"/>
        </w:rPr>
        <w:t xml:space="preserve">были </w:t>
      </w:r>
      <w:r w:rsidR="005927DA" w:rsidRPr="0063740C">
        <w:rPr>
          <w:sz w:val="28"/>
          <w:szCs w:val="28"/>
        </w:rPr>
        <w:t>осуществл</w:t>
      </w:r>
      <w:r>
        <w:rPr>
          <w:sz w:val="28"/>
          <w:szCs w:val="28"/>
        </w:rPr>
        <w:t>ены</w:t>
      </w:r>
      <w:r w:rsidR="005927DA" w:rsidRPr="0063740C">
        <w:rPr>
          <w:sz w:val="28"/>
          <w:szCs w:val="28"/>
        </w:rPr>
        <w:t xml:space="preserve"> комиссионные выезды с представителями Управления городского хозяйства Администрации и НОФ «Региональный оператор РБ» для осмотра хода выполнения работ по капитальному ремонту общего имущества МКД</w:t>
      </w:r>
      <w:proofErr w:type="gramStart"/>
      <w:r w:rsidR="005927DA" w:rsidRPr="0063740C">
        <w:rPr>
          <w:sz w:val="28"/>
          <w:szCs w:val="28"/>
        </w:rPr>
        <w:t xml:space="preserve"> ,</w:t>
      </w:r>
      <w:proofErr w:type="gramEnd"/>
      <w:r w:rsidR="005927DA" w:rsidRPr="0063740C">
        <w:rPr>
          <w:sz w:val="28"/>
          <w:szCs w:val="28"/>
        </w:rPr>
        <w:t xml:space="preserve"> прин</w:t>
      </w:r>
      <w:r>
        <w:rPr>
          <w:sz w:val="28"/>
          <w:szCs w:val="28"/>
        </w:rPr>
        <w:t>яли</w:t>
      </w:r>
      <w:r w:rsidR="005927DA" w:rsidRPr="0063740C">
        <w:rPr>
          <w:sz w:val="28"/>
          <w:szCs w:val="28"/>
        </w:rPr>
        <w:t xml:space="preserve"> участие в   окончательной приемке выполненных работ по капитальному ремонту многоквартирных домов. </w:t>
      </w:r>
    </w:p>
    <w:p w:rsidR="005927DA" w:rsidRPr="0063740C" w:rsidRDefault="00E03BDD" w:rsidP="0063740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 w:rsidRPr="0063740C">
        <w:rPr>
          <w:sz w:val="28"/>
          <w:szCs w:val="28"/>
        </w:rPr>
        <w:tab/>
      </w:r>
      <w:r w:rsidR="005927DA" w:rsidRPr="0063740C">
        <w:rPr>
          <w:sz w:val="28"/>
          <w:szCs w:val="28"/>
        </w:rPr>
        <w:t>В процессе проведения работ по капитальному ремонту общего имущества собственников в многоквартирных домах ГО г.</w:t>
      </w:r>
      <w:r w:rsidR="00897627">
        <w:rPr>
          <w:sz w:val="28"/>
          <w:szCs w:val="28"/>
        </w:rPr>
        <w:t xml:space="preserve"> </w:t>
      </w:r>
      <w:r w:rsidR="005927DA" w:rsidRPr="0063740C">
        <w:rPr>
          <w:sz w:val="28"/>
          <w:szCs w:val="28"/>
        </w:rPr>
        <w:t xml:space="preserve">Салават в отдел муниципального контроля поступило 25 обращений граждан по факту затопления квартир и мест общего пользования при </w:t>
      </w:r>
      <w:r w:rsidR="00897627" w:rsidRPr="0063740C">
        <w:rPr>
          <w:sz w:val="28"/>
          <w:szCs w:val="28"/>
        </w:rPr>
        <w:t>проведении работ</w:t>
      </w:r>
      <w:r w:rsidR="005927DA" w:rsidRPr="0063740C">
        <w:rPr>
          <w:sz w:val="28"/>
          <w:szCs w:val="28"/>
        </w:rPr>
        <w:t xml:space="preserve"> по капитальному ремонту крыш. По каждому обращению были организованы выезды для участия в комиссии по составлению актов осмотра по факту затопления жилых помещений.</w:t>
      </w:r>
    </w:p>
    <w:p w:rsidR="005927DA" w:rsidRPr="0063740C" w:rsidRDefault="00D313AE" w:rsidP="006374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5927DA" w:rsidRPr="0063740C">
        <w:rPr>
          <w:sz w:val="28"/>
          <w:szCs w:val="28"/>
        </w:rPr>
        <w:t xml:space="preserve">Во исполнение решений, обозначенных в </w:t>
      </w:r>
      <w:proofErr w:type="spellStart"/>
      <w:r w:rsidR="005927DA" w:rsidRPr="0063740C">
        <w:rPr>
          <w:sz w:val="28"/>
          <w:szCs w:val="28"/>
        </w:rPr>
        <w:t>пп</w:t>
      </w:r>
      <w:proofErr w:type="spellEnd"/>
      <w:r w:rsidR="005927DA" w:rsidRPr="0063740C">
        <w:rPr>
          <w:sz w:val="28"/>
          <w:szCs w:val="28"/>
        </w:rPr>
        <w:t xml:space="preserve">. 2.1, 2.3 протокола совещания в Министерстве коммунального хозяйства Республики Башкортостан от 27.07.2015г.,  по вопросу «Исполнения принятых решений на совещаниях под председательством Главы Республики Башкортостан Р.З. </w:t>
      </w:r>
      <w:proofErr w:type="spellStart"/>
      <w:r w:rsidR="005927DA" w:rsidRPr="0063740C">
        <w:rPr>
          <w:sz w:val="28"/>
          <w:szCs w:val="28"/>
        </w:rPr>
        <w:t>Хамитова</w:t>
      </w:r>
      <w:proofErr w:type="spellEnd"/>
      <w:r w:rsidR="005927DA" w:rsidRPr="0063740C">
        <w:rPr>
          <w:sz w:val="28"/>
          <w:szCs w:val="28"/>
        </w:rPr>
        <w:t xml:space="preserve"> от 01.06.2015г. по вопросу задолженности за тепловую энергию потребителей и организаций жилищно-коммунального комплекса Республики Башкортостан перед ООО «</w:t>
      </w:r>
      <w:proofErr w:type="spellStart"/>
      <w:r w:rsidR="005927DA" w:rsidRPr="0063740C">
        <w:rPr>
          <w:sz w:val="28"/>
          <w:szCs w:val="28"/>
        </w:rPr>
        <w:t>БашРТС</w:t>
      </w:r>
      <w:proofErr w:type="spellEnd"/>
      <w:r w:rsidR="005927DA" w:rsidRPr="0063740C">
        <w:rPr>
          <w:sz w:val="28"/>
          <w:szCs w:val="28"/>
        </w:rPr>
        <w:t>» и от 03.06.2015г. по вопросу задолженности</w:t>
      </w:r>
      <w:proofErr w:type="gramEnd"/>
      <w:r w:rsidR="005927DA" w:rsidRPr="0063740C">
        <w:rPr>
          <w:sz w:val="28"/>
          <w:szCs w:val="28"/>
        </w:rPr>
        <w:t xml:space="preserve"> </w:t>
      </w:r>
      <w:proofErr w:type="gramStart"/>
      <w:r w:rsidR="005927DA" w:rsidRPr="0063740C">
        <w:rPr>
          <w:sz w:val="28"/>
          <w:szCs w:val="28"/>
        </w:rPr>
        <w:t xml:space="preserve">за тепловую энергию потребителей и организаций </w:t>
      </w:r>
      <w:r w:rsidR="005927DA" w:rsidRPr="0063740C">
        <w:rPr>
          <w:sz w:val="28"/>
          <w:szCs w:val="28"/>
        </w:rPr>
        <w:lastRenderedPageBreak/>
        <w:t>жилищно-коммунального комплекса ГО г.</w:t>
      </w:r>
      <w:r w:rsidR="00897627">
        <w:rPr>
          <w:sz w:val="28"/>
          <w:szCs w:val="28"/>
        </w:rPr>
        <w:t xml:space="preserve"> </w:t>
      </w:r>
      <w:r w:rsidR="005927DA" w:rsidRPr="0063740C">
        <w:rPr>
          <w:sz w:val="28"/>
          <w:szCs w:val="28"/>
        </w:rPr>
        <w:t>Салават Республики Башкортостан перед ООО «</w:t>
      </w:r>
      <w:proofErr w:type="spellStart"/>
      <w:r w:rsidR="005927DA" w:rsidRPr="0063740C">
        <w:rPr>
          <w:sz w:val="28"/>
          <w:szCs w:val="28"/>
        </w:rPr>
        <w:t>БашРТС</w:t>
      </w:r>
      <w:proofErr w:type="spellEnd"/>
      <w:r w:rsidR="005927DA" w:rsidRPr="0063740C">
        <w:rPr>
          <w:sz w:val="28"/>
          <w:szCs w:val="28"/>
        </w:rPr>
        <w:t>» специалисты отдела муниципального контроля приняли активное участие в подготовке необходимой документации, проведении и подведении итогов  общих собраний собственников помещений в 160 многоквартирных домах</w:t>
      </w:r>
      <w:r>
        <w:rPr>
          <w:sz w:val="28"/>
          <w:szCs w:val="28"/>
        </w:rPr>
        <w:t>,</w:t>
      </w:r>
      <w:r w:rsidR="005927DA" w:rsidRPr="0063740C">
        <w:rPr>
          <w:sz w:val="28"/>
          <w:szCs w:val="28"/>
        </w:rPr>
        <w:t xml:space="preserve"> находящихся под управлением ООО «</w:t>
      </w:r>
      <w:proofErr w:type="spellStart"/>
      <w:r w:rsidR="005927DA" w:rsidRPr="0063740C">
        <w:rPr>
          <w:sz w:val="28"/>
          <w:szCs w:val="28"/>
        </w:rPr>
        <w:t>Жилкомзаказчик</w:t>
      </w:r>
      <w:proofErr w:type="spellEnd"/>
      <w:r w:rsidR="005927DA" w:rsidRPr="0063740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5927DA" w:rsidRPr="0063740C">
        <w:rPr>
          <w:sz w:val="28"/>
          <w:szCs w:val="28"/>
        </w:rPr>
        <w:t xml:space="preserve"> с повесткой дня «Переход на прямые расчеты с ООО «</w:t>
      </w:r>
      <w:proofErr w:type="spellStart"/>
      <w:r w:rsidR="005927DA" w:rsidRPr="0063740C">
        <w:rPr>
          <w:sz w:val="28"/>
          <w:szCs w:val="28"/>
        </w:rPr>
        <w:t>БашРТС</w:t>
      </w:r>
      <w:proofErr w:type="spellEnd"/>
      <w:r w:rsidR="005927DA" w:rsidRPr="0063740C">
        <w:rPr>
          <w:sz w:val="28"/>
          <w:szCs w:val="28"/>
        </w:rPr>
        <w:t>» по коммунальным услугам «</w:t>
      </w:r>
      <w:r>
        <w:rPr>
          <w:sz w:val="28"/>
          <w:szCs w:val="28"/>
        </w:rPr>
        <w:t>Г</w:t>
      </w:r>
      <w:r w:rsidR="005927DA" w:rsidRPr="0063740C">
        <w:rPr>
          <w:sz w:val="28"/>
          <w:szCs w:val="28"/>
        </w:rPr>
        <w:t>орячее водоснабжение» и</w:t>
      </w:r>
      <w:proofErr w:type="gramEnd"/>
      <w:r w:rsidR="005927DA" w:rsidRPr="0063740C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="005927DA" w:rsidRPr="0063740C">
        <w:rPr>
          <w:sz w:val="28"/>
          <w:szCs w:val="28"/>
        </w:rPr>
        <w:t>топление»».</w:t>
      </w:r>
    </w:p>
    <w:p w:rsidR="00621C5A" w:rsidRPr="0063740C" w:rsidRDefault="00621C5A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В сфере м</w:t>
      </w:r>
      <w:r w:rsidR="005927DA" w:rsidRPr="0063740C">
        <w:rPr>
          <w:sz w:val="28"/>
          <w:szCs w:val="28"/>
        </w:rPr>
        <w:t>униципальн</w:t>
      </w:r>
      <w:r w:rsidRPr="0063740C">
        <w:rPr>
          <w:sz w:val="28"/>
          <w:szCs w:val="28"/>
        </w:rPr>
        <w:t>ого</w:t>
      </w:r>
      <w:r w:rsidR="005927DA" w:rsidRPr="0063740C">
        <w:rPr>
          <w:sz w:val="28"/>
          <w:szCs w:val="28"/>
        </w:rPr>
        <w:t xml:space="preserve"> земельн</w:t>
      </w:r>
      <w:r w:rsidRPr="0063740C">
        <w:rPr>
          <w:sz w:val="28"/>
          <w:szCs w:val="28"/>
        </w:rPr>
        <w:t>ого</w:t>
      </w:r>
      <w:r w:rsidR="005927DA" w:rsidRPr="0063740C">
        <w:rPr>
          <w:sz w:val="28"/>
          <w:szCs w:val="28"/>
        </w:rPr>
        <w:t xml:space="preserve"> </w:t>
      </w:r>
      <w:proofErr w:type="gramStart"/>
      <w:r w:rsidR="005927DA" w:rsidRPr="0063740C">
        <w:rPr>
          <w:sz w:val="28"/>
          <w:szCs w:val="28"/>
        </w:rPr>
        <w:t>контрол</w:t>
      </w:r>
      <w:r w:rsidRPr="0063740C">
        <w:rPr>
          <w:sz w:val="28"/>
          <w:szCs w:val="28"/>
        </w:rPr>
        <w:t>я</w:t>
      </w:r>
      <w:r w:rsidR="005927DA" w:rsidRPr="0063740C">
        <w:rPr>
          <w:b/>
          <w:sz w:val="28"/>
          <w:szCs w:val="28"/>
        </w:rPr>
        <w:t xml:space="preserve"> </w:t>
      </w:r>
      <w:r w:rsidR="005927DA" w:rsidRPr="0063740C">
        <w:rPr>
          <w:sz w:val="28"/>
          <w:szCs w:val="28"/>
        </w:rPr>
        <w:t>за</w:t>
      </w:r>
      <w:proofErr w:type="gramEnd"/>
      <w:r w:rsidR="005927DA" w:rsidRPr="0063740C">
        <w:rPr>
          <w:sz w:val="28"/>
          <w:szCs w:val="28"/>
        </w:rPr>
        <w:t xml:space="preserve"> соблюдением на территории городского округа юридическими и физическими лицами земельного законодательства</w:t>
      </w:r>
      <w:r w:rsidRPr="0063740C">
        <w:rPr>
          <w:sz w:val="28"/>
          <w:szCs w:val="28"/>
        </w:rPr>
        <w:t xml:space="preserve"> с</w:t>
      </w:r>
      <w:r w:rsidR="005927DA" w:rsidRPr="0063740C">
        <w:rPr>
          <w:sz w:val="28"/>
          <w:szCs w:val="28"/>
        </w:rPr>
        <w:t>пециалист</w:t>
      </w:r>
      <w:r w:rsidRPr="0063740C">
        <w:rPr>
          <w:sz w:val="28"/>
          <w:szCs w:val="28"/>
        </w:rPr>
        <w:t>ами</w:t>
      </w:r>
      <w:r w:rsidR="005927DA" w:rsidRPr="0063740C">
        <w:rPr>
          <w:sz w:val="28"/>
          <w:szCs w:val="28"/>
        </w:rPr>
        <w:t xml:space="preserve"> отдела, в соответствии с возложенными на них задачами</w:t>
      </w:r>
      <w:r w:rsidRPr="0063740C">
        <w:rPr>
          <w:sz w:val="28"/>
          <w:szCs w:val="28"/>
        </w:rPr>
        <w:t xml:space="preserve">, </w:t>
      </w:r>
      <w:r w:rsidR="005927DA" w:rsidRPr="0063740C">
        <w:rPr>
          <w:sz w:val="28"/>
          <w:szCs w:val="28"/>
        </w:rPr>
        <w:t xml:space="preserve"> </w:t>
      </w:r>
      <w:r w:rsidRPr="0063740C">
        <w:rPr>
          <w:sz w:val="28"/>
          <w:szCs w:val="28"/>
        </w:rPr>
        <w:t>в</w:t>
      </w:r>
      <w:r w:rsidR="005927DA" w:rsidRPr="0063740C">
        <w:rPr>
          <w:sz w:val="28"/>
          <w:szCs w:val="28"/>
        </w:rPr>
        <w:t xml:space="preserve"> 2015 году рассмотрено 1121 проектов постановлений Администрации ГО г.</w:t>
      </w:r>
      <w:r w:rsidR="00897627">
        <w:rPr>
          <w:sz w:val="28"/>
          <w:szCs w:val="28"/>
        </w:rPr>
        <w:t xml:space="preserve"> </w:t>
      </w:r>
      <w:r w:rsidR="005927DA" w:rsidRPr="0063740C">
        <w:rPr>
          <w:sz w:val="28"/>
          <w:szCs w:val="28"/>
        </w:rPr>
        <w:t xml:space="preserve">Салават, поступивших на согласование в отдел; проведено 503 проверки (плановые и внеплановые) в отношении юридических лиц, индивидуальных предпринимателей, граждан в рамках муниципального земельного и дорожного контроля. </w:t>
      </w:r>
    </w:p>
    <w:p w:rsidR="00621C5A" w:rsidRPr="0063740C" w:rsidRDefault="005927DA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По результатам проверок выявлено 78 нарушений, вынесено 78 предписаний об устранении нарушений, направлено на рассмотрение в Управление </w:t>
      </w:r>
      <w:proofErr w:type="spellStart"/>
      <w:r w:rsidRPr="0063740C">
        <w:rPr>
          <w:sz w:val="28"/>
          <w:szCs w:val="28"/>
        </w:rPr>
        <w:t>Росреестра</w:t>
      </w:r>
      <w:proofErr w:type="spellEnd"/>
      <w:r w:rsidRPr="0063740C">
        <w:rPr>
          <w:sz w:val="28"/>
          <w:szCs w:val="28"/>
        </w:rPr>
        <w:t xml:space="preserve"> 9 материалов по проверкам, по которым возбуждено 9 дел об административных правонарушениях, передано на рассмотрение мировым судьям 10 административных протокол</w:t>
      </w:r>
      <w:r w:rsidR="00D313AE">
        <w:rPr>
          <w:sz w:val="28"/>
          <w:szCs w:val="28"/>
        </w:rPr>
        <w:t>ов</w:t>
      </w:r>
      <w:r w:rsidRPr="0063740C">
        <w:rPr>
          <w:sz w:val="28"/>
          <w:szCs w:val="28"/>
        </w:rPr>
        <w:t>, наложено</w:t>
      </w:r>
      <w:r w:rsidR="00621C5A" w:rsidRPr="0063740C">
        <w:rPr>
          <w:sz w:val="28"/>
          <w:szCs w:val="28"/>
        </w:rPr>
        <w:t xml:space="preserve"> штрафов на сумму 89441 рубля. </w:t>
      </w:r>
    </w:p>
    <w:p w:rsidR="005927DA" w:rsidRPr="0063740C" w:rsidRDefault="005927DA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За отчетный период в прокуратуру направлено 1 заявление о согласовании проведения внеплановой выездной проверки в отношении ИП.</w:t>
      </w:r>
    </w:p>
    <w:p w:rsidR="005927DA" w:rsidRPr="0063740C" w:rsidRDefault="005927DA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Согласно действующему законодательству отделом муниципального контроля сформирован план проверок юридических лиц и индивидуальных предпринимателей на территории городского округа город Салават Республики Башкортостан на 2016 год.</w:t>
      </w:r>
    </w:p>
    <w:p w:rsidR="005927DA" w:rsidRPr="0063740C" w:rsidRDefault="005927DA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         </w:t>
      </w:r>
      <w:proofErr w:type="gramStart"/>
      <w:r w:rsidRPr="0063740C">
        <w:rPr>
          <w:sz w:val="28"/>
          <w:szCs w:val="28"/>
        </w:rPr>
        <w:t>Деятельность отдела муниципального контроля Администрации городского округа город Салават Республики Башкортостан организована  в тесном взаимодействии с отделами и структурными подразделениями Администрации городского округа, федеральными и республиканскими органами исполнительной власти, в частности, с Комитетом по управлению собственностью Министерства земельных и имущественных отношений Республики Башкортостан по городу Салавату, с Управлением Федеральной службы государственной регистрации, кадастра и картографии по Республике Башкортостан, систематически проводится</w:t>
      </w:r>
      <w:proofErr w:type="gramEnd"/>
      <w:r w:rsidRPr="0063740C">
        <w:rPr>
          <w:sz w:val="28"/>
          <w:szCs w:val="28"/>
        </w:rPr>
        <w:t xml:space="preserve"> обмен опытом по организации деятельности муниципального контроля: посещение Управления по земельным ресурсам Администрации городского округа </w:t>
      </w:r>
      <w:proofErr w:type="spellStart"/>
      <w:r w:rsidRPr="0063740C">
        <w:rPr>
          <w:sz w:val="28"/>
          <w:szCs w:val="28"/>
        </w:rPr>
        <w:t>г</w:t>
      </w:r>
      <w:proofErr w:type="gramStart"/>
      <w:r w:rsidRPr="0063740C">
        <w:rPr>
          <w:sz w:val="28"/>
          <w:szCs w:val="28"/>
        </w:rPr>
        <w:t>.У</w:t>
      </w:r>
      <w:proofErr w:type="gramEnd"/>
      <w:r w:rsidRPr="0063740C">
        <w:rPr>
          <w:sz w:val="28"/>
          <w:szCs w:val="28"/>
        </w:rPr>
        <w:t>фы</w:t>
      </w:r>
      <w:proofErr w:type="spellEnd"/>
      <w:r w:rsidRPr="0063740C">
        <w:rPr>
          <w:sz w:val="28"/>
          <w:szCs w:val="28"/>
        </w:rPr>
        <w:t xml:space="preserve"> РБ, с целью изучения опыта функционирования муниципального земельного контроля.</w:t>
      </w:r>
    </w:p>
    <w:p w:rsidR="005927DA" w:rsidRPr="0063740C" w:rsidRDefault="005927DA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         </w:t>
      </w:r>
      <w:proofErr w:type="gramStart"/>
      <w:r w:rsidRPr="0063740C">
        <w:rPr>
          <w:sz w:val="28"/>
          <w:szCs w:val="28"/>
        </w:rPr>
        <w:t xml:space="preserve">В рамках реализации Федерального закона от 18.06.2001г №78-ФЗ «О землеустройстве», в целях выявления неиспользуемых, нерационально используемых не по целевому назначению и не в соответствии с разрешенным использованием земельных участков, других характеристик </w:t>
      </w:r>
      <w:r w:rsidR="00897627" w:rsidRPr="0063740C">
        <w:rPr>
          <w:sz w:val="28"/>
          <w:szCs w:val="28"/>
        </w:rPr>
        <w:t>земель, отдел</w:t>
      </w:r>
      <w:r w:rsidRPr="0063740C">
        <w:rPr>
          <w:sz w:val="28"/>
          <w:szCs w:val="28"/>
        </w:rPr>
        <w:t xml:space="preserve"> муниципального контроля состоит в межведомственной комиссии по инвентаризации земельных участков ГО г. Салават и входит в </w:t>
      </w:r>
      <w:r w:rsidRPr="0063740C">
        <w:rPr>
          <w:sz w:val="28"/>
          <w:szCs w:val="28"/>
        </w:rPr>
        <w:lastRenderedPageBreak/>
        <w:t>состав рабочей группы, которая осуществляет выезды для обследования земельных участков</w:t>
      </w:r>
      <w:proofErr w:type="gramEnd"/>
      <w:r w:rsidRPr="0063740C">
        <w:rPr>
          <w:sz w:val="28"/>
          <w:szCs w:val="28"/>
        </w:rPr>
        <w:t>. В 2015 году специалистами отдела обследовано около 450 земельных участков в кадастровых кварталах: 02:59:010301, 02:59:050301, 02:59:020204; обследуется кадастровый квартал 02:59:030220, в котором находится 67 земельных участков.</w:t>
      </w:r>
    </w:p>
    <w:p w:rsidR="005927DA" w:rsidRPr="0063740C" w:rsidRDefault="005927DA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         Отделом муниципального контроля проведены административные обследования земельных участков, расположенных в п.</w:t>
      </w:r>
      <w:r w:rsidR="00897627">
        <w:rPr>
          <w:sz w:val="28"/>
          <w:szCs w:val="28"/>
        </w:rPr>
        <w:t xml:space="preserve"> </w:t>
      </w:r>
      <w:r w:rsidR="00897627" w:rsidRPr="0063740C">
        <w:rPr>
          <w:sz w:val="28"/>
          <w:szCs w:val="28"/>
        </w:rPr>
        <w:t xml:space="preserve">Спутник, </w:t>
      </w:r>
      <w:r w:rsidR="00897627">
        <w:rPr>
          <w:sz w:val="28"/>
          <w:szCs w:val="28"/>
        </w:rPr>
        <w:t>п</w:t>
      </w:r>
      <w:r w:rsidRPr="0063740C">
        <w:rPr>
          <w:sz w:val="28"/>
          <w:szCs w:val="28"/>
        </w:rPr>
        <w:t>.</w:t>
      </w:r>
      <w:r w:rsidR="00897627">
        <w:rPr>
          <w:sz w:val="28"/>
          <w:szCs w:val="28"/>
        </w:rPr>
        <w:t xml:space="preserve"> </w:t>
      </w:r>
      <w:r w:rsidR="00897627" w:rsidRPr="0063740C">
        <w:rPr>
          <w:sz w:val="28"/>
          <w:szCs w:val="28"/>
        </w:rPr>
        <w:t>Желанный и</w:t>
      </w:r>
      <w:r w:rsidRPr="0063740C">
        <w:rPr>
          <w:sz w:val="28"/>
          <w:szCs w:val="28"/>
        </w:rPr>
        <w:t xml:space="preserve"> МР-7 Восточного жилого района с кадастровыми кварталами 02:59:070405, 02:59:070317, 02:59:070401, обследовано около 500 земельных участков.</w:t>
      </w:r>
    </w:p>
    <w:p w:rsidR="00621C5A" w:rsidRPr="0063740C" w:rsidRDefault="005927DA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 xml:space="preserve">          Сотрудниками отдела муниципального </w:t>
      </w:r>
      <w:r w:rsidR="00897627" w:rsidRPr="0063740C">
        <w:rPr>
          <w:sz w:val="28"/>
          <w:szCs w:val="28"/>
        </w:rPr>
        <w:t>контроля отправлено</w:t>
      </w:r>
      <w:r w:rsidRPr="0063740C">
        <w:rPr>
          <w:sz w:val="28"/>
          <w:szCs w:val="28"/>
        </w:rPr>
        <w:t xml:space="preserve"> 8733 запроса по системе ме</w:t>
      </w:r>
      <w:r w:rsidR="00621C5A" w:rsidRPr="0063740C">
        <w:rPr>
          <w:sz w:val="28"/>
          <w:szCs w:val="28"/>
        </w:rPr>
        <w:t>жведомственного взаимодействия:</w:t>
      </w:r>
      <w:r w:rsidRPr="0063740C">
        <w:rPr>
          <w:sz w:val="28"/>
          <w:szCs w:val="28"/>
        </w:rPr>
        <w:t xml:space="preserve"> </w:t>
      </w:r>
    </w:p>
    <w:p w:rsidR="005927DA" w:rsidRPr="0063740C" w:rsidRDefault="005927DA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- 4000 запросов по кадастровым кварталам 02:59:070201, 02:59:070106, 02:59:070118 для выявлений неоформленных земельных участков;</w:t>
      </w:r>
    </w:p>
    <w:p w:rsidR="005927DA" w:rsidRPr="0063740C" w:rsidRDefault="005927DA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- 82 запроса по кадастровому плану территории (КПТ);</w:t>
      </w:r>
    </w:p>
    <w:p w:rsidR="005927DA" w:rsidRPr="0063740C" w:rsidRDefault="005927DA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- 4538 запросов по инвентаризации земельных участков на территории ГО г. Салават;</w:t>
      </w:r>
    </w:p>
    <w:p w:rsidR="00621C5A" w:rsidRPr="0063740C" w:rsidRDefault="005927DA" w:rsidP="0063740C">
      <w:pPr>
        <w:ind w:firstLine="708"/>
        <w:jc w:val="both"/>
        <w:rPr>
          <w:sz w:val="28"/>
          <w:szCs w:val="28"/>
        </w:rPr>
      </w:pPr>
      <w:r w:rsidRPr="0063740C">
        <w:rPr>
          <w:sz w:val="28"/>
          <w:szCs w:val="28"/>
        </w:rPr>
        <w:t>- 113 запросов по обращениям граждан.</w:t>
      </w:r>
    </w:p>
    <w:p w:rsidR="005927DA" w:rsidRPr="0063740C" w:rsidRDefault="00621C5A" w:rsidP="0063740C">
      <w:pPr>
        <w:ind w:firstLine="708"/>
        <w:jc w:val="both"/>
        <w:rPr>
          <w:sz w:val="28"/>
          <w:szCs w:val="28"/>
        </w:rPr>
      </w:pPr>
      <w:proofErr w:type="gramStart"/>
      <w:r w:rsidRPr="0063740C">
        <w:rPr>
          <w:sz w:val="28"/>
          <w:szCs w:val="28"/>
        </w:rPr>
        <w:t xml:space="preserve">Были подготовлены </w:t>
      </w:r>
      <w:r w:rsidR="005927DA" w:rsidRPr="0063740C">
        <w:rPr>
          <w:sz w:val="28"/>
          <w:szCs w:val="28"/>
        </w:rPr>
        <w:t xml:space="preserve">запросы </w:t>
      </w:r>
      <w:r w:rsidR="00897627">
        <w:rPr>
          <w:sz w:val="28"/>
          <w:szCs w:val="28"/>
        </w:rPr>
        <w:t>в</w:t>
      </w:r>
      <w:r w:rsidR="005927DA" w:rsidRPr="0063740C">
        <w:rPr>
          <w:sz w:val="28"/>
          <w:szCs w:val="28"/>
        </w:rPr>
        <w:t xml:space="preserve"> территориальн</w:t>
      </w:r>
      <w:r w:rsidR="00897627">
        <w:rPr>
          <w:sz w:val="28"/>
          <w:szCs w:val="28"/>
        </w:rPr>
        <w:t>ый</w:t>
      </w:r>
      <w:r w:rsidR="005927DA" w:rsidRPr="0063740C">
        <w:rPr>
          <w:sz w:val="28"/>
          <w:szCs w:val="28"/>
        </w:rPr>
        <w:t xml:space="preserve"> участ</w:t>
      </w:r>
      <w:r w:rsidR="00897627">
        <w:rPr>
          <w:sz w:val="28"/>
          <w:szCs w:val="28"/>
        </w:rPr>
        <w:t>ок</w:t>
      </w:r>
      <w:r w:rsidR="005927DA" w:rsidRPr="0063740C">
        <w:rPr>
          <w:sz w:val="28"/>
          <w:szCs w:val="28"/>
        </w:rPr>
        <w:t xml:space="preserve"> г.</w:t>
      </w:r>
      <w:r w:rsidR="00897627">
        <w:rPr>
          <w:sz w:val="28"/>
          <w:szCs w:val="28"/>
        </w:rPr>
        <w:t xml:space="preserve"> </w:t>
      </w:r>
      <w:r w:rsidR="005927DA" w:rsidRPr="0063740C">
        <w:rPr>
          <w:sz w:val="28"/>
          <w:szCs w:val="28"/>
        </w:rPr>
        <w:t xml:space="preserve">Салават </w:t>
      </w:r>
      <w:proofErr w:type="spellStart"/>
      <w:r w:rsidR="005927DA" w:rsidRPr="0063740C">
        <w:rPr>
          <w:sz w:val="28"/>
          <w:szCs w:val="28"/>
        </w:rPr>
        <w:t>Стерлитамакского</w:t>
      </w:r>
      <w:proofErr w:type="spellEnd"/>
      <w:r w:rsidR="005927DA" w:rsidRPr="0063740C">
        <w:rPr>
          <w:sz w:val="28"/>
          <w:szCs w:val="28"/>
        </w:rPr>
        <w:t xml:space="preserve"> филиала ГУП БТИ РБ и Отдел УФМС России по РБ в г.</w:t>
      </w:r>
      <w:r w:rsidR="00897627">
        <w:rPr>
          <w:sz w:val="28"/>
          <w:szCs w:val="28"/>
        </w:rPr>
        <w:t xml:space="preserve"> </w:t>
      </w:r>
      <w:r w:rsidR="005927DA" w:rsidRPr="0063740C">
        <w:rPr>
          <w:sz w:val="28"/>
          <w:szCs w:val="28"/>
        </w:rPr>
        <w:t>Салават о предоставлении информации ввиду отсутствия данных в ЕГРП на недвижимое имущество и сделок с ним, для формирования плана проверок на 2016 год по муниципальному земельному контролю в отношении физических лиц в г. Салават, в количестве 132 запросов.</w:t>
      </w:r>
      <w:r w:rsidR="005927DA" w:rsidRPr="0063740C">
        <w:rPr>
          <w:sz w:val="28"/>
          <w:szCs w:val="28"/>
        </w:rPr>
        <w:tab/>
      </w:r>
      <w:proofErr w:type="gramEnd"/>
    </w:p>
    <w:p w:rsidR="005927DA" w:rsidRPr="0063740C" w:rsidRDefault="005927DA" w:rsidP="0063740C">
      <w:pPr>
        <w:ind w:firstLine="708"/>
        <w:jc w:val="both"/>
        <w:rPr>
          <w:sz w:val="28"/>
          <w:szCs w:val="28"/>
        </w:rPr>
      </w:pPr>
    </w:p>
    <w:p w:rsidR="005927DA" w:rsidRPr="0063740C" w:rsidRDefault="005927DA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b/>
          <w:sz w:val="28"/>
          <w:szCs w:val="28"/>
        </w:rPr>
        <w:t xml:space="preserve">Организационно-контрольная работа. </w:t>
      </w:r>
      <w:r w:rsidRPr="0063740C">
        <w:rPr>
          <w:sz w:val="28"/>
          <w:szCs w:val="28"/>
        </w:rPr>
        <w:t xml:space="preserve">За отчетный период организационно-контрольным отделом зарегистрировано 29016 </w:t>
      </w:r>
      <w:r w:rsidR="00144F22" w:rsidRPr="0063740C">
        <w:rPr>
          <w:sz w:val="28"/>
          <w:szCs w:val="28"/>
        </w:rPr>
        <w:t>документов, из</w:t>
      </w:r>
      <w:r w:rsidRPr="0063740C">
        <w:rPr>
          <w:sz w:val="28"/>
          <w:szCs w:val="28"/>
        </w:rPr>
        <w:t xml:space="preserve"> ни</w:t>
      </w:r>
      <w:r w:rsidRPr="0063740C">
        <w:rPr>
          <w:b/>
          <w:sz w:val="28"/>
          <w:szCs w:val="28"/>
        </w:rPr>
        <w:t xml:space="preserve">х </w:t>
      </w:r>
      <w:r w:rsidRPr="0063740C">
        <w:rPr>
          <w:sz w:val="28"/>
          <w:szCs w:val="28"/>
        </w:rPr>
        <w:t xml:space="preserve">входящих </w:t>
      </w:r>
      <w:r w:rsidR="00144F22" w:rsidRPr="0063740C">
        <w:rPr>
          <w:sz w:val="28"/>
          <w:szCs w:val="28"/>
        </w:rPr>
        <w:t>10691, исходящи</w:t>
      </w:r>
      <w:r w:rsidR="00D313AE">
        <w:rPr>
          <w:sz w:val="28"/>
          <w:szCs w:val="28"/>
        </w:rPr>
        <w:t>х</w:t>
      </w:r>
      <w:r w:rsidRPr="0063740C">
        <w:rPr>
          <w:sz w:val="28"/>
          <w:szCs w:val="28"/>
        </w:rPr>
        <w:t xml:space="preserve"> – 3613, внутренних – 9604, в </w:t>
      </w:r>
      <w:proofErr w:type="spellStart"/>
      <w:r w:rsidRPr="0063740C">
        <w:rPr>
          <w:sz w:val="28"/>
          <w:szCs w:val="28"/>
        </w:rPr>
        <w:t>т.ч</w:t>
      </w:r>
      <w:proofErr w:type="spellEnd"/>
      <w:r w:rsidRPr="0063740C">
        <w:rPr>
          <w:sz w:val="28"/>
          <w:szCs w:val="28"/>
        </w:rPr>
        <w:t xml:space="preserve">. постановлений - 3724, распоряжений - 799, проектов постановлений- 3706, проектов распоряжений – 1252, постановления проекта решения Совета – 44, служебные записки – </w:t>
      </w:r>
      <w:r w:rsidR="00144F22" w:rsidRPr="0063740C">
        <w:rPr>
          <w:sz w:val="28"/>
          <w:szCs w:val="28"/>
        </w:rPr>
        <w:t>79, обращений</w:t>
      </w:r>
      <w:r w:rsidRPr="0063740C">
        <w:rPr>
          <w:sz w:val="28"/>
          <w:szCs w:val="28"/>
        </w:rPr>
        <w:t xml:space="preserve"> граждан – 5108.</w:t>
      </w:r>
    </w:p>
    <w:p w:rsidR="005927DA" w:rsidRPr="0063740C" w:rsidRDefault="005927DA" w:rsidP="0063740C">
      <w:pPr>
        <w:ind w:right="-142"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В 2015 году через организационно - </w:t>
      </w:r>
      <w:proofErr w:type="gramStart"/>
      <w:r w:rsidRPr="0063740C">
        <w:rPr>
          <w:rFonts w:eastAsia="Calibri"/>
          <w:sz w:val="28"/>
          <w:szCs w:val="28"/>
        </w:rPr>
        <w:t>контрольный</w:t>
      </w:r>
      <w:proofErr w:type="gramEnd"/>
      <w:r w:rsidRPr="0063740C">
        <w:rPr>
          <w:rFonts w:eastAsia="Calibri"/>
          <w:sz w:val="28"/>
          <w:szCs w:val="28"/>
        </w:rPr>
        <w:t xml:space="preserve"> отдел к главе Администрации и заместителям главы Администрации поступило 5108 обращений граждан, что на 324 обращений больше, чем в 2014 году (106,8%).</w:t>
      </w:r>
      <w:r w:rsidRPr="0063740C">
        <w:rPr>
          <w:rFonts w:eastAsia="Calibri"/>
          <w:noProof/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 xml:space="preserve">Из них 363 обращения поступили в ходе личного приема, 4745 - в письменном виде. </w:t>
      </w:r>
    </w:p>
    <w:p w:rsidR="005927DA" w:rsidRPr="0063740C" w:rsidRDefault="005927DA" w:rsidP="0063740C">
      <w:pPr>
        <w:ind w:right="-142"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По характеру обращения, поступившие в Администрацию городского округа, распределились следующим образом:</w:t>
      </w:r>
    </w:p>
    <w:p w:rsidR="005927DA" w:rsidRPr="0063740C" w:rsidRDefault="005927DA" w:rsidP="0063740C">
      <w:pPr>
        <w:shd w:val="clear" w:color="auto" w:fill="FFFFFF"/>
        <w:ind w:right="-142"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-заявления - 4860 (95,1%), в 2014 году - 4381 (91,6%);</w:t>
      </w:r>
    </w:p>
    <w:p w:rsidR="005927DA" w:rsidRPr="0063740C" w:rsidRDefault="005927DA" w:rsidP="0063740C">
      <w:pPr>
        <w:shd w:val="clear" w:color="auto" w:fill="FFFFFF"/>
        <w:ind w:right="-142"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-жалобы - 195 (3,8%), в 2014 году - 389 (8,1%);</w:t>
      </w:r>
    </w:p>
    <w:p w:rsidR="005927DA" w:rsidRPr="0063740C" w:rsidRDefault="005927DA" w:rsidP="0063740C">
      <w:pPr>
        <w:shd w:val="clear" w:color="auto" w:fill="FFFFFF"/>
        <w:ind w:right="-142"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-уведомления - 43 (0,8%), в 2014 году - 10 (0,2%);</w:t>
      </w:r>
    </w:p>
    <w:p w:rsidR="005927DA" w:rsidRPr="0063740C" w:rsidRDefault="005927DA" w:rsidP="0063740C">
      <w:pPr>
        <w:shd w:val="clear" w:color="auto" w:fill="FFFFFF"/>
        <w:ind w:right="-142"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-предложения - 10 (0,2%), в 2014 году - 4 (0,1%). </w:t>
      </w:r>
    </w:p>
    <w:p w:rsidR="007C4CE2" w:rsidRPr="0063740C" w:rsidRDefault="007C4CE2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Через вышестоящие организации, министерства и ведомства, прокуратуру города Салават поступило 656 обращений, что составило 12,9 % от общего количества (в 2014 г. - 14,8%). </w:t>
      </w:r>
    </w:p>
    <w:p w:rsidR="00C034AE" w:rsidRPr="0063740C" w:rsidRDefault="00C034AE" w:rsidP="0063740C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lastRenderedPageBreak/>
        <w:t xml:space="preserve">Отсканировано и внесено в программу Дело </w:t>
      </w:r>
      <w:r w:rsidRPr="0063740C">
        <w:rPr>
          <w:rFonts w:eastAsia="Calibri"/>
          <w:sz w:val="28"/>
          <w:szCs w:val="28"/>
          <w:lang w:val="en-US"/>
        </w:rPr>
        <w:t>Web</w:t>
      </w:r>
      <w:r w:rsidRPr="0063740C">
        <w:rPr>
          <w:rFonts w:eastAsia="Calibri"/>
          <w:sz w:val="28"/>
          <w:szCs w:val="28"/>
        </w:rPr>
        <w:t xml:space="preserve"> - 13947 документов (входящая корреспонденция, обращения, ответы, переписка между службами по вопросам, поднимаемым в обращениях). </w:t>
      </w:r>
    </w:p>
    <w:p w:rsidR="00C034AE" w:rsidRPr="0063740C" w:rsidRDefault="00C034AE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ab/>
        <w:t xml:space="preserve">В течение отчетного периода велся </w:t>
      </w:r>
      <w:proofErr w:type="gramStart"/>
      <w:r w:rsidRPr="0063740C">
        <w:rPr>
          <w:rFonts w:eastAsia="Calibri"/>
          <w:sz w:val="28"/>
          <w:szCs w:val="28"/>
        </w:rPr>
        <w:t>контроль за</w:t>
      </w:r>
      <w:proofErr w:type="gramEnd"/>
      <w:r w:rsidRPr="0063740C">
        <w:rPr>
          <w:rFonts w:eastAsia="Calibri"/>
          <w:sz w:val="28"/>
          <w:szCs w:val="28"/>
        </w:rPr>
        <w:t xml:space="preserve"> исполнением поручений. Еженедельно структурным подразделениям направлялась информация о письмах, срок исполнения которых подходит или истек.</w:t>
      </w:r>
      <w:r w:rsidR="00BB66E8" w:rsidRPr="0063740C">
        <w:rPr>
          <w:rFonts w:eastAsia="Calibri"/>
          <w:sz w:val="28"/>
          <w:szCs w:val="28"/>
        </w:rPr>
        <w:t xml:space="preserve"> </w:t>
      </w:r>
      <w:r w:rsidR="00144F22" w:rsidRPr="0063740C">
        <w:rPr>
          <w:rFonts w:eastAsia="Calibri"/>
          <w:sz w:val="28"/>
          <w:szCs w:val="28"/>
        </w:rPr>
        <w:t>Кроме того,</w:t>
      </w:r>
      <w:r w:rsidRPr="0063740C">
        <w:rPr>
          <w:rFonts w:eastAsia="Calibri"/>
          <w:sz w:val="28"/>
          <w:szCs w:val="28"/>
        </w:rPr>
        <w:t xml:space="preserve"> составлены:</w:t>
      </w:r>
      <w:r w:rsidR="00BB66E8" w:rsidRPr="0063740C">
        <w:rPr>
          <w:rFonts w:eastAsia="Calibri"/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планы работы Администрации (ежемесячно); 24 протокола еженедельных оперативных совещаний главы Администрации;</w:t>
      </w:r>
      <w:r w:rsidR="00BB66E8" w:rsidRPr="0063740C">
        <w:rPr>
          <w:rFonts w:eastAsia="Calibri"/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справки об исполнении протоколов (еженедельно по всем не закрытым поручениям); еженедельно информация о нарушении сроков рассмотрения входящих писем</w:t>
      </w:r>
      <w:r w:rsidR="00BB66E8" w:rsidRPr="0063740C">
        <w:rPr>
          <w:rFonts w:eastAsia="Calibri"/>
          <w:sz w:val="28"/>
          <w:szCs w:val="28"/>
        </w:rPr>
        <w:t>.</w:t>
      </w:r>
    </w:p>
    <w:p w:rsidR="00C034AE" w:rsidRPr="0063740C" w:rsidRDefault="00D313AE" w:rsidP="006374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Были п</w:t>
      </w:r>
      <w:r w:rsidR="00C034AE" w:rsidRPr="0063740C">
        <w:rPr>
          <w:rFonts w:eastAsia="Calibri"/>
          <w:sz w:val="28"/>
          <w:szCs w:val="28"/>
        </w:rPr>
        <w:t>редставл</w:t>
      </w:r>
      <w:r>
        <w:rPr>
          <w:rFonts w:eastAsia="Calibri"/>
          <w:sz w:val="28"/>
          <w:szCs w:val="28"/>
        </w:rPr>
        <w:t>ены</w:t>
      </w:r>
      <w:r w:rsidR="00C034AE" w:rsidRPr="0063740C">
        <w:rPr>
          <w:rFonts w:eastAsia="Calibri"/>
          <w:sz w:val="28"/>
          <w:szCs w:val="28"/>
        </w:rPr>
        <w:t xml:space="preserve"> заверенные копии:</w:t>
      </w:r>
    </w:p>
    <w:p w:rsidR="00C034AE" w:rsidRPr="0063740C" w:rsidRDefault="00C034AE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 - в прокуратуру </w:t>
      </w:r>
      <w:r w:rsidR="00144F22" w:rsidRPr="0063740C">
        <w:rPr>
          <w:rFonts w:eastAsia="Calibri"/>
          <w:sz w:val="28"/>
          <w:szCs w:val="28"/>
        </w:rPr>
        <w:t>города Салавата,</w:t>
      </w:r>
      <w:r w:rsidRPr="0063740C">
        <w:rPr>
          <w:rFonts w:eastAsia="Calibri"/>
          <w:sz w:val="28"/>
          <w:szCs w:val="28"/>
        </w:rPr>
        <w:t xml:space="preserve"> всех изданных Администрацией ГО постановлений и распоряжений (ежемесячно);</w:t>
      </w:r>
    </w:p>
    <w:p w:rsidR="00C034AE" w:rsidRPr="0063740C" w:rsidRDefault="00C034AE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в Управление Федеральной службы государственной регистрации, кадастра и картографии по РБ в г. Салавате всех постановлений о предоставлении земельного участка (ежемесячно).</w:t>
      </w:r>
    </w:p>
    <w:p w:rsidR="00C034AE" w:rsidRPr="0063740C" w:rsidRDefault="00C034AE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Составлена и утверждена Сводная номенклатура дел Администрации на 201</w:t>
      </w:r>
      <w:r w:rsidR="00D313AE">
        <w:rPr>
          <w:rFonts w:eastAsia="Calibri"/>
          <w:sz w:val="28"/>
          <w:szCs w:val="28"/>
        </w:rPr>
        <w:t>5</w:t>
      </w:r>
      <w:r w:rsidRPr="0063740C">
        <w:rPr>
          <w:rFonts w:eastAsia="Calibri"/>
          <w:sz w:val="28"/>
          <w:szCs w:val="28"/>
        </w:rPr>
        <w:t xml:space="preserve"> год. </w:t>
      </w:r>
    </w:p>
    <w:p w:rsidR="00C034AE" w:rsidRPr="0063740C" w:rsidRDefault="00C034AE" w:rsidP="0063740C">
      <w:pPr>
        <w:ind w:firstLine="708"/>
        <w:jc w:val="both"/>
        <w:rPr>
          <w:rFonts w:eastAsia="Calibri"/>
          <w:sz w:val="28"/>
          <w:szCs w:val="28"/>
        </w:rPr>
      </w:pPr>
    </w:p>
    <w:p w:rsidR="007C4CE2" w:rsidRPr="0063740C" w:rsidRDefault="00BB66E8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b/>
          <w:sz w:val="28"/>
          <w:szCs w:val="28"/>
        </w:rPr>
        <w:t xml:space="preserve">Работа с обращениями граждан. </w:t>
      </w:r>
      <w:r w:rsidR="007C4CE2" w:rsidRPr="0063740C">
        <w:rPr>
          <w:rFonts w:eastAsia="Calibri"/>
          <w:sz w:val="28"/>
          <w:szCs w:val="28"/>
        </w:rPr>
        <w:t xml:space="preserve">Важной частью работы с населением в городском округе является проведение личных приемов граждан главой Администрации и его заместителями (еженедельно по средам с 16.00 до 18.00 часов). В 2015 году приняты главой и заместителями главы Администрации городского округа в здании Администрации городского округа 272 человека.  Продолжена практика проведения выездных приемов и встреч жителей с главой Администрации и заместителями главы Администрации по месту жительства, в ходе выездных приемов принят 91 человек. </w:t>
      </w:r>
    </w:p>
    <w:p w:rsidR="007C4CE2" w:rsidRPr="0063740C" w:rsidRDefault="007C4CE2" w:rsidP="0063740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63740C">
        <w:rPr>
          <w:sz w:val="28"/>
          <w:szCs w:val="28"/>
        </w:rPr>
        <w:t xml:space="preserve">В ходе личных приемов решено 26 вопросов, 14 вопросов принято в работу, в 286 случаях даны разъяснения и рекомендации в соответствии с действующим законодательством, 20 обращений направлены на рассмотрение по компетенции в другие органы, по 5 обращениям дан отказ. 11 обращений находятся на рассмотрении. </w:t>
      </w:r>
      <w:r w:rsidRPr="0063740C">
        <w:rPr>
          <w:sz w:val="28"/>
          <w:szCs w:val="28"/>
          <w:shd w:val="clear" w:color="auto" w:fill="FFFFFF"/>
        </w:rPr>
        <w:t>В ходе личных приемов граждане имеют возможность задать интересующие их вопросы, обсудить возникшую проблему, получить правовую консультацию и практическую помощь.</w:t>
      </w:r>
    </w:p>
    <w:p w:rsidR="007C4CE2" w:rsidRPr="0063740C" w:rsidRDefault="00144F22" w:rsidP="0063740C">
      <w:pPr>
        <w:ind w:right="-142"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По-прежнему</w:t>
      </w:r>
      <w:r w:rsidR="007C4CE2" w:rsidRPr="0063740C">
        <w:rPr>
          <w:rFonts w:eastAsia="Calibri"/>
          <w:sz w:val="28"/>
          <w:szCs w:val="28"/>
        </w:rPr>
        <w:t xml:space="preserve"> идет увеличение количества обращений от граждан, находящихся под социальной защитой государства</w:t>
      </w:r>
      <w:r w:rsidR="00D313AE">
        <w:rPr>
          <w:rFonts w:eastAsia="Calibri"/>
          <w:sz w:val="28"/>
          <w:szCs w:val="28"/>
        </w:rPr>
        <w:t>,</w:t>
      </w:r>
      <w:r w:rsidR="007C4CE2" w:rsidRPr="0063740C">
        <w:rPr>
          <w:rFonts w:eastAsia="Calibri"/>
          <w:sz w:val="28"/>
          <w:szCs w:val="28"/>
        </w:rPr>
        <w:t xml:space="preserve"> в 2015 году оно составило 1042</w:t>
      </w:r>
      <w:r w:rsidR="007C4CE2" w:rsidRPr="0063740C">
        <w:rPr>
          <w:rFonts w:eastAsia="Calibri"/>
          <w:bCs/>
          <w:sz w:val="28"/>
          <w:szCs w:val="28"/>
        </w:rPr>
        <w:t xml:space="preserve"> обращения </w:t>
      </w:r>
      <w:r w:rsidR="007C4CE2" w:rsidRPr="0063740C">
        <w:rPr>
          <w:rFonts w:eastAsia="Calibri"/>
          <w:sz w:val="28"/>
          <w:szCs w:val="28"/>
        </w:rPr>
        <w:t xml:space="preserve">(в 2014г. - </w:t>
      </w:r>
      <w:r w:rsidR="007C4CE2" w:rsidRPr="0063740C">
        <w:rPr>
          <w:rFonts w:eastAsia="Calibri"/>
          <w:bCs/>
          <w:sz w:val="28"/>
          <w:szCs w:val="28"/>
        </w:rPr>
        <w:t>823</w:t>
      </w:r>
      <w:r w:rsidR="007C4CE2" w:rsidRPr="0063740C">
        <w:rPr>
          <w:rFonts w:eastAsia="Calibri"/>
          <w:sz w:val="28"/>
          <w:szCs w:val="28"/>
        </w:rPr>
        <w:t>). В основном эти обращения касались жилищных вопросов, вопросов ЖКХ, выделения земельных участков и оказания материальной помощи.</w:t>
      </w:r>
    </w:p>
    <w:p w:rsidR="007C4CE2" w:rsidRPr="0063740C" w:rsidRDefault="007C4CE2" w:rsidP="0063740C">
      <w:pPr>
        <w:ind w:right="-142"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От индивидуальных предпринимателей за год поступило 465 (450) обращений. </w:t>
      </w:r>
    </w:p>
    <w:p w:rsidR="007C4CE2" w:rsidRPr="0063740C" w:rsidRDefault="007C4CE2" w:rsidP="0063740C">
      <w:pPr>
        <w:shd w:val="clear" w:color="auto" w:fill="FFFFFF"/>
        <w:autoSpaceDE w:val="0"/>
        <w:autoSpaceDN w:val="0"/>
        <w:ind w:right="-142" w:firstLine="708"/>
        <w:jc w:val="both"/>
        <w:rPr>
          <w:rFonts w:eastAsia="Calibri"/>
          <w:color w:val="000000"/>
          <w:sz w:val="28"/>
          <w:szCs w:val="28"/>
        </w:rPr>
      </w:pPr>
      <w:r w:rsidRPr="0063740C">
        <w:rPr>
          <w:rFonts w:eastAsia="Calibri"/>
          <w:color w:val="000000"/>
          <w:sz w:val="28"/>
          <w:szCs w:val="28"/>
        </w:rPr>
        <w:t xml:space="preserve">За отчетный период поступило </w:t>
      </w:r>
      <w:r w:rsidR="00144F22" w:rsidRPr="0063740C">
        <w:rPr>
          <w:rFonts w:eastAsia="Calibri"/>
          <w:color w:val="000000"/>
          <w:sz w:val="28"/>
          <w:szCs w:val="28"/>
        </w:rPr>
        <w:t>4830 индивидуальных</w:t>
      </w:r>
      <w:r w:rsidRPr="0063740C">
        <w:rPr>
          <w:rFonts w:eastAsia="Calibri"/>
          <w:color w:val="000000"/>
          <w:sz w:val="28"/>
          <w:szCs w:val="28"/>
        </w:rPr>
        <w:t xml:space="preserve"> обращений (в 2014г. - 4660) и 278 коллективных (в 2014г. - 144). </w:t>
      </w:r>
    </w:p>
    <w:p w:rsidR="007C4CE2" w:rsidRPr="0063740C" w:rsidRDefault="007C4CE2" w:rsidP="0063740C">
      <w:pPr>
        <w:shd w:val="clear" w:color="auto" w:fill="FFFFFF"/>
        <w:autoSpaceDE w:val="0"/>
        <w:autoSpaceDN w:val="0"/>
        <w:ind w:right="-142" w:firstLine="708"/>
        <w:jc w:val="both"/>
        <w:rPr>
          <w:rFonts w:eastAsia="Calibri"/>
          <w:color w:val="000000"/>
          <w:sz w:val="28"/>
          <w:szCs w:val="28"/>
        </w:rPr>
      </w:pPr>
      <w:r w:rsidRPr="0063740C">
        <w:rPr>
          <w:rFonts w:eastAsia="Calibri"/>
          <w:color w:val="000000"/>
          <w:sz w:val="28"/>
          <w:szCs w:val="28"/>
        </w:rPr>
        <w:t xml:space="preserve">Количество повторных обращений в 2015 году составило 200, это 3,9% от общего количества обращений.  </w:t>
      </w:r>
    </w:p>
    <w:p w:rsidR="007C4CE2" w:rsidRPr="0063740C" w:rsidRDefault="007C4CE2" w:rsidP="0063740C">
      <w:pPr>
        <w:shd w:val="clear" w:color="auto" w:fill="FFFFFF"/>
        <w:autoSpaceDE w:val="0"/>
        <w:autoSpaceDN w:val="0"/>
        <w:ind w:right="-142" w:firstLine="708"/>
        <w:jc w:val="both"/>
        <w:rPr>
          <w:rFonts w:eastAsia="Calibri"/>
          <w:color w:val="000000"/>
          <w:sz w:val="28"/>
          <w:szCs w:val="28"/>
        </w:rPr>
      </w:pPr>
      <w:r w:rsidRPr="0063740C">
        <w:rPr>
          <w:rFonts w:eastAsia="Calibri"/>
          <w:color w:val="000000"/>
          <w:sz w:val="28"/>
          <w:szCs w:val="28"/>
        </w:rPr>
        <w:lastRenderedPageBreak/>
        <w:t>Повторность ряда обращений вызвана тем, что поднимаемые в них вопросы невозможно решить в рамках действующего законодательства или заложенных средств в муниципальном бюджете.</w:t>
      </w:r>
    </w:p>
    <w:p w:rsidR="007C4CE2" w:rsidRPr="0063740C" w:rsidRDefault="007C4CE2" w:rsidP="0063740C">
      <w:pPr>
        <w:ind w:right="-142"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Как показал анализ исполнительской дисциплины из всего количества обращений, рассмотренных структурными подразделениями Администрации в 2015 году, на 19 января 201</w:t>
      </w:r>
      <w:r w:rsidR="00D313AE">
        <w:rPr>
          <w:rFonts w:eastAsia="Calibri"/>
          <w:sz w:val="28"/>
          <w:szCs w:val="28"/>
        </w:rPr>
        <w:t>6</w:t>
      </w:r>
      <w:r w:rsidRPr="0063740C">
        <w:rPr>
          <w:rFonts w:eastAsia="Calibri"/>
          <w:sz w:val="28"/>
          <w:szCs w:val="28"/>
        </w:rPr>
        <w:t xml:space="preserve"> года исполнено в срок 4787, просрочено - 176, т.е. 3,45 % от общего количества обращений, за 2014 год были нарушены сроки рассмотрения 74 обращений, что составило 1,54%. </w:t>
      </w:r>
    </w:p>
    <w:p w:rsidR="007C4CE2" w:rsidRPr="0063740C" w:rsidRDefault="007C4CE2" w:rsidP="0063740C">
      <w:pPr>
        <w:ind w:right="-142"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Результаты </w:t>
      </w:r>
      <w:r w:rsidRPr="0063740C">
        <w:rPr>
          <w:rFonts w:eastAsia="Calibri"/>
          <w:bCs/>
          <w:sz w:val="28"/>
          <w:szCs w:val="28"/>
        </w:rPr>
        <w:t>рассмотрения</w:t>
      </w:r>
      <w:r w:rsidRPr="0063740C">
        <w:rPr>
          <w:rFonts w:eastAsia="Calibri"/>
          <w:sz w:val="28"/>
          <w:szCs w:val="28"/>
        </w:rPr>
        <w:t xml:space="preserve"> обращений </w:t>
      </w:r>
      <w:r w:rsidRPr="0063740C">
        <w:rPr>
          <w:rFonts w:eastAsia="Calibri"/>
          <w:bCs/>
          <w:sz w:val="28"/>
          <w:szCs w:val="28"/>
        </w:rPr>
        <w:t>распределились</w:t>
      </w:r>
      <w:r w:rsidRPr="0063740C">
        <w:rPr>
          <w:rFonts w:eastAsia="Calibri"/>
          <w:sz w:val="28"/>
          <w:szCs w:val="28"/>
        </w:rPr>
        <w:t xml:space="preserve"> </w:t>
      </w:r>
      <w:r w:rsidRPr="0063740C">
        <w:rPr>
          <w:rFonts w:eastAsia="Calibri"/>
          <w:bCs/>
          <w:sz w:val="28"/>
          <w:szCs w:val="28"/>
        </w:rPr>
        <w:t>следующим</w:t>
      </w:r>
      <w:r w:rsidRPr="0063740C">
        <w:rPr>
          <w:rFonts w:eastAsia="Calibri"/>
          <w:sz w:val="28"/>
          <w:szCs w:val="28"/>
        </w:rPr>
        <w:t xml:space="preserve"> </w:t>
      </w:r>
      <w:r w:rsidRPr="0063740C">
        <w:rPr>
          <w:rFonts w:eastAsia="Calibri"/>
          <w:bCs/>
          <w:sz w:val="28"/>
          <w:szCs w:val="28"/>
        </w:rPr>
        <w:t>образом</w:t>
      </w:r>
      <w:r w:rsidRPr="0063740C">
        <w:rPr>
          <w:rFonts w:eastAsia="Calibri"/>
          <w:sz w:val="28"/>
          <w:szCs w:val="28"/>
        </w:rPr>
        <w:t>:</w:t>
      </w:r>
    </w:p>
    <w:p w:rsidR="007C4CE2" w:rsidRPr="0063740C" w:rsidRDefault="007C4CE2" w:rsidP="0063740C">
      <w:pPr>
        <w:ind w:right="-142"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вопрос решен положительно - 1116 обращений, 21,8% от </w:t>
      </w:r>
      <w:r w:rsidR="00144F22" w:rsidRPr="0063740C">
        <w:rPr>
          <w:rFonts w:eastAsia="Calibri"/>
          <w:sz w:val="28"/>
          <w:szCs w:val="28"/>
        </w:rPr>
        <w:t>общего количества</w:t>
      </w:r>
      <w:r w:rsidRPr="0063740C">
        <w:rPr>
          <w:rFonts w:eastAsia="Calibri"/>
          <w:sz w:val="28"/>
          <w:szCs w:val="28"/>
        </w:rPr>
        <w:t>, (в 2014г. – 696 обращения, 14,5%);</w:t>
      </w:r>
    </w:p>
    <w:p w:rsidR="007C4CE2" w:rsidRPr="0063740C" w:rsidRDefault="007C4CE2" w:rsidP="0063740C">
      <w:pPr>
        <w:ind w:right="-142"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63740C">
        <w:rPr>
          <w:rFonts w:eastAsia="Calibri"/>
          <w:sz w:val="28"/>
          <w:szCs w:val="28"/>
        </w:rPr>
        <w:t>-</w:t>
      </w:r>
      <w:r w:rsidR="00D313AE">
        <w:rPr>
          <w:rFonts w:eastAsia="Calibri"/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>даны разъяснения- 2885 обращений, 56,5% (в 2014г. – 2921, 61,1%)</w:t>
      </w:r>
      <w:r w:rsidRPr="0063740C">
        <w:rPr>
          <w:rFonts w:eastAsia="Calibri"/>
          <w:sz w:val="28"/>
          <w:szCs w:val="28"/>
          <w:shd w:val="clear" w:color="auto" w:fill="FFFFFF"/>
        </w:rPr>
        <w:t xml:space="preserve">; </w:t>
      </w:r>
    </w:p>
    <w:p w:rsidR="007C4CE2" w:rsidRPr="0063740C" w:rsidRDefault="007C4CE2" w:rsidP="0063740C">
      <w:pPr>
        <w:ind w:right="-142"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дан отказ - 111 обращений, 2,2% (в 2014г. - 125 обращения, 2,6%);</w:t>
      </w:r>
    </w:p>
    <w:p w:rsidR="007C4CE2" w:rsidRPr="0063740C" w:rsidRDefault="007C4CE2" w:rsidP="0063740C">
      <w:pPr>
        <w:ind w:right="-142"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-обращение принято в работу - 306</w:t>
      </w:r>
      <w:r w:rsidR="00144F22" w:rsidRPr="0063740C">
        <w:rPr>
          <w:rFonts w:eastAsia="Calibri"/>
          <w:sz w:val="28"/>
          <w:szCs w:val="28"/>
        </w:rPr>
        <w:t>, 6</w:t>
      </w:r>
      <w:r w:rsidRPr="0063740C">
        <w:rPr>
          <w:rFonts w:eastAsia="Calibri"/>
          <w:sz w:val="28"/>
          <w:szCs w:val="28"/>
        </w:rPr>
        <w:t xml:space="preserve">,0 </w:t>
      </w:r>
      <w:r w:rsidR="00144F22" w:rsidRPr="0063740C">
        <w:rPr>
          <w:rFonts w:eastAsia="Calibri"/>
          <w:sz w:val="28"/>
          <w:szCs w:val="28"/>
        </w:rPr>
        <w:t>% (</w:t>
      </w:r>
      <w:r w:rsidRPr="0063740C">
        <w:rPr>
          <w:rFonts w:eastAsia="Calibri"/>
          <w:sz w:val="28"/>
          <w:szCs w:val="28"/>
        </w:rPr>
        <w:t>в 2014г. - 167 обращений, 3,5%);</w:t>
      </w:r>
    </w:p>
    <w:p w:rsidR="007C4CE2" w:rsidRPr="0063740C" w:rsidRDefault="007C4CE2" w:rsidP="0063740C">
      <w:pPr>
        <w:ind w:right="-142"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вопрос направлен по компетенции - 539 </w:t>
      </w:r>
      <w:r w:rsidR="00144F22" w:rsidRPr="0063740C">
        <w:rPr>
          <w:rFonts w:eastAsia="Calibri"/>
          <w:sz w:val="28"/>
          <w:szCs w:val="28"/>
        </w:rPr>
        <w:t>обращений, 10</w:t>
      </w:r>
      <w:r w:rsidRPr="0063740C">
        <w:rPr>
          <w:rFonts w:eastAsia="Calibri"/>
          <w:sz w:val="28"/>
          <w:szCs w:val="28"/>
        </w:rPr>
        <w:t>,5% (в 2014г. - 709 обращения, 14,8%);</w:t>
      </w:r>
    </w:p>
    <w:p w:rsidR="007C4CE2" w:rsidRPr="0063740C" w:rsidRDefault="007C4CE2" w:rsidP="0063740C">
      <w:pPr>
        <w:ind w:right="-142"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с заявителем прекращена переписка- 6 обращений, 0,12% (в 2014г. -  2 обращения, 0,04%).</w:t>
      </w:r>
      <w:r w:rsidRPr="0063740C">
        <w:rPr>
          <w:rFonts w:eastAsia="Calibri"/>
          <w:sz w:val="28"/>
          <w:szCs w:val="28"/>
          <w:shd w:val="clear" w:color="auto" w:fill="FFFFFF"/>
        </w:rPr>
        <w:t xml:space="preserve"> Причина прекращения переписки – неоднократное направление заявителю разъяснений на одни и те же поставленные </w:t>
      </w:r>
      <w:r w:rsidR="00144F22" w:rsidRPr="0063740C">
        <w:rPr>
          <w:rFonts w:eastAsia="Calibri"/>
          <w:sz w:val="28"/>
          <w:szCs w:val="28"/>
          <w:shd w:val="clear" w:color="auto" w:fill="FFFFFF"/>
        </w:rPr>
        <w:t>вопросы.</w:t>
      </w:r>
    </w:p>
    <w:p w:rsidR="007C4CE2" w:rsidRPr="0063740C" w:rsidRDefault="007C4CE2" w:rsidP="0063740C">
      <w:pPr>
        <w:tabs>
          <w:tab w:val="left" w:pos="1110"/>
          <w:tab w:val="left" w:pos="7230"/>
        </w:tabs>
        <w:ind w:right="-142"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На 19 января 2015 года находились в работе и на контроле 145 обращений граждан.  </w:t>
      </w:r>
    </w:p>
    <w:p w:rsidR="007C4CE2" w:rsidRPr="0063740C" w:rsidRDefault="007C4CE2" w:rsidP="0063740C">
      <w:pPr>
        <w:ind w:right="-142"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В ходе работы с обращениями граждан принятие положительных решений, в основном, касалось удовлетворения жалоб граждан на ненадлежащее санитарное состояние и содержание дворовых территорий и жилого фонда; просьб об оказании материальной помощи; </w:t>
      </w:r>
      <w:proofErr w:type="gramStart"/>
      <w:r w:rsidRPr="0063740C">
        <w:rPr>
          <w:rFonts w:eastAsia="Calibri"/>
          <w:sz w:val="28"/>
          <w:szCs w:val="28"/>
        </w:rPr>
        <w:t>вопросов предоставления единовременной социальной выплаты в связи с рождением двух и более детей одновременно, принятия на учет в качестве нуждающихся в жилом помещении,   предоставления жилого помещения по договору найма, устранения строительных недоделок, продления договора найма жилого помещения и регистрации по месту жительства, разрешения на строительство и перепланировку, постановки на учет для выделения земельного участка многодетным семьям и семьям, имеющим ребенка</w:t>
      </w:r>
      <w:proofErr w:type="gramEnd"/>
      <w:r w:rsidRPr="0063740C">
        <w:rPr>
          <w:rFonts w:eastAsia="Calibri"/>
          <w:sz w:val="28"/>
          <w:szCs w:val="28"/>
        </w:rPr>
        <w:t xml:space="preserve"> – инвалида, аренды земельных участков и нежилых помещений, предоставления земельного участка в собственность бесплатно для ведения садоводства.</w:t>
      </w:r>
    </w:p>
    <w:p w:rsidR="007C4CE2" w:rsidRPr="0063740C" w:rsidRDefault="007C4CE2" w:rsidP="0063740C">
      <w:pPr>
        <w:tabs>
          <w:tab w:val="left" w:pos="9214"/>
        </w:tabs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В 2015 </w:t>
      </w:r>
      <w:r w:rsidR="00144F22" w:rsidRPr="0063740C">
        <w:rPr>
          <w:rFonts w:eastAsia="Calibri"/>
          <w:sz w:val="28"/>
          <w:szCs w:val="28"/>
        </w:rPr>
        <w:t>году организационно</w:t>
      </w:r>
      <w:r w:rsidRPr="0063740C">
        <w:rPr>
          <w:rFonts w:eastAsia="Calibri"/>
          <w:sz w:val="28"/>
          <w:szCs w:val="28"/>
        </w:rPr>
        <w:t xml:space="preserve"> - контрольным отделом оказано содействие в организации и проведении на территории городского округа выездных приемов:</w:t>
      </w:r>
    </w:p>
    <w:p w:rsidR="007C4CE2" w:rsidRPr="0063740C" w:rsidRDefault="007C4CE2" w:rsidP="0063740C">
      <w:pPr>
        <w:tabs>
          <w:tab w:val="left" w:pos="9214"/>
        </w:tabs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министром труда и социальной защиты населения Республики Башкортостан </w:t>
      </w:r>
      <w:r w:rsidR="00C034AE" w:rsidRPr="0063740C">
        <w:rPr>
          <w:rFonts w:eastAsia="Calibri"/>
          <w:sz w:val="28"/>
          <w:szCs w:val="28"/>
        </w:rPr>
        <w:t>Л.Х.</w:t>
      </w:r>
      <w:r w:rsidRPr="0063740C">
        <w:rPr>
          <w:rFonts w:eastAsia="Calibri"/>
          <w:sz w:val="28"/>
          <w:szCs w:val="28"/>
        </w:rPr>
        <w:t xml:space="preserve"> Ивановой;</w:t>
      </w:r>
    </w:p>
    <w:p w:rsidR="007C4CE2" w:rsidRPr="0063740C" w:rsidRDefault="007C4CE2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первым заместителем министра промышленности и инновационной политики Республики Башкортостан </w:t>
      </w:r>
      <w:proofErr w:type="spellStart"/>
      <w:r w:rsidR="00C034AE" w:rsidRPr="0063740C">
        <w:rPr>
          <w:rFonts w:eastAsia="Calibri"/>
          <w:sz w:val="28"/>
          <w:szCs w:val="28"/>
        </w:rPr>
        <w:t>Х.Х.</w:t>
      </w:r>
      <w:r w:rsidRPr="0063740C">
        <w:rPr>
          <w:rFonts w:eastAsia="Calibri"/>
          <w:sz w:val="28"/>
          <w:szCs w:val="28"/>
        </w:rPr>
        <w:t>Рахимовым</w:t>
      </w:r>
      <w:proofErr w:type="spellEnd"/>
      <w:r w:rsidRPr="0063740C">
        <w:rPr>
          <w:rFonts w:eastAsia="Calibri"/>
          <w:sz w:val="28"/>
          <w:szCs w:val="28"/>
        </w:rPr>
        <w:t>;</w:t>
      </w:r>
    </w:p>
    <w:p w:rsidR="007C4CE2" w:rsidRPr="0063740C" w:rsidRDefault="007C4CE2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 председателем Государственного комитета</w:t>
      </w:r>
      <w:r w:rsidR="00C034AE" w:rsidRPr="0063740C">
        <w:rPr>
          <w:rFonts w:eastAsia="Calibri"/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 xml:space="preserve">Республики Башкортостан по торговле и защите прав потребителей </w:t>
      </w:r>
      <w:proofErr w:type="spellStart"/>
      <w:r w:rsidR="00C034AE" w:rsidRPr="0063740C">
        <w:rPr>
          <w:rFonts w:eastAsia="Calibri"/>
          <w:sz w:val="28"/>
          <w:szCs w:val="28"/>
        </w:rPr>
        <w:t>Р.Р.</w:t>
      </w:r>
      <w:r w:rsidRPr="0063740C">
        <w:rPr>
          <w:rFonts w:eastAsia="Calibri"/>
          <w:sz w:val="28"/>
          <w:szCs w:val="28"/>
        </w:rPr>
        <w:t>Камалетдиновым</w:t>
      </w:r>
      <w:proofErr w:type="spellEnd"/>
      <w:r w:rsidRPr="0063740C">
        <w:rPr>
          <w:rFonts w:eastAsia="Calibri"/>
          <w:sz w:val="28"/>
          <w:szCs w:val="28"/>
        </w:rPr>
        <w:t>;</w:t>
      </w:r>
    </w:p>
    <w:p w:rsidR="007C4CE2" w:rsidRPr="0063740C" w:rsidRDefault="007C4CE2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 заместителем министра жилищно-коммунального хозяйства Республики Башкортостан </w:t>
      </w:r>
      <w:r w:rsidR="00C034AE" w:rsidRPr="0063740C">
        <w:rPr>
          <w:rFonts w:eastAsia="Calibri"/>
          <w:sz w:val="28"/>
          <w:szCs w:val="28"/>
        </w:rPr>
        <w:t>А.З.</w:t>
      </w:r>
      <w:r w:rsidRPr="0063740C">
        <w:rPr>
          <w:rFonts w:eastAsia="Calibri"/>
          <w:sz w:val="28"/>
          <w:szCs w:val="28"/>
        </w:rPr>
        <w:t xml:space="preserve"> </w:t>
      </w:r>
      <w:proofErr w:type="spellStart"/>
      <w:r w:rsidRPr="0063740C">
        <w:rPr>
          <w:rFonts w:eastAsia="Calibri"/>
          <w:sz w:val="28"/>
          <w:szCs w:val="28"/>
        </w:rPr>
        <w:t>Зиннатуллиным</w:t>
      </w:r>
      <w:proofErr w:type="spellEnd"/>
      <w:r w:rsidRPr="0063740C">
        <w:rPr>
          <w:rFonts w:eastAsia="Calibri"/>
          <w:sz w:val="28"/>
          <w:szCs w:val="28"/>
        </w:rPr>
        <w:t>;</w:t>
      </w:r>
    </w:p>
    <w:p w:rsidR="007C4CE2" w:rsidRPr="0063740C" w:rsidRDefault="007C4CE2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lastRenderedPageBreak/>
        <w:t xml:space="preserve">- первым заместителем министра труда и социальной защиты населения РБ </w:t>
      </w:r>
      <w:r w:rsidR="00C034AE" w:rsidRPr="0063740C">
        <w:rPr>
          <w:rFonts w:eastAsia="Calibri"/>
          <w:sz w:val="28"/>
          <w:szCs w:val="28"/>
        </w:rPr>
        <w:t>Р.Х.</w:t>
      </w:r>
      <w:r w:rsidRPr="0063740C">
        <w:rPr>
          <w:rFonts w:eastAsia="Calibri"/>
          <w:sz w:val="28"/>
          <w:szCs w:val="28"/>
        </w:rPr>
        <w:t xml:space="preserve"> Шамсутдиновым;</w:t>
      </w:r>
    </w:p>
    <w:p w:rsidR="007C4CE2" w:rsidRPr="0063740C" w:rsidRDefault="007C4CE2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 -заместителем министра земельных и имущественных отношений Республики Башкортостан </w:t>
      </w:r>
      <w:r w:rsidR="00C034AE" w:rsidRPr="0063740C">
        <w:rPr>
          <w:rFonts w:eastAsia="Calibri"/>
          <w:sz w:val="28"/>
          <w:szCs w:val="28"/>
        </w:rPr>
        <w:t>А.Х.</w:t>
      </w:r>
      <w:r w:rsidRPr="0063740C">
        <w:rPr>
          <w:rFonts w:eastAsia="Calibri"/>
          <w:sz w:val="28"/>
          <w:szCs w:val="28"/>
        </w:rPr>
        <w:t xml:space="preserve"> Хасановым;</w:t>
      </w:r>
    </w:p>
    <w:p w:rsidR="007C4CE2" w:rsidRPr="0063740C" w:rsidRDefault="007C4CE2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-специалистами ГКУ «Государственное юридическое бюро Республики Башкортостан»;</w:t>
      </w:r>
    </w:p>
    <w:p w:rsidR="007C4CE2" w:rsidRPr="0063740C" w:rsidRDefault="007C4CE2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 xml:space="preserve">-специалистами Управления Республики Башкортостан по организации деятельности мировых судей и ведению регистров правовых актов, а также представителей </w:t>
      </w:r>
      <w:r w:rsidR="00144F22" w:rsidRPr="0063740C">
        <w:rPr>
          <w:rFonts w:eastAsia="Calibri"/>
          <w:sz w:val="28"/>
          <w:szCs w:val="28"/>
        </w:rPr>
        <w:t>территориальных органов</w:t>
      </w:r>
      <w:r w:rsidRPr="0063740C">
        <w:rPr>
          <w:rFonts w:eastAsia="Calibri"/>
          <w:sz w:val="28"/>
          <w:szCs w:val="28"/>
        </w:rPr>
        <w:t xml:space="preserve"> Министерства земельных и имущественных отношений Республики Башкортостан, Управления записи актов гражданского состояния Республики Башкортостан, филиала ГКУ РЦСПН по г. Салавату РБ и Отделения Пенсионного фонда Российской Федерации по Республике Башкортостан. </w:t>
      </w:r>
    </w:p>
    <w:p w:rsidR="007C4CE2" w:rsidRPr="0063740C" w:rsidRDefault="007C4CE2" w:rsidP="0063740C">
      <w:pPr>
        <w:ind w:firstLine="708"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В ходе выездных приемов вышестоящими организациями рассмотрено 38 обращений граждан.</w:t>
      </w:r>
    </w:p>
    <w:p w:rsidR="007C4CE2" w:rsidRPr="0063740C" w:rsidRDefault="007C4CE2" w:rsidP="0063740C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iCs/>
          <w:sz w:val="28"/>
          <w:szCs w:val="28"/>
        </w:rPr>
        <w:t xml:space="preserve">Специалистами организационно-контрольного отдела проведена работа по организации </w:t>
      </w:r>
      <w:r w:rsidRPr="0063740C">
        <w:rPr>
          <w:rFonts w:eastAsia="Calibri"/>
          <w:sz w:val="28"/>
          <w:szCs w:val="28"/>
        </w:rPr>
        <w:t xml:space="preserve">тематических приемов </w:t>
      </w:r>
      <w:r w:rsidR="00144F22" w:rsidRPr="0063740C">
        <w:rPr>
          <w:rFonts w:eastAsia="Calibri"/>
          <w:sz w:val="28"/>
          <w:szCs w:val="28"/>
        </w:rPr>
        <w:t>граждан по</w:t>
      </w:r>
      <w:r w:rsidRPr="0063740C">
        <w:rPr>
          <w:rFonts w:eastAsia="Calibri"/>
          <w:sz w:val="28"/>
          <w:szCs w:val="28"/>
        </w:rPr>
        <w:t xml:space="preserve"> проблемам ветеранов, инвалидов, участников ВОВ, вдов ветеранов, тружеников тыла.</w:t>
      </w:r>
      <w:r w:rsidRPr="0063740C">
        <w:rPr>
          <w:rFonts w:eastAsia="Calibri"/>
          <w:iCs/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 xml:space="preserve">Приемы проводили глава Администрации городского округа, заместители главы Администрации, начальник </w:t>
      </w:r>
      <w:r w:rsidR="00144F22" w:rsidRPr="0063740C">
        <w:rPr>
          <w:rFonts w:eastAsia="Calibri"/>
          <w:bCs/>
          <w:sz w:val="28"/>
          <w:szCs w:val="28"/>
        </w:rPr>
        <w:t>ГУ Управление</w:t>
      </w:r>
      <w:r w:rsidRPr="0063740C">
        <w:rPr>
          <w:rFonts w:eastAsia="Calibri"/>
          <w:bCs/>
          <w:sz w:val="28"/>
          <w:szCs w:val="28"/>
        </w:rPr>
        <w:t xml:space="preserve"> пенсионного фонда РФ в г. Салават РБ,</w:t>
      </w:r>
      <w:r w:rsidRPr="0063740C"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главный врач ГБУЗ РБ Городская больница г.</w:t>
      </w:r>
      <w:r w:rsidR="00144F22"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3740C"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</w:rPr>
        <w:t>Салават,</w:t>
      </w:r>
      <w:r w:rsidRPr="0063740C">
        <w:rPr>
          <w:rFonts w:eastAsia="Calibri"/>
          <w:sz w:val="28"/>
          <w:szCs w:val="28"/>
        </w:rPr>
        <w:t xml:space="preserve"> начальник отдела социальных программ Филиала ГКУ РЦСПН по г. Салавату РБ, директор филиала ГКУ РЦПН по г.</w:t>
      </w:r>
      <w:r w:rsidR="00144F22">
        <w:rPr>
          <w:rFonts w:eastAsia="Calibri"/>
          <w:sz w:val="28"/>
          <w:szCs w:val="28"/>
        </w:rPr>
        <w:t xml:space="preserve"> </w:t>
      </w:r>
      <w:r w:rsidRPr="0063740C">
        <w:rPr>
          <w:rFonts w:eastAsia="Calibri"/>
          <w:sz w:val="28"/>
          <w:szCs w:val="28"/>
        </w:rPr>
        <w:t xml:space="preserve">Салавату РБ. </w:t>
      </w:r>
    </w:p>
    <w:p w:rsidR="007C4CE2" w:rsidRDefault="007C4CE2" w:rsidP="0063740C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63740C">
        <w:rPr>
          <w:rFonts w:eastAsia="Calibri"/>
          <w:sz w:val="28"/>
          <w:szCs w:val="28"/>
        </w:rPr>
        <w:t>И</w:t>
      </w:r>
      <w:r w:rsidRPr="0063740C">
        <w:rPr>
          <w:rFonts w:eastAsia="Calibri"/>
          <w:iCs/>
          <w:sz w:val="28"/>
          <w:szCs w:val="28"/>
        </w:rPr>
        <w:t>нформация по итогам тематического приема подготовлена</w:t>
      </w:r>
      <w:r w:rsidR="00C034AE" w:rsidRPr="0063740C">
        <w:rPr>
          <w:rFonts w:eastAsia="Calibri"/>
          <w:iCs/>
          <w:sz w:val="28"/>
          <w:szCs w:val="28"/>
        </w:rPr>
        <w:t xml:space="preserve"> </w:t>
      </w:r>
      <w:r w:rsidRPr="0063740C">
        <w:rPr>
          <w:rFonts w:eastAsia="Calibri"/>
          <w:iCs/>
          <w:sz w:val="28"/>
          <w:szCs w:val="28"/>
        </w:rPr>
        <w:t>и направлена в Администрацию Главы РБ</w:t>
      </w:r>
      <w:r w:rsidRPr="0063740C">
        <w:rPr>
          <w:rFonts w:eastAsia="Calibri"/>
          <w:sz w:val="28"/>
          <w:szCs w:val="28"/>
        </w:rPr>
        <w:t>.</w:t>
      </w:r>
    </w:p>
    <w:p w:rsidR="00395415" w:rsidRDefault="00395415" w:rsidP="0063740C">
      <w:pPr>
        <w:ind w:firstLine="708"/>
        <w:contextualSpacing/>
        <w:jc w:val="both"/>
        <w:rPr>
          <w:rFonts w:eastAsia="Calibri"/>
          <w:sz w:val="28"/>
          <w:szCs w:val="28"/>
        </w:rPr>
      </w:pPr>
    </w:p>
    <w:p w:rsidR="00395415" w:rsidRPr="00395415" w:rsidRDefault="00395415" w:rsidP="003954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5415">
        <w:rPr>
          <w:rFonts w:eastAsia="Calibri"/>
          <w:b/>
          <w:sz w:val="28"/>
          <w:szCs w:val="28"/>
          <w:lang w:eastAsia="en-US"/>
        </w:rPr>
        <w:t>Комплексн</w:t>
      </w:r>
      <w:r>
        <w:rPr>
          <w:rFonts w:eastAsia="Calibri"/>
          <w:b/>
          <w:sz w:val="28"/>
          <w:szCs w:val="28"/>
          <w:lang w:eastAsia="en-US"/>
        </w:rPr>
        <w:t>ый</w:t>
      </w:r>
      <w:r w:rsidRPr="00395415">
        <w:rPr>
          <w:rFonts w:eastAsia="Calibri"/>
          <w:b/>
          <w:sz w:val="28"/>
          <w:szCs w:val="28"/>
          <w:lang w:eastAsia="en-US"/>
        </w:rPr>
        <w:t xml:space="preserve"> план мероприятий («антикризисный план») по стабилизации социально-экономической ситуации городского округа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 w:rsidRPr="00395415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а территории городского округа </w:t>
      </w:r>
      <w:r w:rsidRPr="00395415">
        <w:rPr>
          <w:rFonts w:eastAsia="Calibri"/>
          <w:sz w:val="28"/>
          <w:szCs w:val="28"/>
          <w:lang w:eastAsia="en-US"/>
        </w:rPr>
        <w:t xml:space="preserve">город Салават разработан и утвержден Комплексный план мероприятий по стабилизации социально-экономической ситуации городского округа, </w:t>
      </w:r>
      <w:r>
        <w:rPr>
          <w:rFonts w:eastAsia="Calibri"/>
          <w:sz w:val="28"/>
          <w:szCs w:val="28"/>
          <w:lang w:eastAsia="en-US"/>
        </w:rPr>
        <w:t xml:space="preserve">создана антикризисная </w:t>
      </w:r>
      <w:r w:rsidRPr="00395415">
        <w:rPr>
          <w:rFonts w:eastAsia="Calibri"/>
          <w:sz w:val="28"/>
          <w:szCs w:val="28"/>
          <w:lang w:eastAsia="en-US"/>
        </w:rPr>
        <w:t>комиссия, чтобы мы могли в пределах своих полномочий принимать решения и оперативно действовать на рынке труда и по поддерж</w:t>
      </w:r>
      <w:r w:rsidR="00D313AE">
        <w:rPr>
          <w:rFonts w:eastAsia="Calibri"/>
          <w:sz w:val="28"/>
          <w:szCs w:val="28"/>
          <w:lang w:eastAsia="en-US"/>
        </w:rPr>
        <w:t>ивать</w:t>
      </w:r>
      <w:r w:rsidRPr="00395415">
        <w:rPr>
          <w:rFonts w:eastAsia="Calibri"/>
          <w:sz w:val="28"/>
          <w:szCs w:val="28"/>
          <w:lang w:eastAsia="en-US"/>
        </w:rPr>
        <w:t xml:space="preserve"> отдельны</w:t>
      </w:r>
      <w:r w:rsidR="00D313AE">
        <w:rPr>
          <w:rFonts w:eastAsia="Calibri"/>
          <w:sz w:val="28"/>
          <w:szCs w:val="28"/>
          <w:lang w:eastAsia="en-US"/>
        </w:rPr>
        <w:t>е</w:t>
      </w:r>
      <w:r w:rsidRPr="00395415">
        <w:rPr>
          <w:rFonts w:eastAsia="Calibri"/>
          <w:sz w:val="28"/>
          <w:szCs w:val="28"/>
          <w:lang w:eastAsia="en-US"/>
        </w:rPr>
        <w:t xml:space="preserve"> отрасл</w:t>
      </w:r>
      <w:r w:rsidR="00D313AE">
        <w:rPr>
          <w:rFonts w:eastAsia="Calibri"/>
          <w:sz w:val="28"/>
          <w:szCs w:val="28"/>
          <w:lang w:eastAsia="en-US"/>
        </w:rPr>
        <w:t>и</w:t>
      </w:r>
      <w:r w:rsidRPr="00395415">
        <w:rPr>
          <w:rFonts w:eastAsia="Calibri"/>
          <w:sz w:val="28"/>
          <w:szCs w:val="28"/>
          <w:lang w:eastAsia="en-US"/>
        </w:rPr>
        <w:t xml:space="preserve"> экономики.</w:t>
      </w:r>
    </w:p>
    <w:p w:rsidR="00395415" w:rsidRPr="00395415" w:rsidRDefault="00395415" w:rsidP="00395415">
      <w:pPr>
        <w:jc w:val="both"/>
        <w:rPr>
          <w:rFonts w:eastAsia="Calibri"/>
          <w:sz w:val="28"/>
          <w:szCs w:val="28"/>
          <w:lang w:eastAsia="en-US"/>
        </w:rPr>
      </w:pPr>
      <w:r w:rsidRPr="00395415">
        <w:rPr>
          <w:rFonts w:eastAsia="Calibri"/>
          <w:sz w:val="28"/>
          <w:szCs w:val="28"/>
          <w:lang w:eastAsia="en-US"/>
        </w:rPr>
        <w:tab/>
        <w:t>Комплексным планом предусмотрены меры:</w:t>
      </w:r>
    </w:p>
    <w:p w:rsidR="00395415" w:rsidRPr="00395415" w:rsidRDefault="00395415" w:rsidP="00395415">
      <w:pPr>
        <w:jc w:val="both"/>
        <w:rPr>
          <w:rFonts w:eastAsia="Calibri"/>
          <w:sz w:val="28"/>
          <w:szCs w:val="28"/>
          <w:lang w:eastAsia="en-US"/>
        </w:rPr>
      </w:pPr>
      <w:r w:rsidRPr="00395415">
        <w:rPr>
          <w:rFonts w:eastAsia="Calibri"/>
          <w:sz w:val="28"/>
          <w:szCs w:val="28"/>
          <w:lang w:eastAsia="en-US"/>
        </w:rPr>
        <w:t xml:space="preserve">- по обеспечению исполнения доходов бюджета городского округа, </w:t>
      </w:r>
    </w:p>
    <w:p w:rsidR="00395415" w:rsidRPr="00395415" w:rsidRDefault="00395415" w:rsidP="00395415">
      <w:pPr>
        <w:jc w:val="both"/>
        <w:rPr>
          <w:rFonts w:eastAsia="Calibri"/>
          <w:sz w:val="28"/>
          <w:szCs w:val="28"/>
          <w:lang w:eastAsia="en-US"/>
        </w:rPr>
      </w:pPr>
      <w:r w:rsidRPr="00395415">
        <w:rPr>
          <w:rFonts w:eastAsia="Calibri"/>
          <w:sz w:val="28"/>
          <w:szCs w:val="28"/>
          <w:lang w:eastAsia="en-US"/>
        </w:rPr>
        <w:t xml:space="preserve">- оптимизации бюджетных расходов, </w:t>
      </w:r>
    </w:p>
    <w:p w:rsidR="00395415" w:rsidRPr="00395415" w:rsidRDefault="00395415" w:rsidP="00395415">
      <w:pPr>
        <w:jc w:val="both"/>
        <w:rPr>
          <w:rFonts w:eastAsia="Calibri"/>
          <w:sz w:val="28"/>
          <w:szCs w:val="28"/>
          <w:lang w:eastAsia="en-US"/>
        </w:rPr>
      </w:pPr>
      <w:r w:rsidRPr="00395415">
        <w:rPr>
          <w:rFonts w:eastAsia="Calibri"/>
          <w:sz w:val="28"/>
          <w:szCs w:val="28"/>
          <w:lang w:eastAsia="en-US"/>
        </w:rPr>
        <w:t xml:space="preserve">- по обеспечению занятости населения, </w:t>
      </w:r>
    </w:p>
    <w:p w:rsidR="00395415" w:rsidRPr="00395415" w:rsidRDefault="00395415" w:rsidP="00395415">
      <w:pPr>
        <w:jc w:val="both"/>
        <w:rPr>
          <w:rFonts w:eastAsia="Calibri"/>
          <w:sz w:val="28"/>
          <w:szCs w:val="28"/>
          <w:lang w:eastAsia="en-US"/>
        </w:rPr>
      </w:pPr>
      <w:r w:rsidRPr="00395415">
        <w:rPr>
          <w:rFonts w:eastAsia="Calibri"/>
          <w:sz w:val="28"/>
          <w:szCs w:val="28"/>
          <w:lang w:eastAsia="en-US"/>
        </w:rPr>
        <w:t xml:space="preserve">- поддержке малого и среднего предпринимательства. </w:t>
      </w:r>
    </w:p>
    <w:p w:rsidR="00D5544E" w:rsidRDefault="00395415" w:rsidP="00D5544E">
      <w:pPr>
        <w:ind w:left="-81" w:firstLine="789"/>
        <w:jc w:val="both"/>
      </w:pPr>
      <w:r>
        <w:rPr>
          <w:sz w:val="28"/>
          <w:szCs w:val="28"/>
        </w:rPr>
        <w:t xml:space="preserve">Отделом экономики, промышленности и </w:t>
      </w:r>
      <w:r w:rsidR="00D5544E">
        <w:rPr>
          <w:sz w:val="28"/>
          <w:szCs w:val="28"/>
        </w:rPr>
        <w:t>инвестиций</w:t>
      </w:r>
      <w:r w:rsidR="00D5544E" w:rsidRPr="00395415">
        <w:rPr>
          <w:sz w:val="28"/>
          <w:szCs w:val="28"/>
        </w:rPr>
        <w:t xml:space="preserve"> проводится</w:t>
      </w:r>
      <w:r w:rsidRPr="00395415">
        <w:rPr>
          <w:sz w:val="28"/>
          <w:szCs w:val="28"/>
        </w:rPr>
        <w:t xml:space="preserve"> ежемесячный мониторинг финансово-хозяйственной деятельности крупных и средних предприятий города, еженедельный мониторинг социально-экономической ситуации по г. Салавату </w:t>
      </w:r>
      <w:r w:rsidR="00D5544E" w:rsidRPr="00395415">
        <w:rPr>
          <w:sz w:val="28"/>
          <w:szCs w:val="28"/>
        </w:rPr>
        <w:t>и ежедневный</w:t>
      </w:r>
      <w:r w:rsidRPr="00395415">
        <w:rPr>
          <w:sz w:val="28"/>
          <w:szCs w:val="28"/>
        </w:rPr>
        <w:t xml:space="preserve"> мониторинг рынка труда, анализируется ситуация с высвобождением работников.</w:t>
      </w:r>
      <w:r w:rsidR="00D5544E" w:rsidRPr="00D5544E">
        <w:t xml:space="preserve"> </w:t>
      </w:r>
    </w:p>
    <w:p w:rsidR="00D5544E" w:rsidRPr="00D5544E" w:rsidRDefault="00D5544E" w:rsidP="00D5544E">
      <w:pPr>
        <w:ind w:left="-81" w:firstLine="789"/>
        <w:jc w:val="both"/>
        <w:rPr>
          <w:sz w:val="28"/>
          <w:szCs w:val="28"/>
        </w:rPr>
      </w:pPr>
      <w:r>
        <w:t>В</w:t>
      </w:r>
      <w:r w:rsidRPr="00D5544E">
        <w:rPr>
          <w:sz w:val="28"/>
          <w:szCs w:val="28"/>
        </w:rPr>
        <w:t xml:space="preserve"> рамках исполнения антикризисных мероприятий проводится оперативный мониторинг основных показателей финансово-хозяйственной </w:t>
      </w:r>
      <w:r w:rsidRPr="00D5544E">
        <w:rPr>
          <w:sz w:val="28"/>
          <w:szCs w:val="28"/>
        </w:rPr>
        <w:lastRenderedPageBreak/>
        <w:t xml:space="preserve">деятельности предприятий, согласно двум формам по направлениям «Производство» и «Труд и заработная плата». </w:t>
      </w:r>
    </w:p>
    <w:p w:rsidR="00D5544E" w:rsidRPr="00D5544E" w:rsidRDefault="00D5544E" w:rsidP="00D5544E">
      <w:pPr>
        <w:ind w:left="-81" w:firstLine="789"/>
        <w:jc w:val="both"/>
        <w:rPr>
          <w:sz w:val="28"/>
          <w:szCs w:val="28"/>
        </w:rPr>
      </w:pPr>
      <w:r w:rsidRPr="00D5544E">
        <w:rPr>
          <w:sz w:val="28"/>
          <w:szCs w:val="28"/>
        </w:rPr>
        <w:t>Предприятия предоставляют такие сведения как:</w:t>
      </w:r>
    </w:p>
    <w:p w:rsidR="00D5544E" w:rsidRPr="00D5544E" w:rsidRDefault="00D5544E" w:rsidP="00D5544E">
      <w:pPr>
        <w:ind w:left="-81" w:firstLine="789"/>
        <w:jc w:val="both"/>
        <w:rPr>
          <w:sz w:val="28"/>
          <w:szCs w:val="28"/>
        </w:rPr>
      </w:pPr>
      <w:r w:rsidRPr="00D5544E">
        <w:rPr>
          <w:sz w:val="28"/>
          <w:szCs w:val="28"/>
        </w:rPr>
        <w:t xml:space="preserve">- объемы отгруженной продукции, </w:t>
      </w:r>
    </w:p>
    <w:p w:rsidR="00D5544E" w:rsidRPr="00D5544E" w:rsidRDefault="00D5544E" w:rsidP="00D5544E">
      <w:pPr>
        <w:ind w:left="-81" w:firstLine="789"/>
        <w:jc w:val="both"/>
        <w:rPr>
          <w:sz w:val="28"/>
          <w:szCs w:val="28"/>
        </w:rPr>
      </w:pPr>
      <w:r w:rsidRPr="00D5544E">
        <w:rPr>
          <w:sz w:val="28"/>
          <w:szCs w:val="28"/>
        </w:rPr>
        <w:t xml:space="preserve">- задолженность по оплате труда, </w:t>
      </w:r>
    </w:p>
    <w:p w:rsidR="00D5544E" w:rsidRPr="00D5544E" w:rsidRDefault="00D5544E" w:rsidP="00D5544E">
      <w:pPr>
        <w:ind w:left="-81" w:firstLine="789"/>
        <w:jc w:val="both"/>
        <w:rPr>
          <w:sz w:val="28"/>
          <w:szCs w:val="28"/>
        </w:rPr>
      </w:pPr>
      <w:r w:rsidRPr="00D5544E">
        <w:rPr>
          <w:sz w:val="28"/>
          <w:szCs w:val="28"/>
        </w:rPr>
        <w:t xml:space="preserve">- задолженность по налогам и сборам, </w:t>
      </w:r>
    </w:p>
    <w:p w:rsidR="00D5544E" w:rsidRPr="00D5544E" w:rsidRDefault="00D5544E" w:rsidP="00D5544E">
      <w:pPr>
        <w:ind w:left="-81" w:firstLine="789"/>
        <w:jc w:val="both"/>
        <w:rPr>
          <w:sz w:val="28"/>
          <w:szCs w:val="28"/>
        </w:rPr>
      </w:pPr>
      <w:r w:rsidRPr="00D5544E">
        <w:rPr>
          <w:sz w:val="28"/>
          <w:szCs w:val="28"/>
        </w:rPr>
        <w:t>- планируемое высвобождение работников.</w:t>
      </w:r>
    </w:p>
    <w:p w:rsidR="00395415" w:rsidRPr="00395415" w:rsidRDefault="00D5544E" w:rsidP="00D5544E">
      <w:pPr>
        <w:ind w:left="-81" w:firstLine="789"/>
        <w:jc w:val="both"/>
        <w:rPr>
          <w:sz w:val="28"/>
          <w:szCs w:val="28"/>
        </w:rPr>
      </w:pPr>
      <w:r w:rsidRPr="00D5544E">
        <w:rPr>
          <w:sz w:val="28"/>
          <w:szCs w:val="28"/>
        </w:rPr>
        <w:t>В случае выявления негативной тенденции по показателям, Администрацией город</w:t>
      </w:r>
      <w:r w:rsidR="00D313AE">
        <w:rPr>
          <w:sz w:val="28"/>
          <w:szCs w:val="28"/>
        </w:rPr>
        <w:t>ского округа</w:t>
      </w:r>
      <w:r w:rsidRPr="00D5544E">
        <w:rPr>
          <w:sz w:val="28"/>
          <w:szCs w:val="28"/>
        </w:rPr>
        <w:t xml:space="preserve"> осуществляется дополнительный сбор информации о причинах повлекших негативные последствия, их связь с кризисными явлениями или сезонным характером работ.</w:t>
      </w:r>
    </w:p>
    <w:p w:rsidR="00395415" w:rsidRPr="00395415" w:rsidRDefault="00395415" w:rsidP="00395415">
      <w:pPr>
        <w:ind w:left="-81" w:firstLine="789"/>
        <w:jc w:val="both"/>
        <w:rPr>
          <w:sz w:val="28"/>
          <w:szCs w:val="28"/>
        </w:rPr>
      </w:pPr>
      <w:r w:rsidRPr="00395415">
        <w:rPr>
          <w:sz w:val="28"/>
          <w:szCs w:val="28"/>
        </w:rPr>
        <w:t xml:space="preserve">В течение 2015 года проведено </w:t>
      </w:r>
      <w:r>
        <w:rPr>
          <w:sz w:val="28"/>
          <w:szCs w:val="28"/>
        </w:rPr>
        <w:t>5</w:t>
      </w:r>
      <w:r w:rsidRPr="00395415">
        <w:rPr>
          <w:sz w:val="28"/>
          <w:szCs w:val="28"/>
        </w:rPr>
        <w:t xml:space="preserve"> расширенных заседани</w:t>
      </w:r>
      <w:r>
        <w:rPr>
          <w:sz w:val="28"/>
          <w:szCs w:val="28"/>
        </w:rPr>
        <w:t>й</w:t>
      </w:r>
      <w:r w:rsidRPr="00395415">
        <w:rPr>
          <w:sz w:val="28"/>
          <w:szCs w:val="28"/>
        </w:rPr>
        <w:t>:</w:t>
      </w:r>
    </w:p>
    <w:p w:rsidR="00395415" w:rsidRPr="00395415" w:rsidRDefault="00395415" w:rsidP="00A273E7">
      <w:pPr>
        <w:ind w:left="-81" w:firstLine="789"/>
        <w:jc w:val="both"/>
        <w:rPr>
          <w:sz w:val="28"/>
          <w:szCs w:val="28"/>
          <w:shd w:val="clear" w:color="auto" w:fill="FFFFFF"/>
        </w:rPr>
      </w:pPr>
      <w:r w:rsidRPr="00395415">
        <w:rPr>
          <w:sz w:val="28"/>
          <w:szCs w:val="28"/>
        </w:rPr>
        <w:t xml:space="preserve">- совещание по вопросу: «Стабилизация социально-экономической ситуации городского округа город Салават Республики Башкортостан» под руководством </w:t>
      </w:r>
      <w:r w:rsidRPr="00395415">
        <w:rPr>
          <w:sz w:val="28"/>
          <w:szCs w:val="28"/>
          <w:shd w:val="clear" w:color="auto" w:fill="FFFFFF"/>
        </w:rPr>
        <w:t xml:space="preserve">заместителя Премьер-министра Правительства Республики Башкортостан </w:t>
      </w:r>
      <w:proofErr w:type="spellStart"/>
      <w:r w:rsidRPr="00395415">
        <w:rPr>
          <w:sz w:val="28"/>
          <w:szCs w:val="28"/>
          <w:shd w:val="clear" w:color="auto" w:fill="FFFFFF"/>
        </w:rPr>
        <w:t>Магадеева</w:t>
      </w:r>
      <w:proofErr w:type="spellEnd"/>
      <w:r w:rsidRPr="00395415">
        <w:rPr>
          <w:sz w:val="28"/>
          <w:szCs w:val="28"/>
          <w:shd w:val="clear" w:color="auto" w:fill="FFFFFF"/>
        </w:rPr>
        <w:t xml:space="preserve"> М. Ш. </w:t>
      </w:r>
      <w:r>
        <w:rPr>
          <w:sz w:val="28"/>
          <w:szCs w:val="28"/>
          <w:shd w:val="clear" w:color="auto" w:fill="FFFFFF"/>
        </w:rPr>
        <w:t>(</w:t>
      </w:r>
      <w:r w:rsidRPr="00395415">
        <w:rPr>
          <w:sz w:val="28"/>
          <w:szCs w:val="28"/>
          <w:shd w:val="clear" w:color="auto" w:fill="FFFFFF"/>
        </w:rPr>
        <w:t>09.02.2015г.</w:t>
      </w:r>
      <w:r>
        <w:rPr>
          <w:sz w:val="28"/>
          <w:szCs w:val="28"/>
          <w:shd w:val="clear" w:color="auto" w:fill="FFFFFF"/>
        </w:rPr>
        <w:t>)</w:t>
      </w:r>
      <w:r w:rsidRPr="00395415">
        <w:rPr>
          <w:sz w:val="28"/>
          <w:szCs w:val="28"/>
          <w:shd w:val="clear" w:color="auto" w:fill="FFFFFF"/>
        </w:rPr>
        <w:t>;</w:t>
      </w:r>
    </w:p>
    <w:p w:rsidR="00395415" w:rsidRPr="00395415" w:rsidRDefault="00395415" w:rsidP="00A273E7">
      <w:pPr>
        <w:ind w:left="-81" w:firstLine="789"/>
        <w:jc w:val="both"/>
        <w:rPr>
          <w:sz w:val="28"/>
          <w:szCs w:val="28"/>
          <w:shd w:val="clear" w:color="auto" w:fill="FFFFFF"/>
        </w:rPr>
      </w:pPr>
      <w:r w:rsidRPr="00395415">
        <w:rPr>
          <w:sz w:val="28"/>
          <w:szCs w:val="28"/>
        </w:rPr>
        <w:t>- совещание по вопросу: «Об экономической ситуации города по итогам I кв.2015 г., рассмотрение «Антикризисного» плана» под руководством заместителя п</w:t>
      </w:r>
      <w:r w:rsidRPr="00395415">
        <w:rPr>
          <w:sz w:val="28"/>
          <w:szCs w:val="28"/>
          <w:shd w:val="clear" w:color="auto" w:fill="FFFFFF"/>
        </w:rPr>
        <w:t>ремьер-министра Правительства Республики Башкортостан -  Маврина Е. В.</w:t>
      </w:r>
      <w:r>
        <w:rPr>
          <w:sz w:val="28"/>
          <w:szCs w:val="28"/>
          <w:shd w:val="clear" w:color="auto" w:fill="FFFFFF"/>
        </w:rPr>
        <w:t xml:space="preserve"> (</w:t>
      </w:r>
      <w:r w:rsidRPr="00395415">
        <w:rPr>
          <w:sz w:val="28"/>
          <w:szCs w:val="28"/>
          <w:shd w:val="clear" w:color="auto" w:fill="FFFFFF"/>
        </w:rPr>
        <w:t>16.04.2015 г.</w:t>
      </w:r>
      <w:r>
        <w:rPr>
          <w:sz w:val="28"/>
          <w:szCs w:val="28"/>
          <w:shd w:val="clear" w:color="auto" w:fill="FFFFFF"/>
        </w:rPr>
        <w:t>)</w:t>
      </w:r>
      <w:r w:rsidRPr="00395415">
        <w:rPr>
          <w:sz w:val="28"/>
          <w:szCs w:val="28"/>
          <w:shd w:val="clear" w:color="auto" w:fill="FFFFFF"/>
        </w:rPr>
        <w:t>;</w:t>
      </w:r>
    </w:p>
    <w:p w:rsidR="00395415" w:rsidRPr="00395415" w:rsidRDefault="00395415" w:rsidP="00A273E7">
      <w:pPr>
        <w:ind w:left="-81" w:firstLine="789"/>
        <w:jc w:val="both"/>
        <w:rPr>
          <w:sz w:val="28"/>
          <w:szCs w:val="28"/>
        </w:rPr>
      </w:pPr>
      <w:r w:rsidRPr="00395415">
        <w:rPr>
          <w:sz w:val="28"/>
          <w:szCs w:val="28"/>
          <w:shd w:val="clear" w:color="auto" w:fill="FFFFFF"/>
        </w:rPr>
        <w:t xml:space="preserve">- совещание антикризисной комиссии с участием крупных предприятий города </w:t>
      </w:r>
      <w:r w:rsidRPr="00395415">
        <w:rPr>
          <w:sz w:val="28"/>
          <w:szCs w:val="28"/>
        </w:rPr>
        <w:t>по вопросу: «Стабилизация социально-экономической ситуации городского округа город Салават Республики Башкортостан» с приглашением и заслушиванием руководителей убыточных предприятий</w:t>
      </w:r>
      <w:r>
        <w:rPr>
          <w:sz w:val="28"/>
          <w:szCs w:val="28"/>
        </w:rPr>
        <w:t xml:space="preserve"> (</w:t>
      </w:r>
      <w:r w:rsidRPr="00395415">
        <w:rPr>
          <w:sz w:val="28"/>
          <w:szCs w:val="28"/>
        </w:rPr>
        <w:t>05.08.2015 г.</w:t>
      </w:r>
      <w:r>
        <w:rPr>
          <w:sz w:val="28"/>
          <w:szCs w:val="28"/>
        </w:rPr>
        <w:t>)</w:t>
      </w:r>
      <w:r w:rsidRPr="00395415">
        <w:rPr>
          <w:sz w:val="28"/>
          <w:szCs w:val="28"/>
        </w:rPr>
        <w:t>;</w:t>
      </w:r>
    </w:p>
    <w:p w:rsidR="00395415" w:rsidRPr="00395415" w:rsidRDefault="00395415" w:rsidP="00A273E7">
      <w:pPr>
        <w:ind w:left="-81" w:firstLine="790"/>
        <w:jc w:val="both"/>
        <w:rPr>
          <w:sz w:val="28"/>
          <w:szCs w:val="28"/>
          <w:shd w:val="clear" w:color="auto" w:fill="FFFFFF"/>
        </w:rPr>
      </w:pPr>
      <w:r w:rsidRPr="00395415">
        <w:rPr>
          <w:rFonts w:eastAsia="Calibri"/>
          <w:sz w:val="28"/>
          <w:szCs w:val="28"/>
          <w:shd w:val="clear" w:color="auto" w:fill="FFFFFF"/>
          <w:lang w:eastAsia="en-US"/>
        </w:rPr>
        <w:t>–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395415">
        <w:rPr>
          <w:rFonts w:eastAsia="Calibri"/>
          <w:sz w:val="28"/>
          <w:szCs w:val="28"/>
          <w:shd w:val="clear" w:color="auto" w:fill="FFFFFF"/>
          <w:lang w:eastAsia="en-US"/>
        </w:rPr>
        <w:t xml:space="preserve">совещание антикризисной комиссии с участием куратора -  заместителя Премьер-министра Правительства Республики Башкортостан </w:t>
      </w:r>
      <w:proofErr w:type="spellStart"/>
      <w:r w:rsidRPr="00395415">
        <w:rPr>
          <w:rFonts w:eastAsia="Calibri"/>
          <w:sz w:val="28"/>
          <w:szCs w:val="28"/>
          <w:shd w:val="clear" w:color="auto" w:fill="FFFFFF"/>
          <w:lang w:eastAsia="en-US"/>
        </w:rPr>
        <w:t>Магадеева</w:t>
      </w:r>
      <w:proofErr w:type="spellEnd"/>
      <w:r w:rsidRPr="00395415">
        <w:rPr>
          <w:rFonts w:eastAsia="Calibri"/>
          <w:sz w:val="28"/>
          <w:szCs w:val="28"/>
          <w:shd w:val="clear" w:color="auto" w:fill="FFFFFF"/>
          <w:lang w:eastAsia="en-US"/>
        </w:rPr>
        <w:t xml:space="preserve"> М. Ш. по вопросу: </w:t>
      </w:r>
      <w:r w:rsidRPr="00395415">
        <w:rPr>
          <w:rFonts w:eastAsia="Calibri"/>
          <w:sz w:val="28"/>
          <w:szCs w:val="28"/>
          <w:lang w:eastAsia="en-US"/>
        </w:rPr>
        <w:t>«Стабилизация социально-экономической ситуации городского округа город Салават Республики Башкортостан»</w:t>
      </w:r>
      <w:r w:rsidRPr="00395415">
        <w:rPr>
          <w:rFonts w:eastAsia="Calibri"/>
          <w:sz w:val="28"/>
          <w:szCs w:val="28"/>
          <w:shd w:val="clear" w:color="auto" w:fill="FFFFFF"/>
          <w:lang w:eastAsia="en-US"/>
        </w:rPr>
        <w:t>, обсуждались перспективы достижения запланированных прогнозных значений на 2015 год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(</w:t>
      </w:r>
      <w:r w:rsidRPr="00395415">
        <w:rPr>
          <w:rFonts w:eastAsia="Calibri"/>
          <w:sz w:val="28"/>
          <w:szCs w:val="28"/>
          <w:shd w:val="clear" w:color="auto" w:fill="FFFFFF"/>
          <w:lang w:eastAsia="en-US"/>
        </w:rPr>
        <w:t>14.10.2015 г.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)</w:t>
      </w:r>
      <w:r w:rsidRPr="00395415">
        <w:rPr>
          <w:sz w:val="28"/>
          <w:szCs w:val="28"/>
          <w:shd w:val="clear" w:color="auto" w:fill="FFFFFF"/>
        </w:rPr>
        <w:t>.</w:t>
      </w:r>
    </w:p>
    <w:p w:rsidR="00395415" w:rsidRPr="00395415" w:rsidRDefault="00395415" w:rsidP="00A273E7">
      <w:pPr>
        <w:ind w:left="-81" w:firstLine="78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395415">
        <w:rPr>
          <w:rFonts w:eastAsia="Calibri"/>
          <w:sz w:val="28"/>
          <w:szCs w:val="28"/>
          <w:lang w:eastAsia="en-US"/>
        </w:rPr>
        <w:t>с</w:t>
      </w:r>
      <w:proofErr w:type="gramEnd"/>
      <w:r w:rsidRPr="00395415">
        <w:rPr>
          <w:rFonts w:eastAsia="Calibri"/>
          <w:sz w:val="28"/>
          <w:szCs w:val="28"/>
          <w:lang w:eastAsia="en-US"/>
        </w:rPr>
        <w:t xml:space="preserve">овещание антикризисной комиссии с участием куратора -  заместителя Премьер-министра Правительства Республики Башкортостан </w:t>
      </w:r>
      <w:proofErr w:type="spellStart"/>
      <w:r w:rsidRPr="00395415">
        <w:rPr>
          <w:rFonts w:eastAsia="Calibri"/>
          <w:sz w:val="28"/>
          <w:szCs w:val="28"/>
          <w:lang w:eastAsia="en-US"/>
        </w:rPr>
        <w:t>Магадеева</w:t>
      </w:r>
      <w:proofErr w:type="spellEnd"/>
      <w:r w:rsidRPr="00395415">
        <w:rPr>
          <w:rFonts w:eastAsia="Calibri"/>
          <w:sz w:val="28"/>
          <w:szCs w:val="28"/>
          <w:lang w:eastAsia="en-US"/>
        </w:rPr>
        <w:t xml:space="preserve"> М. Ш. «Об исполнении Комплексного плана мероприятий («антикризисный план») по стабилизации социально-экономической ситуации городского округа по состоянию на 01.12.2015 г.»</w:t>
      </w:r>
      <w:r w:rsidR="0009177C">
        <w:rPr>
          <w:rFonts w:eastAsia="Calibri"/>
          <w:sz w:val="28"/>
          <w:szCs w:val="28"/>
          <w:lang w:eastAsia="en-US"/>
        </w:rPr>
        <w:t>.</w:t>
      </w:r>
    </w:p>
    <w:p w:rsidR="0009177C" w:rsidRPr="0009177C" w:rsidRDefault="0009177C" w:rsidP="00091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9177C">
        <w:rPr>
          <w:rFonts w:eastAsia="Calibri"/>
          <w:sz w:val="28"/>
          <w:szCs w:val="28"/>
          <w:lang w:eastAsia="en-US"/>
        </w:rPr>
        <w:t xml:space="preserve">С целью обеспечения информационной доступности о проводимых мерах, Комплексный план стабилизационных мероприятий по городу и </w:t>
      </w:r>
      <w:proofErr w:type="gramStart"/>
      <w:r w:rsidRPr="0009177C">
        <w:rPr>
          <w:rFonts w:eastAsia="Calibri"/>
          <w:sz w:val="28"/>
          <w:szCs w:val="28"/>
          <w:lang w:eastAsia="en-US"/>
        </w:rPr>
        <w:t>другие нормативные документы, относящиеся к данному вопросу размещены</w:t>
      </w:r>
      <w:proofErr w:type="gramEnd"/>
      <w:r w:rsidRPr="0009177C">
        <w:rPr>
          <w:rFonts w:eastAsia="Calibri"/>
          <w:sz w:val="28"/>
          <w:szCs w:val="28"/>
          <w:lang w:eastAsia="en-US"/>
        </w:rPr>
        <w:t xml:space="preserve"> на официальном сайте Администрации городского округа и доступны для всеобщего пользования.</w:t>
      </w:r>
    </w:p>
    <w:p w:rsidR="0009177C" w:rsidRDefault="0009177C" w:rsidP="0009177C">
      <w:pPr>
        <w:ind w:firstLine="708"/>
        <w:contextualSpacing/>
        <w:jc w:val="both"/>
      </w:pPr>
      <w:r w:rsidRPr="0009177C">
        <w:rPr>
          <w:rFonts w:eastAsia="Calibri"/>
          <w:sz w:val="28"/>
          <w:szCs w:val="28"/>
        </w:rPr>
        <w:t>В течение года с целью выполнения мероприятий</w:t>
      </w:r>
      <w:r>
        <w:rPr>
          <w:rFonts w:eastAsia="Calibri"/>
          <w:sz w:val="28"/>
          <w:szCs w:val="28"/>
        </w:rPr>
        <w:t xml:space="preserve"> </w:t>
      </w:r>
      <w:r w:rsidRPr="0009177C">
        <w:rPr>
          <w:rFonts w:eastAsia="Calibri"/>
          <w:sz w:val="28"/>
          <w:szCs w:val="28"/>
        </w:rPr>
        <w:t>«антикризисн</w:t>
      </w:r>
      <w:r>
        <w:rPr>
          <w:rFonts w:eastAsia="Calibri"/>
          <w:sz w:val="28"/>
          <w:szCs w:val="28"/>
        </w:rPr>
        <w:t xml:space="preserve">ого </w:t>
      </w:r>
      <w:r w:rsidRPr="0009177C">
        <w:rPr>
          <w:rFonts w:eastAsia="Calibri"/>
          <w:sz w:val="28"/>
          <w:szCs w:val="28"/>
        </w:rPr>
        <w:t>план</w:t>
      </w:r>
      <w:r>
        <w:rPr>
          <w:rFonts w:eastAsia="Calibri"/>
          <w:sz w:val="28"/>
          <w:szCs w:val="28"/>
        </w:rPr>
        <w:t>а</w:t>
      </w:r>
      <w:r w:rsidRPr="0009177C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по исполнению бюджета п</w:t>
      </w:r>
      <w:r w:rsidRPr="0009177C">
        <w:rPr>
          <w:rFonts w:eastAsia="Calibri"/>
          <w:sz w:val="28"/>
          <w:szCs w:val="28"/>
        </w:rPr>
        <w:t>ров</w:t>
      </w:r>
      <w:r>
        <w:rPr>
          <w:rFonts w:eastAsia="Calibri"/>
          <w:sz w:val="28"/>
          <w:szCs w:val="28"/>
        </w:rPr>
        <w:t>о</w:t>
      </w:r>
      <w:r w:rsidRPr="0009177C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ится</w:t>
      </w:r>
      <w:r w:rsidRPr="0009177C">
        <w:rPr>
          <w:rFonts w:eastAsia="Calibri"/>
          <w:sz w:val="28"/>
          <w:szCs w:val="28"/>
        </w:rPr>
        <w:t xml:space="preserve"> анализ поступлений основных видов доходов в </w:t>
      </w:r>
      <w:r w:rsidR="00092C89" w:rsidRPr="0009177C">
        <w:rPr>
          <w:rFonts w:eastAsia="Calibri"/>
          <w:sz w:val="28"/>
          <w:szCs w:val="28"/>
        </w:rPr>
        <w:t>бюджет городского</w:t>
      </w:r>
      <w:r w:rsidRPr="0009177C">
        <w:rPr>
          <w:rFonts w:eastAsia="Calibri"/>
          <w:sz w:val="28"/>
          <w:szCs w:val="28"/>
        </w:rPr>
        <w:t xml:space="preserve"> округа по срокам уплаты</w:t>
      </w:r>
      <w:r>
        <w:rPr>
          <w:rFonts w:eastAsia="Calibri"/>
          <w:sz w:val="28"/>
          <w:szCs w:val="28"/>
        </w:rPr>
        <w:t xml:space="preserve"> и е</w:t>
      </w:r>
      <w:r w:rsidRPr="0009177C">
        <w:rPr>
          <w:rFonts w:eastAsia="Calibri"/>
          <w:sz w:val="28"/>
          <w:szCs w:val="28"/>
        </w:rPr>
        <w:t>жедневно формируется справка по поступившим доходам в разрезе кодов бюджетной классификации и в сравнении с предыдущим периодом</w:t>
      </w:r>
      <w:r>
        <w:rPr>
          <w:rFonts w:eastAsia="Calibri"/>
          <w:sz w:val="28"/>
          <w:szCs w:val="28"/>
        </w:rPr>
        <w:t>.</w:t>
      </w:r>
      <w:r w:rsidRPr="0009177C">
        <w:t xml:space="preserve"> </w:t>
      </w:r>
    </w:p>
    <w:p w:rsidR="00395415" w:rsidRPr="0009177C" w:rsidRDefault="0009177C" w:rsidP="0009177C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09177C">
        <w:rPr>
          <w:rFonts w:eastAsia="Calibri"/>
          <w:sz w:val="28"/>
          <w:szCs w:val="28"/>
        </w:rPr>
        <w:t xml:space="preserve">Получено согласие от крупных налогоплательщиков на предоставление Межрайонной ИФНС России № 25 по Республике Башкортостан в </w:t>
      </w:r>
      <w:r w:rsidRPr="0009177C">
        <w:rPr>
          <w:rFonts w:eastAsia="Calibri"/>
          <w:sz w:val="28"/>
          <w:szCs w:val="28"/>
        </w:rPr>
        <w:lastRenderedPageBreak/>
        <w:t xml:space="preserve">Администрацию ГО г. Салават РБ сведений о них как о налогоплательщиках, включая состояние расчетов с бюджетами. Кроме того, ежемесячно крупные налогоплательщики направляют в </w:t>
      </w:r>
      <w:r>
        <w:rPr>
          <w:rFonts w:eastAsia="Calibri"/>
          <w:sz w:val="28"/>
          <w:szCs w:val="28"/>
        </w:rPr>
        <w:t xml:space="preserve">финансовое управление </w:t>
      </w:r>
      <w:r w:rsidRPr="0009177C">
        <w:rPr>
          <w:rFonts w:eastAsia="Calibri"/>
          <w:sz w:val="28"/>
          <w:szCs w:val="28"/>
        </w:rPr>
        <w:t>Администраци</w:t>
      </w:r>
      <w:r>
        <w:rPr>
          <w:rFonts w:eastAsia="Calibri"/>
          <w:sz w:val="28"/>
          <w:szCs w:val="28"/>
        </w:rPr>
        <w:t>и</w:t>
      </w:r>
      <w:r w:rsidRPr="0009177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городского округа </w:t>
      </w:r>
      <w:r w:rsidRPr="0009177C">
        <w:rPr>
          <w:rFonts w:eastAsia="Calibri"/>
          <w:sz w:val="28"/>
          <w:szCs w:val="28"/>
        </w:rPr>
        <w:t>сведения о фактических уплаченных и планируемых суммах по налогам, сборам и иным обязательным платежам</w:t>
      </w:r>
      <w:r>
        <w:rPr>
          <w:rFonts w:eastAsia="Calibri"/>
          <w:sz w:val="28"/>
          <w:szCs w:val="28"/>
        </w:rPr>
        <w:t>.</w:t>
      </w:r>
    </w:p>
    <w:p w:rsidR="007C4CE2" w:rsidRDefault="0009177C" w:rsidP="00395415">
      <w:pPr>
        <w:ind w:firstLine="708"/>
        <w:jc w:val="both"/>
        <w:rPr>
          <w:rFonts w:eastAsia="Calibri"/>
          <w:sz w:val="28"/>
          <w:szCs w:val="28"/>
        </w:rPr>
      </w:pPr>
      <w:r w:rsidRPr="0009177C">
        <w:rPr>
          <w:rFonts w:eastAsia="Calibri"/>
          <w:sz w:val="28"/>
          <w:szCs w:val="28"/>
        </w:rPr>
        <w:t>Ведется работа с должниками в рамках работы Межведомственной комиссии по вопросам увеличения доходного потенциала бюджета. Всего за 2015 год было проведено 19 комиссий.</w:t>
      </w:r>
    </w:p>
    <w:p w:rsidR="0009177C" w:rsidRPr="0009177C" w:rsidRDefault="0009177C" w:rsidP="00395415">
      <w:pPr>
        <w:ind w:firstLine="708"/>
        <w:jc w:val="both"/>
        <w:rPr>
          <w:rFonts w:eastAsia="Calibri"/>
          <w:sz w:val="28"/>
          <w:szCs w:val="28"/>
        </w:rPr>
      </w:pPr>
      <w:r w:rsidRPr="0009177C">
        <w:rPr>
          <w:rFonts w:eastAsia="Calibri"/>
          <w:sz w:val="28"/>
          <w:szCs w:val="28"/>
        </w:rPr>
        <w:t>Финансовым управлением принимаются все необходимые меры по уточнению невыясненных поступлений. По состоянию на 01.01.2016г. в бюджете городского округа отсутствуют невыясненные поступления.</w:t>
      </w:r>
    </w:p>
    <w:p w:rsidR="005927DA" w:rsidRPr="0063740C" w:rsidRDefault="00022C9B" w:rsidP="00022C9B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течение года осуществлялось в</w:t>
      </w:r>
      <w:r w:rsidR="007A793B" w:rsidRPr="007A793B">
        <w:rPr>
          <w:rFonts w:eastAsia="Calibri"/>
          <w:sz w:val="28"/>
          <w:szCs w:val="28"/>
        </w:rPr>
        <w:t>ыполнение Плана мероприятий («дорожная карта») по оптимизации бюджетных расходов</w:t>
      </w:r>
      <w:r>
        <w:rPr>
          <w:rFonts w:eastAsia="Calibri"/>
          <w:sz w:val="28"/>
          <w:szCs w:val="28"/>
        </w:rPr>
        <w:t>.</w:t>
      </w:r>
    </w:p>
    <w:p w:rsidR="005927DA" w:rsidRDefault="00E82B96" w:rsidP="00E82B96">
      <w:pPr>
        <w:ind w:firstLine="708"/>
        <w:jc w:val="both"/>
        <w:rPr>
          <w:sz w:val="28"/>
          <w:szCs w:val="28"/>
        </w:rPr>
      </w:pPr>
      <w:r w:rsidRPr="00E82B96">
        <w:rPr>
          <w:sz w:val="28"/>
          <w:szCs w:val="28"/>
        </w:rPr>
        <w:t xml:space="preserve">Проведен мониторинг </w:t>
      </w:r>
      <w:proofErr w:type="gramStart"/>
      <w:r w:rsidRPr="00E82B96">
        <w:rPr>
          <w:sz w:val="28"/>
          <w:szCs w:val="28"/>
        </w:rPr>
        <w:t>показателей эффективности   деятельности органов местного самоуправления городского округа</w:t>
      </w:r>
      <w:proofErr w:type="gramEnd"/>
      <w:r w:rsidRPr="00E82B96">
        <w:rPr>
          <w:sz w:val="28"/>
          <w:szCs w:val="28"/>
        </w:rPr>
        <w:t xml:space="preserve"> город Салават РБ за 2014 год и планируемых значениях на трехлетний период.</w:t>
      </w:r>
      <w:r>
        <w:rPr>
          <w:sz w:val="28"/>
          <w:szCs w:val="28"/>
        </w:rPr>
        <w:t xml:space="preserve"> </w:t>
      </w:r>
      <w:r w:rsidRPr="00E82B96">
        <w:rPr>
          <w:sz w:val="28"/>
          <w:szCs w:val="28"/>
        </w:rPr>
        <w:t>Оценка показателей за 2015 год будет осуществл</w:t>
      </w:r>
      <w:r w:rsidR="00D313AE">
        <w:rPr>
          <w:sz w:val="28"/>
          <w:szCs w:val="28"/>
        </w:rPr>
        <w:t>ена</w:t>
      </w:r>
      <w:r w:rsidRPr="00E82B96">
        <w:rPr>
          <w:sz w:val="28"/>
          <w:szCs w:val="28"/>
        </w:rPr>
        <w:t xml:space="preserve"> в срок до 30.04.2016 г.</w:t>
      </w:r>
    </w:p>
    <w:p w:rsidR="00E82B96" w:rsidRDefault="00E82B96" w:rsidP="00E82B96">
      <w:pPr>
        <w:ind w:firstLine="708"/>
        <w:jc w:val="both"/>
        <w:rPr>
          <w:sz w:val="28"/>
          <w:szCs w:val="28"/>
        </w:rPr>
      </w:pPr>
      <w:r w:rsidRPr="00E82B96">
        <w:rPr>
          <w:sz w:val="28"/>
          <w:szCs w:val="28"/>
        </w:rPr>
        <w:t>На официальном сайте Администрации городского округа город Салават РБ (www.salavat.ru) в разделе «Публикации» создан подраздел «Мероприятия по стабилизации социально-экономической ситуации», в котором публикуются принимаемые муниципальные правовые акты по вопросу стабилизации социально-экономической ситуации в городском округе</w:t>
      </w:r>
      <w:r>
        <w:rPr>
          <w:sz w:val="28"/>
          <w:szCs w:val="28"/>
        </w:rPr>
        <w:t>.</w:t>
      </w:r>
    </w:p>
    <w:p w:rsidR="00E82B96" w:rsidRPr="0063740C" w:rsidRDefault="00E82B96" w:rsidP="00E82B96">
      <w:pPr>
        <w:ind w:firstLine="708"/>
        <w:jc w:val="both"/>
        <w:rPr>
          <w:sz w:val="28"/>
          <w:szCs w:val="28"/>
        </w:rPr>
      </w:pPr>
    </w:p>
    <w:p w:rsidR="00202F19" w:rsidRPr="0063740C" w:rsidRDefault="005927DA" w:rsidP="00022C9B">
      <w:pPr>
        <w:ind w:firstLine="708"/>
        <w:jc w:val="both"/>
        <w:rPr>
          <w:rFonts w:eastAsia="Calibri"/>
          <w:b/>
          <w:sz w:val="28"/>
          <w:szCs w:val="28"/>
        </w:rPr>
      </w:pPr>
      <w:r w:rsidRPr="0063740C">
        <w:rPr>
          <w:sz w:val="28"/>
          <w:szCs w:val="28"/>
        </w:rPr>
        <w:t xml:space="preserve">       </w:t>
      </w:r>
    </w:p>
    <w:p w:rsidR="00202F19" w:rsidRPr="0063740C" w:rsidRDefault="00202F19" w:rsidP="00022C9B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202F19" w:rsidRPr="0063740C" w:rsidRDefault="00202F19" w:rsidP="0063740C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202F19" w:rsidRPr="0063740C" w:rsidRDefault="00202F19" w:rsidP="0063740C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202F19" w:rsidRPr="0063740C" w:rsidRDefault="00202F19" w:rsidP="0063740C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202F19" w:rsidRPr="0063740C" w:rsidRDefault="00202F19" w:rsidP="0063740C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202F19" w:rsidRPr="0063740C" w:rsidRDefault="00202F19" w:rsidP="0063740C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202F19" w:rsidRPr="0063740C" w:rsidRDefault="00202F19" w:rsidP="0063740C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202F19" w:rsidRPr="0063740C" w:rsidRDefault="00202F19" w:rsidP="0063740C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202F19" w:rsidRPr="0063740C" w:rsidRDefault="00202F19" w:rsidP="0063740C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202F19" w:rsidRPr="0063740C" w:rsidRDefault="00202F19" w:rsidP="0063740C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202F19" w:rsidRPr="0063740C" w:rsidRDefault="00202F19" w:rsidP="0063740C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202F19" w:rsidRPr="0063740C" w:rsidRDefault="00202F19" w:rsidP="0063740C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202F19" w:rsidRPr="0063740C" w:rsidRDefault="00202F19" w:rsidP="0063740C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202F19" w:rsidRPr="0063740C" w:rsidRDefault="00202F19" w:rsidP="0063740C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202F19" w:rsidRPr="0063740C" w:rsidRDefault="00202F19" w:rsidP="0063740C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202F19" w:rsidRPr="0063740C" w:rsidRDefault="00202F19" w:rsidP="0063740C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202F19" w:rsidRPr="0063740C" w:rsidRDefault="00202F19" w:rsidP="0063740C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202F19" w:rsidRPr="0063740C" w:rsidRDefault="00202F19" w:rsidP="0063740C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202F19" w:rsidRPr="0063740C" w:rsidRDefault="00202F19" w:rsidP="0063740C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202F19" w:rsidRPr="0063740C" w:rsidRDefault="00202F19" w:rsidP="0063740C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202F19" w:rsidRPr="0063740C" w:rsidRDefault="00202F19" w:rsidP="0063740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sectPr w:rsidR="00202F19" w:rsidRPr="0063740C" w:rsidSect="001A4F53">
      <w:footerReference w:type="default" r:id="rId10"/>
      <w:pgSz w:w="11906" w:h="16838"/>
      <w:pgMar w:top="284" w:right="850" w:bottom="568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55" w:rsidRDefault="006C3C55" w:rsidP="00337992">
      <w:r>
        <w:separator/>
      </w:r>
    </w:p>
  </w:endnote>
  <w:endnote w:type="continuationSeparator" w:id="0">
    <w:p w:rsidR="006C3C55" w:rsidRDefault="006C3C55" w:rsidP="0033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751392"/>
      <w:docPartObj>
        <w:docPartGallery w:val="Page Numbers (Bottom of Page)"/>
        <w:docPartUnique/>
      </w:docPartObj>
    </w:sdtPr>
    <w:sdtEndPr/>
    <w:sdtContent>
      <w:p w:rsidR="00D313AE" w:rsidRDefault="00D313A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F1F">
          <w:rPr>
            <w:noProof/>
          </w:rPr>
          <w:t>2</w:t>
        </w:r>
        <w:r>
          <w:fldChar w:fldCharType="end"/>
        </w:r>
      </w:p>
    </w:sdtContent>
  </w:sdt>
  <w:p w:rsidR="00D313AE" w:rsidRDefault="00D313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55" w:rsidRDefault="006C3C55" w:rsidP="00337992">
      <w:r>
        <w:separator/>
      </w:r>
    </w:p>
  </w:footnote>
  <w:footnote w:type="continuationSeparator" w:id="0">
    <w:p w:rsidR="006C3C55" w:rsidRDefault="006C3C55" w:rsidP="00337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2842"/>
    <w:multiLevelType w:val="hybridMultilevel"/>
    <w:tmpl w:val="0C94C9D0"/>
    <w:lvl w:ilvl="0" w:tplc="CBD065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x-none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4F02D3"/>
    <w:multiLevelType w:val="hybridMultilevel"/>
    <w:tmpl w:val="E2489A62"/>
    <w:lvl w:ilvl="0" w:tplc="23082F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8A1F48"/>
    <w:multiLevelType w:val="hybridMultilevel"/>
    <w:tmpl w:val="1E0CF17E"/>
    <w:lvl w:ilvl="0" w:tplc="42A627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3D42A9"/>
    <w:multiLevelType w:val="hybridMultilevel"/>
    <w:tmpl w:val="E3DE724E"/>
    <w:lvl w:ilvl="0" w:tplc="99FE33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BF229D"/>
    <w:multiLevelType w:val="hybridMultilevel"/>
    <w:tmpl w:val="B2225746"/>
    <w:lvl w:ilvl="0" w:tplc="2A08F8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19"/>
    <w:rsid w:val="00017781"/>
    <w:rsid w:val="00022C9B"/>
    <w:rsid w:val="000465FD"/>
    <w:rsid w:val="000468D1"/>
    <w:rsid w:val="00054CA2"/>
    <w:rsid w:val="00062067"/>
    <w:rsid w:val="000727ED"/>
    <w:rsid w:val="00076C62"/>
    <w:rsid w:val="000849B4"/>
    <w:rsid w:val="0008531B"/>
    <w:rsid w:val="0009177C"/>
    <w:rsid w:val="00092C89"/>
    <w:rsid w:val="0009491C"/>
    <w:rsid w:val="00097C08"/>
    <w:rsid w:val="000B1EB2"/>
    <w:rsid w:val="000C6AD0"/>
    <w:rsid w:val="000E5B08"/>
    <w:rsid w:val="000F4F7A"/>
    <w:rsid w:val="00110374"/>
    <w:rsid w:val="0011037E"/>
    <w:rsid w:val="00125EA3"/>
    <w:rsid w:val="0012759B"/>
    <w:rsid w:val="00144F22"/>
    <w:rsid w:val="001473CD"/>
    <w:rsid w:val="00164469"/>
    <w:rsid w:val="00167288"/>
    <w:rsid w:val="001A08B7"/>
    <w:rsid w:val="001A4F53"/>
    <w:rsid w:val="001D1BF1"/>
    <w:rsid w:val="001D568C"/>
    <w:rsid w:val="00200A6A"/>
    <w:rsid w:val="00202F19"/>
    <w:rsid w:val="0020377F"/>
    <w:rsid w:val="002059A4"/>
    <w:rsid w:val="0021795E"/>
    <w:rsid w:val="00244D0A"/>
    <w:rsid w:val="0024531A"/>
    <w:rsid w:val="00246C20"/>
    <w:rsid w:val="00246FE7"/>
    <w:rsid w:val="002516B7"/>
    <w:rsid w:val="0028161B"/>
    <w:rsid w:val="0029581A"/>
    <w:rsid w:val="002C7F3F"/>
    <w:rsid w:val="002D45BA"/>
    <w:rsid w:val="00321228"/>
    <w:rsid w:val="00336896"/>
    <w:rsid w:val="00337992"/>
    <w:rsid w:val="00354798"/>
    <w:rsid w:val="003734FD"/>
    <w:rsid w:val="00395415"/>
    <w:rsid w:val="003A32D7"/>
    <w:rsid w:val="003A51A7"/>
    <w:rsid w:val="003B72A9"/>
    <w:rsid w:val="003F06B4"/>
    <w:rsid w:val="00403F17"/>
    <w:rsid w:val="004045EB"/>
    <w:rsid w:val="00424F70"/>
    <w:rsid w:val="00432874"/>
    <w:rsid w:val="00451995"/>
    <w:rsid w:val="004578B9"/>
    <w:rsid w:val="00460097"/>
    <w:rsid w:val="00463A6E"/>
    <w:rsid w:val="0048006C"/>
    <w:rsid w:val="004807DC"/>
    <w:rsid w:val="00495315"/>
    <w:rsid w:val="004B1F9C"/>
    <w:rsid w:val="004C047F"/>
    <w:rsid w:val="004C4234"/>
    <w:rsid w:val="004C48CB"/>
    <w:rsid w:val="004D7A0E"/>
    <w:rsid w:val="00523978"/>
    <w:rsid w:val="0055771C"/>
    <w:rsid w:val="00560545"/>
    <w:rsid w:val="005824ED"/>
    <w:rsid w:val="0058511C"/>
    <w:rsid w:val="005927DA"/>
    <w:rsid w:val="005A402C"/>
    <w:rsid w:val="005A6C2E"/>
    <w:rsid w:val="005C3CEF"/>
    <w:rsid w:val="005D30F3"/>
    <w:rsid w:val="005F0AC6"/>
    <w:rsid w:val="00620B50"/>
    <w:rsid w:val="00621C5A"/>
    <w:rsid w:val="00632674"/>
    <w:rsid w:val="0063740C"/>
    <w:rsid w:val="00640CE0"/>
    <w:rsid w:val="00643C95"/>
    <w:rsid w:val="00653825"/>
    <w:rsid w:val="00655FB8"/>
    <w:rsid w:val="0067768B"/>
    <w:rsid w:val="00677738"/>
    <w:rsid w:val="0069360B"/>
    <w:rsid w:val="006975C3"/>
    <w:rsid w:val="006A43A8"/>
    <w:rsid w:val="006B22B4"/>
    <w:rsid w:val="006C3260"/>
    <w:rsid w:val="006C3C55"/>
    <w:rsid w:val="006C7FE0"/>
    <w:rsid w:val="006D103D"/>
    <w:rsid w:val="00704737"/>
    <w:rsid w:val="00705910"/>
    <w:rsid w:val="007107B9"/>
    <w:rsid w:val="00737584"/>
    <w:rsid w:val="007516CE"/>
    <w:rsid w:val="007A3DE4"/>
    <w:rsid w:val="007A4301"/>
    <w:rsid w:val="007A64A4"/>
    <w:rsid w:val="007A793B"/>
    <w:rsid w:val="007A7BE0"/>
    <w:rsid w:val="007B37E3"/>
    <w:rsid w:val="007B491A"/>
    <w:rsid w:val="007C4CE2"/>
    <w:rsid w:val="007C5476"/>
    <w:rsid w:val="007F317A"/>
    <w:rsid w:val="00800961"/>
    <w:rsid w:val="008203FA"/>
    <w:rsid w:val="008427BE"/>
    <w:rsid w:val="008510B8"/>
    <w:rsid w:val="00854E56"/>
    <w:rsid w:val="0087531D"/>
    <w:rsid w:val="00881627"/>
    <w:rsid w:val="00897627"/>
    <w:rsid w:val="008C7F5C"/>
    <w:rsid w:val="008D5F9F"/>
    <w:rsid w:val="008D7C68"/>
    <w:rsid w:val="008D7FF5"/>
    <w:rsid w:val="008E2457"/>
    <w:rsid w:val="008F23C2"/>
    <w:rsid w:val="00965F25"/>
    <w:rsid w:val="009712F4"/>
    <w:rsid w:val="009745E6"/>
    <w:rsid w:val="009A5CA1"/>
    <w:rsid w:val="009C7D98"/>
    <w:rsid w:val="00A12274"/>
    <w:rsid w:val="00A273E7"/>
    <w:rsid w:val="00A4353C"/>
    <w:rsid w:val="00A44306"/>
    <w:rsid w:val="00AA1831"/>
    <w:rsid w:val="00B01F1F"/>
    <w:rsid w:val="00B05174"/>
    <w:rsid w:val="00B17D16"/>
    <w:rsid w:val="00B50905"/>
    <w:rsid w:val="00B57B5A"/>
    <w:rsid w:val="00B7186C"/>
    <w:rsid w:val="00B75F41"/>
    <w:rsid w:val="00B80FFE"/>
    <w:rsid w:val="00B81289"/>
    <w:rsid w:val="00B87EF9"/>
    <w:rsid w:val="00B95A9E"/>
    <w:rsid w:val="00BB66E8"/>
    <w:rsid w:val="00C034AE"/>
    <w:rsid w:val="00C167FA"/>
    <w:rsid w:val="00C21380"/>
    <w:rsid w:val="00C24274"/>
    <w:rsid w:val="00C4407F"/>
    <w:rsid w:val="00D1074C"/>
    <w:rsid w:val="00D313AE"/>
    <w:rsid w:val="00D340E6"/>
    <w:rsid w:val="00D5279B"/>
    <w:rsid w:val="00D5544E"/>
    <w:rsid w:val="00D56539"/>
    <w:rsid w:val="00D776BD"/>
    <w:rsid w:val="00DB55CD"/>
    <w:rsid w:val="00DC7387"/>
    <w:rsid w:val="00DC7878"/>
    <w:rsid w:val="00DD0A3A"/>
    <w:rsid w:val="00DE2537"/>
    <w:rsid w:val="00E03BDD"/>
    <w:rsid w:val="00E21009"/>
    <w:rsid w:val="00E30979"/>
    <w:rsid w:val="00E536BF"/>
    <w:rsid w:val="00E62398"/>
    <w:rsid w:val="00E82B96"/>
    <w:rsid w:val="00E97F12"/>
    <w:rsid w:val="00EA5742"/>
    <w:rsid w:val="00EC7516"/>
    <w:rsid w:val="00F128BA"/>
    <w:rsid w:val="00F14733"/>
    <w:rsid w:val="00F16917"/>
    <w:rsid w:val="00F26580"/>
    <w:rsid w:val="00F3376B"/>
    <w:rsid w:val="00F44DF9"/>
    <w:rsid w:val="00F826F2"/>
    <w:rsid w:val="00F9045B"/>
    <w:rsid w:val="00F94024"/>
    <w:rsid w:val="00F96B6D"/>
    <w:rsid w:val="00FA61F3"/>
    <w:rsid w:val="00FB535B"/>
    <w:rsid w:val="00FB54D8"/>
    <w:rsid w:val="00FD70B5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79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7992"/>
  </w:style>
  <w:style w:type="paragraph" w:styleId="a6">
    <w:name w:val="footer"/>
    <w:basedOn w:val="a"/>
    <w:link w:val="a7"/>
    <w:uiPriority w:val="99"/>
    <w:unhideWhenUsed/>
    <w:rsid w:val="003379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7992"/>
  </w:style>
  <w:style w:type="paragraph" w:styleId="2">
    <w:name w:val="Body Text 2"/>
    <w:basedOn w:val="a"/>
    <w:link w:val="20"/>
    <w:uiPriority w:val="99"/>
    <w:unhideWhenUsed/>
    <w:rsid w:val="000853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8531B"/>
  </w:style>
  <w:style w:type="paragraph" w:styleId="a8">
    <w:name w:val="Body Text Indent"/>
    <w:basedOn w:val="a"/>
    <w:link w:val="a9"/>
    <w:uiPriority w:val="99"/>
    <w:semiHidden/>
    <w:unhideWhenUsed/>
    <w:rsid w:val="0009491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9491C"/>
  </w:style>
  <w:style w:type="paragraph" w:styleId="aa">
    <w:name w:val="List Paragraph"/>
    <w:basedOn w:val="a"/>
    <w:uiPriority w:val="34"/>
    <w:qFormat/>
    <w:rsid w:val="0009491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B37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37E3"/>
    <w:rPr>
      <w:rFonts w:ascii="Segoe UI" w:hAnsi="Segoe UI" w:cs="Segoe UI"/>
      <w:sz w:val="18"/>
      <w:szCs w:val="18"/>
    </w:rPr>
  </w:style>
  <w:style w:type="paragraph" w:customStyle="1" w:styleId="11">
    <w:name w:val="Без интервала11"/>
    <w:basedOn w:val="a"/>
    <w:rsid w:val="00321228"/>
    <w:rPr>
      <w:rFonts w:ascii="Calibri" w:hAnsi="Calibri" w:cs="Calibri"/>
      <w:lang w:val="en-US"/>
    </w:rPr>
  </w:style>
  <w:style w:type="paragraph" w:styleId="ad">
    <w:name w:val="Normal (Web)"/>
    <w:basedOn w:val="a"/>
    <w:uiPriority w:val="99"/>
    <w:semiHidden/>
    <w:unhideWhenUsed/>
    <w:rsid w:val="0087531D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7C547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C5476"/>
  </w:style>
  <w:style w:type="paragraph" w:customStyle="1" w:styleId="Default">
    <w:name w:val="Default"/>
    <w:rsid w:val="004C48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79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7992"/>
  </w:style>
  <w:style w:type="paragraph" w:styleId="a6">
    <w:name w:val="footer"/>
    <w:basedOn w:val="a"/>
    <w:link w:val="a7"/>
    <w:uiPriority w:val="99"/>
    <w:unhideWhenUsed/>
    <w:rsid w:val="003379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7992"/>
  </w:style>
  <w:style w:type="paragraph" w:styleId="2">
    <w:name w:val="Body Text 2"/>
    <w:basedOn w:val="a"/>
    <w:link w:val="20"/>
    <w:uiPriority w:val="99"/>
    <w:unhideWhenUsed/>
    <w:rsid w:val="000853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8531B"/>
  </w:style>
  <w:style w:type="paragraph" w:styleId="a8">
    <w:name w:val="Body Text Indent"/>
    <w:basedOn w:val="a"/>
    <w:link w:val="a9"/>
    <w:uiPriority w:val="99"/>
    <w:semiHidden/>
    <w:unhideWhenUsed/>
    <w:rsid w:val="0009491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9491C"/>
  </w:style>
  <w:style w:type="paragraph" w:styleId="aa">
    <w:name w:val="List Paragraph"/>
    <w:basedOn w:val="a"/>
    <w:uiPriority w:val="34"/>
    <w:qFormat/>
    <w:rsid w:val="0009491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B37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37E3"/>
    <w:rPr>
      <w:rFonts w:ascii="Segoe UI" w:hAnsi="Segoe UI" w:cs="Segoe UI"/>
      <w:sz w:val="18"/>
      <w:szCs w:val="18"/>
    </w:rPr>
  </w:style>
  <w:style w:type="paragraph" w:customStyle="1" w:styleId="11">
    <w:name w:val="Без интервала11"/>
    <w:basedOn w:val="a"/>
    <w:rsid w:val="00321228"/>
    <w:rPr>
      <w:rFonts w:ascii="Calibri" w:hAnsi="Calibri" w:cs="Calibri"/>
      <w:lang w:val="en-US"/>
    </w:rPr>
  </w:style>
  <w:style w:type="paragraph" w:styleId="ad">
    <w:name w:val="Normal (Web)"/>
    <w:basedOn w:val="a"/>
    <w:uiPriority w:val="99"/>
    <w:semiHidden/>
    <w:unhideWhenUsed/>
    <w:rsid w:val="0087531D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7C547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C5476"/>
  </w:style>
  <w:style w:type="paragraph" w:customStyle="1" w:styleId="Default">
    <w:name w:val="Default"/>
    <w:rsid w:val="004C48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4033-E42A-4A78-9988-ED00E135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89</Pages>
  <Words>35719</Words>
  <Characters>203603</Characters>
  <Application>Microsoft Office Word</Application>
  <DocSecurity>0</DocSecurity>
  <Lines>1696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Жонина Людмила Ивановна</dc:creator>
  <cp:keywords/>
  <dc:description/>
  <cp:lastModifiedBy>Денис Геннадьевич Окользин</cp:lastModifiedBy>
  <cp:revision>94</cp:revision>
  <cp:lastPrinted>2016-02-01T07:36:00Z</cp:lastPrinted>
  <dcterms:created xsi:type="dcterms:W3CDTF">2016-01-21T13:25:00Z</dcterms:created>
  <dcterms:modified xsi:type="dcterms:W3CDTF">2016-02-08T06:47:00Z</dcterms:modified>
</cp:coreProperties>
</file>