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83" w:rsidRPr="00F65AA2" w:rsidRDefault="00ED29C0" w:rsidP="00ED29C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</w:t>
      </w:r>
      <w:r w:rsidR="00A66B83" w:rsidRPr="00F65AA2">
        <w:rPr>
          <w:rFonts w:ascii="Times New Roman" w:eastAsia="Times New Roman" w:hAnsi="Times New Roman" w:cs="Times New Roman"/>
          <w:color w:val="auto"/>
        </w:rPr>
        <w:t>Приложение №</w:t>
      </w:r>
      <w:r w:rsidR="000C4061" w:rsidRPr="00F65AA2">
        <w:rPr>
          <w:rFonts w:ascii="Times New Roman" w:eastAsia="Times New Roman" w:hAnsi="Times New Roman" w:cs="Times New Roman"/>
          <w:color w:val="auto"/>
        </w:rPr>
        <w:t xml:space="preserve"> 1</w:t>
      </w:r>
      <w:r w:rsidR="00A66B83" w:rsidRPr="00F65AA2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923" w:type="dxa"/>
        <w:tblLook w:val="01E0"/>
      </w:tblPr>
      <w:tblGrid>
        <w:gridCol w:w="2711"/>
        <w:gridCol w:w="7212"/>
      </w:tblGrid>
      <w:tr w:rsidR="00A66B83" w:rsidRPr="00F65AA2" w:rsidTr="00A66B83">
        <w:trPr>
          <w:trHeight w:val="1783"/>
        </w:trPr>
        <w:tc>
          <w:tcPr>
            <w:tcW w:w="2711" w:type="dxa"/>
            <w:shd w:val="clear" w:color="auto" w:fill="auto"/>
          </w:tcPr>
          <w:p w:rsidR="00A66B83" w:rsidRPr="00F65AA2" w:rsidRDefault="00A66B83" w:rsidP="000D5E05">
            <w:pPr>
              <w:widowControl/>
              <w:spacing w:before="240" w:after="60"/>
              <w:jc w:val="center"/>
              <w:outlineLvl w:val="7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</w:tc>
        <w:tc>
          <w:tcPr>
            <w:tcW w:w="7212" w:type="dxa"/>
            <w:shd w:val="clear" w:color="auto" w:fill="auto"/>
          </w:tcPr>
          <w:p w:rsidR="00A66B83" w:rsidRPr="00F65AA2" w:rsidRDefault="00A66B83" w:rsidP="000D5E05">
            <w:pPr>
              <w:widowControl/>
              <w:jc w:val="center"/>
              <w:outlineLvl w:val="7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65AA2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                                        </w:t>
            </w:r>
            <w:r w:rsidR="00F65AA2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                       </w:t>
            </w:r>
            <w:r w:rsidRPr="00F65AA2">
              <w:rPr>
                <w:rFonts w:ascii="Times New Roman" w:eastAsia="Times New Roman" w:hAnsi="Times New Roman" w:cs="Times New Roman"/>
                <w:iCs/>
                <w:color w:val="auto"/>
              </w:rPr>
              <w:t>УТВЕРЖДЕНО</w:t>
            </w:r>
          </w:p>
          <w:p w:rsidR="00A66B83" w:rsidRPr="00F65AA2" w:rsidRDefault="00A66B83" w:rsidP="000D5E05">
            <w:pPr>
              <w:widowControl/>
              <w:jc w:val="right"/>
              <w:outlineLvl w:val="7"/>
              <w:rPr>
                <w:rFonts w:ascii="Times New Roman" w:eastAsia="Times New Roman" w:hAnsi="Times New Roman" w:cs="Times New Roman"/>
                <w:color w:val="auto"/>
              </w:rPr>
            </w:pPr>
            <w:r w:rsidRPr="00F65AA2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решением </w:t>
            </w:r>
            <w:proofErr w:type="gramStart"/>
            <w:r w:rsidRPr="00F65AA2">
              <w:rPr>
                <w:rFonts w:ascii="Times New Roman" w:eastAsia="Times New Roman" w:hAnsi="Times New Roman" w:cs="Times New Roman"/>
                <w:color w:val="auto"/>
              </w:rPr>
              <w:t>территориальной</w:t>
            </w:r>
            <w:proofErr w:type="gramEnd"/>
            <w:r w:rsidRPr="00F65AA2">
              <w:rPr>
                <w:rFonts w:ascii="Times New Roman" w:eastAsia="Times New Roman" w:hAnsi="Times New Roman" w:cs="Times New Roman"/>
                <w:color w:val="auto"/>
              </w:rPr>
              <w:t xml:space="preserve"> избирательной </w:t>
            </w:r>
          </w:p>
          <w:p w:rsidR="00A66B83" w:rsidRPr="00F65AA2" w:rsidRDefault="00A66B83" w:rsidP="000D5E05">
            <w:pPr>
              <w:widowControl/>
              <w:jc w:val="right"/>
              <w:outlineLvl w:val="7"/>
              <w:rPr>
                <w:rFonts w:ascii="Times New Roman" w:eastAsia="Times New Roman" w:hAnsi="Times New Roman" w:cs="Times New Roman"/>
                <w:color w:val="auto"/>
              </w:rPr>
            </w:pPr>
            <w:r w:rsidRPr="00F65AA2">
              <w:rPr>
                <w:rFonts w:ascii="Times New Roman" w:eastAsia="Times New Roman" w:hAnsi="Times New Roman" w:cs="Times New Roman"/>
                <w:color w:val="auto"/>
              </w:rPr>
              <w:t>комиссии городского округа город</w:t>
            </w:r>
          </w:p>
          <w:p w:rsidR="00A66B83" w:rsidRPr="00F65AA2" w:rsidRDefault="00A66B83" w:rsidP="000D5E05">
            <w:pPr>
              <w:widowControl/>
              <w:jc w:val="right"/>
              <w:outlineLvl w:val="7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65AA2">
              <w:rPr>
                <w:rFonts w:ascii="Times New Roman" w:eastAsia="Times New Roman" w:hAnsi="Times New Roman" w:cs="Times New Roman"/>
                <w:color w:val="auto"/>
              </w:rPr>
              <w:t xml:space="preserve"> Салават Республики Башкортостан</w:t>
            </w:r>
          </w:p>
          <w:p w:rsidR="00A66B83" w:rsidRPr="00F65AA2" w:rsidRDefault="00A66B83" w:rsidP="000D5E05">
            <w:pPr>
              <w:widowControl/>
              <w:jc w:val="right"/>
              <w:outlineLvl w:val="7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F65AA2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от  </w:t>
            </w:r>
            <w:r w:rsidR="00F65AA2">
              <w:rPr>
                <w:rFonts w:ascii="Times New Roman" w:eastAsia="Times New Roman" w:hAnsi="Times New Roman" w:cs="Times New Roman"/>
                <w:iCs/>
                <w:color w:val="auto"/>
              </w:rPr>
              <w:t>04</w:t>
            </w:r>
            <w:r w:rsidRPr="00F65AA2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февраля  2016 года №3/</w:t>
            </w:r>
            <w:r w:rsidR="000C4061" w:rsidRPr="00F65AA2">
              <w:rPr>
                <w:rFonts w:ascii="Times New Roman" w:eastAsia="Times New Roman" w:hAnsi="Times New Roman" w:cs="Times New Roman"/>
                <w:iCs/>
                <w:color w:val="auto"/>
              </w:rPr>
              <w:t>3</w:t>
            </w:r>
            <w:r w:rsidRPr="00F65AA2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</w:p>
        </w:tc>
      </w:tr>
    </w:tbl>
    <w:p w:rsidR="00A66B83" w:rsidRDefault="00A66B83" w:rsidP="00A66B83">
      <w:pPr>
        <w:widowControl/>
        <w:jc w:val="center"/>
        <w:rPr>
          <w:rFonts w:ascii="Times New Roman" w:eastAsia="Times New Roman" w:hAnsi="Times New Roman" w:cs="Times New Roman"/>
          <w:b/>
          <w:sz w:val="28"/>
        </w:rPr>
      </w:pPr>
      <w:r w:rsidRPr="008206DD"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  <w:r w:rsidR="000C4061">
        <w:rPr>
          <w:rFonts w:ascii="Times New Roman" w:eastAsia="Times New Roman" w:hAnsi="Times New Roman" w:cs="Times New Roman"/>
          <w:b/>
          <w:sz w:val="28"/>
        </w:rPr>
        <w:t>ОБ</w:t>
      </w:r>
      <w:r>
        <w:rPr>
          <w:rFonts w:ascii="Times New Roman" w:eastAsia="Times New Roman" w:hAnsi="Times New Roman" w:cs="Times New Roman"/>
          <w:b/>
          <w:sz w:val="28"/>
        </w:rPr>
        <w:t xml:space="preserve"> АРХИВЕ</w:t>
      </w:r>
    </w:p>
    <w:p w:rsidR="00A66B83" w:rsidRPr="008206DD" w:rsidRDefault="00A66B83" w:rsidP="00A66B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8206DD">
        <w:rPr>
          <w:rFonts w:ascii="Times New Roman" w:eastAsia="Times New Roman" w:hAnsi="Times New Roman" w:cs="Times New Roman"/>
          <w:b/>
          <w:color w:val="auto"/>
          <w:sz w:val="28"/>
        </w:rPr>
        <w:t>территориальной избирательной</w:t>
      </w:r>
      <w:r w:rsidRPr="008206D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</w:t>
      </w:r>
      <w:r w:rsidRPr="008206DD">
        <w:rPr>
          <w:rFonts w:ascii="Times New Roman" w:eastAsia="Times New Roman" w:hAnsi="Times New Roman" w:cs="Times New Roman"/>
          <w:b/>
          <w:color w:val="auto"/>
          <w:sz w:val="28"/>
        </w:rPr>
        <w:t xml:space="preserve">комиссии городского округа </w:t>
      </w:r>
    </w:p>
    <w:p w:rsidR="00A66B83" w:rsidRDefault="00A66B83" w:rsidP="00A66B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8206DD">
        <w:rPr>
          <w:rFonts w:ascii="Times New Roman" w:eastAsia="Times New Roman" w:hAnsi="Times New Roman" w:cs="Times New Roman"/>
          <w:b/>
          <w:color w:val="auto"/>
          <w:sz w:val="28"/>
        </w:rPr>
        <w:t>город Салават</w:t>
      </w:r>
      <w:r w:rsidRPr="008206DD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8206DD">
        <w:rPr>
          <w:rFonts w:ascii="Times New Roman" w:eastAsia="Times New Roman" w:hAnsi="Times New Roman" w:cs="Times New Roman"/>
          <w:b/>
          <w:color w:val="auto"/>
          <w:sz w:val="28"/>
        </w:rPr>
        <w:t>Республики Башкортостан</w:t>
      </w:r>
    </w:p>
    <w:p w:rsidR="00A66B83" w:rsidRDefault="00A66B83" w:rsidP="00A66B8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A66B83" w:rsidRPr="00A66B83" w:rsidRDefault="00A66B83" w:rsidP="00A66B83">
      <w:pPr>
        <w:widowControl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B8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83">
        <w:rPr>
          <w:rFonts w:ascii="Times New Roman" w:hAnsi="Times New Roman" w:cs="Times New Roman"/>
          <w:sz w:val="28"/>
          <w:szCs w:val="28"/>
        </w:rPr>
        <w:t xml:space="preserve">Документы, образующиеся в деятельности </w:t>
      </w:r>
      <w:r w:rsidRPr="008206DD">
        <w:rPr>
          <w:rFonts w:ascii="Times New Roman" w:eastAsia="Times New Roman" w:hAnsi="Times New Roman" w:cs="Times New Roman"/>
          <w:color w:val="auto"/>
          <w:sz w:val="28"/>
        </w:rPr>
        <w:t>территориальной избирательной</w:t>
      </w:r>
      <w:r w:rsidRPr="008206D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8206DD">
        <w:rPr>
          <w:rFonts w:ascii="Times New Roman" w:eastAsia="Times New Roman" w:hAnsi="Times New Roman" w:cs="Times New Roman"/>
          <w:color w:val="auto"/>
          <w:sz w:val="28"/>
        </w:rPr>
        <w:t>комиссии городского округа город Салават Республики Башкортостан</w:t>
      </w:r>
      <w:r w:rsidRPr="00A66B83">
        <w:rPr>
          <w:rFonts w:ascii="Times New Roman" w:hAnsi="Times New Roman" w:cs="Times New Roman"/>
          <w:sz w:val="28"/>
          <w:szCs w:val="28"/>
        </w:rPr>
        <w:t xml:space="preserve"> (далее – Комиссия), включая избирательную, управленческую, техническую, машиночитаемую и другую документацию, которые имеют историческое, научное, социально-экономическое и политическое значение, входят в состав Архивного фонда Республики Башкортостан, являющегося составной частью Архивного фонда Российской Федерации, являются собственностью государства и подлежат постоянному хранению в архивном отделе администрации </w:t>
      </w:r>
      <w:r w:rsidRPr="008206DD">
        <w:rPr>
          <w:rFonts w:ascii="Times New Roman" w:eastAsia="Times New Roman" w:hAnsi="Times New Roman" w:cs="Times New Roman"/>
          <w:color w:val="auto"/>
          <w:sz w:val="28"/>
        </w:rPr>
        <w:t>городского округа город Салават Республики Башкортостан</w:t>
      </w:r>
      <w:r w:rsidRPr="00A66B83">
        <w:rPr>
          <w:rFonts w:ascii="Times New Roman" w:hAnsi="Times New Roman" w:cs="Times New Roman"/>
          <w:i/>
          <w:sz w:val="28"/>
          <w:szCs w:val="28"/>
        </w:rPr>
        <w:t>.</w:t>
      </w:r>
    </w:p>
    <w:p w:rsidR="00A66B83" w:rsidRPr="00A66B83" w:rsidRDefault="00A66B83" w:rsidP="00A66B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 xml:space="preserve">1.2.Комиссия обеспечивает сохранность, учет, отбор, упорядочение и использование документов, образующихся в процессе деятельности Комиссии, а также своевременную передачу этих документов в архивный отдел </w:t>
      </w:r>
      <w:r w:rsidRPr="008206DD">
        <w:rPr>
          <w:rFonts w:ascii="Times New Roman" w:eastAsia="Times New Roman" w:hAnsi="Times New Roman" w:cs="Times New Roman"/>
          <w:color w:val="auto"/>
          <w:sz w:val="28"/>
        </w:rPr>
        <w:t>городского округа город Салават Республики Башкортостан</w:t>
      </w:r>
      <w:r w:rsidRPr="00A66B83">
        <w:rPr>
          <w:rFonts w:ascii="Times New Roman" w:hAnsi="Times New Roman" w:cs="Times New Roman"/>
          <w:sz w:val="28"/>
          <w:szCs w:val="28"/>
        </w:rPr>
        <w:t xml:space="preserve"> на хранение в соответствии с установленными правилами.</w:t>
      </w:r>
    </w:p>
    <w:p w:rsidR="00A66B83" w:rsidRPr="00A66B83" w:rsidRDefault="00A66B83" w:rsidP="00A66B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 xml:space="preserve">1.3.С целью обеспечения сохранности документов Архивного фонда Республики Башкортостан, отбора, учета, систематизации документов, формирования и оформления дел и передачу их на постоянное хранение в архивный отдел </w:t>
      </w:r>
      <w:r w:rsidRPr="008206DD">
        <w:rPr>
          <w:rFonts w:ascii="Times New Roman" w:eastAsia="Times New Roman" w:hAnsi="Times New Roman" w:cs="Times New Roman"/>
          <w:color w:val="auto"/>
          <w:sz w:val="28"/>
        </w:rPr>
        <w:t>городского округа город Салават Республики Башкортостан</w:t>
      </w:r>
      <w:r w:rsidRPr="00A66B83">
        <w:rPr>
          <w:rFonts w:ascii="Times New Roman" w:hAnsi="Times New Roman" w:cs="Times New Roman"/>
          <w:sz w:val="28"/>
          <w:szCs w:val="28"/>
        </w:rPr>
        <w:t xml:space="preserve"> в Комиссии создается архив Комиссии, обеспечение деятельности которого возлагается на секретаря Комиссии, ответственного за ведение делопроизводства и работу архива Комиссии (далее – ответственный за делопроизводство). Контроль за деятельностью архива Комиссии, а также за соблюдением требований настоящего Положения осуществляет председатель </w:t>
      </w:r>
      <w:r w:rsidRPr="00A66B83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83">
        <w:rPr>
          <w:rFonts w:ascii="Times New Roman" w:hAnsi="Times New Roman" w:cs="Times New Roman"/>
          <w:sz w:val="28"/>
          <w:szCs w:val="28"/>
        </w:rPr>
        <w:t>Деятельность архива Комиссии осуществляется в порядке, установленном Федеральным законом «Об архивном деле в Российской Федерации», Законом Республики Башкортостан «Об архивном деле в Республике Башкортостан»,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иными нормативно-методическими документами по архивному делу, Инструкцией по делопроизводству в Комиссии, настоящим Положением, а также постановлениями и другими нормативными актами Центральной избирательной комиссии Российской Федерации, Центральной избирательной комиссии Республики Башкортостан, постановлениями и иными нормативными актами Комиссии.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1.5.Положение об архиве Комиссии утверждается решением Комиссии.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83" w:rsidRPr="00A66B83" w:rsidRDefault="00A66B83" w:rsidP="000C4061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83">
        <w:rPr>
          <w:rFonts w:ascii="Times New Roman" w:hAnsi="Times New Roman" w:cs="Times New Roman"/>
          <w:b/>
          <w:sz w:val="28"/>
          <w:szCs w:val="28"/>
        </w:rPr>
        <w:t>Состав документов архива Комиссии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83" w:rsidRPr="00A66B83" w:rsidRDefault="00A66B83" w:rsidP="00A66B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Архив Комиссии хранит следующие документы:</w:t>
      </w:r>
    </w:p>
    <w:p w:rsidR="00A66B83" w:rsidRPr="00A66B83" w:rsidRDefault="00A66B83" w:rsidP="00A66B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66B83">
        <w:rPr>
          <w:rFonts w:ascii="Times New Roman" w:hAnsi="Times New Roman" w:cs="Times New Roman"/>
          <w:spacing w:val="2"/>
          <w:sz w:val="28"/>
          <w:szCs w:val="28"/>
        </w:rPr>
        <w:t>2.1.Документы, связанные с подготовкой и проведением выборов Президента Российской Федерации, депутатов Государственной Думы Федерального Собрания Российской Федерации, депутатов Государственного Собрания – Курултая Республики Башкортостан, местного самоуправления, референдумов;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 xml:space="preserve">2.2.Законченные делопроизводством дела постоянного, временного (свыше 10 лет) хранения до передачи на муниципальное хранение в архивный отдел </w:t>
      </w:r>
      <w:r w:rsidRPr="008206DD">
        <w:rPr>
          <w:rFonts w:ascii="Times New Roman" w:eastAsia="Times New Roman" w:hAnsi="Times New Roman" w:cs="Times New Roman"/>
          <w:color w:val="auto"/>
          <w:sz w:val="28"/>
        </w:rPr>
        <w:t>городского округа город Салават Республики Башкортостан</w:t>
      </w:r>
      <w:r w:rsidRPr="00A66B8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2.3.Ведомственные издания Центральной избирательной комиссии России, Центральной избирательной комиссии Республики Башкортостан и Комиссии.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2.4.Электронные документы (диски и дискеты, базы данных).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lastRenderedPageBreak/>
        <w:t>2.5.Научно – справочные материалы к документам архива и соответствующие учетные документы.</w:t>
      </w:r>
    </w:p>
    <w:p w:rsidR="00A66B83" w:rsidRPr="00A66B83" w:rsidRDefault="00A66B83" w:rsidP="00A66B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83" w:rsidRPr="00A66B83" w:rsidRDefault="00A66B83" w:rsidP="00536ACB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83">
        <w:rPr>
          <w:rFonts w:ascii="Times New Roman" w:hAnsi="Times New Roman" w:cs="Times New Roman"/>
          <w:b/>
          <w:sz w:val="28"/>
          <w:szCs w:val="28"/>
        </w:rPr>
        <w:t>Основные задачи и функции архива Комиссии</w:t>
      </w:r>
    </w:p>
    <w:p w:rsidR="00A66B83" w:rsidRPr="00A66B83" w:rsidRDefault="00A66B83" w:rsidP="00A66B83">
      <w:pPr>
        <w:suppressAutoHyphens/>
        <w:spacing w:line="360" w:lineRule="auto"/>
        <w:ind w:left="1080" w:firstLine="709"/>
        <w:rPr>
          <w:rFonts w:ascii="Times New Roman" w:hAnsi="Times New Roman" w:cs="Times New Roman"/>
          <w:b/>
          <w:sz w:val="28"/>
          <w:szCs w:val="28"/>
        </w:rPr>
      </w:pP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3.1. Основными задачами архива Комиссии являются: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 xml:space="preserve">3.1.1.Комплектование архива документами, состав которых предусмотрен </w:t>
      </w:r>
      <w:proofErr w:type="spellStart"/>
      <w:r w:rsidRPr="00A66B8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66B83">
        <w:rPr>
          <w:rFonts w:ascii="Times New Roman" w:hAnsi="Times New Roman" w:cs="Times New Roman"/>
          <w:sz w:val="28"/>
          <w:szCs w:val="28"/>
        </w:rPr>
        <w:t>. 2.1 - 2.4 настоящего Положения.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 xml:space="preserve">3.1.2.Организация работы с документами, хранящимися в архиве Комиссии. 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3.1.3.Учет, обеспечение сохранности, научное описание документов, создание и совершенствование научно-справочного аппарата к ним, отбор документов на муниципальное хранение.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3.1.4.Подготовка и своевременная передача документов, относящихся к Архивному фонду Республики Башкортостан, в Государственное казенное учреждение Национальный архив Республики Башкортостан на постоянное хранение.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3.1.5.Подготовка проектов нормативных и методических документов по организации делопроизводства в части, касающейся деятельности архива Комиссии.</w:t>
      </w:r>
    </w:p>
    <w:p w:rsidR="00A66B83" w:rsidRPr="00A66B83" w:rsidRDefault="00A66B83" w:rsidP="00A66B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3.1.6.Осуществление контроля за формированием и оформлением дел в делопроизводстве Комиссии.</w:t>
      </w:r>
    </w:p>
    <w:p w:rsidR="00A66B83" w:rsidRPr="00A66B83" w:rsidRDefault="00A66B83" w:rsidP="00A66B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 xml:space="preserve">3.1.7.Оказание методической помощи нижестоящим избирательным комиссиям в документационном обеспечении их деятельности. </w:t>
      </w:r>
    </w:p>
    <w:p w:rsidR="00A66B83" w:rsidRPr="00A66B83" w:rsidRDefault="00A66B83" w:rsidP="00A66B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3.2.Архив Комиссии в соответствии с возложенными на него задачами осуществляет следующие функции: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66B83">
        <w:rPr>
          <w:rFonts w:ascii="Times New Roman" w:hAnsi="Times New Roman" w:cs="Times New Roman"/>
          <w:spacing w:val="-2"/>
          <w:sz w:val="28"/>
          <w:szCs w:val="28"/>
        </w:rPr>
        <w:t xml:space="preserve">3.2.1.Разрабатывает и согласовывает с архивным отделом администрации </w:t>
      </w:r>
      <w:r w:rsidR="00536ACB" w:rsidRPr="008206DD">
        <w:rPr>
          <w:rFonts w:ascii="Times New Roman" w:eastAsia="Times New Roman" w:hAnsi="Times New Roman" w:cs="Times New Roman"/>
          <w:color w:val="auto"/>
          <w:sz w:val="28"/>
        </w:rPr>
        <w:t>городского округа город Салават Республики Башкортостан</w:t>
      </w:r>
      <w:r w:rsidR="00536ACB" w:rsidRPr="00A66B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6B83">
        <w:rPr>
          <w:rFonts w:ascii="Times New Roman" w:hAnsi="Times New Roman" w:cs="Times New Roman"/>
          <w:spacing w:val="-2"/>
          <w:sz w:val="28"/>
          <w:szCs w:val="28"/>
        </w:rPr>
        <w:t>графики представления описей на рассмотрение Экспертно-проверочной муниципальной комиссии и передачи документов на государственное хранение.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lastRenderedPageBreak/>
        <w:t>3.2.2.Готовит на хранение документы, упорядоченные в соответствии с требованиями Инструкции по делопроизводству в Комиссии, по истечении одного года с момента их заведения.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3.2.3.Осуществляет прием электронных документов, обеспечивает их сохранность, учет, отбор и использование. Осуществляет систематизацию документов архива комиссии и их научное описание.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3.2.4.Осуществляет сводный учет хранящихся в архиве Комиссии фондов, дел и документов, не реже одного раза в 3 года и при передаче дел на муниципальное хранение проводит проверку наличия и состояния дел в архиве Комиссии.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 xml:space="preserve">3.2.5.Составляет и передает сводные годовые разделы описей дел постоянного хранения и на рассмотрение постоянно действующей Экспертной комиссии территориальной избирательной комиссии по определению исторической, научной и практической ценности документов. </w:t>
      </w:r>
    </w:p>
    <w:p w:rsidR="00A66B83" w:rsidRPr="00A66B83" w:rsidRDefault="00A66B83" w:rsidP="00A66B8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 xml:space="preserve">3.2.6.Создает,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архивного отдела администрации </w:t>
      </w:r>
      <w:r w:rsidR="00536ACB" w:rsidRPr="008206DD">
        <w:rPr>
          <w:rFonts w:ascii="Times New Roman" w:eastAsia="Times New Roman" w:hAnsi="Times New Roman" w:cs="Times New Roman"/>
          <w:color w:val="auto"/>
          <w:sz w:val="28"/>
        </w:rPr>
        <w:t>городского округа город Салават Республики Башкортостан</w:t>
      </w:r>
      <w:r w:rsidR="00536ACB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3.2.7.Организует использование документов: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информирует Комиссию о составе и содержании документов архива Комиссии, готовит информационно-аналитические записки и справки по документам архива Комиссии;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выдает в установленном порядке дела, документы или копии документов в целях служебного и научного использования;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рассматривает запросы организаций и заявления граждан, в установленном порядке выдает копии документов и архивные справки, консультирует организации и граждан по вопросам местонахождения документов, необходимых для наведения архивных справок;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ведет учет использования документов, хранящихся в архиве Комиссии.</w:t>
      </w:r>
    </w:p>
    <w:p w:rsid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 xml:space="preserve">3.2.8.Подготавливает и по истечении установленных сроков хранения в архиве Комиссии передает в архивный отдел администрации </w:t>
      </w:r>
      <w:r w:rsidR="00536ACB" w:rsidRPr="008206DD">
        <w:rPr>
          <w:rFonts w:ascii="Times New Roman" w:eastAsia="Times New Roman" w:hAnsi="Times New Roman" w:cs="Times New Roman"/>
          <w:color w:val="auto"/>
          <w:sz w:val="28"/>
        </w:rPr>
        <w:t xml:space="preserve">городского </w:t>
      </w:r>
      <w:r w:rsidR="00536ACB" w:rsidRPr="008206DD">
        <w:rPr>
          <w:rFonts w:ascii="Times New Roman" w:eastAsia="Times New Roman" w:hAnsi="Times New Roman" w:cs="Times New Roman"/>
          <w:color w:val="auto"/>
          <w:sz w:val="28"/>
        </w:rPr>
        <w:lastRenderedPageBreak/>
        <w:t>округа город Салават Республики Башкортостан</w:t>
      </w:r>
      <w:r w:rsidR="00536ACB" w:rsidRPr="00A66B83">
        <w:rPr>
          <w:rFonts w:ascii="Times New Roman" w:hAnsi="Times New Roman" w:cs="Times New Roman"/>
          <w:sz w:val="28"/>
          <w:szCs w:val="28"/>
        </w:rPr>
        <w:t xml:space="preserve"> </w:t>
      </w:r>
      <w:r w:rsidRPr="00A66B83">
        <w:rPr>
          <w:rFonts w:ascii="Times New Roman" w:hAnsi="Times New Roman" w:cs="Times New Roman"/>
          <w:sz w:val="28"/>
          <w:szCs w:val="28"/>
        </w:rPr>
        <w:t>все завершенные и оформленные дела постоянного срока хранения.</w:t>
      </w:r>
    </w:p>
    <w:p w:rsidR="00536ACB" w:rsidRPr="00A66B83" w:rsidRDefault="00536ACB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83" w:rsidRDefault="00A66B83" w:rsidP="00536ACB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83">
        <w:rPr>
          <w:rFonts w:ascii="Times New Roman" w:hAnsi="Times New Roman" w:cs="Times New Roman"/>
          <w:b/>
          <w:sz w:val="28"/>
          <w:szCs w:val="28"/>
        </w:rPr>
        <w:t>Права архива Комиссии</w:t>
      </w:r>
    </w:p>
    <w:p w:rsidR="00536ACB" w:rsidRPr="00A66B83" w:rsidRDefault="00536ACB" w:rsidP="00536ACB">
      <w:pPr>
        <w:widowControl/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Архиву Комиссии для выполнения его задач и функций предоставляется право: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4.1.Вносить предложения по совершенствованию организации хранения, учета и использования архивных документов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4.2.Давать рекомендации членам Комиссии по вопросам, входящим в компетенцию архива Комиссии.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4.3.Участвовать в контроле за выполнением установленных Инструкцией по делопроизводству в Комиссии правил работы с документами.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4.4.Вносить предложения руководству Комиссии о создании оптимальных условий для обеспечения сохранности документов архива Комиссии.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83" w:rsidRDefault="00A66B83" w:rsidP="00536ACB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83">
        <w:rPr>
          <w:rFonts w:ascii="Times New Roman" w:hAnsi="Times New Roman" w:cs="Times New Roman"/>
          <w:b/>
          <w:sz w:val="28"/>
          <w:szCs w:val="28"/>
        </w:rPr>
        <w:t>Ответственность за деятельность архива Комиссии</w:t>
      </w:r>
    </w:p>
    <w:p w:rsidR="00F65AA2" w:rsidRPr="00A66B83" w:rsidRDefault="00F65AA2" w:rsidP="00F65AA2">
      <w:pPr>
        <w:widowControl/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5.1.</w:t>
      </w:r>
      <w:proofErr w:type="gramStart"/>
      <w:r w:rsidRPr="00A66B8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66B83">
        <w:rPr>
          <w:rFonts w:ascii="Times New Roman" w:hAnsi="Times New Roman" w:cs="Times New Roman"/>
          <w:sz w:val="28"/>
          <w:szCs w:val="28"/>
        </w:rPr>
        <w:t xml:space="preserve"> за делопроизводство, обеспечивая деятельность архива Комиссии, несет установленную законом ответственность за: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- несоблюдение условий обеспечения сохранности документов;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- утрату и несанкционированное уничтожение документов;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- необоснованный отказ в приеме на хранение документов постоянного хранения и по личному составу;</w:t>
      </w:r>
    </w:p>
    <w:p w:rsidR="00A66B83" w:rsidRPr="00A66B83" w:rsidRDefault="00A66B83" w:rsidP="00A66B83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83">
        <w:rPr>
          <w:rFonts w:ascii="Times New Roman" w:hAnsi="Times New Roman" w:cs="Times New Roman"/>
          <w:sz w:val="28"/>
          <w:szCs w:val="28"/>
        </w:rPr>
        <w:t>- нарушение правил использования документов и доступа пользователей к документам, установленных законодательством.</w:t>
      </w:r>
    </w:p>
    <w:p w:rsidR="00A66B83" w:rsidRDefault="00A66B83" w:rsidP="00F65AA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A66B83">
        <w:rPr>
          <w:rFonts w:ascii="Times New Roman" w:hAnsi="Times New Roman" w:cs="Times New Roman"/>
          <w:sz w:val="28"/>
          <w:szCs w:val="28"/>
        </w:rPr>
        <w:t xml:space="preserve">5.2.За утрату и порчу документов государственной части Архивного фонда Республики Башкортостан должностные лица Комиссии несут ответственность в соответствии с действующим законодательством. </w:t>
      </w:r>
    </w:p>
    <w:sectPr w:rsidR="00A66B83" w:rsidSect="00F65A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48A"/>
    <w:multiLevelType w:val="hybridMultilevel"/>
    <w:tmpl w:val="FE84D6AE"/>
    <w:lvl w:ilvl="0" w:tplc="37C01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1D4C"/>
    <w:multiLevelType w:val="multilevel"/>
    <w:tmpl w:val="A308F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83"/>
    <w:rsid w:val="000C4061"/>
    <w:rsid w:val="004B638D"/>
    <w:rsid w:val="00536ACB"/>
    <w:rsid w:val="008F5777"/>
    <w:rsid w:val="00A66B83"/>
    <w:rsid w:val="00ED29C0"/>
    <w:rsid w:val="00F6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B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B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Best User</cp:lastModifiedBy>
  <cp:revision>2</cp:revision>
  <dcterms:created xsi:type="dcterms:W3CDTF">2016-08-09T12:05:00Z</dcterms:created>
  <dcterms:modified xsi:type="dcterms:W3CDTF">2016-08-09T12:05:00Z</dcterms:modified>
</cp:coreProperties>
</file>