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59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39"/>
        <w:gridCol w:w="5139"/>
        <w:gridCol w:w="5139"/>
      </w:tblGrid>
      <w:tr w:rsidR="000B6454" w:rsidTr="00B23EF5">
        <w:trPr>
          <w:trHeight w:val="2546"/>
        </w:trPr>
        <w:tc>
          <w:tcPr>
            <w:tcW w:w="5139" w:type="dxa"/>
          </w:tcPr>
          <w:p w:rsidR="000B6454" w:rsidRPr="004F6BCD" w:rsidRDefault="000B6454" w:rsidP="000B6454">
            <w:pPr>
              <w:widowControl/>
              <w:overflowPunct/>
              <w:adjustRightInd/>
              <w:spacing w:after="0" w:line="240" w:lineRule="auto"/>
              <w:ind w:right="15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СОГЛАСОВАН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Директор ИЦ</w:t>
            </w: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г. Салават – филиал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ГУП РБ Издательский дом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«Республика Башкортостан»</w:t>
            </w:r>
          </w:p>
          <w:p w:rsidR="000B6454" w:rsidRPr="004F6BCD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_________  </w:t>
            </w: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С.Г.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Рахмангулов</w:t>
            </w:r>
            <w:proofErr w:type="spellEnd"/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0B6454" w:rsidRPr="004F6BCD" w:rsidRDefault="0069177A" w:rsidP="000B6454">
            <w:pPr>
              <w:widowControl/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                    </w:t>
            </w:r>
            <w:r w:rsidR="000B64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__________ 2016 года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ind w:right="15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39" w:type="dxa"/>
          </w:tcPr>
          <w:p w:rsidR="000B6454" w:rsidRPr="00E022D6" w:rsidRDefault="000B6454" w:rsidP="000B6454">
            <w:pPr>
              <w:widowControl/>
              <w:overflowPunct/>
              <w:adjustRightInd/>
              <w:spacing w:after="0" w:line="240" w:lineRule="auto"/>
              <w:ind w:right="15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СОГЛАСОВАН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Директор </w:t>
            </w: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городского округа город Салават</w:t>
            </w:r>
          </w:p>
          <w:p w:rsidR="000B6454" w:rsidRPr="00E022D6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Республики Башкортостан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   Р. Г.</w:t>
            </w: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Назаров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B6454" w:rsidRPr="00E022D6" w:rsidRDefault="0069177A" w:rsidP="000B6454">
            <w:pPr>
              <w:widowControl/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</w:t>
            </w:r>
            <w:r w:rsidR="000B64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 2016 года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ind w:right="152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39" w:type="dxa"/>
          </w:tcPr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theme="minorBidi"/>
                <w:kern w:val="0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>УТВЕРЖДЕН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theme="minorBidi"/>
                <w:kern w:val="0"/>
                <w:sz w:val="24"/>
                <w:szCs w:val="24"/>
              </w:rPr>
            </w:pPr>
            <w:r w:rsidRPr="00631EC9">
              <w:rPr>
                <w:rFonts w:ascii="Times New Roman" w:hAnsi="Times New Roman" w:cstheme="minorBidi"/>
                <w:kern w:val="0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избирательной</w:t>
            </w:r>
          </w:p>
          <w:p w:rsidR="000B6454" w:rsidRPr="00631EC9" w:rsidRDefault="000B6454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theme="minorBidi"/>
                <w:kern w:val="0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комиссией </w:t>
            </w:r>
            <w:r w:rsidRPr="00631EC9">
              <w:rPr>
                <w:rFonts w:ascii="Times New Roman" w:hAnsi="Times New Roman" w:cstheme="minorBidi"/>
                <w:kern w:val="0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</w:t>
            </w:r>
            <w:r w:rsidRPr="00631EC9"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</w:t>
            </w:r>
            <w:r w:rsidRPr="00631EC9">
              <w:rPr>
                <w:rFonts w:ascii="Times New Roman" w:hAnsi="Times New Roman" w:cstheme="minorBidi"/>
                <w:kern w:val="0"/>
                <w:sz w:val="24"/>
                <w:szCs w:val="24"/>
              </w:rPr>
              <w:t>Салават</w:t>
            </w: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 </w:t>
            </w:r>
            <w:r w:rsidRPr="00631EC9">
              <w:rPr>
                <w:rFonts w:ascii="Times New Roman" w:hAnsi="Times New Roman" w:cstheme="minorBidi"/>
                <w:kern w:val="0"/>
                <w:sz w:val="24"/>
                <w:szCs w:val="24"/>
              </w:rPr>
              <w:t>Республики Башкортостан</w:t>
            </w:r>
          </w:p>
          <w:p w:rsidR="000B6454" w:rsidRPr="00631EC9" w:rsidRDefault="004D4A17" w:rsidP="000B6454">
            <w:pPr>
              <w:widowControl/>
              <w:overflowPunct/>
              <w:adjustRightInd/>
              <w:spacing w:after="0" w:line="240" w:lineRule="auto"/>
              <w:jc w:val="center"/>
              <w:rPr>
                <w:rFonts w:ascii="Times New Roman" w:hAnsi="Times New Roman" w:cstheme="minorBidi"/>
                <w:kern w:val="0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 xml:space="preserve">от 3 июня </w:t>
            </w:r>
            <w:bookmarkStart w:id="0" w:name="_GoBack"/>
            <w:bookmarkEnd w:id="0"/>
            <w:r w:rsidR="000B6454">
              <w:rPr>
                <w:rFonts w:ascii="Times New Roman" w:hAnsi="Times New Roman" w:cstheme="minorBidi"/>
                <w:kern w:val="0"/>
                <w:sz w:val="24"/>
                <w:szCs w:val="24"/>
              </w:rPr>
              <w:t>2016 года  № 7/</w:t>
            </w:r>
            <w:r>
              <w:rPr>
                <w:rFonts w:ascii="Times New Roman" w:hAnsi="Times New Roman" w:cstheme="minorBidi"/>
                <w:kern w:val="0"/>
                <w:sz w:val="24"/>
                <w:szCs w:val="24"/>
              </w:rPr>
              <w:t>2</w:t>
            </w:r>
          </w:p>
          <w:p w:rsidR="000B6454" w:rsidRDefault="000B6454" w:rsidP="000B6454">
            <w:pPr>
              <w:widowControl/>
              <w:overflowPunct/>
              <w:adjustRightInd/>
              <w:spacing w:after="0" w:line="240" w:lineRule="auto"/>
              <w:ind w:left="8496" w:firstLine="708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5710C" w:rsidRPr="008B7ED6" w:rsidRDefault="0025710C" w:rsidP="000B6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1691B" w:rsidRPr="000B6454" w:rsidRDefault="008B7ED6" w:rsidP="008B7ED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B64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691B" w:rsidRPr="000B645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82658" w:rsidRPr="000B6454" w:rsidRDefault="0071691B" w:rsidP="008B7ED6">
      <w:pPr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0B6454">
        <w:rPr>
          <w:rFonts w:ascii="Times New Roman" w:hAnsi="Times New Roman" w:cs="Times New Roman"/>
          <w:b/>
          <w:sz w:val="24"/>
          <w:szCs w:val="24"/>
        </w:rPr>
        <w:t>информационного обеспечения выборов депутатов Совета городского округа город Салават</w:t>
      </w:r>
    </w:p>
    <w:p w:rsidR="0071691B" w:rsidRDefault="008B7ED6" w:rsidP="00E52B0B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0B645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1691B" w:rsidRPr="000B6454">
        <w:rPr>
          <w:rFonts w:ascii="Times New Roman" w:hAnsi="Times New Roman" w:cs="Times New Roman"/>
          <w:b/>
          <w:sz w:val="24"/>
          <w:szCs w:val="24"/>
        </w:rPr>
        <w:t>Республики Башкортостан в единый день голосования 18 сентября 2016 года</w:t>
      </w:r>
    </w:p>
    <w:p w:rsidR="00E52B0B" w:rsidRPr="00E52B0B" w:rsidRDefault="00E52B0B" w:rsidP="00E52B0B">
      <w:pPr>
        <w:spacing w:after="0" w:line="240" w:lineRule="auto"/>
        <w:ind w:left="2124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938"/>
        <w:gridCol w:w="2126"/>
        <w:gridCol w:w="4819"/>
      </w:tblGrid>
      <w:tr w:rsidR="0071691B" w:rsidRPr="000B6454" w:rsidTr="00825DA5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B" w:rsidRPr="000B6454" w:rsidRDefault="000B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B" w:rsidRPr="000B6454" w:rsidRDefault="000B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Публикации 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городского округа город Салават Республики Башкортостан</w:t>
            </w:r>
            <w:r w:rsidR="00B2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его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компетенции, достижениях в решении местных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B" w:rsidRPr="000B6454" w:rsidRDefault="000B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9F" w:rsidRDefault="00622A9F" w:rsidP="00622A9F">
            <w:pPr>
              <w:widowControl/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ИЦ</w:t>
            </w: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г. Салават – филиал</w:t>
            </w:r>
          </w:p>
          <w:p w:rsidR="00622A9F" w:rsidRDefault="00622A9F" w:rsidP="00622A9F">
            <w:pPr>
              <w:widowControl/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ГУП РБ Издательский дом</w:t>
            </w:r>
          </w:p>
          <w:p w:rsidR="00622A9F" w:rsidRDefault="00622A9F" w:rsidP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BC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«Республика 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1691B" w:rsidRPr="000B6454" w:rsidRDefault="00622A9F" w:rsidP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ИЦ г. Салават)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решения о назначении выборов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ТИК, ИЦ г. Салават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563A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председателя ТИК об основных этапах и особенностях предстоящих выборов, порядке выдвижения и регистрации кандидатов, списков кандидатов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ТИК,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ИЦ 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136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автономное учреждение Телекомпания  «Салават » </w:t>
            </w:r>
            <w:proofErr w:type="gramStart"/>
            <w:r w:rsidR="00136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1363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далее </w:t>
            </w: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  <w:r w:rsidR="001363DB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рубрик, посвященных выборам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2056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баннера с указанием даты в</w:t>
            </w:r>
            <w:r w:rsidR="00E52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ыборов на сайте местной газеты (</w:t>
            </w:r>
            <w:r w:rsidR="00821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</w:t>
            </w:r>
            <w:r w:rsidR="00E52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возможности)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20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ИЦ г. Салават </w:t>
            </w:r>
          </w:p>
          <w:p w:rsidR="00E52B0B" w:rsidRPr="000B6454" w:rsidRDefault="00E5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521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в ИЦ г. Салават</w:t>
            </w:r>
            <w:r w:rsidR="00BB1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BB1C12"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 w:rsidR="00BB1C1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Календарного плана основных </w:t>
            </w:r>
            <w:r w:rsidR="00BB1C12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по подготовке и проведению выборов</w:t>
            </w:r>
            <w:r w:rsidR="00BB1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депутатов Совета городского округа город Салават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 сентября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</w:t>
            </w:r>
          </w:p>
        </w:tc>
      </w:tr>
      <w:tr w:rsidR="0071691B" w:rsidRPr="000B6454" w:rsidTr="00825DA5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before="100" w:beforeAutospacing="1" w:after="100" w:afterAutospacing="1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информаций о выдвижении кандидатов, списка кандидатов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ТИК,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ИЦ г. Салават </w:t>
            </w:r>
          </w:p>
        </w:tc>
      </w:tr>
      <w:tr w:rsidR="0071691B" w:rsidRPr="000B6454" w:rsidTr="00825DA5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before="100" w:beforeAutospacing="1" w:after="100" w:afterAutospacing="1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председателя территориальной избирательной комиссии об итогах этапа выдвижения и регистрации кандидатов, списка кандидатов, основные требования к агитационной деятельности кандидатов, избирательных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Default="00622A9F" w:rsidP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BB1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B1C12" w:rsidRDefault="00BB1C12" w:rsidP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  <w:p w:rsidR="0071691B" w:rsidRPr="000B6454" w:rsidRDefault="0071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91B" w:rsidRPr="000B6454" w:rsidTr="00825DA5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 w:rsidP="0082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1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информации об агитационных мероприятиях кандидатов, избирательных объеди</w:t>
            </w:r>
            <w:r w:rsidR="00F97609" w:rsidRPr="00821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нений под рубрикой «Выборы»</w:t>
            </w:r>
            <w:r w:rsidR="00880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12AA" w:rsidRPr="00821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8212AA" w:rsidRPr="008212AA">
              <w:rPr>
                <w:rFonts w:ascii="Times New Roman" w:hAnsi="Times New Roman" w:cs="Times New Roman"/>
                <w:sz w:val="24"/>
                <w:szCs w:val="24"/>
              </w:rPr>
              <w:t>в случае проведения кандидатами, избирательными объединениями предвыборных мероприятий сообщения об этом должны даваться исключительно отдельным информационным блоком без комментариев</w:t>
            </w:r>
            <w:proofErr w:type="gramStart"/>
            <w:r w:rsidR="008212AA" w:rsidRPr="0082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ТИК, ИЦ г. Салават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1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91B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691B" w:rsidRPr="000B6454" w:rsidTr="00825DA5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before="100" w:beforeAutospacing="1" w:after="100" w:afterAutospacing="1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материалов о личной ответствен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ности избирателей за судьбу 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ТИК,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ИЦ г. Салават </w:t>
            </w:r>
          </w:p>
        </w:tc>
      </w:tr>
      <w:tr w:rsidR="0071691B" w:rsidRPr="000B6454" w:rsidTr="00825DA5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Публикации интервью с заслуженными и авторитетными граж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данами города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необходимости участия в выборах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622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ТИК, ИЦ г. Салават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691B" w:rsidRPr="000B6454" w:rsidTr="00825DA5">
        <w:trPr>
          <w:trHeight w:val="9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9B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«прямого провода» председателя территориальной избирательной комиссии с избирателями</w:t>
            </w:r>
            <w:r w:rsidR="003F1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(вопрос-ответ) на базе </w:t>
            </w:r>
          </w:p>
          <w:p w:rsidR="0071691B" w:rsidRPr="000B6454" w:rsidRDefault="003F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 г. Салават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 г. Салават</w:t>
            </w:r>
            <w:r w:rsidR="00622A9F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наиболее интересных и актуальных вопросов-ответов, прозвучавших в ходе «прямого провода»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BB1C12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ТИК</w:t>
            </w:r>
          </w:p>
        </w:tc>
      </w:tr>
      <w:tr w:rsidR="0071691B" w:rsidRPr="000B6454" w:rsidTr="00880A3C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 w:rsidP="003F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викторин, конкурсов по выборной тематике с читателями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BB1C12" w:rsidP="00880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Июль-сентябрь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62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 г. Салават</w:t>
            </w:r>
            <w:r w:rsidR="00BB1C12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ТИК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B" w:rsidRPr="000B6454" w:rsidRDefault="00BB1C12" w:rsidP="00BB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телефонной «горячей линии» территориальной избирательной комиссии с избирателями,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рмирование об этом через</w:t>
            </w:r>
            <w:r w:rsidR="003F1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12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622A9F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691B" w:rsidRPr="000B6454" w:rsidTr="00825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избирателей о работе с различными категориями избирателей (инвалиды, пожилые избиратели, молодые избиратели, избиратели, голосующие в первый раз)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622A9F"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691B" w:rsidRPr="000B6454" w:rsidTr="00825DA5">
        <w:trPr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Совместный рейд журналистов и членов территориальной избирательной комиссии по избирательным участкам, ознакомление избирателей с порядком работы УИК, с членами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B2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23EF5"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МАУ</w:t>
            </w:r>
            <w:r w:rsidR="00B23EF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</w:tc>
      </w:tr>
      <w:tr w:rsidR="0071691B" w:rsidRPr="000B6454" w:rsidTr="00825DA5">
        <w:trPr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и разъяснение о порядке и правилах голосования (на избирательном участке, вне помещения, досрочное голосование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Default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 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1691B" w:rsidRPr="000B6454" w:rsidRDefault="00F976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</w:tc>
      </w:tr>
      <w:tr w:rsidR="0071691B" w:rsidRPr="000B6454" w:rsidTr="00880A3C">
        <w:trPr>
          <w:trHeight w:val="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 w:rsidP="00F97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Публикация, очерков, зарисовок об избирателях-ветеранах, о старейших организаторах выборов, аналитических материалов о ходе избирательной кампании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622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691B" w:rsidRPr="000B6454" w:rsidTr="00825DA5">
        <w:trPr>
          <w:trHeight w:val="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1B" w:rsidRPr="000B6454" w:rsidRDefault="00F97609" w:rsidP="00F97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репортажей о голосовании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городском округе город Салават Республики Башкортостан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EF5" w:rsidRDefault="00622A9F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 w:rsidR="00B23E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23EF5"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71691B" w:rsidRPr="000B6454" w:rsidRDefault="00B23E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</w:tc>
      </w:tr>
      <w:tr w:rsidR="0071691B" w:rsidRPr="000B6454" w:rsidTr="00825DA5">
        <w:trPr>
          <w:trHeight w:val="10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Интервью председателя территориальной избирательной комиссии по итогам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Default="00F97609" w:rsidP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ТИК, 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ИЦ г. Салават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1691B" w:rsidRPr="000B6454" w:rsidRDefault="00F97609" w:rsidP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22D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ТК  "Салават"</w:t>
            </w:r>
          </w:p>
        </w:tc>
      </w:tr>
      <w:tr w:rsidR="0071691B" w:rsidRPr="000B6454" w:rsidTr="00825DA5">
        <w:trPr>
          <w:trHeight w:val="7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71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Pr="000B6454" w:rsidRDefault="00F97609" w:rsidP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Публикация общих данных о результатах выборов </w:t>
            </w:r>
          </w:p>
          <w:p w:rsidR="0071691B" w:rsidRPr="000B6454" w:rsidRDefault="0071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1B" w:rsidRPr="000B6454" w:rsidRDefault="00F9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09" w:rsidRDefault="00F97609" w:rsidP="00F97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4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ТИК,</w:t>
            </w:r>
            <w:r w:rsidR="00622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ИЦ г. Салават </w:t>
            </w:r>
          </w:p>
          <w:p w:rsidR="0071691B" w:rsidRPr="000B6454" w:rsidRDefault="00716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1691B" w:rsidRPr="000B6454" w:rsidRDefault="0071691B" w:rsidP="007169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ED6" w:rsidRDefault="008B7ED6" w:rsidP="0071691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7ED6" w:rsidRDefault="008B7ED6" w:rsidP="0071691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7ED6" w:rsidRDefault="008B7ED6" w:rsidP="0071691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97609" w:rsidRDefault="00F97609" w:rsidP="008212AA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212AA" w:rsidRDefault="008212AA" w:rsidP="008212AA">
      <w:pPr>
        <w:spacing w:after="0"/>
        <w:rPr>
          <w:i/>
          <w:sz w:val="28"/>
          <w:szCs w:val="28"/>
        </w:rPr>
      </w:pPr>
    </w:p>
    <w:p w:rsidR="00862142" w:rsidRDefault="0071691B" w:rsidP="008621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lastRenderedPageBreak/>
        <w:t>Пояснения</w:t>
      </w:r>
      <w:r w:rsidR="00862142">
        <w:rPr>
          <w:rFonts w:ascii="Times New Roman" w:hAnsi="Times New Roman" w:cs="Times New Roman"/>
        </w:rPr>
        <w:t xml:space="preserve"> </w:t>
      </w:r>
    </w:p>
    <w:p w:rsidR="0071691B" w:rsidRPr="00862142" w:rsidRDefault="00BE38F2" w:rsidP="008621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к </w:t>
      </w:r>
      <w:r w:rsidR="0071691B" w:rsidRPr="00862142">
        <w:rPr>
          <w:rFonts w:ascii="Times New Roman" w:hAnsi="Times New Roman" w:cs="Times New Roman"/>
        </w:rPr>
        <w:t xml:space="preserve">плану информационного </w:t>
      </w:r>
      <w:proofErr w:type="gramStart"/>
      <w:r w:rsidR="0071691B" w:rsidRPr="00862142">
        <w:rPr>
          <w:rFonts w:ascii="Times New Roman" w:hAnsi="Times New Roman" w:cs="Times New Roman"/>
        </w:rPr>
        <w:t xml:space="preserve">обеспечения выборов депутатов </w:t>
      </w:r>
      <w:r w:rsidRPr="00862142">
        <w:rPr>
          <w:rFonts w:ascii="Times New Roman" w:hAnsi="Times New Roman" w:cs="Times New Roman"/>
        </w:rPr>
        <w:t>Совета городского округа</w:t>
      </w:r>
      <w:proofErr w:type="gramEnd"/>
      <w:r w:rsidRPr="00862142">
        <w:rPr>
          <w:rFonts w:ascii="Times New Roman" w:hAnsi="Times New Roman" w:cs="Times New Roman"/>
        </w:rPr>
        <w:t xml:space="preserve"> город Салават Республики Башкортостан</w:t>
      </w:r>
      <w:r w:rsidR="0071691B" w:rsidRPr="00862142">
        <w:rPr>
          <w:rFonts w:ascii="Times New Roman" w:hAnsi="Times New Roman" w:cs="Times New Roman"/>
        </w:rPr>
        <w:t>.</w:t>
      </w:r>
    </w:p>
    <w:p w:rsidR="0071691B" w:rsidRPr="00862142" w:rsidRDefault="0071691B" w:rsidP="00BE38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  </w:t>
      </w:r>
      <w:r w:rsidR="0071691B" w:rsidRPr="00862142">
        <w:rPr>
          <w:rFonts w:ascii="Times New Roman" w:hAnsi="Times New Roman" w:cs="Times New Roman"/>
        </w:rPr>
        <w:t>Мероприятия планируются поэтапно: до назначения выборов, в начале и в ходе избирательной кампании, в период непосредственно перед днем голосования и на этапе подведения итогов голосования. Содержание информационной работы на каждом из этапов различается.</w:t>
      </w:r>
    </w:p>
    <w:p w:rsidR="0071691B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2142">
        <w:rPr>
          <w:rFonts w:ascii="Times New Roman" w:hAnsi="Times New Roman" w:cs="Times New Roman"/>
          <w:b/>
        </w:rPr>
        <w:t xml:space="preserve">            </w:t>
      </w:r>
      <w:r w:rsidR="0071691B" w:rsidRPr="00862142">
        <w:rPr>
          <w:rFonts w:ascii="Times New Roman" w:hAnsi="Times New Roman" w:cs="Times New Roman"/>
          <w:b/>
        </w:rPr>
        <w:t>Информационно-разъяснительная деятельность до назначения выборов включает: разъяснение избирателям важности предстоящи</w:t>
      </w:r>
      <w:r w:rsidRPr="00862142">
        <w:rPr>
          <w:rFonts w:ascii="Times New Roman" w:hAnsi="Times New Roman" w:cs="Times New Roman"/>
          <w:b/>
        </w:rPr>
        <w:t>х выборов, роли Совета</w:t>
      </w:r>
      <w:r w:rsidR="0071691B" w:rsidRPr="00862142">
        <w:rPr>
          <w:rFonts w:ascii="Times New Roman" w:hAnsi="Times New Roman" w:cs="Times New Roman"/>
          <w:b/>
        </w:rPr>
        <w:t xml:space="preserve"> в решении вопросов местного уровня, доведение информации о новациях избирательного законодательства.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 </w:t>
      </w:r>
      <w:r w:rsidR="0071691B" w:rsidRPr="00862142">
        <w:rPr>
          <w:rFonts w:ascii="Times New Roman" w:hAnsi="Times New Roman" w:cs="Times New Roman"/>
        </w:rPr>
        <w:t xml:space="preserve">Тематика публикаций: 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-  о</w:t>
      </w:r>
      <w:r w:rsidR="0071691B" w:rsidRPr="00862142">
        <w:rPr>
          <w:rFonts w:ascii="Times New Roman" w:hAnsi="Times New Roman" w:cs="Times New Roman"/>
        </w:rPr>
        <w:t xml:space="preserve"> системе и роли органов местного самоуправления, важности предстоящих выборов;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- </w:t>
      </w:r>
      <w:r w:rsidR="0071691B" w:rsidRPr="00862142">
        <w:rPr>
          <w:rFonts w:ascii="Times New Roman" w:hAnsi="Times New Roman" w:cs="Times New Roman"/>
        </w:rPr>
        <w:t xml:space="preserve"> основные положения избирательного </w:t>
      </w:r>
      <w:proofErr w:type="gramStart"/>
      <w:r w:rsidR="0071691B" w:rsidRPr="00862142">
        <w:rPr>
          <w:rFonts w:ascii="Times New Roman" w:hAnsi="Times New Roman" w:cs="Times New Roman"/>
        </w:rPr>
        <w:t>законодательствах</w:t>
      </w:r>
      <w:proofErr w:type="gramEnd"/>
      <w:r w:rsidR="0071691B" w:rsidRPr="00862142">
        <w:rPr>
          <w:rFonts w:ascii="Times New Roman" w:hAnsi="Times New Roman" w:cs="Times New Roman"/>
        </w:rPr>
        <w:t xml:space="preserve"> применительно к выборам представительных органов местного самоуправления;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- </w:t>
      </w:r>
      <w:r w:rsidR="0071691B" w:rsidRPr="00862142">
        <w:rPr>
          <w:rFonts w:ascii="Times New Roman" w:hAnsi="Times New Roman" w:cs="Times New Roman"/>
        </w:rPr>
        <w:t xml:space="preserve"> новации избирательного законодательства; 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-  </w:t>
      </w:r>
      <w:r w:rsidR="0071691B" w:rsidRPr="00862142">
        <w:rPr>
          <w:rFonts w:ascii="Times New Roman" w:hAnsi="Times New Roman" w:cs="Times New Roman"/>
        </w:rPr>
        <w:t>подготовка организаторов выборов к старту избирательной кампании.</w:t>
      </w:r>
    </w:p>
    <w:p w:rsidR="0071691B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2142">
        <w:rPr>
          <w:rFonts w:ascii="Times New Roman" w:hAnsi="Times New Roman" w:cs="Times New Roman"/>
          <w:b/>
        </w:rPr>
        <w:t xml:space="preserve">          </w:t>
      </w:r>
      <w:r w:rsidR="0071691B" w:rsidRPr="00862142">
        <w:rPr>
          <w:rFonts w:ascii="Times New Roman" w:hAnsi="Times New Roman" w:cs="Times New Roman"/>
          <w:b/>
        </w:rPr>
        <w:t>Информационно-разъяснительная деятельность в ходе избирательной кампании включает:</w:t>
      </w:r>
      <w:r w:rsidR="0071691B" w:rsidRPr="00862142">
        <w:rPr>
          <w:rFonts w:ascii="Times New Roman" w:hAnsi="Times New Roman" w:cs="Times New Roman"/>
        </w:rPr>
        <w:t xml:space="preserve"> </w:t>
      </w:r>
      <w:r w:rsidR="0071691B" w:rsidRPr="00862142">
        <w:rPr>
          <w:rFonts w:ascii="Times New Roman" w:hAnsi="Times New Roman" w:cs="Times New Roman"/>
          <w:b/>
        </w:rPr>
        <w:t>предоставление избирателям достоверной, объективной и своевременной информации о ходе проведения избирательной кампании, избираемых органах, о сроках и порядке совершения избирательных действий, об избирательных объединениях, о кандидатах.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   </w:t>
      </w:r>
      <w:r w:rsidR="0071691B" w:rsidRPr="00862142">
        <w:rPr>
          <w:rFonts w:ascii="Times New Roman" w:hAnsi="Times New Roman" w:cs="Times New Roman"/>
        </w:rPr>
        <w:t xml:space="preserve">Темы публикаций: 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о</w:t>
      </w:r>
      <w:r w:rsidR="0071691B" w:rsidRPr="00862142">
        <w:rPr>
          <w:rFonts w:ascii="Times New Roman" w:hAnsi="Times New Roman" w:cs="Times New Roman"/>
        </w:rPr>
        <w:t>со</w:t>
      </w:r>
      <w:r w:rsidRPr="00862142">
        <w:rPr>
          <w:rFonts w:ascii="Times New Roman" w:hAnsi="Times New Roman" w:cs="Times New Roman"/>
        </w:rPr>
        <w:t>бенности избирательной кампании;</w:t>
      </w:r>
      <w:r w:rsidR="0071691B" w:rsidRPr="00862142">
        <w:rPr>
          <w:rFonts w:ascii="Times New Roman" w:hAnsi="Times New Roman" w:cs="Times New Roman"/>
        </w:rPr>
        <w:t xml:space="preserve"> 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о</w:t>
      </w:r>
      <w:r w:rsidR="0071691B" w:rsidRPr="00862142">
        <w:rPr>
          <w:rFonts w:ascii="Times New Roman" w:hAnsi="Times New Roman" w:cs="Times New Roman"/>
        </w:rPr>
        <w:t xml:space="preserve">сновные события календаря мероприятий по </w:t>
      </w:r>
      <w:r w:rsidRPr="00862142">
        <w:rPr>
          <w:rFonts w:ascii="Times New Roman" w:hAnsi="Times New Roman" w:cs="Times New Roman"/>
        </w:rPr>
        <w:t>подготовке и проведению выборов;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п</w:t>
      </w:r>
      <w:r w:rsidR="0071691B" w:rsidRPr="00862142">
        <w:rPr>
          <w:rFonts w:ascii="Times New Roman" w:hAnsi="Times New Roman" w:cs="Times New Roman"/>
        </w:rPr>
        <w:t>орядок выдвиже</w:t>
      </w:r>
      <w:r w:rsidRPr="00862142">
        <w:rPr>
          <w:rFonts w:ascii="Times New Roman" w:hAnsi="Times New Roman" w:cs="Times New Roman"/>
        </w:rPr>
        <w:t>ния кандидатов, их регистрации;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и</w:t>
      </w:r>
      <w:r w:rsidR="0071691B" w:rsidRPr="00862142">
        <w:rPr>
          <w:rFonts w:ascii="Times New Roman" w:hAnsi="Times New Roman" w:cs="Times New Roman"/>
        </w:rPr>
        <w:t>тоги выдв</w:t>
      </w:r>
      <w:r w:rsidRPr="00862142">
        <w:rPr>
          <w:rFonts w:ascii="Times New Roman" w:hAnsi="Times New Roman" w:cs="Times New Roman"/>
        </w:rPr>
        <w:t>ижения и регистрации кандидатов;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 о</w:t>
      </w:r>
      <w:r w:rsidR="0071691B" w:rsidRPr="00862142">
        <w:rPr>
          <w:rFonts w:ascii="Times New Roman" w:hAnsi="Times New Roman" w:cs="Times New Roman"/>
        </w:rPr>
        <w:t>б участ</w:t>
      </w:r>
      <w:r w:rsidRPr="00862142">
        <w:rPr>
          <w:rFonts w:ascii="Times New Roman" w:hAnsi="Times New Roman" w:cs="Times New Roman"/>
        </w:rPr>
        <w:t>ии СМИ в избирательной кампании;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- о</w:t>
      </w:r>
      <w:r w:rsidR="0071691B" w:rsidRPr="00862142">
        <w:rPr>
          <w:rFonts w:ascii="Times New Roman" w:hAnsi="Times New Roman" w:cs="Times New Roman"/>
        </w:rPr>
        <w:t xml:space="preserve"> порядке и правила</w:t>
      </w:r>
      <w:r w:rsidRPr="00862142">
        <w:rPr>
          <w:rFonts w:ascii="Times New Roman" w:hAnsi="Times New Roman" w:cs="Times New Roman"/>
        </w:rPr>
        <w:t>х ведения предвыборной агитации;</w:t>
      </w:r>
    </w:p>
    <w:p w:rsidR="0071691B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>-  о</w:t>
      </w:r>
      <w:r w:rsidR="0071691B" w:rsidRPr="00862142">
        <w:rPr>
          <w:rFonts w:ascii="Times New Roman" w:hAnsi="Times New Roman" w:cs="Times New Roman"/>
        </w:rPr>
        <w:t xml:space="preserve"> работе комиссий со списками избирателей, приглашении избирателей на избирательные участки.</w:t>
      </w:r>
    </w:p>
    <w:p w:rsidR="0071691B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  <w:b/>
        </w:rPr>
        <w:t xml:space="preserve">          </w:t>
      </w:r>
      <w:r w:rsidR="0071691B" w:rsidRPr="00862142">
        <w:rPr>
          <w:rFonts w:ascii="Times New Roman" w:hAnsi="Times New Roman" w:cs="Times New Roman"/>
          <w:b/>
        </w:rPr>
        <w:t>Информационно-разъяснительная деятельность в период непосредственно перед днем голосования, при установлении его итогов и результатов выборов включает: предоставление информации для формирования осознанной готовности избирателей к участию в выборах.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   Темы публикаций: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- о</w:t>
      </w:r>
      <w:r w:rsidR="0071691B" w:rsidRPr="00862142">
        <w:rPr>
          <w:rFonts w:ascii="Times New Roman" w:hAnsi="Times New Roman" w:cs="Times New Roman"/>
        </w:rPr>
        <w:t xml:space="preserve"> готовности избирательных комисс</w:t>
      </w:r>
      <w:r w:rsidRPr="00862142">
        <w:rPr>
          <w:rFonts w:ascii="Times New Roman" w:hAnsi="Times New Roman" w:cs="Times New Roman"/>
        </w:rPr>
        <w:t>ий к проведению дня голосования;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-  о</w:t>
      </w:r>
      <w:r w:rsidR="0071691B" w:rsidRPr="00862142">
        <w:rPr>
          <w:rFonts w:ascii="Times New Roman" w:hAnsi="Times New Roman" w:cs="Times New Roman"/>
        </w:rPr>
        <w:t>б о</w:t>
      </w:r>
      <w:r w:rsidRPr="00862142">
        <w:rPr>
          <w:rFonts w:ascii="Times New Roman" w:hAnsi="Times New Roman" w:cs="Times New Roman"/>
        </w:rPr>
        <w:t>снащении избирательных участков;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- о</w:t>
      </w:r>
      <w:r w:rsidR="0071691B" w:rsidRPr="00862142">
        <w:rPr>
          <w:rFonts w:ascii="Times New Roman" w:hAnsi="Times New Roman" w:cs="Times New Roman"/>
        </w:rPr>
        <w:t xml:space="preserve"> текстах избирательных бюллетеней, п</w:t>
      </w:r>
      <w:r w:rsidRPr="00862142">
        <w:rPr>
          <w:rFonts w:ascii="Times New Roman" w:hAnsi="Times New Roman" w:cs="Times New Roman"/>
        </w:rPr>
        <w:t>орядке и правилах их заполнения;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- о</w:t>
      </w:r>
      <w:r w:rsidR="0071691B" w:rsidRPr="00862142">
        <w:rPr>
          <w:rFonts w:ascii="Times New Roman" w:hAnsi="Times New Roman" w:cs="Times New Roman"/>
        </w:rPr>
        <w:t>б основных проблемах, препятствующих реализации избирательных прав граждан и мерах, приним</w:t>
      </w:r>
      <w:r w:rsidRPr="00862142">
        <w:rPr>
          <w:rFonts w:ascii="Times New Roman" w:hAnsi="Times New Roman" w:cs="Times New Roman"/>
        </w:rPr>
        <w:t>аемых комиссиями для их решения;</w:t>
      </w:r>
    </w:p>
    <w:p w:rsidR="00BE38F2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</w:t>
      </w:r>
      <w:r w:rsidR="0071691B" w:rsidRPr="00862142">
        <w:rPr>
          <w:rFonts w:ascii="Times New Roman" w:hAnsi="Times New Roman" w:cs="Times New Roman"/>
        </w:rPr>
        <w:t xml:space="preserve"> </w:t>
      </w:r>
      <w:r w:rsidRPr="00862142">
        <w:rPr>
          <w:rFonts w:ascii="Times New Roman" w:hAnsi="Times New Roman" w:cs="Times New Roman"/>
        </w:rPr>
        <w:t xml:space="preserve"> - о</w:t>
      </w:r>
      <w:r w:rsidR="0071691B" w:rsidRPr="00862142">
        <w:rPr>
          <w:rFonts w:ascii="Times New Roman" w:hAnsi="Times New Roman" w:cs="Times New Roman"/>
        </w:rPr>
        <w:t xml:space="preserve"> наблюдателях, представителях СМИ на участках в день голосования, их п</w:t>
      </w:r>
      <w:r w:rsidRPr="00862142">
        <w:rPr>
          <w:rFonts w:ascii="Times New Roman" w:hAnsi="Times New Roman" w:cs="Times New Roman"/>
        </w:rPr>
        <w:t>равах и обязанностях;</w:t>
      </w:r>
    </w:p>
    <w:p w:rsidR="008212AA" w:rsidRPr="00862142" w:rsidRDefault="00BE38F2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 - </w:t>
      </w:r>
      <w:r w:rsidR="0071691B" w:rsidRPr="00862142">
        <w:rPr>
          <w:rFonts w:ascii="Times New Roman" w:hAnsi="Times New Roman" w:cs="Times New Roman"/>
        </w:rPr>
        <w:t xml:space="preserve"> </w:t>
      </w:r>
      <w:proofErr w:type="gramStart"/>
      <w:r w:rsidR="0071691B" w:rsidRPr="00862142">
        <w:rPr>
          <w:rFonts w:ascii="Times New Roman" w:hAnsi="Times New Roman" w:cs="Times New Roman"/>
        </w:rPr>
        <w:t>порядке</w:t>
      </w:r>
      <w:proofErr w:type="gramEnd"/>
      <w:r w:rsidR="0071691B" w:rsidRPr="00862142">
        <w:rPr>
          <w:rFonts w:ascii="Times New Roman" w:hAnsi="Times New Roman" w:cs="Times New Roman"/>
        </w:rPr>
        <w:t xml:space="preserve"> и правилах голосования. Установление итогов голосования, определение результатов выборов.</w:t>
      </w:r>
    </w:p>
    <w:p w:rsidR="008212AA" w:rsidRPr="00862142" w:rsidRDefault="008212AA" w:rsidP="00BE38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2142">
        <w:rPr>
          <w:rFonts w:ascii="Times New Roman" w:hAnsi="Times New Roman" w:cs="Times New Roman"/>
        </w:rPr>
        <w:t xml:space="preserve">      -  и</w:t>
      </w:r>
      <w:r w:rsidR="0071691B" w:rsidRPr="00862142">
        <w:rPr>
          <w:rFonts w:ascii="Times New Roman" w:hAnsi="Times New Roman" w:cs="Times New Roman"/>
        </w:rPr>
        <w:t>тоги выборов.</w:t>
      </w:r>
    </w:p>
    <w:p w:rsidR="008212AA" w:rsidRPr="00862142" w:rsidRDefault="008212AA" w:rsidP="008621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42">
        <w:rPr>
          <w:rFonts w:ascii="Times New Roman" w:hAnsi="Times New Roman" w:cs="Times New Roman"/>
          <w:b/>
          <w:sz w:val="20"/>
          <w:szCs w:val="20"/>
        </w:rPr>
        <w:t>Отдел общественных связей и информации Аппарата Центральной избирательной комиссии Республики Башкортостан</w:t>
      </w:r>
    </w:p>
    <w:p w:rsidR="008212AA" w:rsidRPr="00862142" w:rsidRDefault="008212AA" w:rsidP="008212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14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Луманов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Ришат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Равилович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 xml:space="preserve">, 8 (347) 218-11-08;       8 927 96 21 904 </w:t>
      </w:r>
    </w:p>
    <w:p w:rsidR="008212AA" w:rsidRPr="00862142" w:rsidRDefault="008212AA" w:rsidP="008212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14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Алсынбаев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Нияз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Забихович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>, 8 (347) 218-11-14;       8 917 44 45 502 (периодические печатные издания, радио);</w:t>
      </w:r>
    </w:p>
    <w:p w:rsidR="00362811" w:rsidRPr="00862142" w:rsidRDefault="008212AA" w:rsidP="00862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142">
        <w:rPr>
          <w:rFonts w:ascii="Times New Roman" w:hAnsi="Times New Roman" w:cs="Times New Roman"/>
          <w:sz w:val="20"/>
          <w:szCs w:val="20"/>
        </w:rPr>
        <w:t xml:space="preserve">- Габдуллина Лариса </w:t>
      </w:r>
      <w:proofErr w:type="spellStart"/>
      <w:r w:rsidRPr="00862142">
        <w:rPr>
          <w:rFonts w:ascii="Times New Roman" w:hAnsi="Times New Roman" w:cs="Times New Roman"/>
          <w:sz w:val="20"/>
          <w:szCs w:val="20"/>
        </w:rPr>
        <w:t>Рамилевна</w:t>
      </w:r>
      <w:proofErr w:type="spellEnd"/>
      <w:r w:rsidRPr="00862142">
        <w:rPr>
          <w:rFonts w:ascii="Times New Roman" w:hAnsi="Times New Roman" w:cs="Times New Roman"/>
          <w:sz w:val="20"/>
          <w:szCs w:val="20"/>
        </w:rPr>
        <w:t>, 8 (347) 218-11-15;  8 937 36 77 434</w:t>
      </w:r>
      <w:r w:rsidR="00862142">
        <w:rPr>
          <w:rFonts w:ascii="Times New Roman" w:hAnsi="Times New Roman" w:cs="Times New Roman"/>
          <w:sz w:val="20"/>
          <w:szCs w:val="20"/>
        </w:rPr>
        <w:t xml:space="preserve"> (телевидение, сетевые издания)</w:t>
      </w:r>
    </w:p>
    <w:sectPr w:rsidR="00362811" w:rsidRPr="00862142" w:rsidSect="007169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5456"/>
    <w:rsid w:val="000B6454"/>
    <w:rsid w:val="001363DB"/>
    <w:rsid w:val="0020563A"/>
    <w:rsid w:val="0025710C"/>
    <w:rsid w:val="00362811"/>
    <w:rsid w:val="003F129B"/>
    <w:rsid w:val="004C4CD7"/>
    <w:rsid w:val="004D4A17"/>
    <w:rsid w:val="004F6BCD"/>
    <w:rsid w:val="0052166E"/>
    <w:rsid w:val="00622A9F"/>
    <w:rsid w:val="00631EC9"/>
    <w:rsid w:val="0069177A"/>
    <w:rsid w:val="0071691B"/>
    <w:rsid w:val="008212AA"/>
    <w:rsid w:val="00825DA5"/>
    <w:rsid w:val="00862142"/>
    <w:rsid w:val="00880A3C"/>
    <w:rsid w:val="008B7ED6"/>
    <w:rsid w:val="009B5456"/>
    <w:rsid w:val="00A0742F"/>
    <w:rsid w:val="00A45607"/>
    <w:rsid w:val="00B23EF5"/>
    <w:rsid w:val="00BB1C12"/>
    <w:rsid w:val="00BE38F2"/>
    <w:rsid w:val="00E022D6"/>
    <w:rsid w:val="00E34115"/>
    <w:rsid w:val="00E52B0B"/>
    <w:rsid w:val="00F213E9"/>
    <w:rsid w:val="00F82658"/>
    <w:rsid w:val="00F9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1B"/>
    <w:pPr>
      <w:widowControl w:val="0"/>
      <w:overflowPunct w:val="0"/>
      <w:adjustRightInd w:val="0"/>
      <w:spacing w:after="240" w:line="26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1B"/>
    <w:pPr>
      <w:widowControl w:val="0"/>
      <w:overflowPunct w:val="0"/>
      <w:adjustRightInd w:val="0"/>
      <w:spacing w:after="240" w:line="26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cp:lastPrinted>2016-06-02T05:23:00Z</cp:lastPrinted>
  <dcterms:created xsi:type="dcterms:W3CDTF">2016-08-08T07:11:00Z</dcterms:created>
  <dcterms:modified xsi:type="dcterms:W3CDTF">2016-08-08T07:11:00Z</dcterms:modified>
</cp:coreProperties>
</file>