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AE" w:rsidRPr="008E18B2" w:rsidRDefault="007B07C8" w:rsidP="00743842">
      <w:pPr>
        <w:pStyle w:val="3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657FAE" w:rsidRPr="008E18B2">
        <w:rPr>
          <w:szCs w:val="28"/>
        </w:rPr>
        <w:t>Приложение</w:t>
      </w:r>
    </w:p>
    <w:p w:rsidR="00FF3965" w:rsidRDefault="001F3186" w:rsidP="00447F22">
      <w:pPr>
        <w:pStyle w:val="3"/>
        <w:ind w:left="5387" w:firstLine="0"/>
        <w:rPr>
          <w:szCs w:val="28"/>
        </w:rPr>
      </w:pPr>
      <w:r>
        <w:rPr>
          <w:szCs w:val="28"/>
        </w:rPr>
        <w:t xml:space="preserve">к </w:t>
      </w:r>
      <w:r w:rsidR="00657FAE" w:rsidRPr="008E18B2">
        <w:rPr>
          <w:szCs w:val="28"/>
        </w:rPr>
        <w:t xml:space="preserve"> решени</w:t>
      </w:r>
      <w:r w:rsidR="00C33037">
        <w:rPr>
          <w:szCs w:val="28"/>
        </w:rPr>
        <w:t>ю</w:t>
      </w:r>
      <w:r w:rsidR="00FF3965">
        <w:rPr>
          <w:szCs w:val="28"/>
        </w:rPr>
        <w:t xml:space="preserve"> Совета городского округа город Салават </w:t>
      </w:r>
    </w:p>
    <w:p w:rsidR="00657FAE" w:rsidRPr="008E18B2" w:rsidRDefault="00657FAE" w:rsidP="00447F22">
      <w:pPr>
        <w:pStyle w:val="3"/>
        <w:ind w:left="5387" w:firstLine="0"/>
        <w:rPr>
          <w:szCs w:val="28"/>
        </w:rPr>
      </w:pPr>
      <w:r w:rsidRPr="008E18B2">
        <w:rPr>
          <w:szCs w:val="28"/>
        </w:rPr>
        <w:t xml:space="preserve">Республики Башкортостан </w:t>
      </w:r>
    </w:p>
    <w:p w:rsidR="00657FAE" w:rsidRPr="008E18B2" w:rsidRDefault="00657FAE" w:rsidP="00447F22">
      <w:pPr>
        <w:pStyle w:val="3"/>
        <w:ind w:left="5387" w:firstLine="0"/>
        <w:rPr>
          <w:szCs w:val="28"/>
        </w:rPr>
      </w:pPr>
      <w:r w:rsidRPr="008E18B2">
        <w:rPr>
          <w:szCs w:val="28"/>
        </w:rPr>
        <w:t>№</w:t>
      </w:r>
      <w:r w:rsidR="00D52BD7">
        <w:rPr>
          <w:szCs w:val="28"/>
        </w:rPr>
        <w:t xml:space="preserve"> </w:t>
      </w:r>
      <w:r w:rsidR="009846D8">
        <w:rPr>
          <w:szCs w:val="28"/>
        </w:rPr>
        <w:t>3-59/714</w:t>
      </w:r>
      <w:r w:rsidR="00E146CC">
        <w:rPr>
          <w:szCs w:val="28"/>
        </w:rPr>
        <w:t xml:space="preserve"> </w:t>
      </w:r>
      <w:r w:rsidRPr="008E18B2">
        <w:rPr>
          <w:szCs w:val="28"/>
        </w:rPr>
        <w:t>от «</w:t>
      </w:r>
      <w:r w:rsidR="009846D8">
        <w:rPr>
          <w:szCs w:val="28"/>
        </w:rPr>
        <w:t>29</w:t>
      </w:r>
      <w:r w:rsidRPr="008E18B2">
        <w:rPr>
          <w:szCs w:val="28"/>
        </w:rPr>
        <w:t>»</w:t>
      </w:r>
      <w:r w:rsidR="009846D8">
        <w:rPr>
          <w:szCs w:val="28"/>
        </w:rPr>
        <w:t xml:space="preserve"> августа </w:t>
      </w:r>
      <w:bookmarkStart w:id="0" w:name="_GoBack"/>
      <w:bookmarkEnd w:id="0"/>
      <w:r w:rsidRPr="008E18B2">
        <w:rPr>
          <w:szCs w:val="28"/>
        </w:rPr>
        <w:t>201</w:t>
      </w:r>
      <w:r w:rsidR="00E146CC">
        <w:rPr>
          <w:szCs w:val="28"/>
        </w:rPr>
        <w:t>6</w:t>
      </w:r>
      <w:r w:rsidRPr="008E18B2">
        <w:rPr>
          <w:szCs w:val="28"/>
        </w:rPr>
        <w:t xml:space="preserve"> г.</w:t>
      </w:r>
    </w:p>
    <w:p w:rsidR="00657FAE" w:rsidRPr="008E18B2" w:rsidRDefault="00657FAE" w:rsidP="00447F22">
      <w:pPr>
        <w:ind w:firstLine="720"/>
        <w:jc w:val="both"/>
        <w:rPr>
          <w:sz w:val="28"/>
        </w:rPr>
      </w:pPr>
    </w:p>
    <w:p w:rsidR="00657FAE" w:rsidRPr="008E18B2" w:rsidRDefault="00657FAE" w:rsidP="00447F22">
      <w:pPr>
        <w:ind w:firstLine="720"/>
        <w:jc w:val="both"/>
        <w:rPr>
          <w:sz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18B2">
        <w:rPr>
          <w:b/>
          <w:bCs/>
          <w:sz w:val="28"/>
          <w:szCs w:val="28"/>
        </w:rPr>
        <w:t>Положение</w:t>
      </w:r>
    </w:p>
    <w:p w:rsidR="00657FAE" w:rsidRDefault="00657FAE" w:rsidP="00447F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E18B2">
        <w:rPr>
          <w:b/>
          <w:bCs/>
          <w:sz w:val="28"/>
          <w:szCs w:val="28"/>
        </w:rPr>
        <w:t xml:space="preserve"> порядке проведения конкурса на замещение должности </w:t>
      </w:r>
    </w:p>
    <w:p w:rsidR="00657FAE" w:rsidRPr="008E18B2" w:rsidRDefault="00657FAE" w:rsidP="00FF396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18B2">
        <w:rPr>
          <w:b/>
          <w:bCs/>
          <w:sz w:val="28"/>
          <w:szCs w:val="28"/>
        </w:rPr>
        <w:t>главы</w:t>
      </w:r>
      <w:r w:rsidR="009817F3" w:rsidRPr="00E146CC">
        <w:rPr>
          <w:b/>
          <w:bCs/>
          <w:sz w:val="28"/>
          <w:szCs w:val="28"/>
        </w:rPr>
        <w:t xml:space="preserve"> </w:t>
      </w:r>
      <w:r w:rsidR="00FF3965">
        <w:rPr>
          <w:b/>
          <w:bCs/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8E18B2">
        <w:rPr>
          <w:b/>
          <w:bCs/>
          <w:sz w:val="28"/>
          <w:szCs w:val="28"/>
        </w:rPr>
        <w:t xml:space="preserve">Республики </w:t>
      </w:r>
      <w:r>
        <w:rPr>
          <w:b/>
          <w:bCs/>
          <w:sz w:val="28"/>
          <w:szCs w:val="28"/>
        </w:rPr>
        <w:t>Б</w:t>
      </w:r>
      <w:r w:rsidRPr="008E18B2">
        <w:rPr>
          <w:b/>
          <w:bCs/>
          <w:sz w:val="28"/>
          <w:szCs w:val="28"/>
        </w:rPr>
        <w:t>ашкортостан</w:t>
      </w:r>
    </w:p>
    <w:p w:rsidR="00657FAE" w:rsidRPr="00CE1EFE" w:rsidRDefault="00657FAE" w:rsidP="00447F2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57FAE" w:rsidRPr="00CE1EFE" w:rsidRDefault="00657FAE" w:rsidP="00447F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1EFE">
        <w:rPr>
          <w:b/>
          <w:sz w:val="28"/>
          <w:szCs w:val="28"/>
        </w:rPr>
        <w:t>1. Общие положения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FF396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1.1. Настоящим Положением определяется порядок проведения конкурса на замещение должности главы Администрации </w:t>
      </w:r>
      <w:r w:rsidR="00FF3965" w:rsidRPr="00FF3965">
        <w:rPr>
          <w:sz w:val="28"/>
          <w:szCs w:val="28"/>
        </w:rPr>
        <w:t>городского округа город Салават</w:t>
      </w:r>
      <w:r w:rsidR="00FF3965">
        <w:rPr>
          <w:sz w:val="28"/>
          <w:szCs w:val="28"/>
        </w:rPr>
        <w:t xml:space="preserve"> </w:t>
      </w:r>
      <w:r w:rsidRPr="008E18B2">
        <w:rPr>
          <w:sz w:val="28"/>
          <w:szCs w:val="28"/>
        </w:rPr>
        <w:t>Республики Башкортостан (далее - Конкурс).</w:t>
      </w:r>
    </w:p>
    <w:p w:rsidR="00657FAE" w:rsidRPr="008E18B2" w:rsidRDefault="00657FAE" w:rsidP="00FF396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1.2. Для организации и проведения Конкурса образуется конкурсная комиссия по проведению Конкурса (далее - Конкурсная комиссия), действующая в течение срока полномочий Совета </w:t>
      </w:r>
      <w:r w:rsidR="00FF3965" w:rsidRPr="00FF3965">
        <w:rPr>
          <w:sz w:val="28"/>
          <w:szCs w:val="28"/>
        </w:rPr>
        <w:t>городского округа город Салават</w:t>
      </w:r>
      <w:r w:rsidR="00FF3965">
        <w:rPr>
          <w:sz w:val="28"/>
          <w:szCs w:val="28"/>
        </w:rPr>
        <w:t xml:space="preserve">  </w:t>
      </w:r>
      <w:r w:rsidRPr="008E18B2">
        <w:rPr>
          <w:sz w:val="28"/>
          <w:szCs w:val="28"/>
        </w:rPr>
        <w:t>Республики Башкортостан соответствующего созыва (далее - Совет).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CE1EFE" w:rsidRDefault="00657FAE" w:rsidP="00447F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1EFE">
        <w:rPr>
          <w:b/>
          <w:sz w:val="28"/>
          <w:szCs w:val="28"/>
        </w:rPr>
        <w:t>2. Назначение конкурса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2.1. Решение о назначении Конкурса принимается Советом.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2.2. В день принятия решения о назначении Конкурса Совет в письменной форме информирует об этом </w:t>
      </w:r>
      <w:r w:rsidR="00E146CC">
        <w:rPr>
          <w:sz w:val="28"/>
          <w:szCs w:val="28"/>
        </w:rPr>
        <w:t>Главу</w:t>
      </w:r>
      <w:r>
        <w:rPr>
          <w:sz w:val="28"/>
          <w:szCs w:val="28"/>
        </w:rPr>
        <w:t xml:space="preserve"> Республики Башкортостан, Ассоциацию «Совет муниципальных образовании» Республики Башкортостан</w:t>
      </w:r>
      <w:r w:rsidRPr="008E18B2">
        <w:rPr>
          <w:sz w:val="28"/>
          <w:szCs w:val="28"/>
        </w:rPr>
        <w:t>.</w:t>
      </w:r>
    </w:p>
    <w:p w:rsidR="00657FAE" w:rsidRPr="008E18B2" w:rsidRDefault="00657FAE" w:rsidP="008D05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2.3. Решение Совета о назначении Конкурса, его условия, сведения о дате, времени и месте его проведения, проект к</w:t>
      </w:r>
      <w:r w:rsidR="00A141E1">
        <w:rPr>
          <w:sz w:val="28"/>
          <w:szCs w:val="28"/>
        </w:rPr>
        <w:t xml:space="preserve">онтракта с главой Администрации </w:t>
      </w:r>
      <w:r w:rsidRPr="008E18B2">
        <w:rPr>
          <w:sz w:val="28"/>
          <w:szCs w:val="28"/>
        </w:rPr>
        <w:t>Республики Башкортостан (далее - глава Администрации) подлежат опубликованию не позднее чем за 20 дней до дня проведения Конкурса</w:t>
      </w:r>
      <w:r w:rsidR="008D0568" w:rsidRPr="008D0568">
        <w:rPr>
          <w:rFonts w:eastAsiaTheme="minorHAnsi"/>
          <w:sz w:val="28"/>
          <w:szCs w:val="28"/>
          <w:lang w:eastAsia="en-US"/>
        </w:rPr>
        <w:t xml:space="preserve"> </w:t>
      </w:r>
      <w:r w:rsidR="008D0568" w:rsidRPr="008D0568">
        <w:rPr>
          <w:sz w:val="28"/>
          <w:szCs w:val="28"/>
        </w:rPr>
        <w:t>в общественно – политической газете города Салават «Выбор»</w:t>
      </w:r>
      <w:r w:rsidRPr="008E18B2">
        <w:rPr>
          <w:sz w:val="28"/>
          <w:szCs w:val="28"/>
        </w:rPr>
        <w:t>.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CE1EFE" w:rsidRDefault="00657FAE" w:rsidP="00447F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1EFE">
        <w:rPr>
          <w:b/>
          <w:sz w:val="28"/>
          <w:szCs w:val="28"/>
        </w:rPr>
        <w:t>3. Формирование и порядок работы конкурсной комиссии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3.1. Конкурсная комиссия должна быть сформирована не позднее чем за </w:t>
      </w:r>
      <w:r>
        <w:rPr>
          <w:sz w:val="28"/>
          <w:szCs w:val="28"/>
        </w:rPr>
        <w:t>10</w:t>
      </w:r>
      <w:r w:rsidRPr="008E18B2">
        <w:rPr>
          <w:sz w:val="28"/>
          <w:szCs w:val="28"/>
        </w:rPr>
        <w:t xml:space="preserve"> дней до дня проведения Конкурса.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3.2. При формировании Конкурсной комиссии</w:t>
      </w:r>
      <w:r>
        <w:rPr>
          <w:sz w:val="28"/>
          <w:szCs w:val="28"/>
        </w:rPr>
        <w:t xml:space="preserve">, половина её членов </w:t>
      </w:r>
      <w:r w:rsidRPr="008E18B2">
        <w:rPr>
          <w:sz w:val="28"/>
          <w:szCs w:val="28"/>
        </w:rPr>
        <w:t xml:space="preserve">назначаются Советом, </w:t>
      </w:r>
      <w:r>
        <w:rPr>
          <w:sz w:val="28"/>
          <w:szCs w:val="28"/>
        </w:rPr>
        <w:t xml:space="preserve">а другая половина – </w:t>
      </w:r>
      <w:r w:rsidR="00AF7073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Республики Башкортостан. 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3.3. Общее число членов Конкурсной комиссии составляет 6 человек.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3.4. Конкурсная комиссия осуществляет свою деятельность в составе председателя, заместителя председателя, секретаря Конкурсной комиссии, членов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>3.5. Председатель, заместитель, секретарь Конкурсной комиссии избираются на ее первом заседании членами Конкурсной комиссии из своего состава большинством голосов от числа присутствующих на заседании членов Конкурсной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3.6. Председатель Конкурсной комиссии руководит работой комиссии; проводит ее заседания; имеет право решающего голоса по всем вопросам, рассматриваемым на заседаниях комиссии; контролирует исполнение решений, принятых комиссией; представляет комиссию во всех органах и организациях; подписывает протоколы заседаний и иные принимаемые комиссией решения; представляет Совету кандидатов для назначения на должность главы Администрации по результатам проведения Конкурса.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иные полномочия по поручению председателя Конкурсной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3.8. Секретарь Конкурсной комиссии принимает меры по организационному обеспечению деятельности Конкурсной комиссии, ведет делопроизводство, принимает и регистрирует поступающие в Конкурсную комиссию материалы, проверяет правильность их оформления, готовит материалы для рассмотрения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3.9. Формой работы Конкурсной комиссии является заседание. Заседание Конкурсной комиссии считается правомочным, если на нем присутствует </w:t>
      </w:r>
      <w:r>
        <w:rPr>
          <w:sz w:val="28"/>
          <w:szCs w:val="28"/>
        </w:rPr>
        <w:t xml:space="preserve">более </w:t>
      </w:r>
      <w:r w:rsidRPr="008E18B2">
        <w:rPr>
          <w:sz w:val="28"/>
          <w:szCs w:val="28"/>
        </w:rPr>
        <w:t>двух третей от установленного числа членов Конкурсной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3.10. Деятельность Конкурсной комиссии осуществляется коллегиально. Решение Конкурсной комиссии считается принятым, если за него проголосовало более половины присутствующих на заседании членов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При голосовании член Конкурсной комиссии голосует "за" или "против". При равенстве голосов членов Конкурсной комиссии решающим является голос ее председателя.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3.11. Конкурсная комиссия вправе привлекать к своей работе экспертов по вопросам, требующим специальных знаний в соответствии с </w:t>
      </w:r>
      <w:hyperlink r:id="rId7" w:history="1">
        <w:r w:rsidRPr="008E18B2">
          <w:rPr>
            <w:sz w:val="28"/>
            <w:szCs w:val="28"/>
          </w:rPr>
          <w:t>пунктом 5.4</w:t>
        </w:r>
      </w:hyperlink>
      <w:r w:rsidRPr="008E18B2">
        <w:rPr>
          <w:sz w:val="28"/>
          <w:szCs w:val="28"/>
        </w:rPr>
        <w:t xml:space="preserve"> настоящего Положения.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Заключения экспертов учитываются Конкурсной комиссией при принятии решений, указанных в </w:t>
      </w:r>
      <w:hyperlink r:id="rId8" w:history="1">
        <w:r w:rsidRPr="008E18B2">
          <w:rPr>
            <w:sz w:val="28"/>
            <w:szCs w:val="28"/>
          </w:rPr>
          <w:t>пункте 5.5</w:t>
        </w:r>
      </w:hyperlink>
      <w:r w:rsidRPr="008E18B2">
        <w:rPr>
          <w:sz w:val="28"/>
          <w:szCs w:val="28"/>
        </w:rPr>
        <w:t xml:space="preserve"> настоящего Положения.</w:t>
      </w:r>
    </w:p>
    <w:p w:rsidR="00657FAE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317D0C" w:rsidRDefault="00657FAE" w:rsidP="00447F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7D0C">
        <w:rPr>
          <w:b/>
          <w:sz w:val="28"/>
          <w:szCs w:val="28"/>
        </w:rPr>
        <w:t>4. Порядок представления документов в конкурсную комиссию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4.1. В течение срока, установленного </w:t>
      </w:r>
      <w:r>
        <w:rPr>
          <w:sz w:val="28"/>
          <w:szCs w:val="28"/>
        </w:rPr>
        <w:t xml:space="preserve">Советом </w:t>
      </w:r>
      <w:r w:rsidRPr="008E18B2">
        <w:rPr>
          <w:sz w:val="28"/>
          <w:szCs w:val="28"/>
        </w:rPr>
        <w:t xml:space="preserve">и составляющего не менее </w:t>
      </w:r>
      <w:r>
        <w:rPr>
          <w:sz w:val="28"/>
          <w:szCs w:val="28"/>
        </w:rPr>
        <w:t>5</w:t>
      </w:r>
      <w:r w:rsidR="00720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8E18B2">
        <w:rPr>
          <w:sz w:val="28"/>
          <w:szCs w:val="28"/>
        </w:rPr>
        <w:t>дней, но не ранее дня, следующего после дня опубликования решения о проведении Конкурса, желающие участвовать в Конкурсе лица (далее - кандидаты) представляют в Конкурсную комиссию: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>- заявление кандидата о согласии участвовать в Конкурсе, содержащее обязательство в случае назначения на должность главы Администрации прекратить деятельность, не совместимую с замещением данной должности;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- копию паспорта гражданина Российской Федерации или иного заменяющего его документа;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- копии документов, подтверждающих профессиональное образование 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657FAE" w:rsidRDefault="00657FAE" w:rsidP="008561E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E18B2">
        <w:rPr>
          <w:sz w:val="28"/>
          <w:szCs w:val="28"/>
        </w:rPr>
        <w:t xml:space="preserve">- </w:t>
      </w:r>
      <w:r>
        <w:rPr>
          <w:sz w:val="28"/>
          <w:szCs w:val="28"/>
        </w:rPr>
        <w:t>трудовую книжку (нотариально удостоверенную копию трудовой книжки либо заверенную кадровой службой по месту работы)</w:t>
      </w:r>
      <w:r w:rsidRPr="008E18B2">
        <w:rPr>
          <w:sz w:val="28"/>
          <w:szCs w:val="28"/>
        </w:rPr>
        <w:t>;</w:t>
      </w:r>
    </w:p>
    <w:p w:rsidR="00657FAE" w:rsidRPr="002F327C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F327C">
        <w:rPr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- собственноручно заполненную и подписанную анкету с фотографией (размером 4 x 6, без уголка) по форме, установленной в </w:t>
      </w:r>
      <w:hyperlink r:id="rId9" w:history="1">
        <w:r w:rsidRPr="008E18B2">
          <w:rPr>
            <w:sz w:val="28"/>
            <w:szCs w:val="28"/>
          </w:rPr>
          <w:t>приложении</w:t>
        </w:r>
      </w:hyperlink>
      <w:r w:rsidRPr="008E18B2">
        <w:rPr>
          <w:sz w:val="28"/>
          <w:szCs w:val="28"/>
        </w:rPr>
        <w:t xml:space="preserve"> к настоящему Положению.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Кандидат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4.2. Документы, указанные в </w:t>
      </w:r>
      <w:hyperlink r:id="rId10" w:history="1">
        <w:r w:rsidRPr="008E18B2">
          <w:rPr>
            <w:sz w:val="28"/>
            <w:szCs w:val="28"/>
          </w:rPr>
          <w:t>п. 4.1</w:t>
        </w:r>
      </w:hyperlink>
      <w:r w:rsidRPr="008E18B2">
        <w:rPr>
          <w:sz w:val="28"/>
          <w:szCs w:val="28"/>
        </w:rPr>
        <w:t xml:space="preserve"> настоящего Положения, кандидат обязан представить в Конкурсную комиссию лично с предъявлением паспорта гражданина Российской Федерации или иного заменяющего его документа.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CE1EFE" w:rsidRDefault="00657FAE" w:rsidP="00447F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1EFE">
        <w:rPr>
          <w:b/>
          <w:sz w:val="28"/>
          <w:szCs w:val="28"/>
        </w:rPr>
        <w:t>5. Порядок проведения конкурса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5.1. Подготовка Конкурса осуществляется Конкурсной комиссией в срок не более 5 </w:t>
      </w:r>
      <w:r>
        <w:rPr>
          <w:sz w:val="28"/>
          <w:szCs w:val="28"/>
        </w:rPr>
        <w:t xml:space="preserve">рабочих </w:t>
      </w:r>
      <w:r w:rsidRPr="008E18B2">
        <w:rPr>
          <w:sz w:val="28"/>
          <w:szCs w:val="28"/>
        </w:rPr>
        <w:t>дней со дня окончания срока подачи документов. На данной стадии осуществляется проверка полноты и достоверности представленных кандидатами документов и сведений.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5.2. Заседание Конкурсной комиссии, на котором решается вопрос о допуске кандидатов к участию в Конкурсе проводится </w:t>
      </w:r>
      <w:r>
        <w:rPr>
          <w:sz w:val="28"/>
          <w:szCs w:val="28"/>
        </w:rPr>
        <w:t xml:space="preserve">не </w:t>
      </w:r>
      <w:r w:rsidRPr="008E18B2">
        <w:rPr>
          <w:sz w:val="28"/>
          <w:szCs w:val="28"/>
        </w:rPr>
        <w:t>позднее чем за день до дня проведения конкурса.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5.3. Кандидат не допускается к участию в Конкурсе в следующих случаях: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- наличие ограничений, установленных </w:t>
      </w:r>
      <w:hyperlink r:id="rId11" w:history="1">
        <w:r w:rsidRPr="008E18B2">
          <w:rPr>
            <w:sz w:val="28"/>
            <w:szCs w:val="28"/>
          </w:rPr>
          <w:t>статьей 13</w:t>
        </w:r>
      </w:hyperlink>
      <w:r w:rsidRPr="008E18B2">
        <w:rPr>
          <w:sz w:val="28"/>
          <w:szCs w:val="28"/>
        </w:rPr>
        <w:t xml:space="preserve"> Федерального закона </w:t>
      </w:r>
      <w:r w:rsidR="00AF7073">
        <w:rPr>
          <w:sz w:val="28"/>
          <w:szCs w:val="28"/>
        </w:rPr>
        <w:t>«</w:t>
      </w:r>
      <w:r w:rsidRPr="008E18B2">
        <w:rPr>
          <w:sz w:val="28"/>
          <w:szCs w:val="28"/>
        </w:rPr>
        <w:t>О муниципальной службе в Российской Федерации</w:t>
      </w:r>
      <w:r w:rsidR="00AF7073">
        <w:rPr>
          <w:sz w:val="28"/>
          <w:szCs w:val="28"/>
        </w:rPr>
        <w:t>»</w:t>
      </w:r>
      <w:r w:rsidRPr="008E18B2">
        <w:rPr>
          <w:sz w:val="28"/>
          <w:szCs w:val="28"/>
        </w:rPr>
        <w:t>;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- несоответствие дополнительным требованиям, установленным </w:t>
      </w:r>
      <w:hyperlink r:id="rId12" w:history="1">
        <w:r w:rsidRPr="008E18B2">
          <w:rPr>
            <w:sz w:val="28"/>
            <w:szCs w:val="28"/>
          </w:rPr>
          <w:t>пунктами 1</w:t>
        </w:r>
      </w:hyperlink>
      <w:r w:rsidRPr="008E18B2">
        <w:rPr>
          <w:sz w:val="28"/>
          <w:szCs w:val="28"/>
        </w:rPr>
        <w:t xml:space="preserve"> - </w:t>
      </w:r>
      <w:hyperlink r:id="rId13" w:history="1">
        <w:r w:rsidRPr="008E18B2">
          <w:rPr>
            <w:sz w:val="28"/>
            <w:szCs w:val="28"/>
          </w:rPr>
          <w:t>3 части 9 статьи 12</w:t>
        </w:r>
      </w:hyperlink>
      <w:r w:rsidRPr="008E18B2">
        <w:rPr>
          <w:sz w:val="28"/>
          <w:szCs w:val="28"/>
        </w:rPr>
        <w:t xml:space="preserve"> Закона Республики Башкортостан </w:t>
      </w:r>
      <w:r w:rsidR="00AF7073">
        <w:rPr>
          <w:sz w:val="28"/>
          <w:szCs w:val="28"/>
        </w:rPr>
        <w:t>«</w:t>
      </w:r>
      <w:r w:rsidRPr="008E18B2">
        <w:rPr>
          <w:sz w:val="28"/>
          <w:szCs w:val="28"/>
        </w:rPr>
        <w:t>О местном самоуправлении в Республике Башкортостан</w:t>
      </w:r>
      <w:r w:rsidR="00AF7073">
        <w:rPr>
          <w:sz w:val="28"/>
          <w:szCs w:val="28"/>
        </w:rPr>
        <w:t>»</w:t>
      </w:r>
      <w:r w:rsidRPr="008E18B2">
        <w:rPr>
          <w:sz w:val="28"/>
          <w:szCs w:val="28"/>
        </w:rPr>
        <w:t>;</w:t>
      </w:r>
    </w:p>
    <w:p w:rsidR="00657FAE" w:rsidRPr="008E18B2" w:rsidRDefault="00657FAE" w:rsidP="00A141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- несоответствие иным требованиям, предъявляемым к кандидатам на должность главы Администрации, установленным </w:t>
      </w:r>
      <w:hyperlink r:id="rId14" w:history="1">
        <w:r w:rsidRPr="008E18B2">
          <w:rPr>
            <w:sz w:val="28"/>
            <w:szCs w:val="28"/>
          </w:rPr>
          <w:t>Уставом</w:t>
        </w:r>
      </w:hyperlink>
      <w:r w:rsidR="00AF7073">
        <w:rPr>
          <w:sz w:val="28"/>
          <w:szCs w:val="28"/>
        </w:rPr>
        <w:t xml:space="preserve"> </w:t>
      </w:r>
      <w:r w:rsidR="00A141E1" w:rsidRPr="00A141E1">
        <w:rPr>
          <w:sz w:val="28"/>
          <w:szCs w:val="28"/>
        </w:rPr>
        <w:t>городского округа город Салават</w:t>
      </w:r>
      <w:r w:rsidR="00A141E1">
        <w:rPr>
          <w:sz w:val="28"/>
          <w:szCs w:val="28"/>
        </w:rPr>
        <w:t xml:space="preserve"> </w:t>
      </w:r>
      <w:r w:rsidRPr="008E18B2">
        <w:rPr>
          <w:sz w:val="28"/>
          <w:szCs w:val="28"/>
        </w:rPr>
        <w:t>Республики Башкортостан;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 xml:space="preserve">- несвоевременное и (или) неполное представление документов, указанных в </w:t>
      </w:r>
      <w:hyperlink r:id="rId15" w:history="1">
        <w:r w:rsidRPr="008E18B2">
          <w:rPr>
            <w:sz w:val="28"/>
            <w:szCs w:val="28"/>
          </w:rPr>
          <w:t>пунктах 4.1</w:t>
        </w:r>
      </w:hyperlink>
      <w:r w:rsidRPr="008E18B2">
        <w:rPr>
          <w:sz w:val="28"/>
          <w:szCs w:val="28"/>
        </w:rPr>
        <w:t xml:space="preserve"> - </w:t>
      </w:r>
      <w:hyperlink r:id="rId16" w:history="1">
        <w:r w:rsidRPr="008E18B2">
          <w:rPr>
            <w:sz w:val="28"/>
            <w:szCs w:val="28"/>
          </w:rPr>
          <w:t>4.2</w:t>
        </w:r>
      </w:hyperlink>
      <w:r w:rsidRPr="008E18B2">
        <w:rPr>
          <w:sz w:val="28"/>
          <w:szCs w:val="28"/>
        </w:rPr>
        <w:t xml:space="preserve"> настоящего Положения, и (или) представление их с нарушением установленных настоящим Положением правил оформления.</w:t>
      </w:r>
    </w:p>
    <w:p w:rsidR="00657FAE" w:rsidRPr="008E18B2" w:rsidRDefault="00657FAE" w:rsidP="00A141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5.4. Конкурс проводится в форме оценки</w:t>
      </w:r>
      <w:r>
        <w:rPr>
          <w:sz w:val="28"/>
          <w:szCs w:val="28"/>
        </w:rPr>
        <w:t>, в том числе в порядке, предусмотренном пунктом 3.11 настоящего Положения,</w:t>
      </w:r>
      <w:r w:rsidRPr="008E18B2">
        <w:rPr>
          <w:sz w:val="28"/>
          <w:szCs w:val="28"/>
        </w:rPr>
        <w:t xml:space="preserve"> уровня знания </w:t>
      </w:r>
      <w:hyperlink r:id="rId17" w:history="1">
        <w:r w:rsidRPr="008E18B2">
          <w:rPr>
            <w:sz w:val="28"/>
            <w:szCs w:val="28"/>
          </w:rPr>
          <w:t>Конституции</w:t>
        </w:r>
      </w:hyperlink>
      <w:r w:rsidRPr="008E18B2">
        <w:rPr>
          <w:sz w:val="28"/>
          <w:szCs w:val="28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</w:t>
      </w:r>
      <w:hyperlink r:id="rId18" w:history="1">
        <w:r w:rsidRPr="008E18B2">
          <w:rPr>
            <w:sz w:val="28"/>
            <w:szCs w:val="28"/>
          </w:rPr>
          <w:t>Конституции</w:t>
        </w:r>
      </w:hyperlink>
      <w:r w:rsidRPr="008E18B2">
        <w:rPr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Башкортостан, </w:t>
      </w:r>
      <w:hyperlink r:id="rId19" w:history="1">
        <w:r w:rsidRPr="008E18B2">
          <w:rPr>
            <w:sz w:val="28"/>
            <w:szCs w:val="28"/>
          </w:rPr>
          <w:t>Устава</w:t>
        </w:r>
      </w:hyperlink>
      <w:r w:rsidR="00E146CD">
        <w:t xml:space="preserve"> </w:t>
      </w:r>
      <w:r w:rsidR="00A141E1" w:rsidRPr="00A141E1">
        <w:t>городского округа город Салават</w:t>
      </w:r>
      <w:r w:rsidR="00A141E1">
        <w:rPr>
          <w:sz w:val="28"/>
          <w:szCs w:val="28"/>
        </w:rPr>
        <w:t xml:space="preserve"> </w:t>
      </w:r>
      <w:r w:rsidRPr="008E18B2">
        <w:rPr>
          <w:sz w:val="28"/>
          <w:szCs w:val="28"/>
        </w:rPr>
        <w:t>Республики Башкортостан и иных муниципальных правовых актов в части полномочий, осуществляемых главой Администрации, и индивидуального собеседования по вопросам, связанным с осуществлением полномочий главы Администрации.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5.5. Решение Конкурсной комиссии о представлении кандидата к назначению на должность главы Администрации принимается в день проведения Конкурса отдельно по каждой кандидатуре на заседании Конкурсной комиссии в отсутствие кандидатов открытым голосованием и считается принятым, если за него проголосовало более половины присутствующих членов Конкурсной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5.6. Решение Конкурсной комиссии подписывается всеми членами Конкурсной комиссии, присутствующими на заседании.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5.7. Решение Конкурсной комиссии о представлении кандидата на должность главы Администрации с приложением итогового протокола заседания Конкурсной комиссии направляется в Совет в течение 3 дней со дня его принятия.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Итоговый протокол заседания Конкурсной комиссии должен содержать сведения о заключениях экспертов, а также о ходе рассмотрения иных вопросов, указанных в </w:t>
      </w:r>
      <w:hyperlink r:id="rId20" w:history="1">
        <w:r w:rsidRPr="008E18B2">
          <w:rPr>
            <w:sz w:val="28"/>
            <w:szCs w:val="28"/>
          </w:rPr>
          <w:t>пункте 5.4</w:t>
        </w:r>
      </w:hyperlink>
      <w:r w:rsidRPr="008E18B2">
        <w:rPr>
          <w:sz w:val="28"/>
          <w:szCs w:val="28"/>
        </w:rPr>
        <w:t xml:space="preserve"> настоящего Положения, и выводы по ним.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5.8. Если в результате проведения Конкурса не выявлены кандидаты для представления к назначению на должность главы Администрации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5.9. Расходы, связанные с участием в Конкурсе, кандидаты производят за счет собственных средств, если иное не установлено законодательством.</w:t>
      </w:r>
    </w:p>
    <w:p w:rsidR="00657FAE" w:rsidRDefault="00657FAE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E18B2">
        <w:rPr>
          <w:sz w:val="24"/>
          <w:szCs w:val="24"/>
        </w:rPr>
        <w:lastRenderedPageBreak/>
        <w:t>Приложение</w:t>
      </w:r>
    </w:p>
    <w:p w:rsidR="00657FAE" w:rsidRPr="008E18B2" w:rsidRDefault="00657FAE" w:rsidP="00447F2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E18B2">
        <w:rPr>
          <w:sz w:val="24"/>
          <w:szCs w:val="24"/>
        </w:rPr>
        <w:t>к Положению о порядке</w:t>
      </w:r>
    </w:p>
    <w:p w:rsidR="00657FAE" w:rsidRPr="008E18B2" w:rsidRDefault="00657FAE" w:rsidP="00447F2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E18B2">
        <w:rPr>
          <w:sz w:val="24"/>
          <w:szCs w:val="24"/>
        </w:rPr>
        <w:t>проведения конкурса на замещение</w:t>
      </w:r>
    </w:p>
    <w:p w:rsidR="00657FAE" w:rsidRPr="008E18B2" w:rsidRDefault="00657FAE" w:rsidP="00447F2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E18B2">
        <w:rPr>
          <w:sz w:val="24"/>
          <w:szCs w:val="24"/>
        </w:rPr>
        <w:t>должности главы Администрации</w:t>
      </w:r>
    </w:p>
    <w:p w:rsidR="00AE7DC5" w:rsidRPr="008E18B2" w:rsidRDefault="00A141E1" w:rsidP="00AE7D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41E1">
        <w:rPr>
          <w:sz w:val="24"/>
          <w:szCs w:val="24"/>
        </w:rPr>
        <w:t>городского округа город Салават</w:t>
      </w:r>
    </w:p>
    <w:p w:rsidR="00657FAE" w:rsidRDefault="00657FAE" w:rsidP="00CE1EFE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E18B2">
        <w:rPr>
          <w:sz w:val="24"/>
          <w:szCs w:val="24"/>
        </w:rPr>
        <w:t>Республики Башкортостан</w:t>
      </w:r>
    </w:p>
    <w:p w:rsidR="00657FAE" w:rsidRPr="008E18B2" w:rsidRDefault="00657FAE" w:rsidP="00CE1EFE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</w:rPr>
      </w:pPr>
      <w:r w:rsidRPr="008E18B2">
        <w:rPr>
          <w:rFonts w:ascii="Courier New" w:hAnsi="Courier New" w:cs="Courier New"/>
          <w:sz w:val="20"/>
        </w:rPr>
        <w:t>Место для</w:t>
      </w:r>
    </w:p>
    <w:p w:rsidR="00657FAE" w:rsidRPr="008E18B2" w:rsidRDefault="00657FAE" w:rsidP="00447F22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8E18B2">
        <w:rPr>
          <w:rFonts w:ascii="Courier New" w:hAnsi="Courier New" w:cs="Courier New"/>
          <w:sz w:val="20"/>
        </w:rPr>
        <w:t>фотографии</w:t>
      </w:r>
    </w:p>
    <w:p w:rsidR="00657FAE" w:rsidRDefault="00657FAE" w:rsidP="00A64351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</w:t>
      </w:r>
      <w:r w:rsidRPr="008E18B2">
        <w:rPr>
          <w:rFonts w:ascii="Courier New" w:hAnsi="Courier New" w:cs="Courier New"/>
          <w:sz w:val="20"/>
        </w:rPr>
        <w:t xml:space="preserve"> x </w:t>
      </w:r>
      <w:r>
        <w:rPr>
          <w:rFonts w:ascii="Courier New" w:hAnsi="Courier New" w:cs="Courier New"/>
          <w:sz w:val="20"/>
        </w:rPr>
        <w:t>6</w:t>
      </w:r>
      <w:r w:rsidRPr="008E18B2">
        <w:rPr>
          <w:rFonts w:ascii="Courier New" w:hAnsi="Courier New" w:cs="Courier New"/>
          <w:sz w:val="20"/>
        </w:rPr>
        <w:t xml:space="preserve"> см</w:t>
      </w:r>
    </w:p>
    <w:p w:rsidR="00657FAE" w:rsidRPr="008E18B2" w:rsidRDefault="00657FAE" w:rsidP="00AD7E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18B2">
        <w:rPr>
          <w:b/>
          <w:sz w:val="28"/>
          <w:szCs w:val="28"/>
        </w:rPr>
        <w:t>Анкета</w:t>
      </w:r>
    </w:p>
    <w:p w:rsidR="00657FAE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1. Фамилия, имя, отчество ______</w:t>
      </w:r>
      <w:r>
        <w:rPr>
          <w:sz w:val="28"/>
          <w:szCs w:val="28"/>
        </w:rPr>
        <w:t>_____________________________________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  <w:r w:rsidRPr="008E18B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2. Число, месяц, год рождения _____</w:t>
      </w:r>
      <w:r>
        <w:rPr>
          <w:sz w:val="28"/>
          <w:szCs w:val="28"/>
        </w:rPr>
        <w:t>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 Место рождения _______________</w:t>
      </w:r>
      <w:r>
        <w:rPr>
          <w:sz w:val="28"/>
          <w:szCs w:val="28"/>
        </w:rPr>
        <w:t>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4. Гражданство (если изменяли, то укажите, когда и по какой причине)</w:t>
      </w:r>
    </w:p>
    <w:p w:rsidR="00657FAE" w:rsidRPr="008E18B2" w:rsidRDefault="00657FAE" w:rsidP="00AB0A4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</w:t>
      </w:r>
      <w:r w:rsidRPr="008E18B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</w:t>
      </w:r>
      <w:r w:rsidRPr="008E18B2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 Образование, когда и какие учебные заведения окончили, номера дипломов.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Специальность по диплому. Квалифик</w:t>
      </w:r>
      <w:r>
        <w:rPr>
          <w:sz w:val="28"/>
          <w:szCs w:val="28"/>
        </w:rPr>
        <w:t>ация по диплому ____________________</w:t>
      </w:r>
    </w:p>
    <w:p w:rsidR="00657FAE" w:rsidRPr="008E18B2" w:rsidRDefault="00657FAE" w:rsidP="00073D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________________________________________________________________________________________________________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6. Ученая степень (наименование, номер и дата выдачи диплома) ___</w:t>
      </w:r>
      <w:r>
        <w:rPr>
          <w:sz w:val="28"/>
          <w:szCs w:val="28"/>
        </w:rPr>
        <w:t>_________</w:t>
      </w:r>
    </w:p>
    <w:p w:rsidR="00657FAE" w:rsidRPr="008E18B2" w:rsidRDefault="00657FAE" w:rsidP="00073D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</w:t>
      </w:r>
    </w:p>
    <w:p w:rsidR="00657FAE" w:rsidRPr="008E18B2" w:rsidRDefault="00657FAE" w:rsidP="00AB0A4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</w:t>
      </w:r>
      <w:r w:rsidRPr="008E18B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</w:t>
      </w:r>
    </w:p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7. Сведения о наличии (отсутствии) судимости или наказаний</w:t>
      </w:r>
      <w:r>
        <w:rPr>
          <w:sz w:val="28"/>
          <w:szCs w:val="28"/>
        </w:rPr>
        <w:t xml:space="preserve"> 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8. Состояние в браке</w:t>
      </w:r>
      <w:r>
        <w:rPr>
          <w:sz w:val="28"/>
          <w:szCs w:val="28"/>
        </w:rPr>
        <w:t>___________________________________________________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9. Отношения родства и свойства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915"/>
        <w:gridCol w:w="3915"/>
      </w:tblGrid>
      <w:tr w:rsidR="00657FAE" w:rsidRPr="008E18B2" w:rsidTr="000D45CF">
        <w:trPr>
          <w:cantSplit/>
          <w:trHeight w:val="10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Степень родства и </w:t>
            </w:r>
            <w:r w:rsidRPr="008E18B2">
              <w:rPr>
                <w:sz w:val="28"/>
                <w:szCs w:val="28"/>
              </w:rPr>
              <w:br/>
              <w:t xml:space="preserve">свойства     </w:t>
            </w:r>
            <w:r w:rsidRPr="008E18B2">
              <w:rPr>
                <w:sz w:val="28"/>
                <w:szCs w:val="28"/>
              </w:rPr>
              <w:br/>
              <w:t xml:space="preserve">(родители, супруг </w:t>
            </w:r>
            <w:r w:rsidRPr="008E18B2">
              <w:rPr>
                <w:sz w:val="28"/>
                <w:szCs w:val="28"/>
              </w:rPr>
              <w:br/>
              <w:t xml:space="preserve">(супруга), дети, </w:t>
            </w:r>
            <w:r w:rsidRPr="008E18B2">
              <w:rPr>
                <w:sz w:val="28"/>
                <w:szCs w:val="28"/>
              </w:rPr>
              <w:br/>
              <w:t xml:space="preserve">братья, сестры, а </w:t>
            </w:r>
            <w:r w:rsidRPr="008E18B2">
              <w:rPr>
                <w:sz w:val="28"/>
                <w:szCs w:val="28"/>
              </w:rPr>
              <w:br/>
              <w:t xml:space="preserve">также родители,  </w:t>
            </w:r>
            <w:r w:rsidRPr="008E18B2">
              <w:rPr>
                <w:sz w:val="28"/>
                <w:szCs w:val="28"/>
              </w:rPr>
              <w:br/>
              <w:t xml:space="preserve">дети, братья и  </w:t>
            </w:r>
            <w:r w:rsidRPr="008E18B2">
              <w:rPr>
                <w:sz w:val="28"/>
                <w:szCs w:val="28"/>
              </w:rPr>
              <w:br/>
              <w:t xml:space="preserve">сестры супругов)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Фамилия, имя, отчество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Место работы        </w:t>
            </w: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       </w:t>
            </w: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Pr="008E18B2" w:rsidRDefault="00657FAE" w:rsidP="00A64351">
      <w:pPr>
        <w:autoSpaceDE w:val="0"/>
        <w:autoSpaceDN w:val="0"/>
        <w:adjustRightInd w:val="0"/>
        <w:rPr>
          <w:sz w:val="28"/>
          <w:szCs w:val="28"/>
        </w:rPr>
      </w:pPr>
      <w:r w:rsidRPr="008E18B2">
        <w:rPr>
          <w:sz w:val="28"/>
          <w:szCs w:val="28"/>
        </w:rPr>
        <w:t>10. Паспорт: серия ___</w:t>
      </w:r>
      <w:r>
        <w:rPr>
          <w:sz w:val="28"/>
          <w:szCs w:val="28"/>
        </w:rPr>
        <w:t>__</w:t>
      </w:r>
      <w:r w:rsidRPr="008E18B2">
        <w:rPr>
          <w:sz w:val="28"/>
          <w:szCs w:val="28"/>
        </w:rPr>
        <w:t xml:space="preserve">__ </w:t>
      </w:r>
      <w:r>
        <w:rPr>
          <w:sz w:val="28"/>
          <w:szCs w:val="28"/>
        </w:rPr>
        <w:t>№</w:t>
      </w:r>
      <w:r w:rsidRPr="008E18B2">
        <w:rPr>
          <w:sz w:val="28"/>
          <w:szCs w:val="28"/>
        </w:rPr>
        <w:t xml:space="preserve"> _____________ Дата выдачи "__" </w:t>
      </w:r>
      <w:r>
        <w:rPr>
          <w:sz w:val="28"/>
          <w:szCs w:val="28"/>
        </w:rPr>
        <w:t>____</w:t>
      </w:r>
      <w:r w:rsidRPr="008E18B2">
        <w:rPr>
          <w:sz w:val="28"/>
          <w:szCs w:val="28"/>
        </w:rPr>
        <w:t>_______ г.</w:t>
      </w:r>
    </w:p>
    <w:p w:rsidR="00657FAE" w:rsidRPr="008E18B2" w:rsidRDefault="00657FAE" w:rsidP="00A64351">
      <w:pPr>
        <w:autoSpaceDE w:val="0"/>
        <w:autoSpaceDN w:val="0"/>
        <w:adjustRightInd w:val="0"/>
        <w:rPr>
          <w:sz w:val="28"/>
          <w:szCs w:val="28"/>
        </w:rPr>
      </w:pPr>
      <w:r w:rsidRPr="008E18B2">
        <w:rPr>
          <w:sz w:val="28"/>
          <w:szCs w:val="28"/>
        </w:rPr>
        <w:t xml:space="preserve"> Выдан ______________________________________________________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rPr>
          <w:sz w:val="20"/>
        </w:rPr>
      </w:pPr>
      <w:r w:rsidRPr="008E18B2">
        <w:rPr>
          <w:sz w:val="20"/>
        </w:rPr>
        <w:t xml:space="preserve"> наименование органа, выдавшего паспорт</w:t>
      </w:r>
    </w:p>
    <w:p w:rsidR="00657FAE" w:rsidRDefault="00657FAE" w:rsidP="00A64351">
      <w:pPr>
        <w:autoSpaceDE w:val="0"/>
        <w:autoSpaceDN w:val="0"/>
        <w:adjustRightInd w:val="0"/>
        <w:rPr>
          <w:sz w:val="28"/>
          <w:szCs w:val="28"/>
        </w:rPr>
      </w:pPr>
      <w:r w:rsidRPr="008E18B2">
        <w:rPr>
          <w:sz w:val="28"/>
          <w:szCs w:val="28"/>
        </w:rPr>
        <w:t>11. Трудовая деятельность: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4185"/>
        <w:gridCol w:w="2970"/>
      </w:tblGrid>
      <w:tr w:rsidR="00657FAE" w:rsidRPr="008E18B2" w:rsidTr="000D45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приема-  </w:t>
            </w:r>
            <w:r w:rsidRPr="008E18B2">
              <w:rPr>
                <w:sz w:val="28"/>
                <w:szCs w:val="28"/>
              </w:rPr>
              <w:br/>
              <w:t xml:space="preserve">увольнения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Наименование     </w:t>
            </w:r>
            <w:r w:rsidRPr="008E18B2">
              <w:rPr>
                <w:sz w:val="28"/>
                <w:szCs w:val="28"/>
              </w:rPr>
              <w:br/>
              <w:t xml:space="preserve">организации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Должность          </w:t>
            </w: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12. Специальные звания (квалификационный разряд, классный чин, разряд и т.п.)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965"/>
      </w:tblGrid>
      <w:tr w:rsidR="00657FAE" w:rsidRPr="008E18B2" w:rsidTr="00CE1CF4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 </w:t>
            </w:r>
            <w:r w:rsidRPr="008E18B2">
              <w:rPr>
                <w:sz w:val="28"/>
                <w:szCs w:val="28"/>
              </w:rPr>
              <w:br/>
              <w:t xml:space="preserve">присвоения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Специальные звания (квалификационный разряд, классный чин,</w:t>
            </w:r>
            <w:r w:rsidRPr="008E18B2">
              <w:rPr>
                <w:sz w:val="28"/>
                <w:szCs w:val="28"/>
              </w:rPr>
              <w:br/>
              <w:t xml:space="preserve">разряд и т.п.)                  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                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>13. Сведения об аттестации, квалификационном экзамене государственного (муниципального) служащего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565"/>
        <w:gridCol w:w="1890"/>
        <w:gridCol w:w="1620"/>
      </w:tblGrid>
      <w:tr w:rsidR="00657FAE" w:rsidRPr="008E18B2" w:rsidTr="00CE1CF4">
        <w:trPr>
          <w:cantSplit/>
          <w:trHeight w:val="24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аттестации,      </w:t>
            </w:r>
            <w:r w:rsidRPr="008E18B2">
              <w:rPr>
                <w:sz w:val="28"/>
                <w:szCs w:val="28"/>
              </w:rPr>
              <w:br/>
              <w:t xml:space="preserve">квалификационного экзамена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Решение комиссии 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Документ (протокол)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3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номер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4 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14. Сведения о повышении квалификации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890"/>
        <w:gridCol w:w="2160"/>
        <w:gridCol w:w="1755"/>
        <w:gridCol w:w="1080"/>
        <w:gridCol w:w="675"/>
      </w:tblGrid>
      <w:tr w:rsidR="00657FAE" w:rsidRPr="008E18B2" w:rsidTr="00CE1CF4">
        <w:trPr>
          <w:cantSplit/>
          <w:trHeight w:val="360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Вид повышения</w:t>
            </w:r>
            <w:r w:rsidRPr="008E18B2">
              <w:rPr>
                <w:sz w:val="28"/>
                <w:szCs w:val="28"/>
              </w:rPr>
              <w:br/>
              <w:t xml:space="preserve">квалификации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Наименование   </w:t>
            </w:r>
            <w:r w:rsidRPr="008E18B2">
              <w:rPr>
                <w:sz w:val="28"/>
                <w:szCs w:val="28"/>
              </w:rPr>
              <w:br/>
              <w:t xml:space="preserve">образовательного учреждения, </w:t>
            </w:r>
            <w:r w:rsidRPr="008E18B2">
              <w:rPr>
                <w:sz w:val="28"/>
                <w:szCs w:val="28"/>
              </w:rPr>
              <w:br/>
              <w:t xml:space="preserve">место его      </w:t>
            </w:r>
            <w:r w:rsidRPr="008E18B2">
              <w:rPr>
                <w:sz w:val="28"/>
                <w:szCs w:val="28"/>
              </w:rPr>
              <w:br/>
              <w:t xml:space="preserve">нахождения    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Документ (удостоверение, </w:t>
            </w:r>
            <w:r w:rsidRPr="008E18B2">
              <w:rPr>
                <w:sz w:val="28"/>
                <w:szCs w:val="28"/>
              </w:rPr>
              <w:br/>
              <w:t xml:space="preserve">свидетельство)      </w:t>
            </w:r>
          </w:p>
        </w:tc>
      </w:tr>
      <w:tr w:rsidR="00657FAE" w:rsidRPr="008E18B2" w:rsidTr="00CE1CF4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Начало </w:t>
            </w:r>
            <w:r w:rsidRPr="008E18B2">
              <w:rPr>
                <w:sz w:val="28"/>
                <w:szCs w:val="28"/>
              </w:rPr>
              <w:br/>
              <w:t>обучения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Оконча- </w:t>
            </w:r>
            <w:r w:rsidRPr="008E18B2">
              <w:rPr>
                <w:sz w:val="28"/>
                <w:szCs w:val="28"/>
              </w:rPr>
              <w:br/>
              <w:t>ние</w:t>
            </w:r>
            <w:r w:rsidRPr="008E18B2">
              <w:rPr>
                <w:sz w:val="28"/>
                <w:szCs w:val="28"/>
              </w:rPr>
              <w:br/>
              <w:t>обучения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Серия,</w:t>
            </w:r>
            <w:r w:rsidRPr="008E18B2">
              <w:rPr>
                <w:sz w:val="28"/>
                <w:szCs w:val="28"/>
              </w:rPr>
              <w:br/>
              <w:t xml:space="preserve">номер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дата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4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5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6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7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15. Сведения о профессиональной переподготовке</w:t>
      </w:r>
    </w:p>
    <w:p w:rsidR="00657FAE" w:rsidRPr="008E18B2" w:rsidRDefault="00657FAE" w:rsidP="00C447B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2469"/>
        <w:gridCol w:w="2031"/>
        <w:gridCol w:w="1260"/>
        <w:gridCol w:w="1103"/>
      </w:tblGrid>
      <w:tr w:rsidR="00657FAE" w:rsidRPr="008E18B2" w:rsidTr="00E744D6">
        <w:trPr>
          <w:cantSplit/>
          <w:trHeight w:val="360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  </w:t>
            </w:r>
          </w:p>
        </w:tc>
        <w:tc>
          <w:tcPr>
            <w:tcW w:w="2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FAE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(направление) 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44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Документ (</w:t>
            </w:r>
            <w:r>
              <w:rPr>
                <w:sz w:val="28"/>
                <w:szCs w:val="28"/>
              </w:rPr>
              <w:t>диплом</w:t>
            </w:r>
            <w:r w:rsidRPr="008E18B2">
              <w:rPr>
                <w:sz w:val="28"/>
                <w:szCs w:val="28"/>
              </w:rPr>
              <w:t xml:space="preserve">, </w:t>
            </w:r>
            <w:r w:rsidRPr="008E18B2">
              <w:rPr>
                <w:sz w:val="28"/>
                <w:szCs w:val="28"/>
              </w:rPr>
              <w:br/>
              <w:t xml:space="preserve">свидетельство)      </w:t>
            </w:r>
          </w:p>
        </w:tc>
      </w:tr>
      <w:tr w:rsidR="00657FAE" w:rsidRPr="008E18B2" w:rsidTr="00E744D6">
        <w:trPr>
          <w:cantSplit/>
          <w:trHeight w:val="4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Начала </w:t>
            </w:r>
            <w:r>
              <w:rPr>
                <w:sz w:val="28"/>
                <w:szCs w:val="28"/>
              </w:rPr>
              <w:br/>
              <w:t>переподготовки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8D0568" w:rsidP="00C44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Оконча- </w:t>
            </w:r>
            <w:r>
              <w:rPr>
                <w:sz w:val="28"/>
                <w:szCs w:val="28"/>
              </w:rPr>
              <w:br/>
              <w:t xml:space="preserve">ния </w:t>
            </w:r>
            <w:r w:rsidR="00657FAE">
              <w:rPr>
                <w:sz w:val="28"/>
                <w:szCs w:val="28"/>
              </w:rPr>
              <w:t>переподготовки</w:t>
            </w:r>
          </w:p>
        </w:tc>
        <w:tc>
          <w:tcPr>
            <w:tcW w:w="2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дата</w:t>
            </w:r>
          </w:p>
        </w:tc>
      </w:tr>
      <w:tr w:rsidR="00657FAE" w:rsidRPr="008E18B2" w:rsidTr="00E744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6  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7  </w:t>
            </w:r>
          </w:p>
        </w:tc>
      </w:tr>
      <w:tr w:rsidR="00657FAE" w:rsidRPr="008E18B2" w:rsidTr="00E744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E744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E744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E744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Default="00657FAE" w:rsidP="00C447B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16. Государственные награды, почетные звания, ведомственные награды, поощрения</w:t>
      </w:r>
      <w:r w:rsidR="008D0568">
        <w:rPr>
          <w:sz w:val="28"/>
          <w:szCs w:val="28"/>
        </w:rPr>
        <w:t xml:space="preserve"> </w:t>
      </w:r>
      <w:r w:rsidRPr="008E18B2">
        <w:rPr>
          <w:sz w:val="28"/>
          <w:szCs w:val="28"/>
        </w:rPr>
        <w:t>организации, работодателя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295"/>
        <w:gridCol w:w="2025"/>
        <w:gridCol w:w="1890"/>
      </w:tblGrid>
      <w:tr w:rsidR="00657FAE" w:rsidRPr="008E18B2" w:rsidTr="00CE1CF4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lastRenderedPageBreak/>
              <w:t xml:space="preserve">Наименование награды,   </w:t>
            </w:r>
            <w:r w:rsidRPr="008E18B2">
              <w:rPr>
                <w:sz w:val="28"/>
                <w:szCs w:val="28"/>
              </w:rPr>
              <w:br/>
              <w:t xml:space="preserve">почетного звания,     </w:t>
            </w:r>
            <w:r w:rsidRPr="008E18B2">
              <w:rPr>
                <w:sz w:val="28"/>
                <w:szCs w:val="28"/>
              </w:rPr>
              <w:br/>
              <w:t xml:space="preserve">поощрения          </w:t>
            </w:r>
          </w:p>
        </w:tc>
        <w:tc>
          <w:tcPr>
            <w:tcW w:w="6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Документ              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номер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4   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17. Дополнительные сведения _________________</w:t>
      </w:r>
      <w:r>
        <w:rPr>
          <w:sz w:val="28"/>
          <w:szCs w:val="28"/>
        </w:rPr>
        <w:t>_______</w:t>
      </w:r>
      <w:r w:rsidRPr="008E18B2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8E18B2">
        <w:rPr>
          <w:sz w:val="28"/>
          <w:szCs w:val="28"/>
        </w:rPr>
        <w:t>____</w:t>
      </w:r>
    </w:p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18. Адрес регистрации места жительства _________________</w:t>
      </w:r>
      <w:r>
        <w:rPr>
          <w:sz w:val="28"/>
          <w:szCs w:val="28"/>
        </w:rPr>
        <w:t>___</w:t>
      </w:r>
      <w:r w:rsidRPr="008E18B2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</w:p>
    <w:p w:rsidR="00657FAE" w:rsidRPr="008E18B2" w:rsidRDefault="00657FAE" w:rsidP="005861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Pr="008E18B2" w:rsidRDefault="00657FAE" w:rsidP="00C447B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E18B2">
        <w:rPr>
          <w:sz w:val="28"/>
          <w:szCs w:val="28"/>
        </w:rPr>
        <w:t xml:space="preserve">Контактный номер телефона </w:t>
      </w:r>
      <w:r>
        <w:rPr>
          <w:sz w:val="28"/>
          <w:szCs w:val="28"/>
        </w:rPr>
        <w:t>________________</w:t>
      </w:r>
      <w:r w:rsidRPr="008E18B2">
        <w:rPr>
          <w:sz w:val="28"/>
          <w:szCs w:val="28"/>
        </w:rPr>
        <w:t>________________________</w:t>
      </w:r>
    </w:p>
    <w:p w:rsidR="00657FAE" w:rsidRDefault="00657FAE" w:rsidP="00C447B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57FAE" w:rsidRPr="008E18B2" w:rsidRDefault="00657FAE" w:rsidP="00C447B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Дата заполнения анкеты "__" ______________ 20__ г.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rPr>
          <w:sz w:val="28"/>
          <w:szCs w:val="28"/>
        </w:rPr>
      </w:pPr>
      <w:r w:rsidRPr="008E18B2">
        <w:rPr>
          <w:sz w:val="28"/>
          <w:szCs w:val="28"/>
        </w:rPr>
        <w:t>Кандидат _________________</w:t>
      </w:r>
    </w:p>
    <w:p w:rsidR="00657FAE" w:rsidRPr="008E18B2" w:rsidRDefault="00657FAE" w:rsidP="00447F22">
      <w:pPr>
        <w:autoSpaceDE w:val="0"/>
        <w:autoSpaceDN w:val="0"/>
        <w:adjustRightInd w:val="0"/>
        <w:rPr>
          <w:sz w:val="20"/>
        </w:rPr>
      </w:pPr>
      <w:r w:rsidRPr="008E18B2">
        <w:rPr>
          <w:sz w:val="20"/>
        </w:rPr>
        <w:t>(личная подпись)</w:t>
      </w:r>
    </w:p>
    <w:sectPr w:rsidR="00657FAE" w:rsidRPr="008E18B2" w:rsidSect="00073D34">
      <w:headerReference w:type="default" r:id="rId21"/>
      <w:footerReference w:type="default" r:id="rId2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7C" w:rsidRDefault="004C537C" w:rsidP="00FB00A2">
      <w:r>
        <w:separator/>
      </w:r>
    </w:p>
  </w:endnote>
  <w:endnote w:type="continuationSeparator" w:id="0">
    <w:p w:rsidR="004C537C" w:rsidRDefault="004C537C" w:rsidP="00FB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AE" w:rsidRDefault="00657FAE">
    <w:pPr>
      <w:pStyle w:val="a5"/>
      <w:rPr>
        <w:sz w:val="12"/>
      </w:rPr>
    </w:pPr>
    <w:r>
      <w:rPr>
        <w:sz w:val="12"/>
      </w:rPr>
      <w:t xml:space="preserve">О </w:t>
    </w:r>
  </w:p>
  <w:p w:rsidR="00657FAE" w:rsidRDefault="00657FAE">
    <w:pPr>
      <w:pStyle w:val="a5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7C" w:rsidRDefault="004C537C" w:rsidP="00FB00A2">
      <w:r>
        <w:separator/>
      </w:r>
    </w:p>
  </w:footnote>
  <w:footnote w:type="continuationSeparator" w:id="0">
    <w:p w:rsidR="004C537C" w:rsidRDefault="004C537C" w:rsidP="00FB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AE" w:rsidRPr="0084357C" w:rsidRDefault="00ED065E">
    <w:pPr>
      <w:pStyle w:val="a3"/>
      <w:jc w:val="center"/>
      <w:rPr>
        <w:sz w:val="24"/>
        <w:szCs w:val="24"/>
      </w:rPr>
    </w:pPr>
    <w:r w:rsidRPr="0084357C">
      <w:rPr>
        <w:sz w:val="24"/>
        <w:szCs w:val="24"/>
      </w:rPr>
      <w:fldChar w:fldCharType="begin"/>
    </w:r>
    <w:r w:rsidR="00657FAE" w:rsidRPr="0084357C">
      <w:rPr>
        <w:sz w:val="24"/>
        <w:szCs w:val="24"/>
      </w:rPr>
      <w:instrText>PAGE   \* MERGEFORMAT</w:instrText>
    </w:r>
    <w:r w:rsidRPr="0084357C">
      <w:rPr>
        <w:sz w:val="24"/>
        <w:szCs w:val="24"/>
      </w:rPr>
      <w:fldChar w:fldCharType="separate"/>
    </w:r>
    <w:r w:rsidR="009846D8">
      <w:rPr>
        <w:noProof/>
        <w:sz w:val="24"/>
        <w:szCs w:val="24"/>
      </w:rPr>
      <w:t>1</w:t>
    </w:r>
    <w:r w:rsidRPr="0084357C">
      <w:rPr>
        <w:sz w:val="24"/>
        <w:szCs w:val="24"/>
      </w:rPr>
      <w:fldChar w:fldCharType="end"/>
    </w:r>
  </w:p>
  <w:p w:rsidR="00657FAE" w:rsidRDefault="00657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F22"/>
    <w:rsid w:val="00000AEE"/>
    <w:rsid w:val="000218E3"/>
    <w:rsid w:val="00067EE5"/>
    <w:rsid w:val="00073D34"/>
    <w:rsid w:val="000D45CF"/>
    <w:rsid w:val="00103F78"/>
    <w:rsid w:val="00116A85"/>
    <w:rsid w:val="0019369B"/>
    <w:rsid w:val="001C4B71"/>
    <w:rsid w:val="001F3186"/>
    <w:rsid w:val="00214BB6"/>
    <w:rsid w:val="002420A5"/>
    <w:rsid w:val="00265D0F"/>
    <w:rsid w:val="00282C86"/>
    <w:rsid w:val="0028527B"/>
    <w:rsid w:val="002A39D8"/>
    <w:rsid w:val="002C3462"/>
    <w:rsid w:val="002F327C"/>
    <w:rsid w:val="00317D0C"/>
    <w:rsid w:val="0035737F"/>
    <w:rsid w:val="00361B56"/>
    <w:rsid w:val="00375FCE"/>
    <w:rsid w:val="00391556"/>
    <w:rsid w:val="003A4213"/>
    <w:rsid w:val="003A6F6D"/>
    <w:rsid w:val="003B32AB"/>
    <w:rsid w:val="003E0CDE"/>
    <w:rsid w:val="003E54C0"/>
    <w:rsid w:val="003F6468"/>
    <w:rsid w:val="00411D9D"/>
    <w:rsid w:val="0042073C"/>
    <w:rsid w:val="00447F22"/>
    <w:rsid w:val="00462356"/>
    <w:rsid w:val="00466774"/>
    <w:rsid w:val="004729B1"/>
    <w:rsid w:val="004839A5"/>
    <w:rsid w:val="004C537C"/>
    <w:rsid w:val="004F636E"/>
    <w:rsid w:val="005113B2"/>
    <w:rsid w:val="00511A7C"/>
    <w:rsid w:val="00576B5D"/>
    <w:rsid w:val="0058612F"/>
    <w:rsid w:val="005A1421"/>
    <w:rsid w:val="005F1B07"/>
    <w:rsid w:val="0060467A"/>
    <w:rsid w:val="006134A6"/>
    <w:rsid w:val="00657FAE"/>
    <w:rsid w:val="00673DEF"/>
    <w:rsid w:val="006C0F01"/>
    <w:rsid w:val="006E013E"/>
    <w:rsid w:val="006F749C"/>
    <w:rsid w:val="00712E13"/>
    <w:rsid w:val="0072007E"/>
    <w:rsid w:val="00721034"/>
    <w:rsid w:val="007279F2"/>
    <w:rsid w:val="00743842"/>
    <w:rsid w:val="007613E4"/>
    <w:rsid w:val="00781A5B"/>
    <w:rsid w:val="007B07C8"/>
    <w:rsid w:val="007C049A"/>
    <w:rsid w:val="008059AF"/>
    <w:rsid w:val="00824B40"/>
    <w:rsid w:val="0084357C"/>
    <w:rsid w:val="008561E1"/>
    <w:rsid w:val="0086391A"/>
    <w:rsid w:val="0089166E"/>
    <w:rsid w:val="0089497D"/>
    <w:rsid w:val="008D0568"/>
    <w:rsid w:val="008E18B2"/>
    <w:rsid w:val="00913F59"/>
    <w:rsid w:val="0096375E"/>
    <w:rsid w:val="00971F49"/>
    <w:rsid w:val="009817F3"/>
    <w:rsid w:val="0098422A"/>
    <w:rsid w:val="009846D8"/>
    <w:rsid w:val="009C7039"/>
    <w:rsid w:val="009D3425"/>
    <w:rsid w:val="009D4EFD"/>
    <w:rsid w:val="009F0AA4"/>
    <w:rsid w:val="00A141E1"/>
    <w:rsid w:val="00A20A92"/>
    <w:rsid w:val="00A24488"/>
    <w:rsid w:val="00A25D57"/>
    <w:rsid w:val="00A47032"/>
    <w:rsid w:val="00A64351"/>
    <w:rsid w:val="00A81E6E"/>
    <w:rsid w:val="00AA532B"/>
    <w:rsid w:val="00AB0A4B"/>
    <w:rsid w:val="00AD7E90"/>
    <w:rsid w:val="00AE46FA"/>
    <w:rsid w:val="00AE4B3E"/>
    <w:rsid w:val="00AE6FAD"/>
    <w:rsid w:val="00AE7DC5"/>
    <w:rsid w:val="00AF39BF"/>
    <w:rsid w:val="00AF7073"/>
    <w:rsid w:val="00B020B1"/>
    <w:rsid w:val="00B373FD"/>
    <w:rsid w:val="00B43B64"/>
    <w:rsid w:val="00BB6669"/>
    <w:rsid w:val="00BD421D"/>
    <w:rsid w:val="00BE6869"/>
    <w:rsid w:val="00C016C0"/>
    <w:rsid w:val="00C049D3"/>
    <w:rsid w:val="00C33037"/>
    <w:rsid w:val="00C436F6"/>
    <w:rsid w:val="00C447B1"/>
    <w:rsid w:val="00C91275"/>
    <w:rsid w:val="00CB48DC"/>
    <w:rsid w:val="00CC4039"/>
    <w:rsid w:val="00CD49C9"/>
    <w:rsid w:val="00CD4E93"/>
    <w:rsid w:val="00CE1CF4"/>
    <w:rsid w:val="00CE1EFE"/>
    <w:rsid w:val="00D26E73"/>
    <w:rsid w:val="00D52B7C"/>
    <w:rsid w:val="00D52BD7"/>
    <w:rsid w:val="00D67687"/>
    <w:rsid w:val="00D772BA"/>
    <w:rsid w:val="00E146CC"/>
    <w:rsid w:val="00E146CD"/>
    <w:rsid w:val="00E40502"/>
    <w:rsid w:val="00E631D8"/>
    <w:rsid w:val="00E73D3D"/>
    <w:rsid w:val="00E744D6"/>
    <w:rsid w:val="00E96C63"/>
    <w:rsid w:val="00EB4016"/>
    <w:rsid w:val="00EC7473"/>
    <w:rsid w:val="00ED065E"/>
    <w:rsid w:val="00ED27A2"/>
    <w:rsid w:val="00F22C26"/>
    <w:rsid w:val="00F63623"/>
    <w:rsid w:val="00F6653D"/>
    <w:rsid w:val="00F83987"/>
    <w:rsid w:val="00FA432D"/>
    <w:rsid w:val="00FB00A2"/>
    <w:rsid w:val="00FD3DEF"/>
    <w:rsid w:val="00FD77DB"/>
    <w:rsid w:val="00FE2D3A"/>
    <w:rsid w:val="00FF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90DC19-67B6-4E78-8CE6-2C5C614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22"/>
    <w:rPr>
      <w:rFonts w:ascii="Times New Roman" w:eastAsia="Times New Roman" w:hAnsi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F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7F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47F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47F2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47F2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locked/>
    <w:rsid w:val="00447F2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447F2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2C34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E54C0"/>
    <w:rPr>
      <w:rFonts w:ascii="Times New Roman" w:hAnsi="Times New Roman" w:cs="Times New Roman"/>
      <w:sz w:val="2"/>
    </w:rPr>
  </w:style>
  <w:style w:type="paragraph" w:styleId="aa">
    <w:name w:val="caption"/>
    <w:basedOn w:val="a"/>
    <w:next w:val="a"/>
    <w:qFormat/>
    <w:locked/>
    <w:rsid w:val="00FD77DB"/>
    <w:pPr>
      <w:framePr w:w="4383" w:h="1732" w:hSpace="181" w:wrap="notBeside" w:vAnchor="text" w:hAnchor="page" w:x="7056" w:y="-129"/>
      <w:jc w:val="center"/>
    </w:pPr>
    <w:rPr>
      <w:rFonts w:ascii="TimesET" w:hAnsi="TimesET"/>
      <w:b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EB0C4E7D6315E8268B2A9927BF51C7F1A9CAD389776F028E89C65DA02E6515FB9033F8762605F60479Dw9r2H" TargetMode="External"/><Relationship Id="rId13" Type="http://schemas.openxmlformats.org/officeDocument/2006/relationships/hyperlink" Target="consultantplus://offline/ref=8FFEB0C4E7D6315E8268B2A9927BF51C7F1A9CAD389271F029E89C65DA02E6515FB9033F8762w6r5H" TargetMode="External"/><Relationship Id="rId18" Type="http://schemas.openxmlformats.org/officeDocument/2006/relationships/hyperlink" Target="consultantplus://offline/ref=8FFEB0C4E7D6315E8268B2A9927BF51C7F1A9CAD389371FF22E89C65DA02E651w5rF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8FFEB0C4E7D6315E8268B2A9927BF51C7F1A9CAD389776F028E89C65DA02E6515FB9033F8762605F60479Dw9r3H" TargetMode="External"/><Relationship Id="rId12" Type="http://schemas.openxmlformats.org/officeDocument/2006/relationships/hyperlink" Target="consultantplus://offline/ref=8FFEB0C4E7D6315E8268B2A9927BF51C7F1A9CAD389271F029E89C65DA02E6515FB9033F8762w6r3H" TargetMode="External"/><Relationship Id="rId17" Type="http://schemas.openxmlformats.org/officeDocument/2006/relationships/hyperlink" Target="consultantplus://offline/ref=8FFEB0C4E7D6315E8268ACA48417AA157D19C5A534C52BA226E2C9w3r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FEB0C4E7D6315E8268B2A9927BF51C7F1A9CAD389776F028E89C65DA02E6515FB9033F8762605F60479Cw9r2H" TargetMode="External"/><Relationship Id="rId20" Type="http://schemas.openxmlformats.org/officeDocument/2006/relationships/hyperlink" Target="consultantplus://offline/ref=8FFEB0C4E7D6315E8268B2A9927BF51C7F1A9CAD389776F028E89C65DA02E6515FB9033F8762605F60479Dw9r3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FEB0C4E7D6315E8268ACA48417AA157E13C3A938967CA077B7C7388D0BEC0618F65A7DC36F6156w6r2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FEB0C4E7D6315E8268B2A9927BF51C7F1A9CAD389776F028E89C65DA02E6515FB9033F8762605F60479Bw9r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FFEB0C4E7D6315E8268B2A9927BF51C7F1A9CAD389776F028E89C65DA02E6515FB9033F8762605F60479Bw9r7H" TargetMode="External"/><Relationship Id="rId19" Type="http://schemas.openxmlformats.org/officeDocument/2006/relationships/hyperlink" Target="consultantplus://offline/ref=8FFEB0C4E7D6315E8268B2A9927BF51C7F1A9CAD389173F52BE89C65DA02E6515FB9033F8762605F604E99w9r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FEB0C4E7D6315E8268B2A9927BF51C7F1A9CAD389776F028E89C65DA02E6515FB9033F8762605F60479Ew9r0H" TargetMode="External"/><Relationship Id="rId14" Type="http://schemas.openxmlformats.org/officeDocument/2006/relationships/hyperlink" Target="consultantplus://offline/ref=8FFEB0C4E7D6315E8268B2A9927BF51C7F1A9CAD389173F52BE89C65DA02E6515FB9033F8762605F61459Dw9r7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F306-2286-46C4-B702-27A393F3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РЕСПУБЛИКАҺЫ                                          РЕСПУБЛИКА  БАШКОРТОСТАН</vt:lpstr>
    </vt:vector>
  </TitlesOfParts>
  <Company>Reanimator Extreme Edition</Company>
  <LinksUpToDate>false</LinksUpToDate>
  <CharactersWithSpaces>14826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РЕСПУБЛИКАҺЫ                                          РЕСПУБЛИКА  БАШКОРТОСТАН</dc:title>
  <dc:creator>User</dc:creator>
  <cp:lastModifiedBy>Маргарита Ринатовна Байгутлина</cp:lastModifiedBy>
  <cp:revision>26</cp:revision>
  <cp:lastPrinted>2016-08-26T11:35:00Z</cp:lastPrinted>
  <dcterms:created xsi:type="dcterms:W3CDTF">2014-11-18T12:48:00Z</dcterms:created>
  <dcterms:modified xsi:type="dcterms:W3CDTF">2016-08-30T06:05:00Z</dcterms:modified>
</cp:coreProperties>
</file>