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EB" w:rsidRPr="00864AEB" w:rsidRDefault="00864AEB" w:rsidP="00864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AEB" w:rsidRPr="00864AEB" w:rsidRDefault="00864AEB" w:rsidP="00864A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6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4A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4AEB">
        <w:rPr>
          <w:rFonts w:ascii="Times New Roman" w:eastAsia="Calibri" w:hAnsi="Times New Roman" w:cs="Times New Roman"/>
          <w:sz w:val="24"/>
          <w:szCs w:val="24"/>
        </w:rPr>
        <w:t>риложение №2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864AEB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городского 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864AEB">
        <w:rPr>
          <w:rFonts w:ascii="Times New Roman" w:eastAsia="Calibri" w:hAnsi="Times New Roman" w:cs="Times New Roman"/>
          <w:sz w:val="24"/>
          <w:szCs w:val="24"/>
        </w:rPr>
        <w:t xml:space="preserve">округа город Салават 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864AEB"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864AEB" w:rsidRPr="00864AEB" w:rsidRDefault="00864AEB" w:rsidP="00864AEB">
      <w:pPr>
        <w:tabs>
          <w:tab w:val="left" w:pos="5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ab/>
        <w:t>«__» ______ 2016 г. № ______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ТИПОВАЯ ФОРМА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ДОГОВОРА КОММЕРЧЕСКОГО НАЙМА ЖИЛОГО ПОМЕЩЕНИЯ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г. Салават</w:t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«___» ____________ 20__ г.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Администрация городского округа город Салават Республики Башкортостан в лице _____________________________________________________________, действующего на основании __________________________________________, именуемая  в дальнейшем «Наймодатель», с одной стороны, и гражданин: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4AEB">
        <w:rPr>
          <w:rFonts w:ascii="Times New Roman" w:eastAsia="Calibri" w:hAnsi="Times New Roman" w:cs="Times New Roman"/>
          <w:sz w:val="20"/>
          <w:szCs w:val="20"/>
        </w:rPr>
        <w:t>(Ф.И.О., адрес места жительства)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864AEB">
        <w:rPr>
          <w:rFonts w:ascii="Times New Roman" w:eastAsia="Calibri" w:hAnsi="Times New Roman" w:cs="Times New Roman"/>
          <w:sz w:val="20"/>
          <w:szCs w:val="20"/>
        </w:rPr>
        <w:t>(паспортные данные)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именуемый  в  дальнейшем  «Наниматель»,  с  другой  стороны,  на  основании постановления Администрации городского округа город Салават Республики Башкортостан  от _________________№ _______  заключили настоящий договор о нижеследующем: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1. Предмет договора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1.1. Наймодатель передает Нанимателю и членам его семьи в  краткосрочное возмездное владение и пользование жилое помещение, являющееся муниципальной собственностью, состоящее из ___ комнат(ы) в ______________ квартире (доме) общей площадью ________ кв. метров, в том числе жилой ______ кв. метров, по адресу: Республика Башкортостан, г.Салават, 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ул. ________________________, дом №____, квартира № _________, для проживания в нем.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  <w:t>1.2.  Совместно с Нанимателем в жилое помещение вселяются следующие члены семьи: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1) ________________________________________________________________;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    (фамилия, имя, отчество члена семьи и степень родства с Нанимателем)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2) ________________________________________________________________;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    (фамилия, имя, отчество члена семьи и степень родства с Нанимателем)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3) ________________________________________________________________;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    (фамилия, имя, отчество члена семьи и степень родства с Нанимателем)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4) ________________________________________________________________;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    (фамилия, имя, отчество члена семьи и степень родства с Нанимателем)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1.3. Срок найма жилого помещения устанавливается на ________ лет 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с  «__»_________ 20__ г. по «___» ________ 20__ г.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  <w:t xml:space="preserve">1.4. Основанием для  заселения   и   проживания   Нанимателя  в  жилом помещении, указанном в </w:t>
      </w:r>
      <w:hyperlink w:anchor="Par28" w:history="1">
        <w:r w:rsidRPr="00864AEB">
          <w:rPr>
            <w:rFonts w:ascii="Times New Roman" w:eastAsia="Calibri" w:hAnsi="Times New Roman" w:cs="Times New Roman"/>
            <w:sz w:val="28"/>
            <w:szCs w:val="28"/>
          </w:rPr>
          <w:t>п. 1.1</w:t>
        </w:r>
      </w:hyperlink>
      <w:r w:rsidRPr="00864AEB">
        <w:rPr>
          <w:rFonts w:ascii="Times New Roman" w:eastAsia="Calibri" w:hAnsi="Times New Roman" w:cs="Times New Roman"/>
          <w:sz w:val="28"/>
          <w:szCs w:val="28"/>
        </w:rPr>
        <w:t>, является настоящий договор.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2. Обязанности сторон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2.1. Наймодатель обязан: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2.1.1 в ___________________ срок после подписания договора предоставить указанное в </w:t>
      </w:r>
      <w:hyperlink w:anchor="Par28" w:history="1">
        <w:r w:rsidRPr="00864AEB">
          <w:rPr>
            <w:rFonts w:ascii="Times New Roman" w:eastAsia="Calibri" w:hAnsi="Times New Roman" w:cs="Times New Roman"/>
            <w:sz w:val="28"/>
            <w:szCs w:val="28"/>
          </w:rPr>
          <w:t>п. 1.1</w:t>
        </w:r>
      </w:hyperlink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 жилое помещение Нанимателю с подписанием соответствующего </w:t>
      </w:r>
      <w:hyperlink r:id="rId4" w:history="1">
        <w:r w:rsidRPr="00864AEB">
          <w:rPr>
            <w:rFonts w:ascii="Times New Roman" w:eastAsia="Calibri" w:hAnsi="Times New Roman" w:cs="Times New Roman"/>
            <w:sz w:val="28"/>
            <w:szCs w:val="28"/>
          </w:rPr>
          <w:t>акта</w:t>
        </w:r>
      </w:hyperlink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 сдачи жилого помещения;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2.1.2 обеспечить в __________ срок свободный доступ Нанимателю в жилое помещение;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2.1.3 производить капитальный ремонт общего имущества многоквартирного жилого дома и уведомлять Нанимателя за 3 месяца о предстоящем ремонте и при необходимости предоставить иное жилое помещение, отвечающее санитарным и техническим нормам;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2.1.4 в случае аварий немедленно принимать все необходимые меры к их устранению.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2.2. Наниматель обязан: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2.2.1 использовать жилое помещение по назначению, указанному в </w:t>
      </w:r>
      <w:hyperlink w:anchor="Par28" w:history="1">
        <w:r w:rsidRPr="00864AEB">
          <w:rPr>
            <w:rFonts w:ascii="Times New Roman" w:eastAsia="Calibri" w:hAnsi="Times New Roman" w:cs="Times New Roman"/>
            <w:sz w:val="28"/>
            <w:szCs w:val="28"/>
          </w:rPr>
          <w:t>п. 1.1</w:t>
        </w:r>
      </w:hyperlink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2.2.2 содержать жилое помещение в технически исправном и надлежащем санитарном состоянии;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2.2.3 не производить перепланировок и переоборудования жилого помещения без согласования в установленном порядке с Наймодателем;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2.2.4 своевременно производить за свой счет текущий ремонт жилого помещения. Обеспечивать Наймодателю и организациям, осуществляющим ремонт и эксплуатацию жилого дома, беспрепятственный доступ в жилое помещение для осмотра его технического состояния;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2.2.5 в установленные настоящим договором сроки вносить плату за пользование жилым помещением (плата за наем жилого помещения);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63"/>
      <w:bookmarkEnd w:id="0"/>
      <w:r w:rsidRPr="00864AEB">
        <w:rPr>
          <w:rFonts w:ascii="Times New Roman" w:eastAsia="Calibri" w:hAnsi="Times New Roman" w:cs="Times New Roman"/>
          <w:sz w:val="28"/>
          <w:szCs w:val="28"/>
        </w:rPr>
        <w:t>2.2.6 своевременно вносить платежи за содержание и ремонт жилого помещения и коммунальные услуги;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2.2.7 в случае освобождения Нанимателем помещения до истечения срока договора найма или в связи с окончанием срока договора  Наниматель и члены его семьи обязаны освободить в установленные сроки и сдать по акту представителю Наймодателя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 оплатить задолженность по оплате за жилое помещение и коммунальные услуги;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2.2.8 по истечении срока настоящего договора, а также при досрочном его прекращении передать Наймодателю в течение месяца жилое помещение </w:t>
      </w:r>
      <w:r w:rsidRPr="00864AEB">
        <w:rPr>
          <w:rFonts w:ascii="Times New Roman" w:eastAsia="Calibri" w:hAnsi="Times New Roman" w:cs="Times New Roman"/>
          <w:sz w:val="28"/>
          <w:szCs w:val="28"/>
        </w:rPr>
        <w:lastRenderedPageBreak/>
        <w:t>с изменениями, составляющими принадлежность жилого помещения и не отделимыми без вреда для конструкций жилого помещения.</w:t>
      </w:r>
      <w:bookmarkStart w:id="1" w:name="Par65"/>
      <w:bookmarkEnd w:id="1"/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3. Размер оплаты жилья и расчеты по договору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67"/>
      <w:bookmarkEnd w:id="2"/>
      <w:r w:rsidRPr="00864AEB">
        <w:rPr>
          <w:rFonts w:ascii="Times New Roman" w:eastAsia="Calibri" w:hAnsi="Times New Roman" w:cs="Times New Roman"/>
          <w:sz w:val="28"/>
          <w:szCs w:val="28"/>
        </w:rPr>
        <w:t>3.1. За жилое помещение, переданное внаём, Наниматель выплачивает Наймодателю плату за пользование жилым помещением (плата за коммерческий наем) в размере, установленном постановлением  Администрации городского округа город Салават Республики Башкортостан.  Плата вносится ежемесячно не позднее десятого числа   месяца, следующего за истекшим месяцем, в бюджет городского округа город Салават Республики Башкортостан, по следующим реквизитам:</w:t>
      </w:r>
      <w:bookmarkStart w:id="3" w:name="Par69"/>
      <w:bookmarkEnd w:id="3"/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3.2. Разница по перерасчету доплачивается Нанимателем при очередном взносе платежей.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3.3. Неиспользование Нанимателем и членами его семьи жилого помещения не является основанием невнесения Нанимателем платы за жилое помещение и коммунальные услуги. При временном отсутствии нанимателя и указанных членов его семьи внесение платы за отдельные виды коммунальных услуг, рассчитываемой исходя из нормативов по потреблению, осуществляется с учетом перерасчета платежей за период временного отсутствия граждан в порядке, утвержденном Правительством Российской Федерации.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3.4. Наниматель вносит плату за жилое помещение и коммунальные услуги Наймодателю ежемесячно, до 10 числа месяца, следующего за истекшим месяцем, на основании платежного документа или информации о размере платы за наем жилого помещения и коммунальные услуги.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AE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864AEB">
        <w:rPr>
          <w:rFonts w:ascii="Times New Roman" w:eastAsia="Calibri" w:hAnsi="Times New Roman" w:cs="Times New Roman"/>
          <w:b/>
          <w:sz w:val="28"/>
          <w:szCs w:val="28"/>
        </w:rPr>
        <w:tab/>
        <w:t>4. Ответственность сторон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4.1.</w:t>
      </w:r>
      <w:r w:rsidRPr="00864AEB">
        <w:rPr>
          <w:rFonts w:ascii="Arial" w:eastAsia="Calibri" w:hAnsi="Arial" w:cs="Arial"/>
          <w:sz w:val="28"/>
          <w:szCs w:val="28"/>
        </w:rPr>
        <w:t xml:space="preserve"> </w:t>
      </w:r>
      <w:r w:rsidRPr="00864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невнесении и (или) неполном внесении Нанимателем платы за жилое помещение в установленные договором сроки начисляются пени в размере, установленном действующим законодательством Российской Федерации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4.2. При нарушении Правил пользования жилым помещением и придомовой территорией в соответствии с федеральным законодательством Наниматель обязан возместить Наймодателю возникшие при этом убытки в установленном порядке.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4.3. Споры, возникающие при исполнении настоящего договора, рассматриваются в установленном законодательством порядке.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64AEB">
        <w:rPr>
          <w:rFonts w:ascii="Times New Roman" w:eastAsia="Calibri" w:hAnsi="Times New Roman" w:cs="Times New Roman"/>
          <w:b/>
          <w:sz w:val="28"/>
          <w:szCs w:val="28"/>
        </w:rPr>
        <w:t>5. Порядок расторжения договора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5.1. Расторжение настоящего договора допускается по соглашению сторон.</w:t>
      </w:r>
    </w:p>
    <w:p w:rsidR="00864AEB" w:rsidRPr="00864AEB" w:rsidRDefault="00864AEB" w:rsidP="00864A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lastRenderedPageBreak/>
        <w:t>5.2. Договор найма может быть расторгнут в судебном порядке по требованию Наймодателя, а Наниматель и граждане, за действия которых отвечает Наниматель, - выселению в следующих случаях: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5.2.1 при использовании жилого помещения не по назначению;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5.2.2 если Наниматель и граждане, за действия которых он отвечает, умышленно портят или разрушают жилое помещение, а также систематически нарушают права и законные интересы соседей;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5.2.3 если Наниматель не внес платежи, указанные в </w:t>
      </w:r>
      <w:hyperlink w:anchor="Par69" w:history="1">
        <w:r w:rsidRPr="00864AEB">
          <w:rPr>
            <w:rFonts w:ascii="Times New Roman" w:eastAsia="Calibri" w:hAnsi="Times New Roman" w:cs="Times New Roman"/>
            <w:sz w:val="28"/>
            <w:szCs w:val="28"/>
          </w:rPr>
          <w:t>пунктах 2.2.5, 2.2.</w:t>
        </w:r>
      </w:hyperlink>
      <w:r w:rsidRPr="00864AEB">
        <w:rPr>
          <w:rFonts w:ascii="Times New Roman" w:eastAsia="Calibri" w:hAnsi="Times New Roman" w:cs="Times New Roman"/>
          <w:sz w:val="28"/>
          <w:szCs w:val="28"/>
        </w:rPr>
        <w:t>6, в течение двух месяцев.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5.3. Договор найма может быть расторгнут по требованию любой из сторон: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5.3.1 если жилое помещение окажется в силу обстоятельств в непригодном для проживания состоянии, а также подлежит сносу, Наймодатель обязан в течение 3 месяцев заключить с Нанимателем договор найма на иное жилое помещение либо по желанию Нанимателя расторгнуть настоящий договор;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        5.3.2. наймодатель вправе расторгнуть договор коммерческого найма жилого помещения в одностороннем порядке в случае окончания срока действия данного договора. В указанном в настоящем пункте случае Наниматель и члены его семьи обязуются передать жилое помещение Наймодателю в срок, указанный для сдачи жилого помещения собственнику.                                                                                                                                                                                                          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 xml:space="preserve"> 5.4. Возобновление расторгнутого договора не производится.</w:t>
      </w:r>
    </w:p>
    <w:p w:rsidR="00864AEB" w:rsidRPr="00864AEB" w:rsidRDefault="00864AEB" w:rsidP="00864AEB">
      <w:pPr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64AEB">
        <w:rPr>
          <w:rFonts w:ascii="Times New Roman" w:eastAsia="Calibri" w:hAnsi="Times New Roman" w:cs="Times New Roman"/>
          <w:b/>
          <w:sz w:val="28"/>
          <w:szCs w:val="28"/>
        </w:rPr>
        <w:t>6. Особые условия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6.1. Для заключения настоящего договора Наниматель предоставляет Наймодателю все документы, необходимые для заключения договора коммерческого  найма.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6.2. Заключение настоящего договора не влечет изменения права собственности на жилое помещение.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6.3. Жилое помещение не подлежит передаче в социальный наем, либо иному отчуждению.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6.3. Риск случайной гибели жилого помещения, предоставленного внаем, лежит на Нанимателе в соответствии с действующим законодательством.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64AEB">
        <w:rPr>
          <w:rFonts w:ascii="Times New Roman" w:eastAsia="Calibri" w:hAnsi="Times New Roman" w:cs="Times New Roman"/>
          <w:b/>
          <w:sz w:val="28"/>
          <w:szCs w:val="28"/>
        </w:rPr>
        <w:t>7. Прочие условия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7.1. Все изменения к настоящему договору действительны, если они изложены в письменной форме и подписаны обеими сторонами.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7.2. Разногласия, возникающие в процессе заключения и исполнения договора, рассматриваются в порядке, предусмотренном законодательством Российской Федерации.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7.3. По вопросам, не предусмотренным настоящим договором, стороны руководствуются действующим законодательством.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7.4. Договор вступает в законную силу с момента его подписания обеими сторонами.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lastRenderedPageBreak/>
        <w:t>7.5. Настоящий договор составлен в 2 экземплярах, из которых один хранится у Нанимателя, один - у Наймодателя. Все экземпляры имеют одинаковую юридическую силу.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b/>
          <w:sz w:val="28"/>
          <w:szCs w:val="28"/>
        </w:rPr>
        <w:t>8. Юридические адреса сторон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Наймодатель:</w:t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  <w:t>Наниматель:</w:t>
      </w: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AEB" w:rsidRPr="00864AEB" w:rsidRDefault="00864AEB" w:rsidP="0086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AEB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</w:r>
      <w:r w:rsidRPr="00864AEB">
        <w:rPr>
          <w:rFonts w:ascii="Times New Roman" w:eastAsia="Calibri" w:hAnsi="Times New Roman" w:cs="Times New Roman"/>
          <w:sz w:val="28"/>
          <w:szCs w:val="28"/>
        </w:rPr>
        <w:tab/>
        <w:t>_________________</w:t>
      </w:r>
    </w:p>
    <w:p w:rsidR="00DD2CFE" w:rsidRDefault="00DD2CFE">
      <w:bookmarkStart w:id="4" w:name="_GoBack"/>
      <w:bookmarkEnd w:id="4"/>
    </w:p>
    <w:sectPr w:rsidR="00DD2CFE" w:rsidSect="0013737B">
      <w:headerReference w:type="even" r:id="rId5"/>
      <w:headerReference w:type="default" r:id="rId6"/>
      <w:pgSz w:w="11907" w:h="16840"/>
      <w:pgMar w:top="1134" w:right="850" w:bottom="567" w:left="1701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7E" w:rsidRDefault="00864AEB" w:rsidP="004538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187E" w:rsidRDefault="00864A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7E" w:rsidRDefault="00864AEB" w:rsidP="004538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17187E" w:rsidRDefault="00864AEB">
    <w:pPr>
      <w:pStyle w:val="a3"/>
    </w:pPr>
  </w:p>
  <w:p w:rsidR="00002AFD" w:rsidRDefault="00864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99"/>
    <w:rsid w:val="001A2999"/>
    <w:rsid w:val="00864AEB"/>
    <w:rsid w:val="00D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7CE49-C571-4091-A0BF-156084B7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64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974B577B19489D28D7C51AF044CDB275095EC265AEB9994E12B0605FMAk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8370</Characters>
  <Application>Microsoft Office Word</Application>
  <DocSecurity>0</DocSecurity>
  <Lines>69</Lines>
  <Paragraphs>19</Paragraphs>
  <ScaleCrop>false</ScaleCrop>
  <Company/>
  <LinksUpToDate>false</LinksUpToDate>
  <CharactersWithSpaces>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2016-11-30T07:42:00Z</dcterms:created>
  <dcterms:modified xsi:type="dcterms:W3CDTF">2016-11-30T07:42:00Z</dcterms:modified>
</cp:coreProperties>
</file>