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5F" w:rsidRPr="002A7E5F" w:rsidRDefault="002A7E5F" w:rsidP="002A7E5F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A7E5F" w:rsidRPr="002A7E5F" w:rsidRDefault="002A7E5F" w:rsidP="002A7E5F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sz w:val="28"/>
          <w:szCs w:val="28"/>
        </w:rPr>
        <w:t>к решению Совета городского округа город Салават</w:t>
      </w:r>
    </w:p>
    <w:p w:rsidR="002A7E5F" w:rsidRPr="002A7E5F" w:rsidRDefault="002A7E5F" w:rsidP="002A7E5F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</w:p>
    <w:p w:rsidR="002A7E5F" w:rsidRPr="002A7E5F" w:rsidRDefault="002A7E5F" w:rsidP="002A7E5F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sz w:val="28"/>
          <w:szCs w:val="28"/>
        </w:rPr>
        <w:t xml:space="preserve">от «____» ___________ </w:t>
      </w:r>
      <w:smartTag w:uri="urn:schemas-microsoft-com:office:smarttags" w:element="metricconverter">
        <w:smartTagPr>
          <w:attr w:name="ProductID" w:val="2016 г"/>
        </w:smartTagPr>
        <w:r w:rsidRPr="002A7E5F">
          <w:rPr>
            <w:rFonts w:ascii="Times New Roman" w:eastAsia="Times New Roman" w:hAnsi="Times New Roman" w:cs="Times New Roman"/>
            <w:sz w:val="28"/>
            <w:szCs w:val="28"/>
          </w:rPr>
          <w:t>2017 г</w:t>
        </w:r>
      </w:smartTag>
      <w:r w:rsidRPr="002A7E5F">
        <w:rPr>
          <w:rFonts w:ascii="Times New Roman" w:eastAsia="Times New Roman" w:hAnsi="Times New Roman" w:cs="Times New Roman"/>
          <w:sz w:val="28"/>
          <w:szCs w:val="28"/>
        </w:rPr>
        <w:t>. № _______</w:t>
      </w:r>
    </w:p>
    <w:p w:rsidR="002A7E5F" w:rsidRPr="002A7E5F" w:rsidRDefault="002A7E5F" w:rsidP="002A7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</w:p>
    <w:p w:rsidR="002A7E5F" w:rsidRPr="002A7E5F" w:rsidRDefault="002A7E5F" w:rsidP="002A7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</w:p>
    <w:p w:rsidR="002A7E5F" w:rsidRPr="002A7E5F" w:rsidRDefault="002A7E5F" w:rsidP="002A7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</w:p>
    <w:p w:rsidR="002A7E5F" w:rsidRPr="002A7E5F" w:rsidRDefault="002A7E5F" w:rsidP="002A7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</w:p>
    <w:p w:rsidR="002A7E5F" w:rsidRPr="002A7E5F" w:rsidRDefault="002A7E5F" w:rsidP="002A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b/>
          <w:sz w:val="28"/>
          <w:szCs w:val="28"/>
        </w:rPr>
        <w:t xml:space="preserve">Тарифы на услуги по выдаче </w:t>
      </w:r>
    </w:p>
    <w:p w:rsidR="002A7E5F" w:rsidRPr="002A7E5F" w:rsidRDefault="002A7E5F" w:rsidP="002A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разрешений, согласований и оказанию платных услуг населению </w:t>
      </w:r>
    </w:p>
    <w:p w:rsidR="002A7E5F" w:rsidRPr="002A7E5F" w:rsidRDefault="002A7E5F" w:rsidP="002A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управлением городского хозяйства Администрации городского округа </w:t>
      </w:r>
    </w:p>
    <w:p w:rsidR="002A7E5F" w:rsidRPr="002A7E5F" w:rsidRDefault="002A7E5F" w:rsidP="002A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2A7E5F" w:rsidRPr="002A7E5F" w:rsidRDefault="002A7E5F" w:rsidP="002A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E5F" w:rsidRPr="002A7E5F" w:rsidRDefault="002A7E5F" w:rsidP="002A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E5F" w:rsidRPr="002A7E5F" w:rsidRDefault="002A7E5F" w:rsidP="002A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786"/>
        <w:gridCol w:w="1546"/>
        <w:gridCol w:w="1546"/>
      </w:tblGrid>
      <w:tr w:rsidR="002A7E5F" w:rsidRPr="002A7E5F" w:rsidTr="002A7E5F">
        <w:trPr>
          <w:trHeight w:val="112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F" w:rsidRPr="002A7E5F" w:rsidRDefault="002A7E5F" w:rsidP="002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F" w:rsidRPr="002A7E5F" w:rsidRDefault="002A7E5F" w:rsidP="002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F" w:rsidRPr="002A7E5F" w:rsidRDefault="002A7E5F" w:rsidP="002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F" w:rsidRPr="002A7E5F" w:rsidRDefault="002A7E5F" w:rsidP="002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в руб.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A7E5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7E5F" w:rsidRPr="002A7E5F" w:rsidTr="002A7E5F">
        <w:trPr>
          <w:trHeight w:val="183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F" w:rsidRPr="002A7E5F" w:rsidRDefault="002A7E5F" w:rsidP="002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F" w:rsidRPr="002A7E5F" w:rsidRDefault="002A7E5F" w:rsidP="002A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проектов (выдача технических условий к проектам постановлений Администрации с выездом на место, согласование проектов, подписание актов приемки благоустройства с выездом на объект)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F" w:rsidRPr="002A7E5F" w:rsidRDefault="002A7E5F" w:rsidP="002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F" w:rsidRPr="002A7E5F" w:rsidRDefault="002A7E5F" w:rsidP="002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  <w:p w:rsidR="002A7E5F" w:rsidRPr="002A7E5F" w:rsidRDefault="002A7E5F" w:rsidP="002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A7E5F">
              <w:rPr>
                <w:rFonts w:ascii="Times New Roman" w:eastAsia="Times New Roman" w:hAnsi="Times New Roman" w:cs="Times New Roman"/>
                <w:sz w:val="28"/>
                <w:szCs w:val="28"/>
              </w:rPr>
              <w:t>. НДС 18%)</w:t>
            </w:r>
          </w:p>
        </w:tc>
      </w:tr>
    </w:tbl>
    <w:p w:rsidR="002A7E5F" w:rsidRPr="002A7E5F" w:rsidRDefault="002A7E5F" w:rsidP="002A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2A7E5F" w:rsidRPr="002A7E5F" w:rsidRDefault="002A7E5F" w:rsidP="002A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2A7E5F" w:rsidRPr="002A7E5F" w:rsidRDefault="002A7E5F" w:rsidP="002A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2A7E5F" w:rsidRPr="002A7E5F" w:rsidRDefault="002A7E5F" w:rsidP="002A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5F" w:rsidRPr="002A7E5F" w:rsidRDefault="002A7E5F" w:rsidP="002A7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5F">
        <w:rPr>
          <w:rFonts w:ascii="Times New Roman" w:eastAsia="Times New Roman" w:hAnsi="Times New Roman" w:cs="Times New Roman"/>
          <w:sz w:val="28"/>
          <w:szCs w:val="28"/>
        </w:rPr>
        <w:t>1. Оплата за услуги производится через единый доходный счет Управления федерального казначейства по Республике Башкортостан.</w:t>
      </w:r>
    </w:p>
    <w:p w:rsidR="002A7E5F" w:rsidRPr="002A7E5F" w:rsidRDefault="002A7E5F" w:rsidP="002A7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5F" w:rsidRPr="002A7E5F" w:rsidRDefault="002A7E5F" w:rsidP="002A7E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152" w:rsidRDefault="004F2152">
      <w:bookmarkStart w:id="0" w:name="_GoBack"/>
      <w:bookmarkEnd w:id="0"/>
    </w:p>
    <w:sectPr w:rsidR="004F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B5"/>
    <w:rsid w:val="002A7E5F"/>
    <w:rsid w:val="004F2152"/>
    <w:rsid w:val="00C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Геннадьевич Окользин</dc:creator>
  <cp:keywords/>
  <dc:description/>
  <cp:lastModifiedBy>Денис Геннадьевич Окользин</cp:lastModifiedBy>
  <cp:revision>2</cp:revision>
  <dcterms:created xsi:type="dcterms:W3CDTF">2017-01-26T12:05:00Z</dcterms:created>
  <dcterms:modified xsi:type="dcterms:W3CDTF">2017-01-26T12:05:00Z</dcterms:modified>
</cp:coreProperties>
</file>