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A7" w:rsidRPr="008810A0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3A7"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1843A7" w:rsidRPr="008810A0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3A7"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округа город Салават</w:t>
      </w:r>
    </w:p>
    <w:p w:rsidR="001843A7" w:rsidRPr="008810A0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3A7"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6B451D" w:rsidRDefault="0073725A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от «27» апреля </w:t>
      </w:r>
      <w:r w:rsidR="006B451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911D6" w:rsidRPr="000338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4-8/100</w:t>
      </w:r>
      <w:bookmarkStart w:id="0" w:name="_GoBack"/>
      <w:bookmarkEnd w:id="0"/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F7C" w:rsidRPr="008810A0" w:rsidRDefault="00927F7C" w:rsidP="00680D2C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A0">
        <w:rPr>
          <w:rFonts w:ascii="Times New Roman" w:hAnsi="Times New Roman" w:cs="Times New Roman"/>
          <w:b/>
          <w:sz w:val="28"/>
          <w:szCs w:val="28"/>
        </w:rPr>
        <w:t>О состоянии работы по предупреждению правонарушений, совершаемых несовершеннолетними и в отношении них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810A0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Pr="00881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город Салават Республики Башкортостан </w:t>
      </w:r>
      <w:r w:rsidRPr="008810A0">
        <w:rPr>
          <w:rFonts w:ascii="Times New Roman" w:hAnsi="Times New Roman" w:cs="Times New Roman"/>
          <w:b/>
          <w:sz w:val="28"/>
          <w:szCs w:val="28"/>
        </w:rPr>
        <w:t>по итогам 201</w:t>
      </w:r>
      <w:r w:rsidR="00484EA2" w:rsidRPr="00484EA2">
        <w:rPr>
          <w:rFonts w:ascii="Times New Roman" w:hAnsi="Times New Roman" w:cs="Times New Roman"/>
          <w:b/>
          <w:sz w:val="28"/>
          <w:szCs w:val="28"/>
        </w:rPr>
        <w:t>6</w:t>
      </w:r>
      <w:r w:rsidR="00680D2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7F7C" w:rsidRDefault="00927F7C" w:rsidP="00680D2C">
      <w:pPr>
        <w:tabs>
          <w:tab w:val="left" w:pos="-709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80D2C" w:rsidRPr="00927F7C" w:rsidRDefault="00680D2C" w:rsidP="00680D2C">
      <w:pPr>
        <w:tabs>
          <w:tab w:val="left" w:pos="-709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27F7C" w:rsidRPr="00D36989" w:rsidRDefault="00927F7C" w:rsidP="0092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</w:t>
      </w:r>
      <w:r w:rsidRPr="00881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0A0">
        <w:rPr>
          <w:rFonts w:ascii="Times New Roman" w:hAnsi="Times New Roman" w:cs="Times New Roman"/>
          <w:sz w:val="28"/>
          <w:szCs w:val="28"/>
        </w:rPr>
        <w:t xml:space="preserve">предупреждению правонарушений, совершаемых </w:t>
      </w:r>
      <w:r w:rsidRPr="00D36989">
        <w:rPr>
          <w:rFonts w:ascii="Times New Roman" w:hAnsi="Times New Roman" w:cs="Times New Roman"/>
          <w:sz w:val="28"/>
          <w:szCs w:val="28"/>
        </w:rPr>
        <w:t>несовершеннолетними и в отношении них, органами и учреждениями системы профилактики проводится в соответствии с   Федеральным законом от 24 июня 1999 г. № 120</w:t>
      </w:r>
      <w:r w:rsidR="00680D2C">
        <w:rPr>
          <w:rFonts w:ascii="Times New Roman" w:hAnsi="Times New Roman" w:cs="Times New Roman"/>
          <w:sz w:val="28"/>
          <w:szCs w:val="28"/>
        </w:rPr>
        <w:t xml:space="preserve"> </w:t>
      </w:r>
      <w:r w:rsidRPr="00D36989">
        <w:rPr>
          <w:rFonts w:ascii="Times New Roman" w:hAnsi="Times New Roman" w:cs="Times New Roman"/>
          <w:sz w:val="28"/>
          <w:szCs w:val="28"/>
        </w:rPr>
        <w:t xml:space="preserve">- ФЗ «Об основах системы профилактики </w:t>
      </w:r>
      <w:proofErr w:type="gramStart"/>
      <w:r w:rsidRPr="00D36989">
        <w:rPr>
          <w:rFonts w:ascii="Times New Roman" w:hAnsi="Times New Roman" w:cs="Times New Roman"/>
          <w:sz w:val="28"/>
          <w:szCs w:val="28"/>
        </w:rPr>
        <w:t>безнадзорности  и</w:t>
      </w:r>
      <w:proofErr w:type="gramEnd"/>
      <w:r w:rsidRPr="00D36989">
        <w:rPr>
          <w:rFonts w:ascii="Times New Roman" w:hAnsi="Times New Roman" w:cs="Times New Roman"/>
          <w:sz w:val="28"/>
          <w:szCs w:val="28"/>
        </w:rPr>
        <w:t xml:space="preserve"> правонарушений несовершеннолетних» в тесном взаимодействии с заинтересованными организациями и общественными формированиями,</w:t>
      </w:r>
      <w:r w:rsidRPr="00D36989">
        <w:rPr>
          <w:rStyle w:val="FontStyle14"/>
          <w:sz w:val="28"/>
          <w:szCs w:val="28"/>
        </w:rPr>
        <w:t xml:space="preserve"> отвечающими за работу с несовершеннолетними и семьями с детьми.</w:t>
      </w:r>
      <w:r w:rsidRPr="00D3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F7C" w:rsidRPr="00D36989" w:rsidRDefault="00927F7C" w:rsidP="0092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989">
        <w:rPr>
          <w:rFonts w:ascii="Times New Roman" w:hAnsi="Times New Roman" w:cs="Times New Roman"/>
          <w:sz w:val="28"/>
          <w:szCs w:val="28"/>
        </w:rPr>
        <w:t xml:space="preserve">В целях реализации Комплексной программы профилактики безнадзорности и правонарушений несовершеннолетних в городском округе город Салават РБ на 2013-2017 г., </w:t>
      </w:r>
      <w:r w:rsidRPr="00D36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городского округа город Салават от 25 декабря 2012 года   № 3089-П, м</w:t>
      </w:r>
      <w:r w:rsidRPr="00D36989">
        <w:rPr>
          <w:rFonts w:ascii="Times New Roman" w:hAnsi="Times New Roman" w:cs="Times New Roman"/>
          <w:sz w:val="28"/>
          <w:szCs w:val="28"/>
        </w:rPr>
        <w:t xml:space="preserve">ежведомственная деятельность органов  и учреждений системы профилактики нацелена не только на предупреждение правонарушений, совершаемых несовершеннолетними и в отношении них,  но и на защиту прав и интересов несовершеннолетних, что позволяет оказывать существенную социальную помощь детям и подросткам, оказавшимся в социально опасном положении либо в трудной жизненной ситуации. Комиссией по делам несовершеннолетних и защите их </w:t>
      </w:r>
      <w:proofErr w:type="gramStart"/>
      <w:r w:rsidRPr="00D36989">
        <w:rPr>
          <w:rFonts w:ascii="Times New Roman" w:hAnsi="Times New Roman" w:cs="Times New Roman"/>
          <w:sz w:val="28"/>
          <w:szCs w:val="28"/>
        </w:rPr>
        <w:t>прав  наработан</w:t>
      </w:r>
      <w:proofErr w:type="gramEnd"/>
      <w:r w:rsidRPr="00D36989">
        <w:rPr>
          <w:rFonts w:ascii="Times New Roman" w:hAnsi="Times New Roman" w:cs="Times New Roman"/>
          <w:sz w:val="28"/>
          <w:szCs w:val="28"/>
        </w:rPr>
        <w:t xml:space="preserve"> определенный метод взаимодействия всех органов и учреждений системы профилактики, обеспечен единый непрерывный процесс, включающий в себя профилактику, выявление и реабилитацию несовершеннолетних, склонных к безнадзорности и правонарушениям, оказание детям и семьям, находящимся в социально  опасном положении,  социальной, психолого-педагогической и медицинской помощи. </w:t>
      </w:r>
    </w:p>
    <w:p w:rsidR="00927F7C" w:rsidRPr="00927F7C" w:rsidRDefault="00927F7C" w:rsidP="00927F7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="00946A62" w:rsidRPr="00D36989">
        <w:rPr>
          <w:rFonts w:ascii="Times New Roman" w:hAnsi="Times New Roman" w:cs="Times New Roman"/>
          <w:sz w:val="28"/>
          <w:szCs w:val="28"/>
        </w:rPr>
        <w:t>По состоянию на 01 января 201</w:t>
      </w:r>
      <w:r w:rsidR="00946A62" w:rsidRPr="00946A62">
        <w:rPr>
          <w:rFonts w:ascii="Times New Roman" w:hAnsi="Times New Roman" w:cs="Times New Roman"/>
          <w:sz w:val="28"/>
          <w:szCs w:val="28"/>
        </w:rPr>
        <w:t>7</w:t>
      </w:r>
      <w:r w:rsidR="00946A62" w:rsidRPr="00D36989">
        <w:rPr>
          <w:rFonts w:ascii="Times New Roman" w:hAnsi="Times New Roman" w:cs="Times New Roman"/>
          <w:sz w:val="28"/>
          <w:szCs w:val="28"/>
        </w:rPr>
        <w:t xml:space="preserve"> года на территории ГО г. Салавата проживают </w:t>
      </w:r>
      <w:r w:rsidR="00946A62" w:rsidRPr="00946A62">
        <w:rPr>
          <w:rFonts w:ascii="Times New Roman" w:hAnsi="Times New Roman" w:cs="Times New Roman"/>
          <w:sz w:val="28"/>
          <w:szCs w:val="28"/>
        </w:rPr>
        <w:t xml:space="preserve">30612 </w:t>
      </w:r>
      <w:r w:rsidR="00946A62" w:rsidRPr="00D36989">
        <w:rPr>
          <w:rFonts w:ascii="Times New Roman" w:hAnsi="Times New Roman" w:cs="Times New Roman"/>
          <w:sz w:val="28"/>
          <w:szCs w:val="28"/>
        </w:rPr>
        <w:t>(201</w:t>
      </w:r>
      <w:r w:rsidR="00946A62" w:rsidRPr="00946A62">
        <w:rPr>
          <w:rFonts w:ascii="Times New Roman" w:hAnsi="Times New Roman" w:cs="Times New Roman"/>
          <w:sz w:val="28"/>
          <w:szCs w:val="28"/>
        </w:rPr>
        <w:t>5</w:t>
      </w:r>
      <w:r w:rsidR="00946A62" w:rsidRPr="00D36989">
        <w:rPr>
          <w:rFonts w:ascii="Times New Roman" w:hAnsi="Times New Roman" w:cs="Times New Roman"/>
          <w:sz w:val="28"/>
          <w:szCs w:val="28"/>
        </w:rPr>
        <w:t>г.- 30162) несовершеннолетних.</w:t>
      </w:r>
      <w:r w:rsidR="00946A62" w:rsidRPr="00D36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>За 12 месяцев 2016 года на территории г. Салават несовершеннолетними и при их участии совершено 36 (+13; +56,5%) преступлений (1 уголовное дело содержит в себе 7 эпизодов и совершено несовершеннолетним, проживающим в с. Федоровка) (приложение № 1</w:t>
      </w:r>
      <w:r w:rsidR="002B4C10">
        <w:rPr>
          <w:rFonts w:ascii="Times New Roman" w:eastAsia="Times New Roman" w:hAnsi="Times New Roman" w:cs="Calibri"/>
          <w:sz w:val="28"/>
          <w:szCs w:val="28"/>
          <w:lang w:eastAsia="ru-RU"/>
        </w:rPr>
        <w:t>.1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). Удельный вес подростковой преступности составил 3,3% (АППГ-2,5%), по Республике Башкортостан - 3,6%. Всего выявлено 33 (+11; +50%) несовершеннолетних участника преступлений, из 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них 14 (+4; +40%) - учащихся школ, 10 (+2) - учащихся профессиональных образовательных организаций, 8 (=) - не работающих, 1 - семейное образование (</w:t>
      </w:r>
      <w:proofErr w:type="gramStart"/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>приложение  №</w:t>
      </w:r>
      <w:proofErr w:type="gramEnd"/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B4C10">
        <w:rPr>
          <w:rFonts w:ascii="Times New Roman" w:eastAsia="Times New Roman" w:hAnsi="Times New Roman" w:cs="Calibri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>2). Ранее совершавшие преступления - 5 (+3), ранее судимые - 2 (+2). В состоянии алкогольного опьянения совершено 5</w:t>
      </w:r>
      <w:r w:rsidR="000338F9" w:rsidRPr="00F6405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</w:t>
      </w:r>
      <w:proofErr w:type="gramStart"/>
      <w:r w:rsidR="000338F9" w:rsidRPr="00F6405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</w:t>
      </w:r>
      <w:proofErr w:type="gramEnd"/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>-1) преступлений. Всего в группе совершено 11 (+1; +10%) преступлений. На профилактическом учете ОДН состоят 4 группы антиобщественной направленности, в состав которых входят 12 несовершеннолетних</w:t>
      </w:r>
    </w:p>
    <w:p w:rsidR="00927F7C" w:rsidRPr="00927F7C" w:rsidRDefault="00927F7C" w:rsidP="0092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несовершеннолетних совершено 60 (-50; -45,5%) преступлений, из них 5 (+1) - жестокое обращение (ст. 156 УК РФ) (приложение № </w:t>
      </w:r>
      <w:r w:rsidR="002B4C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Проведенный анализ показывает, что 24 преступления произошли в семье, из них 16 - законными представителями (приложение                № </w:t>
      </w:r>
      <w:r w:rsidR="002B4C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 </w:t>
      </w:r>
    </w:p>
    <w:p w:rsidR="00927F7C" w:rsidRPr="00927F7C" w:rsidRDefault="00927F7C" w:rsidP="0092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Салават зарегистрированы                  </w:t>
      </w:r>
      <w:r w:rsidR="000338F9" w:rsidRPr="000338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8F9" w:rsidRPr="000338F9">
        <w:rPr>
          <w:rFonts w:ascii="Times New Roman" w:eastAsia="Times New Roman" w:hAnsi="Times New Roman" w:cs="Times New Roman"/>
          <w:sz w:val="28"/>
          <w:szCs w:val="28"/>
          <w:lang w:eastAsia="ru-RU"/>
        </w:rPr>
        <w:t>(=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фактов попыток суицида, совершенных несовершеннолетними (уч-ся школ - 2, профессиональных образовательных организаций - 3, иногородний - 1) (приложение № </w:t>
      </w:r>
      <w:r w:rsidR="002B4C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:rsidR="00927F7C" w:rsidRPr="00927F7C" w:rsidRDefault="00927F7C" w:rsidP="0092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2016 год несовершеннолетними допущены 33 факта самовольных уходов из семей и 6 фактов – из ГБОУ детский дом города Салават (приложение № </w:t>
      </w:r>
      <w:r w:rsidR="002B4C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6).</w:t>
      </w:r>
    </w:p>
    <w:p w:rsidR="00927F7C" w:rsidRPr="00927F7C" w:rsidRDefault="00927F7C" w:rsidP="00927F7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Комиссией по делам несовершеннолетних и защите их прав Администрации городского округа город Салават (далее – Комиссия) на профилактический учет поставлены 212 (+62; 2015 г. – 150) подростков и   169 (-17; 2015 г. – 186) родителей. 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состоянию на 01 января 2017 года                      на профилактическом учете в Комиссии состоят 144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(+46; 2015 г. – 98) 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несовершеннолетних и 263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(+6; 2015 г. – 257) </w:t>
      </w:r>
      <w:r w:rsidRPr="00927F7C">
        <w:rPr>
          <w:rFonts w:ascii="Times New Roman" w:eastAsia="Times New Roman" w:hAnsi="Times New Roman" w:cs="Calibri"/>
          <w:sz w:val="28"/>
          <w:szCs w:val="28"/>
          <w:lang w:eastAsia="ru-RU"/>
        </w:rPr>
        <w:t>родителя, находящиеся                          в социально опасном положении.</w:t>
      </w:r>
    </w:p>
    <w:p w:rsidR="00927F7C" w:rsidRPr="00927F7C" w:rsidRDefault="00927F7C" w:rsidP="00927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Комиссией проведены 37 заседаний (2015 г. – 40), где рассмотрены 803 (2015 г. – 740)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дела.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деятельность Комиссии в части выполнения функций административной юрисдикции приносит определенный доход местному бюджету в виде штрафов,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взысканных  за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административные правонарушения. Так, за 2016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Комиссией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F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наложено штрафов на сумму </w:t>
      </w:r>
      <w:r w:rsidRPr="00927F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520 000,00 руб. (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- 335 200,00 руб.)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, из них взыскано 431 564,25 руб.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- 215 720,39 руб.).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Отделом МВД России по г. Салавату совместно с Комиссией проведены                  19 межведомственных профилактических рейдов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30)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, направленных на выявление фактов незаконной продажи алкогольной продукции и табачных изделий несовершеннолетним. 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en-US"/>
        </w:rPr>
        <w:t xml:space="preserve">Сотрудниками Отдела МВД России по городу Салавату в отношении 18 физических лиц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28)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en-US"/>
        </w:rPr>
        <w:t xml:space="preserve"> составлены административные протоколы по ст. 14.16 ч.2 КоАП РФ за незаконную продажу алкогольной продукции несовершеннолетним. Данные правонарушители подвергнуты                          к административному наказанию в виде штрафа на общую сумму                     540 000 рублей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810 500 руб.),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из них взыскано 370 000 рублей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- 750 000 руб.). 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 итоге выполнение плана мобилизации сборов     в бюджет городского округа город Салават составило 801 564,25 руб.</w:t>
      </w:r>
    </w:p>
    <w:p w:rsidR="00927F7C" w:rsidRPr="00927F7C" w:rsidRDefault="00927F7C" w:rsidP="00927F7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lastRenderedPageBreak/>
        <w:tab/>
        <w:t xml:space="preserve">С целью защиты прав и законных интересов детей решением </w:t>
      </w:r>
      <w:proofErr w:type="spellStart"/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Салаватского</w:t>
      </w:r>
      <w:proofErr w:type="spellEnd"/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 городского суда 50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28) 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родителей лишены родительских прав в отношении 69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35) 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детей, 3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5) 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родителя ограничены в родительских правах в отношении 5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7) 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детей, 1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2) 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родитель восстановлен в родительских правах                           в отношении 1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3) 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ребенка (приложение № </w:t>
      </w:r>
      <w:r w:rsidR="002B4C10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1.</w:t>
      </w:r>
      <w:r w:rsidRPr="00927F7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7).</w:t>
      </w:r>
    </w:p>
    <w:p w:rsidR="00927F7C" w:rsidRPr="00927F7C" w:rsidRDefault="00927F7C" w:rsidP="00927F7C">
      <w:pPr>
        <w:tabs>
          <w:tab w:val="left" w:pos="-709"/>
        </w:tabs>
        <w:spacing w:after="0" w:line="240" w:lineRule="auto"/>
        <w:jc w:val="both"/>
        <w:rPr>
          <w:rFonts w:ascii="Times New Roman" w:eastAsiaTheme="majorEastAsia" w:hAnsi="Times New Roman" w:cstheme="majorBidi"/>
          <w:bCs/>
          <w:kern w:val="32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  <w:t xml:space="preserve">В центр временной изоляции несовершеннолетних правонарушителей помещены 17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16) </w:t>
      </w:r>
      <w:proofErr w:type="gramStart"/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несовершеннолетних,   </w:t>
      </w:r>
      <w:proofErr w:type="gramEnd"/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             в спецшколу закрытого типа – 11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(2015 г. – 7)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. 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 ГБУ Республиканский центр психолого-педагогической реабилитации и коррекции несовершеннолетних были направлены 5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5)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несовершеннолетних (приложение № </w:t>
      </w:r>
      <w:r w:rsidR="002B4C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8).</w:t>
      </w:r>
    </w:p>
    <w:p w:rsidR="00927F7C" w:rsidRPr="00927F7C" w:rsidRDefault="00927F7C" w:rsidP="0092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27F7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bidi="en-US"/>
        </w:rPr>
        <w:tab/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bidi="en-US"/>
        </w:rPr>
        <w:t xml:space="preserve">Осуществлен прием 37 </w:t>
      </w:r>
      <w:r w:rsidRPr="00927F7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(2015 г. – 63)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bidi="en-US"/>
        </w:rPr>
        <w:t xml:space="preserve">несовершеннолетних, родителей или лиц, их заменяющих.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Проведены  2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(2015 г. - 2) «Горячие линии» по вопросам нарушения прав и законных интересов несовершеннолетних, жестокого обращения и насилия в отношении детей.</w:t>
      </w:r>
    </w:p>
    <w:p w:rsidR="00927F7C" w:rsidRPr="00927F7C" w:rsidRDefault="00927F7C" w:rsidP="00927F7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ab/>
        <w:t xml:space="preserve">В 2016 году органами и учреждениями субъектов профилактики составлены 150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(2015 г. –184)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Сигнальных карточек: правоохранительными </w:t>
      </w:r>
      <w:proofErr w:type="gramStart"/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>органами  –</w:t>
      </w:r>
      <w:proofErr w:type="gramEnd"/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 113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142)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, ФГКУ РЦСПН  по г. Салавату – 4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1)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, образовательными организациями – 13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20)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, медицинскими организациями – 9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7)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, отделом опеки и попечительства – 2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1)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, КДН и ЗП – 9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(2015 г. – 10)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>.            По результатам профилактической работы с использованием Сигнальной карточки в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en-US"/>
        </w:rPr>
        <w:t xml:space="preserve">ыявлены 230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(2015 г.– 268) </w:t>
      </w: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en-US"/>
        </w:rPr>
        <w:t xml:space="preserve">несовершеннолетних, находящихся в обстановке, представляющей опасность для их жизни или здоровью, либо не отвечающей требованиям к их воспитанию или содержанию. К законным представителям применены соответствующие меры.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С каждой семьей ведется профилактическая работа согласно индивидуальной межведомственной программе реабилитации, исполнение которой находится на контроле Комиссии (приложение                 № </w:t>
      </w:r>
      <w:r w:rsidR="002B4C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>1.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>9).</w:t>
      </w:r>
    </w:p>
    <w:p w:rsidR="00927F7C" w:rsidRPr="00927F7C" w:rsidRDefault="00927F7C" w:rsidP="0092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2 (2015г. – 1) межведомственных рейда в целях выявления нахождения несовершеннолетних детей в ночных клубах, предупреждения потребления ими спиртных напитков,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 средств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курительных смесей </w:t>
      </w:r>
      <w:proofErr w:type="spell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Spice</w:t>
      </w:r>
      <w:proofErr w:type="spell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F7C" w:rsidRPr="00927F7C" w:rsidRDefault="00927F7C" w:rsidP="0092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 целях устранения причин и условий безнадзорности и правонарушений несовершеннолетних, а также нарушений законодательства о защите их прав и интересов Комиссией внесено     113 представлений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 г. – 168) 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 органы и учреждения системы профилактики.</w:t>
      </w:r>
    </w:p>
    <w:p w:rsidR="00927F7C" w:rsidRPr="00927F7C" w:rsidRDefault="00927F7C" w:rsidP="0092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bidi="en-US"/>
        </w:rPr>
      </w:pPr>
      <w:r w:rsidRPr="00927F7C">
        <w:rPr>
          <w:rFonts w:ascii="Times New Roman" w:eastAsia="Times New Roman" w:hAnsi="Times New Roman" w:cs="Times New Roman"/>
          <w:spacing w:val="11"/>
          <w:sz w:val="28"/>
          <w:szCs w:val="28"/>
          <w:lang w:bidi="en-US"/>
        </w:rPr>
        <w:t xml:space="preserve">Изучена деятельность 26 (2015г.  – 30) органов и учреждений системы профилактики безнадзорности и правонарушений несовершеннолетних по исполнению законодательства РФ и РБ по вопросам охраны прав, свобод и законных интересов детей. </w:t>
      </w:r>
    </w:p>
    <w:p w:rsidR="00927F7C" w:rsidRPr="00927F7C" w:rsidRDefault="00927F7C" w:rsidP="0092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 целях профилактики семейного неблагополучия, укрепления семейных ценностей, формирования нетерпимого отношения к жестокому обращению с детьми и подростками с 4 по 13 апреля 2016 года организован и проведен профилактический декадник «Будущее молодого поколения город Салават – в наших руках!». В рамках профилактического декадника                          27 апреля 2016 года проведен межведомственный форум «Крепкая семья – счастливые дети» (приложение № </w:t>
      </w:r>
      <w:r w:rsidR="002B4C10"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sz w:val="28"/>
          <w:lang w:eastAsia="ru-RU"/>
        </w:rPr>
        <w:t>10).</w:t>
      </w:r>
    </w:p>
    <w:p w:rsidR="00927F7C" w:rsidRPr="00927F7C" w:rsidRDefault="00927F7C" w:rsidP="0092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у детей ценностного отношения к здоровому образу жизни, предупреждения употребления спиртных напитков, потребления токсических веществ, наркотических средств и курительных смесей </w:t>
      </w:r>
      <w:r w:rsidRPr="00927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Spice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сентября по 05 октября 2016 года проведен профилактический декадник «Наш выбор – спорт, успех, здоровье!» (приложение № </w:t>
      </w:r>
      <w:r w:rsidR="002B4C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11). </w:t>
      </w:r>
    </w:p>
    <w:p w:rsidR="00927F7C" w:rsidRPr="00927F7C" w:rsidRDefault="00927F7C" w:rsidP="0092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bidi="en-US"/>
        </w:rPr>
        <w:t>Комиссией проведены 4 методических семинара (2015г. - 2). Организованы и проведены 2 (2015г. - 2) «круглых стола».</w:t>
      </w:r>
    </w:p>
    <w:p w:rsidR="00927F7C" w:rsidRPr="00927F7C" w:rsidRDefault="00927F7C" w:rsidP="0092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запланированные Комиссией на 12 месяцев 2016 года, исполнены. Проблемы по исполнению плана КДН и ЗП не возникали.</w:t>
      </w:r>
    </w:p>
    <w:p w:rsidR="00927F7C" w:rsidRPr="00927F7C" w:rsidRDefault="00927F7C" w:rsidP="00927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правонарушений, совершаемых несовершеннолетними и в отношении них, на 2017 год, а также в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празднования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70-летия города Салават и Года экологии, Комиссия планирует организовать следующие мероприятия: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межведомственных совещаний, направленных на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несовершеннолетних, а также обеспечение безопасности их жизнедеятельности (сроки – 10 числа месяца, следующего                за кварталом);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профилактических мероприятий с целью сохранения благоприятных для формирования личности детей семейных отношений и семейного благополучия;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семей с детьми, находящихся в социально опасном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положении,   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использованием Сигнальной карточки и оказание им медико-психолого-педагогической помощи (с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роки – ежедневно в течение года);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рамках празднования 70-летия города Салават и Года экологии проведение профилактического декадника с целью формирования и развития у детей ценностного отношения к здоровому образу жизни, экологической культуры и охраны окружающей среды, предупреждения потребления ими табачных изделий и </w:t>
      </w:r>
      <w:proofErr w:type="spellStart"/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веществ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(сроки - с 17 по 26  апреля 2017 года);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летней оздоровительной работы и занятости детей и подростков, находящихся в социально опасном положении, обеспечение безопасности их жизнедеятельности (сроки – с 1 июня по 31 августа 2017 года);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методических семинаров по вопросам предупреждения правонарушений и антиобщественных действий несовершеннолетних,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защиты прав и законных интересов несовершеннолетних, обеспечения безопасности их жизнедеятельности (сроки – 16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марта,   </w:t>
      </w:r>
      <w:proofErr w:type="gramEnd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19 октября 2017 года);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- проведение межведомственных профилактических рейдов, направленных на выявление фактов незаконной продажи алкогольной продукции и табачных изделий несовершеннолетним (сроки – по графику, согласованному с Отделом МВД России по городу Салавату);</w:t>
      </w:r>
    </w:p>
    <w:p w:rsidR="00927F7C" w:rsidRPr="00927F7C" w:rsidRDefault="00927F7C" w:rsidP="00927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проведение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 профилактических рейдов, направленных на исполнение ст. 14.1- ст. 14.3 Закона Р</w:t>
      </w:r>
      <w:r w:rsidR="00680D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Башкортостан от 31.12.1999 № 44-з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гарантиях прав ребенка в Р</w:t>
      </w:r>
      <w:r w:rsidR="00680D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 Башкортостан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части выявления несовершеннолетних, находящихся                         в ночное время без сопровождения законных представителей в общественных местах, а также в целях выявления нахождения несовершеннолетних в ночных клубах, предупреждения потребления ими спиртных напитков, наркотических  средств и курительных смесей </w:t>
      </w:r>
      <w:r w:rsidRPr="00927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Spice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927F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роки – один раз в месяц по графику, согласованному с Отделом МВД России по городу Салавату).</w:t>
      </w:r>
    </w:p>
    <w:p w:rsidR="00927F7C" w:rsidRPr="00927F7C" w:rsidRDefault="00927F7C" w:rsidP="0092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работу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правонарушений, совершаемых несовершеннолетними и в отношении них, </w:t>
      </w:r>
      <w:r w:rsidRPr="00927F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будут привлекаться </w:t>
      </w:r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молодежные и детские общественные объединения, волонтерские </w:t>
      </w:r>
      <w:proofErr w:type="gramStart"/>
      <w:r w:rsidRPr="009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движения,  </w:t>
      </w:r>
      <w:r w:rsidRPr="0092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представители</w:t>
      </w:r>
      <w:proofErr w:type="gramEnd"/>
      <w:r w:rsidRPr="0092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религиозных конфессий. </w:t>
      </w:r>
    </w:p>
    <w:p w:rsidR="00927F7C" w:rsidRPr="00927F7C" w:rsidRDefault="00927F7C" w:rsidP="00927F7C">
      <w:pPr>
        <w:spacing w:after="0" w:line="240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27F7C">
        <w:rPr>
          <w:rFonts w:ascii="Calibri" w:eastAsia="Times New Roman" w:hAnsi="Calibri" w:cs="Times New Roman"/>
          <w:b/>
          <w:bCs/>
          <w:lang w:eastAsia="ru-RU"/>
        </w:rPr>
        <w:tab/>
      </w:r>
    </w:p>
    <w:p w:rsidR="00927F7C" w:rsidRPr="00927F7C" w:rsidRDefault="00927F7C" w:rsidP="00927F7C">
      <w:pPr>
        <w:spacing w:after="0" w:line="240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1843A7" w:rsidRPr="008810A0" w:rsidRDefault="001843A7" w:rsidP="006B4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33A" w:rsidRPr="00D36989" w:rsidRDefault="00365680" w:rsidP="00D7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989">
        <w:rPr>
          <w:rFonts w:ascii="Times New Roman" w:hAnsi="Times New Roman" w:cs="Times New Roman"/>
          <w:sz w:val="28"/>
          <w:szCs w:val="28"/>
        </w:rPr>
        <w:t xml:space="preserve">     </w:t>
      </w:r>
      <w:r w:rsidR="00D757EC" w:rsidRPr="00D36989">
        <w:rPr>
          <w:rFonts w:ascii="Times New Roman" w:hAnsi="Times New Roman" w:cs="Times New Roman"/>
          <w:sz w:val="28"/>
          <w:szCs w:val="28"/>
        </w:rPr>
        <w:tab/>
      </w:r>
      <w:r w:rsidR="00897FE7" w:rsidRPr="00D36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1164" w:rsidRPr="00D36989" w:rsidRDefault="008C1164" w:rsidP="008810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506E" w:rsidRPr="00D36989" w:rsidRDefault="00B7506E" w:rsidP="00881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506E" w:rsidRPr="00D36989" w:rsidRDefault="00B7506E" w:rsidP="00881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484" w:rsidRPr="00D36989" w:rsidRDefault="003B6484" w:rsidP="0088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6484" w:rsidRPr="00D36989" w:rsidSect="00F3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48EF"/>
    <w:multiLevelType w:val="hybridMultilevel"/>
    <w:tmpl w:val="0F72C8F0"/>
    <w:lvl w:ilvl="0" w:tplc="AE4E8D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C2842"/>
    <w:multiLevelType w:val="hybridMultilevel"/>
    <w:tmpl w:val="2EFE4CB0"/>
    <w:lvl w:ilvl="0" w:tplc="78A4BE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D4EDE"/>
    <w:multiLevelType w:val="hybridMultilevel"/>
    <w:tmpl w:val="114016E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94D01DE"/>
    <w:multiLevelType w:val="hybridMultilevel"/>
    <w:tmpl w:val="6C44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420F"/>
    <w:multiLevelType w:val="multilevel"/>
    <w:tmpl w:val="E99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42814"/>
    <w:multiLevelType w:val="hybridMultilevel"/>
    <w:tmpl w:val="5ECC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22DD1"/>
    <w:multiLevelType w:val="multilevel"/>
    <w:tmpl w:val="EE0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51C00"/>
    <w:multiLevelType w:val="hybridMultilevel"/>
    <w:tmpl w:val="1844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B585F"/>
    <w:multiLevelType w:val="multilevel"/>
    <w:tmpl w:val="0CE0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437B7"/>
    <w:multiLevelType w:val="hybridMultilevel"/>
    <w:tmpl w:val="5AE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0663F"/>
    <w:multiLevelType w:val="hybridMultilevel"/>
    <w:tmpl w:val="368286EE"/>
    <w:lvl w:ilvl="0" w:tplc="D0980B06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2FA50BA"/>
    <w:multiLevelType w:val="multilevel"/>
    <w:tmpl w:val="60E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05477"/>
    <w:multiLevelType w:val="hybridMultilevel"/>
    <w:tmpl w:val="3F1A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E15C0"/>
    <w:multiLevelType w:val="hybridMultilevel"/>
    <w:tmpl w:val="10AA88A2"/>
    <w:lvl w:ilvl="0" w:tplc="3F0CF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95D"/>
    <w:rsid w:val="00024F61"/>
    <w:rsid w:val="000338F9"/>
    <w:rsid w:val="00033FCF"/>
    <w:rsid w:val="00064188"/>
    <w:rsid w:val="00075B3B"/>
    <w:rsid w:val="00087EA9"/>
    <w:rsid w:val="0009715C"/>
    <w:rsid w:val="000C723B"/>
    <w:rsid w:val="000C788A"/>
    <w:rsid w:val="000D34B0"/>
    <w:rsid w:val="000F2CE6"/>
    <w:rsid w:val="0010408C"/>
    <w:rsid w:val="00110AD3"/>
    <w:rsid w:val="00121E1C"/>
    <w:rsid w:val="001259A5"/>
    <w:rsid w:val="0014464E"/>
    <w:rsid w:val="00152203"/>
    <w:rsid w:val="0016309B"/>
    <w:rsid w:val="00163CB2"/>
    <w:rsid w:val="001740C8"/>
    <w:rsid w:val="001843A7"/>
    <w:rsid w:val="00185FDE"/>
    <w:rsid w:val="00186D66"/>
    <w:rsid w:val="001B1A34"/>
    <w:rsid w:val="001B34C9"/>
    <w:rsid w:val="001B4D6E"/>
    <w:rsid w:val="001C595D"/>
    <w:rsid w:val="001C5B5E"/>
    <w:rsid w:val="001C762D"/>
    <w:rsid w:val="001D09A3"/>
    <w:rsid w:val="001D493B"/>
    <w:rsid w:val="001E51FC"/>
    <w:rsid w:val="00200D5B"/>
    <w:rsid w:val="0021519D"/>
    <w:rsid w:val="00217912"/>
    <w:rsid w:val="00236056"/>
    <w:rsid w:val="00255D67"/>
    <w:rsid w:val="002600B0"/>
    <w:rsid w:val="002652A4"/>
    <w:rsid w:val="002815F6"/>
    <w:rsid w:val="002838F8"/>
    <w:rsid w:val="002840EC"/>
    <w:rsid w:val="002A1ED2"/>
    <w:rsid w:val="002A2763"/>
    <w:rsid w:val="002B4C10"/>
    <w:rsid w:val="002C284B"/>
    <w:rsid w:val="002C47A0"/>
    <w:rsid w:val="002D2342"/>
    <w:rsid w:val="002E33AF"/>
    <w:rsid w:val="002F640B"/>
    <w:rsid w:val="002F6A52"/>
    <w:rsid w:val="00310331"/>
    <w:rsid w:val="003128CC"/>
    <w:rsid w:val="003534F5"/>
    <w:rsid w:val="0036462F"/>
    <w:rsid w:val="00365680"/>
    <w:rsid w:val="00365BE9"/>
    <w:rsid w:val="003804D5"/>
    <w:rsid w:val="00383700"/>
    <w:rsid w:val="003B6484"/>
    <w:rsid w:val="003B76F1"/>
    <w:rsid w:val="003B7C5D"/>
    <w:rsid w:val="003C488A"/>
    <w:rsid w:val="003C7113"/>
    <w:rsid w:val="003E4D30"/>
    <w:rsid w:val="003E7455"/>
    <w:rsid w:val="003E76BA"/>
    <w:rsid w:val="003F23D0"/>
    <w:rsid w:val="003F4A9E"/>
    <w:rsid w:val="00404FBB"/>
    <w:rsid w:val="004273DB"/>
    <w:rsid w:val="00445659"/>
    <w:rsid w:val="00446165"/>
    <w:rsid w:val="00454814"/>
    <w:rsid w:val="004774D1"/>
    <w:rsid w:val="00484EA2"/>
    <w:rsid w:val="004E79AE"/>
    <w:rsid w:val="004F748A"/>
    <w:rsid w:val="00514722"/>
    <w:rsid w:val="005221FC"/>
    <w:rsid w:val="005510A6"/>
    <w:rsid w:val="00560D15"/>
    <w:rsid w:val="00576641"/>
    <w:rsid w:val="00594018"/>
    <w:rsid w:val="005A0DD2"/>
    <w:rsid w:val="005A6450"/>
    <w:rsid w:val="005E0201"/>
    <w:rsid w:val="005E669A"/>
    <w:rsid w:val="005F2A0A"/>
    <w:rsid w:val="0060221D"/>
    <w:rsid w:val="00605DCF"/>
    <w:rsid w:val="006162F9"/>
    <w:rsid w:val="0064033A"/>
    <w:rsid w:val="00653C0E"/>
    <w:rsid w:val="0065583A"/>
    <w:rsid w:val="00662745"/>
    <w:rsid w:val="00663754"/>
    <w:rsid w:val="00672D72"/>
    <w:rsid w:val="00673DE5"/>
    <w:rsid w:val="00676C00"/>
    <w:rsid w:val="00680D2C"/>
    <w:rsid w:val="00694B2D"/>
    <w:rsid w:val="006B4468"/>
    <w:rsid w:val="006B451D"/>
    <w:rsid w:val="006B46DD"/>
    <w:rsid w:val="006D44D1"/>
    <w:rsid w:val="007046D6"/>
    <w:rsid w:val="0072471F"/>
    <w:rsid w:val="00725C6A"/>
    <w:rsid w:val="00731635"/>
    <w:rsid w:val="0073725A"/>
    <w:rsid w:val="00752E2F"/>
    <w:rsid w:val="007551E1"/>
    <w:rsid w:val="0076308F"/>
    <w:rsid w:val="00764457"/>
    <w:rsid w:val="0076523D"/>
    <w:rsid w:val="00767F1C"/>
    <w:rsid w:val="0078157D"/>
    <w:rsid w:val="00791988"/>
    <w:rsid w:val="00793ADD"/>
    <w:rsid w:val="007A38AC"/>
    <w:rsid w:val="007A7C00"/>
    <w:rsid w:val="007C3696"/>
    <w:rsid w:val="007C398A"/>
    <w:rsid w:val="007E0EE0"/>
    <w:rsid w:val="007E11A3"/>
    <w:rsid w:val="007E5643"/>
    <w:rsid w:val="008066AD"/>
    <w:rsid w:val="008216A1"/>
    <w:rsid w:val="00842DEA"/>
    <w:rsid w:val="00851CAF"/>
    <w:rsid w:val="008523FD"/>
    <w:rsid w:val="008702CD"/>
    <w:rsid w:val="0087166C"/>
    <w:rsid w:val="00873113"/>
    <w:rsid w:val="008810A0"/>
    <w:rsid w:val="0089333B"/>
    <w:rsid w:val="00897FE7"/>
    <w:rsid w:val="008A1469"/>
    <w:rsid w:val="008C1164"/>
    <w:rsid w:val="008D7D7F"/>
    <w:rsid w:val="00917838"/>
    <w:rsid w:val="00927F7C"/>
    <w:rsid w:val="00946A62"/>
    <w:rsid w:val="00957DE3"/>
    <w:rsid w:val="009614DC"/>
    <w:rsid w:val="00966655"/>
    <w:rsid w:val="009745DB"/>
    <w:rsid w:val="009807F7"/>
    <w:rsid w:val="00987303"/>
    <w:rsid w:val="00993888"/>
    <w:rsid w:val="00993B72"/>
    <w:rsid w:val="009A19CC"/>
    <w:rsid w:val="009B32BB"/>
    <w:rsid w:val="009D165C"/>
    <w:rsid w:val="00A010EA"/>
    <w:rsid w:val="00A066E6"/>
    <w:rsid w:val="00A15E49"/>
    <w:rsid w:val="00A214A2"/>
    <w:rsid w:val="00A31844"/>
    <w:rsid w:val="00A373F5"/>
    <w:rsid w:val="00A45BB0"/>
    <w:rsid w:val="00A510DC"/>
    <w:rsid w:val="00A66471"/>
    <w:rsid w:val="00A716C7"/>
    <w:rsid w:val="00A749D6"/>
    <w:rsid w:val="00A8012A"/>
    <w:rsid w:val="00A84367"/>
    <w:rsid w:val="00A911D6"/>
    <w:rsid w:val="00A97EA3"/>
    <w:rsid w:val="00AA287A"/>
    <w:rsid w:val="00AB44EF"/>
    <w:rsid w:val="00AC0B60"/>
    <w:rsid w:val="00AC27B5"/>
    <w:rsid w:val="00AD3312"/>
    <w:rsid w:val="00AE09D2"/>
    <w:rsid w:val="00AE3953"/>
    <w:rsid w:val="00AF701B"/>
    <w:rsid w:val="00B007C6"/>
    <w:rsid w:val="00B074F3"/>
    <w:rsid w:val="00B31737"/>
    <w:rsid w:val="00B47DA4"/>
    <w:rsid w:val="00B51B50"/>
    <w:rsid w:val="00B57137"/>
    <w:rsid w:val="00B7506E"/>
    <w:rsid w:val="00B8007B"/>
    <w:rsid w:val="00B80346"/>
    <w:rsid w:val="00B80463"/>
    <w:rsid w:val="00B80CA6"/>
    <w:rsid w:val="00BA7F49"/>
    <w:rsid w:val="00BB0156"/>
    <w:rsid w:val="00BB0D86"/>
    <w:rsid w:val="00BB2D2F"/>
    <w:rsid w:val="00BB712B"/>
    <w:rsid w:val="00BB714B"/>
    <w:rsid w:val="00BB7B4D"/>
    <w:rsid w:val="00BC6AF4"/>
    <w:rsid w:val="00BE3F0F"/>
    <w:rsid w:val="00C00239"/>
    <w:rsid w:val="00C03E61"/>
    <w:rsid w:val="00C07D62"/>
    <w:rsid w:val="00C11C2F"/>
    <w:rsid w:val="00C34389"/>
    <w:rsid w:val="00C37AD6"/>
    <w:rsid w:val="00C6231A"/>
    <w:rsid w:val="00C74174"/>
    <w:rsid w:val="00C76386"/>
    <w:rsid w:val="00C82C3B"/>
    <w:rsid w:val="00C86349"/>
    <w:rsid w:val="00C869BA"/>
    <w:rsid w:val="00C87E40"/>
    <w:rsid w:val="00C92D4E"/>
    <w:rsid w:val="00C9362F"/>
    <w:rsid w:val="00CB01AE"/>
    <w:rsid w:val="00CB6832"/>
    <w:rsid w:val="00CD29EA"/>
    <w:rsid w:val="00CD53B7"/>
    <w:rsid w:val="00CF1B99"/>
    <w:rsid w:val="00CF5707"/>
    <w:rsid w:val="00CF5CC9"/>
    <w:rsid w:val="00CF7D84"/>
    <w:rsid w:val="00D225AD"/>
    <w:rsid w:val="00D23C12"/>
    <w:rsid w:val="00D326AE"/>
    <w:rsid w:val="00D36989"/>
    <w:rsid w:val="00D40ABE"/>
    <w:rsid w:val="00D51120"/>
    <w:rsid w:val="00D56C10"/>
    <w:rsid w:val="00D757EC"/>
    <w:rsid w:val="00D861AB"/>
    <w:rsid w:val="00DA05B3"/>
    <w:rsid w:val="00DA2B52"/>
    <w:rsid w:val="00DC1DDB"/>
    <w:rsid w:val="00DC26FE"/>
    <w:rsid w:val="00DC7649"/>
    <w:rsid w:val="00DD43AA"/>
    <w:rsid w:val="00DF575A"/>
    <w:rsid w:val="00E13775"/>
    <w:rsid w:val="00E341AB"/>
    <w:rsid w:val="00E360E9"/>
    <w:rsid w:val="00E47EE9"/>
    <w:rsid w:val="00E75449"/>
    <w:rsid w:val="00E75960"/>
    <w:rsid w:val="00E8275E"/>
    <w:rsid w:val="00E8743C"/>
    <w:rsid w:val="00E922F7"/>
    <w:rsid w:val="00E933DB"/>
    <w:rsid w:val="00ED57E1"/>
    <w:rsid w:val="00EE0620"/>
    <w:rsid w:val="00EF3F81"/>
    <w:rsid w:val="00F22273"/>
    <w:rsid w:val="00F24120"/>
    <w:rsid w:val="00F24B8C"/>
    <w:rsid w:val="00F31578"/>
    <w:rsid w:val="00F34B62"/>
    <w:rsid w:val="00F36906"/>
    <w:rsid w:val="00F36B5F"/>
    <w:rsid w:val="00F6405D"/>
    <w:rsid w:val="00F73DC2"/>
    <w:rsid w:val="00F820BD"/>
    <w:rsid w:val="00F84C17"/>
    <w:rsid w:val="00FA21DC"/>
    <w:rsid w:val="00FA50E5"/>
    <w:rsid w:val="00FA6CD9"/>
    <w:rsid w:val="00FB0ED9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BA2D3-C5CB-4607-8D3D-45A75533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A7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E47EE9"/>
    <w:pPr>
      <w:keepNext/>
      <w:spacing w:after="0" w:line="240" w:lineRule="auto"/>
      <w:outlineLvl w:val="0"/>
    </w:pPr>
    <w:rPr>
      <w:rFonts w:ascii="Calibri" w:eastAsia="Times New Roman" w:hAnsi="Calibri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551E1"/>
    <w:pPr>
      <w:spacing w:after="0" w:line="240" w:lineRule="auto"/>
      <w:ind w:right="-9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51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75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551E1"/>
  </w:style>
  <w:style w:type="paragraph" w:customStyle="1" w:styleId="21">
    <w:name w:val="Основной текст с отступом 21"/>
    <w:basedOn w:val="a"/>
    <w:rsid w:val="007551E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link w:val="a6"/>
    <w:uiPriority w:val="99"/>
    <w:qFormat/>
    <w:rsid w:val="007551E1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551E1"/>
    <w:rPr>
      <w:rFonts w:ascii="Calibri" w:eastAsia="Times New Roman" w:hAnsi="Calibri" w:cs="Calibri"/>
      <w:lang w:eastAsia="ru-RU"/>
    </w:rPr>
  </w:style>
  <w:style w:type="paragraph" w:styleId="a7">
    <w:name w:val="Title"/>
    <w:basedOn w:val="a"/>
    <w:link w:val="a8"/>
    <w:qFormat/>
    <w:rsid w:val="007551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7551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2A2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7EE9"/>
    <w:rPr>
      <w:rFonts w:ascii="Calibri" w:eastAsia="Times New Roman" w:hAnsi="Calibri" w:cs="Times New Roman"/>
      <w:sz w:val="32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162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162F9"/>
  </w:style>
  <w:style w:type="paragraph" w:styleId="ab">
    <w:name w:val="footer"/>
    <w:basedOn w:val="a"/>
    <w:link w:val="ac"/>
    <w:uiPriority w:val="99"/>
    <w:semiHidden/>
    <w:unhideWhenUsed/>
    <w:rsid w:val="006B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4468"/>
  </w:style>
  <w:style w:type="paragraph" w:styleId="2">
    <w:name w:val="Body Text Indent 2"/>
    <w:basedOn w:val="a"/>
    <w:link w:val="20"/>
    <w:uiPriority w:val="99"/>
    <w:unhideWhenUsed/>
    <w:rsid w:val="002179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7912"/>
  </w:style>
  <w:style w:type="paragraph" w:styleId="3">
    <w:name w:val="Body Text Indent 3"/>
    <w:basedOn w:val="a"/>
    <w:link w:val="30"/>
    <w:uiPriority w:val="99"/>
    <w:semiHidden/>
    <w:unhideWhenUsed/>
    <w:rsid w:val="002179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7912"/>
    <w:rPr>
      <w:sz w:val="16"/>
      <w:szCs w:val="16"/>
    </w:rPr>
  </w:style>
  <w:style w:type="paragraph" w:styleId="ad">
    <w:name w:val="List Paragraph"/>
    <w:basedOn w:val="a"/>
    <w:uiPriority w:val="34"/>
    <w:qFormat/>
    <w:rsid w:val="00560D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8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BB714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BB714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B714B"/>
    <w:rPr>
      <w:rFonts w:ascii="Arial" w:hAnsi="Arial" w:cs="Arial" w:hint="default"/>
      <w:b/>
      <w:bCs/>
      <w:sz w:val="16"/>
      <w:szCs w:val="16"/>
    </w:rPr>
  </w:style>
  <w:style w:type="character" w:customStyle="1" w:styleId="FontStyle14">
    <w:name w:val="Font Style14"/>
    <w:rsid w:val="00BB714B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uiPriority w:val="99"/>
    <w:rsid w:val="00BB714B"/>
    <w:rPr>
      <w:rFonts w:ascii="MS Reference Sans Serif" w:hAnsi="MS Reference Sans Serif" w:cs="MS Reference Sans Serif" w:hint="default"/>
      <w:b/>
      <w:bCs/>
      <w:sz w:val="10"/>
      <w:szCs w:val="10"/>
    </w:rPr>
  </w:style>
  <w:style w:type="character" w:customStyle="1" w:styleId="apple-style-span">
    <w:name w:val="apple-style-span"/>
    <w:basedOn w:val="a0"/>
    <w:rsid w:val="00BB714B"/>
  </w:style>
  <w:style w:type="paragraph" w:customStyle="1" w:styleId="11">
    <w:name w:val="Абзац списка1"/>
    <w:basedOn w:val="a"/>
    <w:rsid w:val="0060221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0">
    <w:name w:val="Без интервала11"/>
    <w:basedOn w:val="a"/>
    <w:rsid w:val="0060221D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p5">
    <w:name w:val="p5"/>
    <w:basedOn w:val="a"/>
    <w:rsid w:val="00F3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1578"/>
  </w:style>
  <w:style w:type="character" w:customStyle="1" w:styleId="s7">
    <w:name w:val="s7"/>
    <w:basedOn w:val="a0"/>
    <w:rsid w:val="00BB712B"/>
  </w:style>
  <w:style w:type="paragraph" w:customStyle="1" w:styleId="p17">
    <w:name w:val="p17"/>
    <w:basedOn w:val="a"/>
    <w:rsid w:val="00B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365BE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"/>
    <w:rsid w:val="00E13775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98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8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8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807F7"/>
    <w:pPr>
      <w:widowControl w:val="0"/>
      <w:autoSpaceDE w:val="0"/>
      <w:autoSpaceDN w:val="0"/>
      <w:adjustRightInd w:val="0"/>
      <w:spacing w:after="0" w:line="284" w:lineRule="exact"/>
      <w:ind w:firstLine="6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807F7"/>
    <w:rPr>
      <w:rFonts w:ascii="Times New Roman" w:hAnsi="Times New Roman" w:cs="Times New Roman" w:hint="default"/>
      <w:spacing w:val="-20"/>
      <w:sz w:val="24"/>
      <w:szCs w:val="24"/>
    </w:rPr>
  </w:style>
  <w:style w:type="character" w:styleId="af0">
    <w:name w:val="Emphasis"/>
    <w:basedOn w:val="a0"/>
    <w:uiPriority w:val="20"/>
    <w:qFormat/>
    <w:rsid w:val="00F34B62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A8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5079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7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2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288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202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191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5277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7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500D-8884-437D-92D0-96624AE5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5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Исянбаева Луиза Хайдаровна</dc:creator>
  <cp:keywords/>
  <dc:description/>
  <cp:lastModifiedBy>Маргарита Ринатовна Байгутлина</cp:lastModifiedBy>
  <cp:revision>194</cp:revision>
  <cp:lastPrinted>2017-04-27T13:10:00Z</cp:lastPrinted>
  <dcterms:created xsi:type="dcterms:W3CDTF">2016-02-09T09:23:00Z</dcterms:created>
  <dcterms:modified xsi:type="dcterms:W3CDTF">2017-04-27T13:12:00Z</dcterms:modified>
</cp:coreProperties>
</file>