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B" w:rsidRPr="00E324EB" w:rsidRDefault="00E324EB" w:rsidP="00E3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EB">
        <w:rPr>
          <w:rFonts w:ascii="Times New Roman" w:hAnsi="Times New Roman"/>
          <w:b/>
          <w:sz w:val="28"/>
          <w:szCs w:val="28"/>
        </w:rPr>
        <w:t>Информация</w:t>
      </w:r>
    </w:p>
    <w:p w:rsidR="00A61817" w:rsidRDefault="00A61817" w:rsidP="00E3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</w:t>
      </w:r>
      <w:r w:rsidR="00E324EB" w:rsidRPr="00E324EB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</w:t>
      </w:r>
    </w:p>
    <w:p w:rsidR="00447B04" w:rsidRDefault="00E324EB" w:rsidP="00E3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EB">
        <w:rPr>
          <w:rFonts w:ascii="Times New Roman" w:hAnsi="Times New Roman"/>
          <w:b/>
          <w:sz w:val="28"/>
          <w:szCs w:val="28"/>
        </w:rPr>
        <w:t xml:space="preserve"> городского округа город Салават</w:t>
      </w:r>
      <w:r>
        <w:rPr>
          <w:rFonts w:ascii="Times New Roman" w:hAnsi="Times New Roman"/>
          <w:b/>
          <w:sz w:val="28"/>
          <w:szCs w:val="28"/>
        </w:rPr>
        <w:t xml:space="preserve"> Республики Башкортостан за 2017</w:t>
      </w:r>
      <w:r w:rsidRPr="00E324E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24EB" w:rsidRPr="00447B04" w:rsidRDefault="00447B04" w:rsidP="00E324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47B04">
        <w:rPr>
          <w:rFonts w:ascii="Times New Roman" w:hAnsi="Times New Roman"/>
          <w:b/>
          <w:i/>
          <w:sz w:val="28"/>
          <w:szCs w:val="28"/>
        </w:rPr>
        <w:t>(сокращенный вариант)</w:t>
      </w:r>
      <w:r w:rsidR="00E324EB" w:rsidRPr="00447B0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24EB" w:rsidRPr="00E324EB" w:rsidRDefault="00E324EB" w:rsidP="00E3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91" w:rsidRDefault="00E324EB" w:rsidP="00106F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24E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E324EB">
        <w:rPr>
          <w:rFonts w:ascii="Times New Roman" w:hAnsi="Times New Roman"/>
          <w:sz w:val="28"/>
          <w:szCs w:val="28"/>
        </w:rPr>
        <w:t>Деятельность территориальной избирательной комиссии городского округа город Салават Республики Башкортостан (далее Комиссия) за отчетный период  организовывалась в соот</w:t>
      </w:r>
      <w:r>
        <w:rPr>
          <w:rFonts w:ascii="Times New Roman" w:hAnsi="Times New Roman"/>
          <w:sz w:val="28"/>
          <w:szCs w:val="28"/>
        </w:rPr>
        <w:t>ветствии с Планом работы на 2017</w:t>
      </w:r>
      <w:r w:rsidRPr="00E324EB">
        <w:rPr>
          <w:rFonts w:ascii="Times New Roman" w:hAnsi="Times New Roman"/>
          <w:sz w:val="28"/>
          <w:szCs w:val="28"/>
        </w:rPr>
        <w:t xml:space="preserve"> год, утвер</w:t>
      </w:r>
      <w:r>
        <w:rPr>
          <w:rFonts w:ascii="Times New Roman" w:hAnsi="Times New Roman"/>
          <w:sz w:val="28"/>
          <w:szCs w:val="28"/>
        </w:rPr>
        <w:t>жденным решением  Комиссии  от 23 января 2017 года № 1</w:t>
      </w:r>
      <w:r w:rsidRPr="00E324EB">
        <w:rPr>
          <w:rFonts w:ascii="Times New Roman" w:hAnsi="Times New Roman"/>
          <w:sz w:val="28"/>
          <w:szCs w:val="28"/>
        </w:rPr>
        <w:t>/1, Планом мероприятий по повышению правовой культуры избирателей и обучению организаторов выборов, совершенствованию и развитию избирательных технологий в городском округе город Салават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2017</w:t>
      </w:r>
      <w:r w:rsidRPr="00E324EB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Pr="00E324EB">
        <w:rPr>
          <w:rFonts w:ascii="Times New Roman" w:hAnsi="Times New Roman"/>
          <w:sz w:val="28"/>
          <w:szCs w:val="28"/>
        </w:rPr>
        <w:t>, утвер</w:t>
      </w:r>
      <w:r>
        <w:rPr>
          <w:rFonts w:ascii="Times New Roman" w:hAnsi="Times New Roman"/>
          <w:sz w:val="28"/>
          <w:szCs w:val="28"/>
        </w:rPr>
        <w:t xml:space="preserve">жденным решением Комиссии  от  23 января 2017 года № </w:t>
      </w:r>
      <w:r w:rsidR="0056087D">
        <w:rPr>
          <w:rFonts w:ascii="Times New Roman" w:hAnsi="Times New Roman"/>
          <w:sz w:val="28"/>
          <w:szCs w:val="28"/>
        </w:rPr>
        <w:t>1/2</w:t>
      </w:r>
      <w:r w:rsidR="009C6544">
        <w:rPr>
          <w:rFonts w:ascii="Times New Roman" w:hAnsi="Times New Roman"/>
          <w:sz w:val="28"/>
          <w:szCs w:val="28"/>
        </w:rPr>
        <w:t>, в тесном взаимодействии с Администрацией городского округа город Салават, Центральной избирательной комиссией Республики Башкортостан,</w:t>
      </w:r>
      <w:r w:rsidR="0056087D">
        <w:rPr>
          <w:rFonts w:ascii="Times New Roman" w:hAnsi="Times New Roman"/>
          <w:sz w:val="28"/>
          <w:szCs w:val="28"/>
        </w:rPr>
        <w:t xml:space="preserve"> образовательными и</w:t>
      </w:r>
      <w:r w:rsidR="009C6544">
        <w:rPr>
          <w:rFonts w:ascii="Times New Roman" w:hAnsi="Times New Roman"/>
          <w:sz w:val="28"/>
          <w:szCs w:val="28"/>
        </w:rPr>
        <w:t xml:space="preserve"> общественными организациями</w:t>
      </w:r>
      <w:r w:rsidR="0056087D">
        <w:rPr>
          <w:rFonts w:ascii="Times New Roman" w:hAnsi="Times New Roman"/>
          <w:sz w:val="28"/>
          <w:szCs w:val="28"/>
        </w:rPr>
        <w:t xml:space="preserve"> </w:t>
      </w:r>
      <w:r w:rsidR="00526E87">
        <w:rPr>
          <w:rFonts w:ascii="Times New Roman" w:hAnsi="Times New Roman"/>
          <w:sz w:val="28"/>
          <w:szCs w:val="28"/>
        </w:rPr>
        <w:t xml:space="preserve">городского округа город Салават. </w:t>
      </w:r>
      <w:r w:rsidRPr="00E324EB">
        <w:rPr>
          <w:rFonts w:ascii="Times New Roman" w:hAnsi="Times New Roman"/>
          <w:sz w:val="28"/>
          <w:szCs w:val="28"/>
        </w:rPr>
        <w:t xml:space="preserve"> </w:t>
      </w:r>
    </w:p>
    <w:p w:rsidR="00106F55" w:rsidRDefault="00037391" w:rsidP="00106F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24EB" w:rsidRPr="00E324EB">
        <w:rPr>
          <w:rFonts w:ascii="Times New Roman" w:hAnsi="Times New Roman"/>
          <w:sz w:val="28"/>
          <w:szCs w:val="28"/>
        </w:rPr>
        <w:t>За  отчетн</w:t>
      </w:r>
      <w:r w:rsidR="00E324EB">
        <w:rPr>
          <w:rFonts w:ascii="Times New Roman" w:hAnsi="Times New Roman"/>
          <w:sz w:val="28"/>
          <w:szCs w:val="28"/>
        </w:rPr>
        <w:t>ый период Комиссией проведено 10</w:t>
      </w:r>
      <w:r w:rsidR="00E324EB" w:rsidRPr="00E324EB">
        <w:rPr>
          <w:rFonts w:ascii="Times New Roman" w:hAnsi="Times New Roman"/>
          <w:sz w:val="28"/>
          <w:szCs w:val="28"/>
        </w:rPr>
        <w:t xml:space="preserve"> заседаний, на которых рассмотрено </w:t>
      </w:r>
      <w:r w:rsidR="00106F55" w:rsidRPr="00106F55">
        <w:rPr>
          <w:rFonts w:ascii="Times New Roman" w:hAnsi="Times New Roman"/>
          <w:sz w:val="28"/>
          <w:szCs w:val="28"/>
        </w:rPr>
        <w:t>46</w:t>
      </w:r>
      <w:r w:rsidR="00E324EB" w:rsidRPr="00106F55">
        <w:rPr>
          <w:rFonts w:ascii="Times New Roman" w:hAnsi="Times New Roman"/>
          <w:sz w:val="28"/>
          <w:szCs w:val="28"/>
        </w:rPr>
        <w:t xml:space="preserve"> </w:t>
      </w:r>
      <w:r w:rsidR="00E324EB" w:rsidRPr="00E324EB">
        <w:rPr>
          <w:rFonts w:ascii="Times New Roman" w:hAnsi="Times New Roman"/>
          <w:sz w:val="28"/>
          <w:szCs w:val="28"/>
        </w:rPr>
        <w:t>вопросов.</w:t>
      </w:r>
    </w:p>
    <w:p w:rsidR="00526E87" w:rsidRPr="00526E87" w:rsidRDefault="00526E87" w:rsidP="00526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24EB" w:rsidRPr="00E324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деятельности Комиссии в отчетный период являлось повышение правовой культуры избирателей и обучение </w:t>
      </w:r>
      <w:r w:rsidR="00E324EB" w:rsidRPr="00526E87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9C6544" w:rsidRPr="00526E87">
        <w:rPr>
          <w:rFonts w:ascii="Times New Roman" w:eastAsia="Times New Roman" w:hAnsi="Times New Roman"/>
          <w:sz w:val="28"/>
          <w:szCs w:val="28"/>
          <w:lang w:eastAsia="ru-RU"/>
        </w:rPr>
        <w:t>изаторов выборов, осуществляемой</w:t>
      </w:r>
      <w:r w:rsidR="00E324EB"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утвержденными  Планами. </w:t>
      </w:r>
      <w:r w:rsid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в марте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избирательная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миссия 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провела обучающий семинар</w:t>
      </w:r>
      <w:r w:rsidRPr="00526E87">
        <w:rPr>
          <w:rFonts w:ascii="Times New Roman" w:hAnsi="Times New Roman"/>
          <w:b/>
          <w:sz w:val="28"/>
          <w:szCs w:val="28"/>
        </w:rPr>
        <w:t xml:space="preserve"> </w:t>
      </w:r>
      <w:r w:rsidRPr="00526E87">
        <w:rPr>
          <w:rFonts w:ascii="Times New Roman" w:hAnsi="Times New Roman"/>
          <w:sz w:val="28"/>
          <w:szCs w:val="28"/>
        </w:rPr>
        <w:t xml:space="preserve">с председателями, заместителями председателей и секретарями участковых избирательных комиссий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тему: «Правовые основы избирательного процесса и организация работы участковой избирательной комиссии». Общее количество принявших участие в семинаре  составило - 168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мероприятие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иняли участие:</w:t>
      </w:r>
      <w:r w:rsidRPr="00526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>председатель Центральной избирательной комиссии Республики 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шкортостан;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городского округа город Салават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Башкортостан;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 Центральной избирательной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миссии Республики Башкортостан;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отделом правового обеспечения Аппарата Центральной </w:t>
      </w:r>
      <w:r w:rsidRPr="00526E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избирательной комиссии Республики Башкортостан, а также  члены территориальной избирательной комиссии, средства массовой информации, другие приглашенные.</w:t>
      </w:r>
      <w:r w:rsid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354B">
        <w:rPr>
          <w:rFonts w:ascii="Times New Roman" w:eastAsia="Times New Roman" w:hAnsi="Times New Roman"/>
          <w:sz w:val="28"/>
          <w:szCs w:val="28"/>
          <w:lang w:eastAsia="ru-RU"/>
        </w:rPr>
        <w:t>В н</w:t>
      </w:r>
      <w:r w:rsidR="00037391">
        <w:rPr>
          <w:rFonts w:ascii="Times New Roman" w:eastAsia="Times New Roman" w:hAnsi="Times New Roman"/>
          <w:sz w:val="28"/>
          <w:szCs w:val="28"/>
          <w:lang w:eastAsia="ru-RU"/>
        </w:rPr>
        <w:t>оябре текущего года на совещание</w:t>
      </w:r>
      <w:r w:rsid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председателями участковых избирательных комиссий рассмотрены вопросы: укомплектованности составов у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частковых избирательных комиссий</w:t>
      </w:r>
      <w:r w:rsidR="0054354B">
        <w:rPr>
          <w:rFonts w:ascii="Times New Roman" w:eastAsia="Times New Roman" w:hAnsi="Times New Roman"/>
          <w:sz w:val="28"/>
          <w:szCs w:val="28"/>
          <w:lang w:eastAsia="ru-RU"/>
        </w:rPr>
        <w:t>, оснащения избирательных участков компьютерами и оргтехникой для изготовления протоколов комиссий об итогах голосования с машиночитаемым кодом.</w:t>
      </w:r>
      <w:proofErr w:type="gramEnd"/>
    </w:p>
    <w:p w:rsidR="00037391" w:rsidRDefault="00037391" w:rsidP="008A13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 прежде в</w:t>
      </w:r>
      <w:r w:rsidR="00E324EB" w:rsidRP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</w:t>
      </w:r>
      <w:r w:rsidR="0054354B" w:rsidRP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немаловажное значение</w:t>
      </w:r>
      <w:r w:rsidR="00E324EB" w:rsidRPr="0054354B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Комиссия уделяет работе с </w:t>
      </w:r>
      <w:r w:rsidR="00E324EB" w:rsidRPr="000C43EC">
        <w:rPr>
          <w:rFonts w:ascii="Times New Roman" w:eastAsia="Times New Roman" w:hAnsi="Times New Roman"/>
          <w:sz w:val="28"/>
          <w:szCs w:val="28"/>
          <w:lang w:eastAsia="ru-RU"/>
        </w:rPr>
        <w:t>молодыми и будущими избирателями.</w:t>
      </w:r>
      <w:r w:rsidR="000C43EC" w:rsidRPr="000C43E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 в</w:t>
      </w:r>
      <w:r w:rsidR="00E324EB" w:rsidRPr="000C4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E324EB" w:rsidRPr="000C43EC">
        <w:rPr>
          <w:rFonts w:ascii="Times New Roman" w:eastAsia="Times New Roman" w:hAnsi="Times New Roman"/>
          <w:sz w:val="28"/>
          <w:szCs w:val="28"/>
          <w:lang w:eastAsia="ru-RU"/>
        </w:rPr>
        <w:t>Дня открытых дверей</w:t>
      </w:r>
      <w:r w:rsidR="000C43EC" w:rsidRPr="000C43EC">
        <w:rPr>
          <w:rFonts w:ascii="Times New Roman" w:eastAsia="Times New Roman" w:hAnsi="Times New Roman"/>
          <w:sz w:val="28"/>
          <w:szCs w:val="28"/>
          <w:lang w:eastAsia="ru-RU"/>
        </w:rPr>
        <w:t xml:space="preserve"> 15 мая и 9 августа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</w:t>
      </w:r>
      <w:r w:rsidR="00E324EB" w:rsidRPr="000C43EC">
        <w:rPr>
          <w:rFonts w:ascii="Times New Roman" w:eastAsia="Times New Roman" w:hAnsi="Times New Roman"/>
          <w:sz w:val="28"/>
          <w:szCs w:val="28"/>
          <w:lang w:eastAsia="ru-RU"/>
        </w:rPr>
        <w:t>сь ознакомительная</w:t>
      </w:r>
      <w:r w:rsidR="00686877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экскурсия</w:t>
      </w:r>
      <w:r w:rsidR="000C43EC" w:rsidRPr="000C43E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школьников старших классов Лицея №8 и средней общеобразовательной школы №22</w:t>
      </w:r>
      <w:r w:rsidR="00E324EB" w:rsidRPr="000C43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6877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ребята с интересом узнали о системе избирательных комиссий,</w:t>
      </w:r>
      <w:r w:rsidR="000C43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77">
        <w:rPr>
          <w:rFonts w:ascii="Times New Roman" w:eastAsia="Times New Roman" w:hAnsi="Times New Roman"/>
          <w:sz w:val="28"/>
          <w:szCs w:val="28"/>
          <w:lang w:eastAsia="ru-RU"/>
        </w:rPr>
        <w:t>назначении Государственной автом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атизированной системы</w:t>
      </w:r>
      <w:r w:rsidR="00BD2717">
        <w:rPr>
          <w:rFonts w:ascii="Times New Roman" w:eastAsia="Times New Roman" w:hAnsi="Times New Roman"/>
          <w:sz w:val="28"/>
          <w:szCs w:val="28"/>
          <w:lang w:eastAsia="ru-RU"/>
        </w:rPr>
        <w:t xml:space="preserve"> «Выборы» и ее функциональных возможностях. </w:t>
      </w:r>
    </w:p>
    <w:p w:rsidR="00037391" w:rsidRDefault="00BD2717" w:rsidP="008A13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роли и значения института местного самоуправления, развития демократии и гражданского общества</w:t>
      </w:r>
      <w:r w:rsidR="007411DD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марте </w:t>
      </w:r>
      <w:r w:rsidR="000F475B">
        <w:rPr>
          <w:rFonts w:ascii="Times New Roman" w:eastAsia="Times New Roman" w:hAnsi="Times New Roman"/>
          <w:sz w:val="28"/>
          <w:szCs w:val="28"/>
          <w:lang w:eastAsia="ru-RU"/>
        </w:rPr>
        <w:t>состоялись</w:t>
      </w:r>
      <w:r w:rsidR="007411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совместные встречи председателя Комиссии</w:t>
      </w:r>
      <w:r w:rsidR="000F4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1DD">
        <w:rPr>
          <w:rFonts w:ascii="Times New Roman" w:eastAsia="Times New Roman" w:hAnsi="Times New Roman"/>
          <w:sz w:val="28"/>
          <w:szCs w:val="28"/>
          <w:lang w:eastAsia="ru-RU"/>
        </w:rPr>
        <w:t>и депутатов Городского Совета с учащимися средних общеобразовательных школ Салавата № 3, 20 и Башкирской гимназии.</w:t>
      </w:r>
      <w:r w:rsidR="00D16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710D4" w:rsidRDefault="00D16948" w:rsidP="008A13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мероприятий по повышению правовой культуры молодых избирателей 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состоялись встречи  председателя Комиссии: 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>в июле с ребятами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отдыхающими в детском оздоровительном лагере «Бригантина»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7391" w:rsidRDefault="00C710D4" w:rsidP="00C710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13B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августе с учащимися средней общеобразоват</w:t>
      </w:r>
      <w:r w:rsidR="00037391">
        <w:rPr>
          <w:rFonts w:ascii="Times New Roman" w:eastAsia="Times New Roman" w:hAnsi="Times New Roman"/>
          <w:sz w:val="28"/>
          <w:szCs w:val="28"/>
          <w:lang w:eastAsia="ru-RU"/>
        </w:rPr>
        <w:t>ельной школы №18, где проводились</w:t>
      </w:r>
      <w:r w:rsidR="008A13BB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беседы на тему: «Модель Гражданина – патриота России»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7391" w:rsidRDefault="009A1909" w:rsidP="008A13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направленные на формирования мотивации и познавательного интереса к нормам избирательного права, принципам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демократии и выборов, правовым и конституционным основам Российской Федерации прошли совместно с Комиссией в школах города:</w:t>
      </w:r>
    </w:p>
    <w:p w:rsidR="00037391" w:rsidRDefault="00037391" w:rsidP="000373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>Кадетская школа №2 – «</w:t>
      </w:r>
      <w:proofErr w:type="gramStart"/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>Мы-будущие</w:t>
      </w:r>
      <w:proofErr w:type="gramEnd"/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избиратели»; </w:t>
      </w:r>
    </w:p>
    <w:p w:rsidR="00037391" w:rsidRDefault="00037391" w:rsidP="000373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редняя общеобразовательная школа №11 </w:t>
      </w:r>
      <w:r w:rsidR="00C4622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A1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22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 выбора – за тобой»; </w:t>
      </w:r>
    </w:p>
    <w:p w:rsidR="00E324EB" w:rsidRPr="008A13BB" w:rsidRDefault="00037391" w:rsidP="000373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C46223">
        <w:rPr>
          <w:rFonts w:ascii="Times New Roman" w:eastAsia="Times New Roman" w:hAnsi="Times New Roman"/>
          <w:sz w:val="28"/>
          <w:szCs w:val="28"/>
          <w:lang w:eastAsia="ru-RU"/>
        </w:rPr>
        <w:t>редняя общеобразовательная школа №23 – «Что такое выборы?»</w:t>
      </w:r>
    </w:p>
    <w:p w:rsidR="00AD74AB" w:rsidRDefault="00E324EB" w:rsidP="001178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391">
        <w:rPr>
          <w:rFonts w:ascii="Times New Roman" w:eastAsia="Times New Roman" w:hAnsi="Times New Roman"/>
          <w:sz w:val="28"/>
          <w:szCs w:val="28"/>
          <w:lang w:eastAsia="ru-RU"/>
        </w:rPr>
        <w:t>Ключевую роль в деятельности по организации правового просвещения и воспитания гражданской ответственности молодежи играет</w:t>
      </w:r>
      <w:r w:rsidR="0003739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Клуб </w:t>
      </w:r>
      <w:r w:rsidR="008A37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7391">
        <w:rPr>
          <w:rFonts w:ascii="Times New Roman" w:eastAsia="Times New Roman" w:hAnsi="Times New Roman"/>
          <w:sz w:val="28"/>
          <w:szCs w:val="28"/>
          <w:lang w:eastAsia="ru-RU"/>
        </w:rPr>
        <w:t>Молодой избиратель</w:t>
      </w:r>
      <w:r w:rsidR="008A37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373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508A" w:rsidRPr="00E0508A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ресурс моло</w:t>
      </w:r>
      <w:r w:rsidR="00E0508A">
        <w:rPr>
          <w:rFonts w:ascii="Times New Roman" w:eastAsia="Times New Roman" w:hAnsi="Times New Roman"/>
          <w:sz w:val="28"/>
          <w:szCs w:val="28"/>
          <w:lang w:eastAsia="ru-RU"/>
        </w:rPr>
        <w:t xml:space="preserve">дых избирателей, оказать </w:t>
      </w:r>
      <w:r w:rsidR="00E0508A" w:rsidRPr="00E050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в формировании позитивного и осмысленного отношения к участию в выборах </w:t>
      </w:r>
      <w:r w:rsidR="00E0508A">
        <w:rPr>
          <w:rFonts w:ascii="Times New Roman" w:eastAsia="Times New Roman" w:hAnsi="Times New Roman"/>
          <w:sz w:val="28"/>
          <w:szCs w:val="28"/>
          <w:lang w:eastAsia="ru-RU"/>
        </w:rPr>
        <w:t>– одна из важнейших</w:t>
      </w:r>
      <w:r w:rsidR="00E0508A" w:rsidRPr="00E0508A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E0508A">
        <w:rPr>
          <w:rFonts w:ascii="Times New Roman" w:eastAsia="Times New Roman" w:hAnsi="Times New Roman"/>
          <w:sz w:val="28"/>
          <w:szCs w:val="28"/>
          <w:lang w:eastAsia="ru-RU"/>
        </w:rPr>
        <w:t>адач, которую ставит перед собой Клуб в своей работе.</w:t>
      </w:r>
    </w:p>
    <w:p w:rsidR="00256923" w:rsidRDefault="00E0508A" w:rsidP="00AD74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0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4EB" w:rsidRPr="008A375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E324EB" w:rsidRPr="008A3757">
        <w:rPr>
          <w:rFonts w:ascii="Times New Roman" w:eastAsia="Times New Roman" w:hAnsi="Times New Roman"/>
          <w:sz w:val="28"/>
          <w:szCs w:val="28"/>
          <w:lang w:eastAsia="ru-RU"/>
        </w:rPr>
        <w:t>соо</w:t>
      </w:r>
      <w:r w:rsidR="008A3757">
        <w:rPr>
          <w:rFonts w:ascii="Times New Roman" w:eastAsia="Times New Roman" w:hAnsi="Times New Roman"/>
          <w:sz w:val="28"/>
          <w:szCs w:val="28"/>
          <w:lang w:eastAsia="ru-RU"/>
        </w:rPr>
        <w:t>тветст</w:t>
      </w:r>
      <w:r w:rsidR="001178BC">
        <w:rPr>
          <w:rFonts w:ascii="Times New Roman" w:eastAsia="Times New Roman" w:hAnsi="Times New Roman"/>
          <w:sz w:val="28"/>
          <w:szCs w:val="28"/>
          <w:lang w:eastAsia="ru-RU"/>
        </w:rPr>
        <w:t>вии</w:t>
      </w:r>
      <w:proofErr w:type="gramEnd"/>
      <w:r w:rsidR="001178B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работы Клуба</w:t>
      </w:r>
      <w:r w:rsidR="00E324EB" w:rsidRPr="008A37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</w:t>
      </w:r>
      <w:r w:rsidR="001178BC">
        <w:rPr>
          <w:rFonts w:ascii="Times New Roman" w:eastAsia="Times New Roman" w:hAnsi="Times New Roman"/>
          <w:sz w:val="28"/>
          <w:szCs w:val="28"/>
          <w:lang w:eastAsia="ru-RU"/>
        </w:rPr>
        <w:t xml:space="preserve">одились </w:t>
      </w:r>
      <w:r w:rsidR="001178BC">
        <w:rPr>
          <w:rFonts w:ascii="Times New Roman" w:hAnsi="Times New Roman"/>
          <w:sz w:val="28"/>
          <w:szCs w:val="28"/>
        </w:rPr>
        <w:t>г</w:t>
      </w:r>
      <w:r w:rsidR="00E324EB" w:rsidRPr="001178BC">
        <w:rPr>
          <w:rFonts w:ascii="Times New Roman" w:hAnsi="Times New Roman"/>
          <w:sz w:val="28"/>
          <w:szCs w:val="28"/>
        </w:rPr>
        <w:t>ородское мероприятие среди молодых избирателей по вопросам избирательного права и избирательного процесса «Я – избиратель!», посв</w:t>
      </w:r>
      <w:r w:rsidR="001178BC">
        <w:rPr>
          <w:rFonts w:ascii="Times New Roman" w:hAnsi="Times New Roman"/>
          <w:sz w:val="28"/>
          <w:szCs w:val="28"/>
        </w:rPr>
        <w:t>ященное Дню молодого избирателя, информационные часы, в</w:t>
      </w:r>
      <w:r w:rsidR="00E324EB" w:rsidRPr="001178BC">
        <w:rPr>
          <w:rFonts w:ascii="Times New Roman" w:hAnsi="Times New Roman"/>
          <w:sz w:val="28"/>
          <w:szCs w:val="28"/>
        </w:rPr>
        <w:t xml:space="preserve">икторины, </w:t>
      </w:r>
      <w:proofErr w:type="spellStart"/>
      <w:r w:rsidR="00E324EB" w:rsidRPr="001178BC">
        <w:rPr>
          <w:rFonts w:ascii="Times New Roman" w:hAnsi="Times New Roman"/>
          <w:sz w:val="28"/>
          <w:szCs w:val="28"/>
        </w:rPr>
        <w:t>брейн</w:t>
      </w:r>
      <w:proofErr w:type="spellEnd"/>
      <w:r w:rsidR="00E324EB" w:rsidRPr="001178BC">
        <w:rPr>
          <w:rFonts w:ascii="Times New Roman" w:hAnsi="Times New Roman"/>
          <w:sz w:val="28"/>
          <w:szCs w:val="28"/>
        </w:rPr>
        <w:t>-ринги, круглые столы. Деловые и интеллектуальные игры. О</w:t>
      </w:r>
      <w:r w:rsidR="00E324EB" w:rsidRPr="001178BC">
        <w:rPr>
          <w:rFonts w:ascii="Times New Roman" w:eastAsia="Times New Roman" w:hAnsi="Times New Roman"/>
          <w:sz w:val="28"/>
          <w:szCs w:val="28"/>
          <w:lang w:eastAsia="ru-RU"/>
        </w:rPr>
        <w:t>формлялись</w:t>
      </w:r>
      <w:r w:rsidR="00AD74AB" w:rsidRPr="00AD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74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D74AB" w:rsidRPr="00AD74AB">
        <w:rPr>
          <w:rFonts w:ascii="Times New Roman" w:eastAsia="Times New Roman" w:hAnsi="Times New Roman"/>
          <w:sz w:val="28"/>
          <w:szCs w:val="28"/>
          <w:lang w:eastAsia="ru-RU"/>
        </w:rPr>
        <w:t>нижно</w:t>
      </w:r>
      <w:proofErr w:type="spellEnd"/>
      <w:r w:rsidR="00AD74AB" w:rsidRPr="00AD74AB">
        <w:rPr>
          <w:rFonts w:ascii="Times New Roman" w:eastAsia="Times New Roman" w:hAnsi="Times New Roman"/>
          <w:sz w:val="28"/>
          <w:szCs w:val="28"/>
          <w:lang w:eastAsia="ru-RU"/>
        </w:rPr>
        <w:t>-иллюстративные выставки: «Избирательная система: что я должен знать»; «Правовая культура избирателя».</w:t>
      </w:r>
      <w:r w:rsidR="00AD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74AB" w:rsidRPr="00AD74AB" w:rsidRDefault="00AD74AB" w:rsidP="00AD74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Организовывались</w:t>
      </w:r>
      <w:r w:rsidR="00E324EB" w:rsidRPr="00AD74AB">
        <w:rPr>
          <w:rFonts w:ascii="Times New Roman" w:hAnsi="Times New Roman"/>
          <w:bCs/>
          <w:sz w:val="28"/>
          <w:szCs w:val="28"/>
        </w:rPr>
        <w:t xml:space="preserve"> городские конкурсы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D74AB" w:rsidRDefault="00AD74AB" w:rsidP="0025692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 лучший слоган на избирательную тематику среди учащихся старших классов школ города;</w:t>
      </w:r>
    </w:p>
    <w:p w:rsidR="005656D5" w:rsidRDefault="00AD74AB" w:rsidP="0025692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-на лучший кроссворд среди учащихся общеобразовательных и студентов профессиональных образовательных организаций. </w:t>
      </w:r>
    </w:p>
    <w:p w:rsidR="00AD74AB" w:rsidRDefault="00C710D4" w:rsidP="00AD74A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Активное </w:t>
      </w:r>
      <w:r w:rsidR="005656D5">
        <w:rPr>
          <w:rFonts w:ascii="Times New Roman" w:hAnsi="Times New Roman"/>
          <w:bCs/>
          <w:sz w:val="28"/>
          <w:szCs w:val="28"/>
        </w:rPr>
        <w:t xml:space="preserve">участие </w:t>
      </w:r>
      <w:r>
        <w:rPr>
          <w:rFonts w:ascii="Times New Roman" w:hAnsi="Times New Roman"/>
          <w:bCs/>
          <w:sz w:val="28"/>
          <w:szCs w:val="28"/>
        </w:rPr>
        <w:t xml:space="preserve">приняли члены Клуба </w:t>
      </w:r>
      <w:r w:rsidR="005656D5">
        <w:rPr>
          <w:rFonts w:ascii="Times New Roman" w:hAnsi="Times New Roman"/>
          <w:bCs/>
          <w:sz w:val="28"/>
          <w:szCs w:val="28"/>
        </w:rPr>
        <w:t>в</w:t>
      </w:r>
      <w:r w:rsidR="00256923">
        <w:rPr>
          <w:rFonts w:ascii="Times New Roman" w:hAnsi="Times New Roman"/>
          <w:bCs/>
          <w:sz w:val="28"/>
          <w:szCs w:val="28"/>
        </w:rPr>
        <w:t xml:space="preserve"> Акции «Георгиевская ленточка».</w:t>
      </w:r>
      <w:r w:rsidR="005656D5">
        <w:rPr>
          <w:rFonts w:ascii="Times New Roman" w:hAnsi="Times New Roman"/>
          <w:bCs/>
          <w:sz w:val="28"/>
          <w:szCs w:val="28"/>
        </w:rPr>
        <w:t xml:space="preserve"> Региональной интеллектуальной игре «Эксперт в избирательном праве», посвященной Дню Конституции Российской Федерации. </w:t>
      </w:r>
      <w:r w:rsidR="00256923">
        <w:rPr>
          <w:rFonts w:ascii="Times New Roman" w:hAnsi="Times New Roman"/>
          <w:bCs/>
          <w:sz w:val="28"/>
          <w:szCs w:val="28"/>
        </w:rPr>
        <w:t xml:space="preserve">В </w:t>
      </w:r>
      <w:r w:rsidR="005656D5">
        <w:rPr>
          <w:rFonts w:ascii="Times New Roman" w:hAnsi="Times New Roman"/>
          <w:bCs/>
          <w:sz w:val="28"/>
          <w:szCs w:val="28"/>
        </w:rPr>
        <w:t xml:space="preserve"> </w:t>
      </w:r>
      <w:r w:rsidR="00256923">
        <w:rPr>
          <w:rFonts w:ascii="Times New Roman" w:eastAsia="Times New Roman" w:hAnsi="Times New Roman"/>
          <w:sz w:val="28"/>
          <w:szCs w:val="28"/>
          <w:lang w:eastAsia="ru-RU"/>
        </w:rPr>
        <w:t>молодежном</w:t>
      </w:r>
      <w:r w:rsidR="00256923" w:rsidRPr="002569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виде</w:t>
      </w:r>
      <w:proofErr w:type="gramStart"/>
      <w:r w:rsidR="00256923" w:rsidRPr="0025692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256923" w:rsidRPr="0025692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256923" w:rsidRPr="00256923">
        <w:rPr>
          <w:rFonts w:ascii="Times New Roman" w:eastAsia="Times New Roman" w:hAnsi="Times New Roman"/>
          <w:sz w:val="28"/>
          <w:szCs w:val="28"/>
          <w:lang w:eastAsia="ru-RU"/>
        </w:rPr>
        <w:t>аудиороликов</w:t>
      </w:r>
      <w:proofErr w:type="spellEnd"/>
      <w:r w:rsidR="00256923">
        <w:rPr>
          <w:rFonts w:ascii="Times New Roman" w:eastAsia="Times New Roman" w:hAnsi="Times New Roman"/>
          <w:sz w:val="28"/>
          <w:szCs w:val="28"/>
          <w:lang w:eastAsia="ru-RU"/>
        </w:rPr>
        <w:t xml:space="preserve"> «Я выбираю», организованным</w:t>
      </w:r>
      <w:r w:rsidR="00256923" w:rsidRPr="0025692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 при участии ЦИК России.</w:t>
      </w:r>
    </w:p>
    <w:p w:rsidR="00251FC6" w:rsidRDefault="00E324EB" w:rsidP="00251FC6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51F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251FC6" w:rsidRPr="00251FC6">
        <w:rPr>
          <w:rFonts w:ascii="Times New Roman" w:eastAsiaTheme="minorHAnsi" w:hAnsi="Times New Roman"/>
          <w:sz w:val="28"/>
          <w:szCs w:val="28"/>
        </w:rPr>
        <w:t xml:space="preserve">    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10D4" w:rsidRPr="00251FC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остоянно в центре внимания работы Комиссии 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51FC6" w:rsidRPr="00251FC6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ероприятия по работе с избирателями с ограниченными возможностями здоровья. Так </w:t>
      </w:r>
      <w:r w:rsidR="00251FC6">
        <w:rPr>
          <w:rFonts w:ascii="Times New Roman" w:eastAsiaTheme="minorHAnsi" w:hAnsi="Times New Roman"/>
          <w:sz w:val="28"/>
          <w:szCs w:val="28"/>
        </w:rPr>
        <w:t>в</w:t>
      </w:r>
      <w:r w:rsidR="00251FC6" w:rsidRPr="00251FC6">
        <w:rPr>
          <w:rFonts w:ascii="Times New Roman" w:eastAsiaTheme="minorHAnsi" w:hAnsi="Times New Roman"/>
          <w:sz w:val="28"/>
          <w:szCs w:val="28"/>
        </w:rPr>
        <w:t xml:space="preserve"> целях обеспечения условий для беспрепятственного доступа к помещениям для голосования избирателей являющихся инвалидами, </w:t>
      </w:r>
      <w:r w:rsidR="00251FC6">
        <w:rPr>
          <w:rFonts w:ascii="Times New Roman" w:eastAsiaTheme="minorHAnsi" w:hAnsi="Times New Roman"/>
          <w:sz w:val="28"/>
          <w:szCs w:val="28"/>
        </w:rPr>
        <w:t>в текущем году завершена работа</w:t>
      </w:r>
      <w:r w:rsidR="00251FC6" w:rsidRPr="00251FC6">
        <w:rPr>
          <w:rFonts w:ascii="Times New Roman" w:eastAsiaTheme="minorHAnsi" w:hAnsi="Times New Roman"/>
          <w:sz w:val="28"/>
          <w:szCs w:val="28"/>
        </w:rPr>
        <w:t xml:space="preserve"> по перемещению помещений для голосования на первые этажи зданий. Проводимое мероприятие стало возможным благодар</w:t>
      </w:r>
      <w:r w:rsidR="00251FC6">
        <w:rPr>
          <w:rFonts w:ascii="Times New Roman" w:eastAsiaTheme="minorHAnsi" w:hAnsi="Times New Roman"/>
          <w:sz w:val="28"/>
          <w:szCs w:val="28"/>
        </w:rPr>
        <w:t>я тесному сотрудничеству  К</w:t>
      </w:r>
      <w:r w:rsidR="00251FC6" w:rsidRPr="00251FC6">
        <w:rPr>
          <w:rFonts w:ascii="Times New Roman" w:eastAsiaTheme="minorHAnsi" w:hAnsi="Times New Roman"/>
          <w:sz w:val="28"/>
          <w:szCs w:val="28"/>
        </w:rPr>
        <w:t xml:space="preserve">омиссии с  руководителями организаций и предприятий, в  оперативном управлении которых находятся здания, где располагаются избирательные участки. </w:t>
      </w:r>
      <w:r w:rsidR="00251FC6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251FC6">
        <w:rPr>
          <w:rFonts w:ascii="Times New Roman" w:eastAsiaTheme="minorHAnsi" w:hAnsi="Times New Roman"/>
          <w:sz w:val="28"/>
          <w:szCs w:val="28"/>
        </w:rPr>
        <w:t>результате</w:t>
      </w:r>
      <w:proofErr w:type="gramEnd"/>
      <w:r w:rsidR="00251FC6">
        <w:rPr>
          <w:rFonts w:ascii="Times New Roman" w:eastAsiaTheme="minorHAnsi" w:hAnsi="Times New Roman"/>
          <w:sz w:val="28"/>
          <w:szCs w:val="28"/>
        </w:rPr>
        <w:t xml:space="preserve"> </w:t>
      </w:r>
      <w:r w:rsidR="00251FC6" w:rsidRPr="00251FC6">
        <w:rPr>
          <w:rFonts w:ascii="Times New Roman" w:eastAsiaTheme="minorHAnsi" w:hAnsi="Times New Roman"/>
          <w:sz w:val="28"/>
          <w:szCs w:val="28"/>
        </w:rPr>
        <w:t xml:space="preserve"> двенадцать избирательных участков расположенных ранее на вторых этажах были перемещены без изменения адресов и ухудшения условий на первые этажи зданий. </w:t>
      </w:r>
    </w:p>
    <w:p w:rsidR="00E324EB" w:rsidRPr="00447B04" w:rsidRDefault="00447B04" w:rsidP="00447B0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деятельности Комиссии осуществлялось посредством, странички сайта Совета городского округа город Салават Республики Башкортостан в информационно - телекоммуникационной сети Интернет, Общественно - политической газеты города Салавата «Выбор», газетой «</w:t>
      </w:r>
      <w:proofErr w:type="spellStart"/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>», телекомпанией «Салават».</w:t>
      </w:r>
    </w:p>
    <w:p w:rsidR="00E324EB" w:rsidRDefault="00447B04" w:rsidP="00447B0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>Оперативная информация о деятельности размещалась на новос</w:t>
      </w:r>
      <w:r w:rsidRPr="00447B04">
        <w:rPr>
          <w:rFonts w:ascii="Times New Roman" w:eastAsia="Times New Roman" w:hAnsi="Times New Roman"/>
          <w:sz w:val="28"/>
          <w:szCs w:val="28"/>
          <w:lang w:eastAsia="ru-RU"/>
        </w:rPr>
        <w:t>тной ленте сайта Совета. В  2017</w:t>
      </w:r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="00C710D4">
        <w:rPr>
          <w:rFonts w:ascii="Times New Roman" w:eastAsia="Times New Roman" w:hAnsi="Times New Roman"/>
          <w:sz w:val="28"/>
          <w:szCs w:val="28"/>
          <w:lang w:eastAsia="ru-RU"/>
        </w:rPr>
        <w:t>этом разделе было опубликовано двадцать пять</w:t>
      </w:r>
      <w:r w:rsidR="00E324EB" w:rsidRPr="00447B0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информаций. Своевременно обновлялось и дополнялось содержани</w:t>
      </w:r>
      <w:r w:rsidRPr="00447B04">
        <w:rPr>
          <w:rFonts w:ascii="Times New Roman" w:eastAsia="Times New Roman" w:hAnsi="Times New Roman"/>
          <w:sz w:val="28"/>
          <w:szCs w:val="28"/>
          <w:lang w:eastAsia="ru-RU"/>
        </w:rPr>
        <w:t>е  разделов странички Комиссии. В</w:t>
      </w:r>
      <w:proofErr w:type="gramStart"/>
      <w:r w:rsidRPr="00447B0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447B04">
        <w:rPr>
          <w:rFonts w:ascii="Times New Roman" w:eastAsia="Times New Roman" w:hAnsi="Times New Roman"/>
          <w:sz w:val="28"/>
          <w:szCs w:val="28"/>
          <w:lang w:eastAsia="ru-RU"/>
        </w:rPr>
        <w:t>бщественно - политической газете города Салавата «Выбор»</w:t>
      </w:r>
      <w:r w:rsidR="00973A1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опубликовано девять </w:t>
      </w:r>
      <w:r w:rsidRPr="00447B0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D30AAA" w:rsidRDefault="00D30AAA" w:rsidP="00447B0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A1E" w:rsidRDefault="00973A1E" w:rsidP="00D30AA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47B04" w:rsidRPr="00447B04" w:rsidRDefault="00447B04" w:rsidP="00447B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4EB" w:rsidRPr="00C04A1F" w:rsidRDefault="00E324EB" w:rsidP="00E324E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1E3CE1" w:rsidRPr="00C04A1F" w:rsidRDefault="001E3CE1">
      <w:pPr>
        <w:rPr>
          <w:i/>
        </w:rPr>
      </w:pPr>
    </w:p>
    <w:sectPr w:rsidR="001E3CE1" w:rsidRPr="00C0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05"/>
    <w:rsid w:val="00037391"/>
    <w:rsid w:val="000C43EC"/>
    <w:rsid w:val="000C5878"/>
    <w:rsid w:val="000F475B"/>
    <w:rsid w:val="00106F55"/>
    <w:rsid w:val="001178BC"/>
    <w:rsid w:val="001E3CE1"/>
    <w:rsid w:val="00217E05"/>
    <w:rsid w:val="00251FC6"/>
    <w:rsid w:val="00256923"/>
    <w:rsid w:val="00447B04"/>
    <w:rsid w:val="00526E87"/>
    <w:rsid w:val="0054354B"/>
    <w:rsid w:val="0056087D"/>
    <w:rsid w:val="005656D5"/>
    <w:rsid w:val="00686877"/>
    <w:rsid w:val="007411DD"/>
    <w:rsid w:val="008A13BB"/>
    <w:rsid w:val="008A3757"/>
    <w:rsid w:val="00973A1E"/>
    <w:rsid w:val="009A1909"/>
    <w:rsid w:val="009C6544"/>
    <w:rsid w:val="00A35B35"/>
    <w:rsid w:val="00A61817"/>
    <w:rsid w:val="00AD74AB"/>
    <w:rsid w:val="00BD2717"/>
    <w:rsid w:val="00C04A1F"/>
    <w:rsid w:val="00C46223"/>
    <w:rsid w:val="00C710D4"/>
    <w:rsid w:val="00D16948"/>
    <w:rsid w:val="00D30AAA"/>
    <w:rsid w:val="00E0508A"/>
    <w:rsid w:val="00E324EB"/>
    <w:rsid w:val="00E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2017-12-22T11:36:00Z</dcterms:created>
  <dcterms:modified xsi:type="dcterms:W3CDTF">2018-01-04T05:03:00Z</dcterms:modified>
</cp:coreProperties>
</file>