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A9" w:rsidRPr="00276FA9" w:rsidRDefault="00276FA9" w:rsidP="00FD765E">
      <w:pPr>
        <w:ind w:left="3540" w:firstLine="708"/>
        <w:jc w:val="left"/>
        <w:rPr>
          <w:rFonts w:eastAsia="Calibri" w:cs="Times New Roman"/>
          <w:sz w:val="22"/>
        </w:rPr>
      </w:pPr>
      <w:r w:rsidRPr="00276FA9">
        <w:rPr>
          <w:rFonts w:eastAsia="Calibri" w:cs="Times New Roman"/>
          <w:sz w:val="22"/>
        </w:rPr>
        <w:t>Приложение к решению Совета городского округа</w:t>
      </w:r>
    </w:p>
    <w:p w:rsidR="00276FA9" w:rsidRPr="00276FA9" w:rsidRDefault="00276FA9" w:rsidP="00276FA9">
      <w:pPr>
        <w:ind w:left="3540" w:firstLine="708"/>
        <w:jc w:val="left"/>
        <w:rPr>
          <w:rFonts w:eastAsia="Calibri" w:cs="Times New Roman"/>
          <w:sz w:val="22"/>
        </w:rPr>
      </w:pPr>
      <w:r w:rsidRPr="00276FA9">
        <w:rPr>
          <w:rFonts w:eastAsia="Calibri" w:cs="Times New Roman"/>
          <w:sz w:val="22"/>
        </w:rPr>
        <w:t>город Салават Республики Башкортостан</w:t>
      </w:r>
    </w:p>
    <w:p w:rsidR="00971E34" w:rsidRDefault="00096897" w:rsidP="00276FA9">
      <w:pPr>
        <w:ind w:left="3540" w:firstLine="708"/>
        <w:jc w:val="left"/>
        <w:rPr>
          <w:b/>
          <w:sz w:val="24"/>
          <w:szCs w:val="24"/>
        </w:rPr>
      </w:pPr>
      <w:r>
        <w:rPr>
          <w:rFonts w:eastAsia="Calibri" w:cs="Times New Roman"/>
          <w:sz w:val="22"/>
        </w:rPr>
        <w:t>от «16»</w:t>
      </w:r>
      <w:r w:rsidR="00276FA9" w:rsidRPr="00276FA9">
        <w:rPr>
          <w:rFonts w:eastAsia="Calibri" w:cs="Times New Roman"/>
          <w:sz w:val="22"/>
        </w:rPr>
        <w:t xml:space="preserve"> февраля 201</w:t>
      </w:r>
      <w:r w:rsidR="00FB5908">
        <w:rPr>
          <w:rFonts w:eastAsia="Calibri" w:cs="Times New Roman"/>
          <w:sz w:val="22"/>
        </w:rPr>
        <w:t>8</w:t>
      </w:r>
      <w:r w:rsidR="00276FA9" w:rsidRPr="00276FA9">
        <w:rPr>
          <w:rFonts w:eastAsia="Calibri" w:cs="Times New Roman"/>
          <w:sz w:val="22"/>
        </w:rPr>
        <w:t xml:space="preserve"> г. № </w:t>
      </w:r>
      <w:r>
        <w:rPr>
          <w:rFonts w:eastAsia="Calibri" w:cs="Times New Roman"/>
          <w:sz w:val="22"/>
        </w:rPr>
        <w:t>4-19/204</w:t>
      </w:r>
    </w:p>
    <w:p w:rsidR="00FD765E" w:rsidRDefault="00FD765E" w:rsidP="00FD765E">
      <w:pPr>
        <w:spacing w:line="192" w:lineRule="auto"/>
        <w:ind w:firstLine="0"/>
        <w:jc w:val="center"/>
        <w:rPr>
          <w:b/>
          <w:sz w:val="24"/>
          <w:szCs w:val="24"/>
        </w:rPr>
      </w:pPr>
    </w:p>
    <w:p w:rsidR="000E35CC" w:rsidRPr="00FD765E" w:rsidRDefault="000E35CC" w:rsidP="00FD765E">
      <w:pPr>
        <w:spacing w:line="192" w:lineRule="auto"/>
        <w:ind w:firstLine="0"/>
        <w:jc w:val="center"/>
        <w:rPr>
          <w:b/>
          <w:sz w:val="24"/>
          <w:szCs w:val="24"/>
        </w:rPr>
      </w:pPr>
      <w:r w:rsidRPr="00FD765E">
        <w:rPr>
          <w:b/>
          <w:sz w:val="24"/>
          <w:szCs w:val="24"/>
        </w:rPr>
        <w:t xml:space="preserve">Отчет </w:t>
      </w:r>
    </w:p>
    <w:p w:rsidR="000E35CC" w:rsidRPr="00FD765E" w:rsidRDefault="000E35CC" w:rsidP="00FD765E">
      <w:pPr>
        <w:spacing w:line="192" w:lineRule="auto"/>
        <w:ind w:firstLine="0"/>
        <w:jc w:val="center"/>
        <w:rPr>
          <w:rFonts w:eastAsia="Calibri" w:cs="Times New Roman"/>
          <w:b/>
          <w:sz w:val="24"/>
          <w:szCs w:val="24"/>
          <w:lang w:eastAsia="ru-RU"/>
        </w:rPr>
      </w:pPr>
      <w:r w:rsidRPr="00096897">
        <w:rPr>
          <w:rFonts w:eastAsia="Calibri" w:cs="Times New Roman"/>
          <w:b/>
          <w:sz w:val="24"/>
          <w:szCs w:val="24"/>
          <w:lang w:eastAsia="ru-RU"/>
        </w:rPr>
        <w:t xml:space="preserve">главы Администрации городского округа город Салават Республики Башкортостан о </w:t>
      </w:r>
      <w:r w:rsidR="00F51A2B" w:rsidRPr="00096897">
        <w:rPr>
          <w:rFonts w:eastAsia="Calibri" w:cs="Times New Roman"/>
          <w:b/>
          <w:sz w:val="24"/>
          <w:szCs w:val="24"/>
          <w:lang w:eastAsia="ru-RU"/>
        </w:rPr>
        <w:t>результатах</w:t>
      </w:r>
      <w:r w:rsidR="00F51A2B">
        <w:rPr>
          <w:rFonts w:eastAsia="Calibri" w:cs="Times New Roman"/>
          <w:b/>
          <w:sz w:val="24"/>
          <w:szCs w:val="24"/>
          <w:lang w:eastAsia="ru-RU"/>
        </w:rPr>
        <w:t xml:space="preserve"> </w:t>
      </w:r>
      <w:r w:rsidRPr="00FD765E">
        <w:rPr>
          <w:rFonts w:eastAsia="Calibri" w:cs="Times New Roman"/>
          <w:b/>
          <w:sz w:val="24"/>
          <w:szCs w:val="24"/>
          <w:lang w:eastAsia="ru-RU"/>
        </w:rPr>
        <w:t>своей деятельности и деятельности Администрации городского округа город Салават Республики Башкортостан за 2017 год</w:t>
      </w:r>
    </w:p>
    <w:tbl>
      <w:tblPr>
        <w:tblStyle w:val="a3"/>
        <w:tblpPr w:leftFromText="180" w:rightFromText="180" w:vertAnchor="text" w:horzAnchor="margin" w:tblpXSpec="right" w:tblpY="187"/>
        <w:tblW w:w="9180" w:type="dxa"/>
        <w:tblLook w:val="04A0" w:firstRow="1" w:lastRow="0" w:firstColumn="1" w:lastColumn="0" w:noHBand="0" w:noVBand="1"/>
      </w:tblPr>
      <w:tblGrid>
        <w:gridCol w:w="838"/>
        <w:gridCol w:w="7350"/>
        <w:gridCol w:w="992"/>
      </w:tblGrid>
      <w:tr w:rsidR="000E35CC" w:rsidRPr="004E353A" w:rsidTr="00971E34">
        <w:trPr>
          <w:tblHeader/>
        </w:trPr>
        <w:tc>
          <w:tcPr>
            <w:tcW w:w="838" w:type="dxa"/>
            <w:vAlign w:val="center"/>
          </w:tcPr>
          <w:p w:rsidR="000E35CC" w:rsidRPr="00FD765E" w:rsidRDefault="000E35CC" w:rsidP="00091E8D">
            <w:pPr>
              <w:ind w:firstLine="0"/>
              <w:rPr>
                <w:rFonts w:cs="Times New Roman"/>
                <w:b/>
                <w:sz w:val="18"/>
                <w:szCs w:val="18"/>
              </w:rPr>
            </w:pPr>
            <w:r w:rsidRPr="00FD765E">
              <w:rPr>
                <w:rFonts w:cs="Times New Roman"/>
                <w:b/>
                <w:sz w:val="18"/>
                <w:szCs w:val="18"/>
              </w:rPr>
              <w:t>№ п/п</w:t>
            </w:r>
          </w:p>
        </w:tc>
        <w:tc>
          <w:tcPr>
            <w:tcW w:w="7350" w:type="dxa"/>
            <w:vAlign w:val="center"/>
          </w:tcPr>
          <w:p w:rsidR="000E35CC" w:rsidRPr="00FD765E" w:rsidRDefault="000E35CC" w:rsidP="00DA595F">
            <w:pPr>
              <w:ind w:firstLine="0"/>
              <w:jc w:val="center"/>
              <w:rPr>
                <w:rFonts w:cs="Times New Roman"/>
                <w:b/>
                <w:sz w:val="18"/>
                <w:szCs w:val="18"/>
              </w:rPr>
            </w:pPr>
            <w:r w:rsidRPr="00FD765E">
              <w:rPr>
                <w:rFonts w:cs="Times New Roman"/>
                <w:b/>
                <w:sz w:val="18"/>
                <w:szCs w:val="18"/>
              </w:rPr>
              <w:t>Наименование разделов</w:t>
            </w:r>
          </w:p>
        </w:tc>
        <w:tc>
          <w:tcPr>
            <w:tcW w:w="992" w:type="dxa"/>
            <w:vAlign w:val="center"/>
          </w:tcPr>
          <w:p w:rsidR="000E35CC" w:rsidRPr="00091E8D" w:rsidRDefault="000E35CC" w:rsidP="00DA595F">
            <w:pPr>
              <w:ind w:firstLine="0"/>
              <w:jc w:val="center"/>
              <w:rPr>
                <w:rFonts w:cs="Times New Roman"/>
                <w:sz w:val="20"/>
                <w:szCs w:val="20"/>
              </w:rPr>
            </w:pPr>
            <w:r w:rsidRPr="00091E8D">
              <w:rPr>
                <w:rFonts w:cs="Times New Roman"/>
                <w:sz w:val="20"/>
                <w:szCs w:val="20"/>
              </w:rPr>
              <w:t>страница</w:t>
            </w:r>
          </w:p>
        </w:tc>
      </w:tr>
      <w:tr w:rsidR="000E35CC" w:rsidRPr="004E353A" w:rsidTr="00971E34">
        <w:tc>
          <w:tcPr>
            <w:tcW w:w="838" w:type="dxa"/>
          </w:tcPr>
          <w:p w:rsidR="000E35CC" w:rsidRPr="00DE180E" w:rsidRDefault="000E35CC" w:rsidP="00DE180E">
            <w:pPr>
              <w:pStyle w:val="5"/>
              <w:shd w:val="clear" w:color="auto" w:fill="auto"/>
              <w:spacing w:before="0" w:after="0" w:line="240" w:lineRule="auto"/>
              <w:ind w:firstLine="0"/>
              <w:jc w:val="center"/>
              <w:rPr>
                <w:b/>
                <w:sz w:val="22"/>
                <w:szCs w:val="22"/>
              </w:rPr>
            </w:pPr>
            <w:r w:rsidRPr="00DE180E">
              <w:rPr>
                <w:rStyle w:val="11pt0pt"/>
                <w:b/>
              </w:rPr>
              <w:t>1.</w:t>
            </w:r>
          </w:p>
        </w:tc>
        <w:tc>
          <w:tcPr>
            <w:tcW w:w="7350" w:type="dxa"/>
          </w:tcPr>
          <w:p w:rsidR="000E35CC" w:rsidRPr="004E353A" w:rsidRDefault="000E35CC" w:rsidP="00DA595F">
            <w:pPr>
              <w:pStyle w:val="5"/>
              <w:shd w:val="clear" w:color="auto" w:fill="auto"/>
              <w:spacing w:before="0" w:after="0" w:line="240" w:lineRule="auto"/>
              <w:ind w:firstLine="0"/>
              <w:jc w:val="left"/>
              <w:rPr>
                <w:b/>
                <w:sz w:val="22"/>
                <w:szCs w:val="22"/>
              </w:rPr>
            </w:pPr>
            <w:r w:rsidRPr="004E353A">
              <w:rPr>
                <w:rStyle w:val="11pt0pt"/>
                <w:b/>
              </w:rPr>
              <w:t>Экономическое развитие</w:t>
            </w:r>
          </w:p>
        </w:tc>
        <w:tc>
          <w:tcPr>
            <w:tcW w:w="992" w:type="dxa"/>
          </w:tcPr>
          <w:p w:rsidR="000E35CC" w:rsidRPr="004E353A" w:rsidRDefault="000E35CC" w:rsidP="00DA595F">
            <w:pPr>
              <w:ind w:firstLine="0"/>
              <w:jc w:val="center"/>
              <w:rPr>
                <w:rFonts w:cs="Times New Roman"/>
                <w:sz w:val="22"/>
              </w:rPr>
            </w:pPr>
          </w:p>
        </w:tc>
      </w:tr>
      <w:tr w:rsidR="000E35CC" w:rsidRPr="004E353A" w:rsidTr="00971E34">
        <w:tc>
          <w:tcPr>
            <w:tcW w:w="838" w:type="dxa"/>
          </w:tcPr>
          <w:p w:rsidR="000E35CC" w:rsidRPr="004E353A" w:rsidRDefault="000E35CC" w:rsidP="00DE180E">
            <w:pPr>
              <w:pStyle w:val="5"/>
              <w:shd w:val="clear" w:color="auto" w:fill="auto"/>
              <w:spacing w:before="0" w:after="0" w:line="240" w:lineRule="auto"/>
              <w:ind w:firstLine="0"/>
              <w:jc w:val="center"/>
              <w:rPr>
                <w:sz w:val="22"/>
                <w:szCs w:val="22"/>
              </w:rPr>
            </w:pPr>
          </w:p>
        </w:tc>
        <w:tc>
          <w:tcPr>
            <w:tcW w:w="7350" w:type="dxa"/>
          </w:tcPr>
          <w:p w:rsidR="000E35CC" w:rsidRPr="004E353A" w:rsidRDefault="000E35CC" w:rsidP="000E35CC">
            <w:pPr>
              <w:pStyle w:val="5"/>
              <w:shd w:val="clear" w:color="auto" w:fill="auto"/>
              <w:spacing w:before="0" w:after="0" w:line="240" w:lineRule="auto"/>
              <w:ind w:firstLine="0"/>
              <w:jc w:val="left"/>
              <w:rPr>
                <w:sz w:val="22"/>
                <w:szCs w:val="22"/>
              </w:rPr>
            </w:pPr>
            <w:r w:rsidRPr="004E353A">
              <w:rPr>
                <w:rStyle w:val="115pt0pt"/>
                <w:i w:val="0"/>
                <w:sz w:val="22"/>
                <w:szCs w:val="22"/>
              </w:rPr>
              <w:t>Основные итоги социально-экономического развития в 2017году</w:t>
            </w:r>
          </w:p>
        </w:tc>
        <w:tc>
          <w:tcPr>
            <w:tcW w:w="992" w:type="dxa"/>
          </w:tcPr>
          <w:p w:rsidR="000E35CC" w:rsidRPr="004E353A" w:rsidRDefault="00971E34" w:rsidP="00DA595F">
            <w:pPr>
              <w:ind w:firstLine="0"/>
              <w:jc w:val="center"/>
              <w:rPr>
                <w:rFonts w:cs="Times New Roman"/>
                <w:sz w:val="22"/>
              </w:rPr>
            </w:pPr>
            <w:r>
              <w:rPr>
                <w:rFonts w:cs="Times New Roman"/>
                <w:sz w:val="22"/>
              </w:rPr>
              <w:t>2</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Промышленное производство</w:t>
            </w:r>
          </w:p>
        </w:tc>
        <w:tc>
          <w:tcPr>
            <w:tcW w:w="992" w:type="dxa"/>
          </w:tcPr>
          <w:p w:rsidR="000E35CC" w:rsidRPr="004E353A" w:rsidRDefault="000E35CC" w:rsidP="00DA595F">
            <w:pPr>
              <w:ind w:firstLine="0"/>
              <w:jc w:val="center"/>
              <w:rPr>
                <w:rFonts w:cs="Times New Roman"/>
                <w:sz w:val="22"/>
              </w:rPr>
            </w:pPr>
            <w:r w:rsidRPr="004E353A">
              <w:rPr>
                <w:rFonts w:cs="Times New Roman"/>
                <w:sz w:val="22"/>
              </w:rPr>
              <w:t>3</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Потребительский рынок</w:t>
            </w:r>
          </w:p>
        </w:tc>
        <w:tc>
          <w:tcPr>
            <w:tcW w:w="992" w:type="dxa"/>
          </w:tcPr>
          <w:p w:rsidR="000E35CC" w:rsidRPr="004E353A" w:rsidRDefault="000E35CC" w:rsidP="00DA595F">
            <w:pPr>
              <w:ind w:firstLine="0"/>
              <w:jc w:val="center"/>
              <w:rPr>
                <w:rFonts w:cs="Times New Roman"/>
                <w:sz w:val="22"/>
              </w:rPr>
            </w:pPr>
            <w:r w:rsidRPr="004E353A">
              <w:rPr>
                <w:rFonts w:cs="Times New Roman"/>
                <w:sz w:val="22"/>
              </w:rPr>
              <w:t>4</w:t>
            </w:r>
          </w:p>
        </w:tc>
      </w:tr>
      <w:tr w:rsidR="000E35CC" w:rsidRPr="004E353A" w:rsidTr="00FD765E">
        <w:trPr>
          <w:trHeight w:val="398"/>
        </w:trPr>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FD765E">
            <w:pPr>
              <w:pStyle w:val="5"/>
              <w:shd w:val="clear" w:color="auto" w:fill="auto"/>
              <w:spacing w:before="0" w:after="0" w:line="240" w:lineRule="auto"/>
              <w:ind w:firstLine="0"/>
              <w:jc w:val="left"/>
              <w:rPr>
                <w:sz w:val="22"/>
                <w:szCs w:val="22"/>
              </w:rPr>
            </w:pPr>
            <w:r w:rsidRPr="004E353A">
              <w:rPr>
                <w:rStyle w:val="115pt0pt"/>
                <w:i w:val="0"/>
                <w:sz w:val="22"/>
                <w:szCs w:val="22"/>
              </w:rPr>
              <w:t>Малое и среднее предпринимательство</w:t>
            </w:r>
            <w:r w:rsidR="00A85AA3" w:rsidRPr="004E353A">
              <w:rPr>
                <w:rStyle w:val="115pt0pt"/>
                <w:i w:val="0"/>
                <w:sz w:val="22"/>
                <w:szCs w:val="22"/>
              </w:rPr>
              <w:t>.</w:t>
            </w:r>
            <w:r w:rsidR="00A85AA3" w:rsidRPr="004E353A">
              <w:rPr>
                <w:rFonts w:eastAsia="Calibri"/>
                <w:iCs/>
                <w:color w:val="000000"/>
                <w:spacing w:val="-5"/>
                <w:sz w:val="22"/>
                <w:szCs w:val="22"/>
                <w:shd w:val="clear" w:color="auto" w:fill="FFFFFF"/>
              </w:rPr>
              <w:t xml:space="preserve"> Улучшение условий ведения предпринимательской деятельности</w:t>
            </w:r>
          </w:p>
        </w:tc>
        <w:tc>
          <w:tcPr>
            <w:tcW w:w="992" w:type="dxa"/>
          </w:tcPr>
          <w:p w:rsidR="000E35CC" w:rsidRPr="004E353A" w:rsidRDefault="00971E34" w:rsidP="00DA595F">
            <w:pPr>
              <w:ind w:firstLine="0"/>
              <w:jc w:val="center"/>
              <w:rPr>
                <w:rFonts w:cs="Times New Roman"/>
                <w:sz w:val="22"/>
              </w:rPr>
            </w:pPr>
            <w:r>
              <w:rPr>
                <w:rFonts w:cs="Times New Roman"/>
                <w:sz w:val="22"/>
              </w:rPr>
              <w:t>7</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Инвестиционная деятельность</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1</w:t>
            </w:r>
            <w:r w:rsidR="00971E34">
              <w:rPr>
                <w:rFonts w:cs="Times New Roman"/>
                <w:sz w:val="22"/>
              </w:rPr>
              <w:t>1</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rStyle w:val="115pt0pt"/>
                <w:i w:val="0"/>
                <w:sz w:val="22"/>
                <w:szCs w:val="22"/>
              </w:rPr>
            </w:pPr>
            <w:r w:rsidRPr="004E353A">
              <w:rPr>
                <w:rStyle w:val="115pt0pt"/>
                <w:i w:val="0"/>
                <w:sz w:val="22"/>
                <w:szCs w:val="22"/>
              </w:rPr>
              <w:t>Привлечение инвестиций в экономику городского округа</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1</w:t>
            </w:r>
            <w:r w:rsidR="00971E34">
              <w:rPr>
                <w:rFonts w:cs="Times New Roman"/>
                <w:sz w:val="22"/>
              </w:rPr>
              <w:t>3</w:t>
            </w:r>
          </w:p>
        </w:tc>
      </w:tr>
      <w:tr w:rsidR="00A85AA3" w:rsidRPr="004E353A" w:rsidTr="00971E34">
        <w:tc>
          <w:tcPr>
            <w:tcW w:w="838" w:type="dxa"/>
          </w:tcPr>
          <w:p w:rsidR="00A85AA3" w:rsidRPr="00FD765E" w:rsidRDefault="00A85AA3" w:rsidP="00DE180E">
            <w:pPr>
              <w:pStyle w:val="5"/>
              <w:shd w:val="clear" w:color="auto" w:fill="auto"/>
              <w:spacing w:before="0" w:after="0" w:line="240" w:lineRule="auto"/>
              <w:ind w:firstLine="0"/>
              <w:jc w:val="center"/>
              <w:rPr>
                <w:b/>
                <w:sz w:val="22"/>
                <w:szCs w:val="22"/>
              </w:rPr>
            </w:pPr>
          </w:p>
        </w:tc>
        <w:tc>
          <w:tcPr>
            <w:tcW w:w="7350" w:type="dxa"/>
          </w:tcPr>
          <w:p w:rsidR="00A85AA3" w:rsidRPr="004E353A" w:rsidRDefault="00A85AA3" w:rsidP="00DA595F">
            <w:pPr>
              <w:pStyle w:val="5"/>
              <w:shd w:val="clear" w:color="auto" w:fill="auto"/>
              <w:spacing w:before="0" w:after="0" w:line="240" w:lineRule="auto"/>
              <w:ind w:firstLine="0"/>
              <w:jc w:val="left"/>
              <w:rPr>
                <w:rStyle w:val="115pt0pt"/>
                <w:i w:val="0"/>
                <w:sz w:val="22"/>
                <w:szCs w:val="22"/>
              </w:rPr>
            </w:pPr>
            <w:r w:rsidRPr="004E353A">
              <w:rPr>
                <w:rFonts w:eastAsia="Calibri"/>
                <w:iCs/>
                <w:color w:val="000000"/>
                <w:spacing w:val="-5"/>
                <w:sz w:val="22"/>
                <w:szCs w:val="22"/>
                <w:shd w:val="clear" w:color="auto" w:fill="FFFFFF"/>
              </w:rPr>
              <w:t>Развитие муниципально-частного партнерства</w:t>
            </w:r>
          </w:p>
        </w:tc>
        <w:tc>
          <w:tcPr>
            <w:tcW w:w="992" w:type="dxa"/>
          </w:tcPr>
          <w:p w:rsidR="00A85AA3" w:rsidRPr="004E353A" w:rsidRDefault="00971E34" w:rsidP="00DA595F">
            <w:pPr>
              <w:ind w:firstLine="0"/>
              <w:jc w:val="center"/>
              <w:rPr>
                <w:rFonts w:cs="Times New Roman"/>
                <w:sz w:val="22"/>
              </w:rPr>
            </w:pPr>
            <w:r>
              <w:rPr>
                <w:rFonts w:cs="Times New Roman"/>
                <w:sz w:val="22"/>
              </w:rPr>
              <w:t>14</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Финансы</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1</w:t>
            </w:r>
            <w:r w:rsidR="00971E34">
              <w:rPr>
                <w:rFonts w:cs="Times New Roman"/>
                <w:sz w:val="22"/>
              </w:rPr>
              <w:t>5</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r w:rsidRPr="00FD765E">
              <w:rPr>
                <w:rStyle w:val="11pt0pt"/>
                <w:b/>
              </w:rPr>
              <w:t>2.</w:t>
            </w:r>
          </w:p>
        </w:tc>
        <w:tc>
          <w:tcPr>
            <w:tcW w:w="7350" w:type="dxa"/>
          </w:tcPr>
          <w:p w:rsidR="000E35CC" w:rsidRPr="004E353A" w:rsidRDefault="000E35CC" w:rsidP="00DA595F">
            <w:pPr>
              <w:pStyle w:val="5"/>
              <w:shd w:val="clear" w:color="auto" w:fill="auto"/>
              <w:spacing w:before="0" w:after="0" w:line="240" w:lineRule="auto"/>
              <w:ind w:firstLine="0"/>
              <w:jc w:val="left"/>
              <w:rPr>
                <w:b/>
                <w:sz w:val="22"/>
                <w:szCs w:val="22"/>
              </w:rPr>
            </w:pPr>
            <w:r w:rsidRPr="004E353A">
              <w:rPr>
                <w:rStyle w:val="115pt0pt"/>
                <w:b/>
                <w:i w:val="0"/>
                <w:sz w:val="22"/>
                <w:szCs w:val="22"/>
              </w:rPr>
              <w:t>Природопользование и охрана окружающей среды</w:t>
            </w:r>
          </w:p>
        </w:tc>
        <w:tc>
          <w:tcPr>
            <w:tcW w:w="992" w:type="dxa"/>
          </w:tcPr>
          <w:p w:rsidR="000E35CC" w:rsidRPr="004E353A" w:rsidRDefault="000E35CC" w:rsidP="00DA595F">
            <w:pPr>
              <w:ind w:firstLine="0"/>
              <w:jc w:val="center"/>
              <w:rPr>
                <w:rFonts w:cs="Times New Roman"/>
                <w:sz w:val="22"/>
              </w:rPr>
            </w:pPr>
            <w:r w:rsidRPr="004E353A">
              <w:rPr>
                <w:rFonts w:cs="Times New Roman"/>
                <w:sz w:val="22"/>
              </w:rPr>
              <w:t>16</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r w:rsidRPr="00FD765E">
              <w:rPr>
                <w:rStyle w:val="11pt0pt"/>
                <w:b/>
              </w:rPr>
              <w:t>3.</w:t>
            </w:r>
          </w:p>
        </w:tc>
        <w:tc>
          <w:tcPr>
            <w:tcW w:w="7350" w:type="dxa"/>
          </w:tcPr>
          <w:p w:rsidR="000E35CC" w:rsidRPr="004E353A" w:rsidRDefault="000E35CC" w:rsidP="00DA595F">
            <w:pPr>
              <w:pStyle w:val="5"/>
              <w:shd w:val="clear" w:color="auto" w:fill="auto"/>
              <w:spacing w:before="0" w:after="0" w:line="240" w:lineRule="auto"/>
              <w:ind w:firstLine="0"/>
              <w:jc w:val="left"/>
              <w:rPr>
                <w:b/>
                <w:sz w:val="22"/>
                <w:szCs w:val="22"/>
              </w:rPr>
            </w:pPr>
            <w:r w:rsidRPr="004E353A">
              <w:rPr>
                <w:rStyle w:val="11pt0pt"/>
                <w:b/>
              </w:rPr>
              <w:t>Инфраструктурное развитие</w:t>
            </w:r>
          </w:p>
        </w:tc>
        <w:tc>
          <w:tcPr>
            <w:tcW w:w="992" w:type="dxa"/>
          </w:tcPr>
          <w:p w:rsidR="000E35CC" w:rsidRPr="004E353A" w:rsidRDefault="000E35CC" w:rsidP="00DA595F">
            <w:pPr>
              <w:ind w:firstLine="0"/>
              <w:jc w:val="center"/>
              <w:rPr>
                <w:rFonts w:cs="Times New Roman"/>
                <w:sz w:val="22"/>
              </w:rPr>
            </w:pP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Строительство</w:t>
            </w:r>
          </w:p>
        </w:tc>
        <w:tc>
          <w:tcPr>
            <w:tcW w:w="992" w:type="dxa"/>
          </w:tcPr>
          <w:p w:rsidR="000E35CC" w:rsidRPr="004E353A" w:rsidRDefault="000E35CC" w:rsidP="00DA595F">
            <w:pPr>
              <w:ind w:firstLine="0"/>
              <w:jc w:val="center"/>
              <w:rPr>
                <w:rFonts w:cs="Times New Roman"/>
                <w:sz w:val="22"/>
              </w:rPr>
            </w:pPr>
            <w:r w:rsidRPr="004E353A">
              <w:rPr>
                <w:rFonts w:cs="Times New Roman"/>
                <w:sz w:val="22"/>
              </w:rPr>
              <w:t>19</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Развитие транспортной системы</w:t>
            </w:r>
          </w:p>
        </w:tc>
        <w:tc>
          <w:tcPr>
            <w:tcW w:w="992" w:type="dxa"/>
          </w:tcPr>
          <w:p w:rsidR="000E35CC" w:rsidRPr="004E353A" w:rsidRDefault="000E35CC" w:rsidP="00DA595F">
            <w:pPr>
              <w:ind w:firstLine="0"/>
              <w:jc w:val="center"/>
              <w:rPr>
                <w:rFonts w:cs="Times New Roman"/>
                <w:sz w:val="22"/>
              </w:rPr>
            </w:pPr>
            <w:r w:rsidRPr="004E353A">
              <w:rPr>
                <w:rFonts w:cs="Times New Roman"/>
                <w:sz w:val="22"/>
              </w:rPr>
              <w:t>21</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Жилищно-коммунальное хозяйство</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2</w:t>
            </w:r>
            <w:r w:rsidR="00971E34">
              <w:rPr>
                <w:rFonts w:cs="Times New Roman"/>
                <w:sz w:val="22"/>
              </w:rPr>
              <w:t>3</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Информатизация и связь</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2</w:t>
            </w:r>
            <w:r w:rsidR="00971E34">
              <w:rPr>
                <w:rFonts w:cs="Times New Roman"/>
                <w:sz w:val="22"/>
              </w:rPr>
              <w:t>6</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r w:rsidRPr="00FD765E">
              <w:rPr>
                <w:rStyle w:val="11pt0pt"/>
                <w:b/>
              </w:rPr>
              <w:t>4.</w:t>
            </w:r>
          </w:p>
        </w:tc>
        <w:tc>
          <w:tcPr>
            <w:tcW w:w="7350" w:type="dxa"/>
          </w:tcPr>
          <w:p w:rsidR="000E35CC" w:rsidRPr="004E353A" w:rsidRDefault="000E35CC" w:rsidP="00DA595F">
            <w:pPr>
              <w:pStyle w:val="5"/>
              <w:shd w:val="clear" w:color="auto" w:fill="auto"/>
              <w:spacing w:before="0" w:after="0" w:line="240" w:lineRule="auto"/>
              <w:ind w:firstLine="0"/>
              <w:jc w:val="left"/>
              <w:rPr>
                <w:b/>
                <w:sz w:val="22"/>
                <w:szCs w:val="22"/>
              </w:rPr>
            </w:pPr>
            <w:r w:rsidRPr="004E353A">
              <w:rPr>
                <w:rStyle w:val="11pt0pt"/>
                <w:b/>
              </w:rPr>
              <w:t>Социальное развитие</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2</w:t>
            </w:r>
            <w:r w:rsidR="00971E34">
              <w:rPr>
                <w:rFonts w:cs="Times New Roman"/>
                <w:sz w:val="22"/>
              </w:rPr>
              <w:t>6</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Демографическая ситуация</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2</w:t>
            </w:r>
            <w:r w:rsidR="00971E34">
              <w:rPr>
                <w:rFonts w:cs="Times New Roman"/>
                <w:sz w:val="22"/>
              </w:rPr>
              <w:t>6</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Уровень жизни населения и охрана труда</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2</w:t>
            </w:r>
            <w:r w:rsidR="00971E34">
              <w:rPr>
                <w:rFonts w:cs="Times New Roman"/>
                <w:sz w:val="22"/>
              </w:rPr>
              <w:t>7</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Рынок труда, занятость населения</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3</w:t>
            </w:r>
            <w:r w:rsidR="00971E34">
              <w:rPr>
                <w:rFonts w:cs="Times New Roman"/>
                <w:sz w:val="22"/>
              </w:rPr>
              <w:t>1</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Социальная защита населения</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3</w:t>
            </w:r>
            <w:r w:rsidR="00971E34">
              <w:rPr>
                <w:rFonts w:cs="Times New Roman"/>
                <w:sz w:val="22"/>
              </w:rPr>
              <w:t>5</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Образование</w:t>
            </w:r>
          </w:p>
        </w:tc>
        <w:tc>
          <w:tcPr>
            <w:tcW w:w="992" w:type="dxa"/>
          </w:tcPr>
          <w:p w:rsidR="000E35CC" w:rsidRPr="004E353A" w:rsidRDefault="000E35CC" w:rsidP="00971E34">
            <w:pPr>
              <w:ind w:firstLine="0"/>
              <w:jc w:val="center"/>
              <w:rPr>
                <w:rFonts w:cs="Times New Roman"/>
                <w:sz w:val="22"/>
              </w:rPr>
            </w:pPr>
            <w:r w:rsidRPr="004E353A">
              <w:rPr>
                <w:rFonts w:cs="Times New Roman"/>
                <w:sz w:val="22"/>
              </w:rPr>
              <w:t>3</w:t>
            </w:r>
            <w:r w:rsidR="00971E34">
              <w:rPr>
                <w:rFonts w:cs="Times New Roman"/>
                <w:sz w:val="22"/>
              </w:rPr>
              <w:t>6</w:t>
            </w:r>
          </w:p>
        </w:tc>
      </w:tr>
      <w:tr w:rsidR="00091E8D" w:rsidRPr="004E353A" w:rsidTr="00971E34">
        <w:tc>
          <w:tcPr>
            <w:tcW w:w="838" w:type="dxa"/>
          </w:tcPr>
          <w:p w:rsidR="00091E8D" w:rsidRPr="00FD765E" w:rsidRDefault="00091E8D" w:rsidP="00DE180E">
            <w:pPr>
              <w:pStyle w:val="5"/>
              <w:shd w:val="clear" w:color="auto" w:fill="auto"/>
              <w:spacing w:before="0" w:after="0" w:line="240" w:lineRule="auto"/>
              <w:ind w:firstLine="0"/>
              <w:jc w:val="center"/>
              <w:rPr>
                <w:b/>
                <w:sz w:val="22"/>
                <w:szCs w:val="22"/>
              </w:rPr>
            </w:pPr>
          </w:p>
        </w:tc>
        <w:tc>
          <w:tcPr>
            <w:tcW w:w="7350" w:type="dxa"/>
          </w:tcPr>
          <w:p w:rsidR="00091E8D" w:rsidRPr="004E353A" w:rsidRDefault="00091E8D" w:rsidP="00DA595F">
            <w:pPr>
              <w:pStyle w:val="5"/>
              <w:shd w:val="clear" w:color="auto" w:fill="auto"/>
              <w:spacing w:before="0" w:after="0" w:line="240" w:lineRule="auto"/>
              <w:ind w:firstLine="0"/>
              <w:jc w:val="left"/>
              <w:rPr>
                <w:rStyle w:val="115pt0pt"/>
                <w:i w:val="0"/>
                <w:sz w:val="22"/>
                <w:szCs w:val="22"/>
              </w:rPr>
            </w:pPr>
            <w:r w:rsidRPr="00091E8D">
              <w:rPr>
                <w:rStyle w:val="115pt0pt"/>
                <w:i w:val="0"/>
                <w:sz w:val="22"/>
                <w:szCs w:val="22"/>
              </w:rPr>
              <w:t>Опека и попечительство</w:t>
            </w:r>
          </w:p>
        </w:tc>
        <w:tc>
          <w:tcPr>
            <w:tcW w:w="992" w:type="dxa"/>
          </w:tcPr>
          <w:p w:rsidR="00091E8D" w:rsidRPr="004E353A" w:rsidRDefault="00B9335E" w:rsidP="00DA595F">
            <w:pPr>
              <w:ind w:firstLine="0"/>
              <w:jc w:val="center"/>
              <w:rPr>
                <w:rFonts w:cs="Times New Roman"/>
                <w:sz w:val="22"/>
              </w:rPr>
            </w:pPr>
            <w:r>
              <w:rPr>
                <w:rFonts w:cs="Times New Roman"/>
                <w:sz w:val="22"/>
              </w:rPr>
              <w:t>40</w:t>
            </w:r>
          </w:p>
        </w:tc>
      </w:tr>
      <w:tr w:rsidR="00091E8D" w:rsidRPr="004E353A" w:rsidTr="00971E34">
        <w:tc>
          <w:tcPr>
            <w:tcW w:w="838" w:type="dxa"/>
          </w:tcPr>
          <w:p w:rsidR="00091E8D" w:rsidRPr="00FD765E" w:rsidRDefault="00091E8D" w:rsidP="00DE180E">
            <w:pPr>
              <w:pStyle w:val="5"/>
              <w:shd w:val="clear" w:color="auto" w:fill="auto"/>
              <w:spacing w:before="0" w:after="0" w:line="240" w:lineRule="auto"/>
              <w:ind w:firstLine="0"/>
              <w:jc w:val="center"/>
              <w:rPr>
                <w:b/>
                <w:sz w:val="22"/>
                <w:szCs w:val="22"/>
              </w:rPr>
            </w:pPr>
          </w:p>
        </w:tc>
        <w:tc>
          <w:tcPr>
            <w:tcW w:w="7350" w:type="dxa"/>
          </w:tcPr>
          <w:p w:rsidR="00091E8D" w:rsidRPr="004E353A" w:rsidRDefault="00091E8D" w:rsidP="00091E8D">
            <w:pPr>
              <w:pStyle w:val="5"/>
              <w:shd w:val="clear" w:color="auto" w:fill="auto"/>
              <w:spacing w:before="0" w:after="0" w:line="240" w:lineRule="auto"/>
              <w:ind w:firstLine="0"/>
              <w:jc w:val="left"/>
              <w:rPr>
                <w:rStyle w:val="115pt0pt"/>
                <w:i w:val="0"/>
                <w:sz w:val="22"/>
                <w:szCs w:val="22"/>
              </w:rPr>
            </w:pPr>
            <w:r w:rsidRPr="00091E8D">
              <w:rPr>
                <w:rStyle w:val="115pt0pt"/>
                <w:i w:val="0"/>
                <w:sz w:val="22"/>
                <w:szCs w:val="22"/>
              </w:rPr>
              <w:t>Работа комиссии по делам несовершеннолетних и защите их прав</w:t>
            </w:r>
          </w:p>
        </w:tc>
        <w:tc>
          <w:tcPr>
            <w:tcW w:w="992" w:type="dxa"/>
          </w:tcPr>
          <w:p w:rsidR="00091E8D" w:rsidRPr="004E353A" w:rsidRDefault="00971E34" w:rsidP="00B9335E">
            <w:pPr>
              <w:ind w:firstLine="0"/>
              <w:jc w:val="center"/>
              <w:rPr>
                <w:rFonts w:cs="Times New Roman"/>
                <w:sz w:val="22"/>
              </w:rPr>
            </w:pPr>
            <w:r>
              <w:rPr>
                <w:rFonts w:cs="Times New Roman"/>
                <w:sz w:val="22"/>
              </w:rPr>
              <w:t>4</w:t>
            </w:r>
            <w:r w:rsidR="00B9335E">
              <w:rPr>
                <w:rFonts w:cs="Times New Roman"/>
                <w:sz w:val="22"/>
              </w:rPr>
              <w:t>1</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Здравоохранение</w:t>
            </w:r>
          </w:p>
        </w:tc>
        <w:tc>
          <w:tcPr>
            <w:tcW w:w="992" w:type="dxa"/>
          </w:tcPr>
          <w:p w:rsidR="000E35CC" w:rsidRPr="004E353A" w:rsidRDefault="000E35CC" w:rsidP="00B9335E">
            <w:pPr>
              <w:ind w:firstLine="0"/>
              <w:jc w:val="center"/>
              <w:rPr>
                <w:rFonts w:cs="Times New Roman"/>
                <w:sz w:val="22"/>
              </w:rPr>
            </w:pPr>
            <w:r w:rsidRPr="004E353A">
              <w:rPr>
                <w:rFonts w:cs="Times New Roman"/>
                <w:sz w:val="22"/>
              </w:rPr>
              <w:t>4</w:t>
            </w:r>
            <w:r w:rsidR="00B9335E">
              <w:rPr>
                <w:rFonts w:cs="Times New Roman"/>
                <w:sz w:val="22"/>
              </w:rPr>
              <w:t>4</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 xml:space="preserve">Культура и искусство </w:t>
            </w:r>
          </w:p>
        </w:tc>
        <w:tc>
          <w:tcPr>
            <w:tcW w:w="992" w:type="dxa"/>
          </w:tcPr>
          <w:p w:rsidR="000E35CC" w:rsidRPr="004E353A" w:rsidRDefault="000E35CC" w:rsidP="00B9335E">
            <w:pPr>
              <w:ind w:firstLine="0"/>
              <w:jc w:val="center"/>
              <w:rPr>
                <w:rFonts w:cs="Times New Roman"/>
                <w:sz w:val="22"/>
              </w:rPr>
            </w:pPr>
            <w:r w:rsidRPr="004E353A">
              <w:rPr>
                <w:rFonts w:cs="Times New Roman"/>
                <w:sz w:val="22"/>
              </w:rPr>
              <w:t>4</w:t>
            </w:r>
            <w:r w:rsidR="00B9335E">
              <w:rPr>
                <w:rFonts w:cs="Times New Roman"/>
                <w:sz w:val="22"/>
              </w:rPr>
              <w:t>5</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Печать и средства массовой информации</w:t>
            </w:r>
          </w:p>
        </w:tc>
        <w:tc>
          <w:tcPr>
            <w:tcW w:w="992" w:type="dxa"/>
          </w:tcPr>
          <w:p w:rsidR="000E35CC" w:rsidRPr="004E353A" w:rsidRDefault="000E35CC" w:rsidP="00B9335E">
            <w:pPr>
              <w:ind w:firstLine="0"/>
              <w:jc w:val="center"/>
              <w:rPr>
                <w:rFonts w:cs="Times New Roman"/>
                <w:sz w:val="22"/>
              </w:rPr>
            </w:pPr>
            <w:r w:rsidRPr="004E353A">
              <w:rPr>
                <w:rFonts w:cs="Times New Roman"/>
                <w:sz w:val="22"/>
              </w:rPr>
              <w:t>4</w:t>
            </w:r>
            <w:r w:rsidR="00B9335E">
              <w:rPr>
                <w:rFonts w:cs="Times New Roman"/>
                <w:sz w:val="22"/>
              </w:rPr>
              <w:t>8</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Физическая культура и спорт</w:t>
            </w:r>
          </w:p>
        </w:tc>
        <w:tc>
          <w:tcPr>
            <w:tcW w:w="992" w:type="dxa"/>
          </w:tcPr>
          <w:p w:rsidR="000E35CC" w:rsidRPr="004E353A" w:rsidRDefault="000E35CC" w:rsidP="00B9335E">
            <w:pPr>
              <w:ind w:firstLine="0"/>
              <w:jc w:val="center"/>
              <w:rPr>
                <w:rFonts w:cs="Times New Roman"/>
                <w:sz w:val="22"/>
              </w:rPr>
            </w:pPr>
            <w:r w:rsidRPr="004E353A">
              <w:rPr>
                <w:rFonts w:cs="Times New Roman"/>
                <w:sz w:val="22"/>
              </w:rPr>
              <w:t>4</w:t>
            </w:r>
            <w:r w:rsidR="00B9335E">
              <w:rPr>
                <w:rFonts w:cs="Times New Roman"/>
                <w:sz w:val="22"/>
              </w:rPr>
              <w:t>9</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Молодежная политика</w:t>
            </w:r>
          </w:p>
        </w:tc>
        <w:tc>
          <w:tcPr>
            <w:tcW w:w="992" w:type="dxa"/>
          </w:tcPr>
          <w:p w:rsidR="000E35CC" w:rsidRPr="004E353A" w:rsidRDefault="000E35CC" w:rsidP="00B9335E">
            <w:pPr>
              <w:ind w:firstLine="0"/>
              <w:jc w:val="center"/>
              <w:rPr>
                <w:rFonts w:cs="Times New Roman"/>
                <w:sz w:val="22"/>
              </w:rPr>
            </w:pPr>
            <w:r w:rsidRPr="004E353A">
              <w:rPr>
                <w:rFonts w:cs="Times New Roman"/>
                <w:sz w:val="22"/>
              </w:rPr>
              <w:t>5</w:t>
            </w:r>
            <w:r w:rsidR="00B9335E">
              <w:rPr>
                <w:rFonts w:cs="Times New Roman"/>
                <w:sz w:val="22"/>
              </w:rPr>
              <w:t>3</w:t>
            </w:r>
          </w:p>
        </w:tc>
      </w:tr>
      <w:tr w:rsidR="000E35CC" w:rsidRPr="004E353A" w:rsidTr="00971E34">
        <w:trPr>
          <w:trHeight w:val="231"/>
        </w:trPr>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2A6105" w:rsidP="00DA595F">
            <w:pPr>
              <w:pStyle w:val="5"/>
              <w:shd w:val="clear" w:color="auto" w:fill="auto"/>
              <w:spacing w:before="0" w:after="0" w:line="240" w:lineRule="auto"/>
              <w:ind w:firstLine="0"/>
              <w:jc w:val="left"/>
              <w:rPr>
                <w:rStyle w:val="115pt0pt"/>
                <w:i w:val="0"/>
                <w:sz w:val="22"/>
                <w:szCs w:val="22"/>
              </w:rPr>
            </w:pPr>
            <w:r w:rsidRPr="004E353A">
              <w:rPr>
                <w:rStyle w:val="115pt0pt"/>
                <w:i w:val="0"/>
                <w:sz w:val="22"/>
                <w:szCs w:val="22"/>
              </w:rPr>
              <w:t>Обеспечение безопасности населения и территорий от чрезвычайных ситуаций</w:t>
            </w:r>
          </w:p>
        </w:tc>
        <w:tc>
          <w:tcPr>
            <w:tcW w:w="992" w:type="dxa"/>
          </w:tcPr>
          <w:p w:rsidR="000E35CC" w:rsidRPr="004E353A" w:rsidRDefault="00971E34" w:rsidP="00B9335E">
            <w:pPr>
              <w:ind w:firstLine="0"/>
              <w:rPr>
                <w:rFonts w:cs="Times New Roman"/>
                <w:sz w:val="22"/>
              </w:rPr>
            </w:pPr>
            <w:r>
              <w:rPr>
                <w:rFonts w:cs="Times New Roman"/>
                <w:sz w:val="22"/>
              </w:rPr>
              <w:t xml:space="preserve">     5</w:t>
            </w:r>
            <w:r w:rsidR="00B9335E">
              <w:rPr>
                <w:rFonts w:cs="Times New Roman"/>
                <w:sz w:val="22"/>
              </w:rPr>
              <w:t>7</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Обеспечение общественной безопасности и правопорядка</w:t>
            </w:r>
          </w:p>
        </w:tc>
        <w:tc>
          <w:tcPr>
            <w:tcW w:w="992" w:type="dxa"/>
          </w:tcPr>
          <w:p w:rsidR="000E35CC" w:rsidRPr="004E353A" w:rsidRDefault="00971E34" w:rsidP="00B9335E">
            <w:pPr>
              <w:ind w:firstLine="0"/>
              <w:jc w:val="center"/>
              <w:rPr>
                <w:rFonts w:cs="Times New Roman"/>
                <w:sz w:val="22"/>
              </w:rPr>
            </w:pPr>
            <w:r>
              <w:rPr>
                <w:rFonts w:cs="Times New Roman"/>
                <w:sz w:val="22"/>
              </w:rPr>
              <w:t>6</w:t>
            </w:r>
            <w:r w:rsidR="00B9335E">
              <w:rPr>
                <w:rFonts w:cs="Times New Roman"/>
                <w:sz w:val="22"/>
              </w:rPr>
              <w:t>1</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r w:rsidRPr="00FD765E">
              <w:rPr>
                <w:rStyle w:val="11pt0pt"/>
                <w:b/>
              </w:rPr>
              <w:t>5.</w:t>
            </w:r>
          </w:p>
        </w:tc>
        <w:tc>
          <w:tcPr>
            <w:tcW w:w="7350" w:type="dxa"/>
          </w:tcPr>
          <w:p w:rsidR="000E35CC" w:rsidRPr="004E353A" w:rsidRDefault="000E35CC" w:rsidP="00DA595F">
            <w:pPr>
              <w:pStyle w:val="5"/>
              <w:shd w:val="clear" w:color="auto" w:fill="auto"/>
              <w:spacing w:before="0" w:after="0" w:line="240" w:lineRule="auto"/>
              <w:ind w:firstLine="0"/>
              <w:jc w:val="left"/>
              <w:rPr>
                <w:b/>
                <w:sz w:val="22"/>
                <w:szCs w:val="22"/>
              </w:rPr>
            </w:pPr>
            <w:r w:rsidRPr="004E353A">
              <w:rPr>
                <w:rStyle w:val="11pt0pt"/>
                <w:b/>
              </w:rPr>
              <w:t>Эффективное управление муниципальным образованием</w:t>
            </w:r>
          </w:p>
        </w:tc>
        <w:tc>
          <w:tcPr>
            <w:tcW w:w="992" w:type="dxa"/>
          </w:tcPr>
          <w:p w:rsidR="000E35CC" w:rsidRPr="004E353A" w:rsidRDefault="000E35CC" w:rsidP="00DA595F">
            <w:pPr>
              <w:ind w:firstLine="0"/>
              <w:jc w:val="center"/>
              <w:rPr>
                <w:rFonts w:cs="Times New Roman"/>
                <w:sz w:val="22"/>
              </w:rPr>
            </w:pP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Управление муниципальной собственностью</w:t>
            </w:r>
          </w:p>
        </w:tc>
        <w:tc>
          <w:tcPr>
            <w:tcW w:w="992" w:type="dxa"/>
          </w:tcPr>
          <w:p w:rsidR="000E35CC" w:rsidRPr="004E353A" w:rsidRDefault="00971E34" w:rsidP="00B9335E">
            <w:pPr>
              <w:ind w:firstLine="0"/>
              <w:jc w:val="center"/>
              <w:rPr>
                <w:rFonts w:cs="Times New Roman"/>
                <w:sz w:val="22"/>
              </w:rPr>
            </w:pPr>
            <w:r>
              <w:rPr>
                <w:rFonts w:cs="Times New Roman"/>
                <w:sz w:val="22"/>
              </w:rPr>
              <w:t>6</w:t>
            </w:r>
            <w:r w:rsidR="00B9335E">
              <w:rPr>
                <w:rFonts w:cs="Times New Roman"/>
                <w:sz w:val="22"/>
              </w:rPr>
              <w:t>7</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Муниципальные финансы. Бюджет городского округа</w:t>
            </w:r>
          </w:p>
        </w:tc>
        <w:tc>
          <w:tcPr>
            <w:tcW w:w="992" w:type="dxa"/>
          </w:tcPr>
          <w:p w:rsidR="000E35CC" w:rsidRPr="004E353A" w:rsidRDefault="00B9335E" w:rsidP="00971E34">
            <w:pPr>
              <w:ind w:firstLine="0"/>
              <w:jc w:val="center"/>
              <w:rPr>
                <w:rFonts w:cs="Times New Roman"/>
                <w:sz w:val="22"/>
              </w:rPr>
            </w:pPr>
            <w:r>
              <w:rPr>
                <w:rFonts w:cs="Times New Roman"/>
                <w:sz w:val="22"/>
              </w:rPr>
              <w:t>70</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Реализация мер обеспечения устойчивого развития экономики и социальной стабильности муниципалитета</w:t>
            </w:r>
          </w:p>
        </w:tc>
        <w:tc>
          <w:tcPr>
            <w:tcW w:w="992" w:type="dxa"/>
          </w:tcPr>
          <w:p w:rsidR="000E35CC" w:rsidRPr="004E353A" w:rsidRDefault="00971E34" w:rsidP="00B9335E">
            <w:pPr>
              <w:ind w:firstLine="0"/>
              <w:jc w:val="center"/>
              <w:rPr>
                <w:rFonts w:cs="Times New Roman"/>
                <w:sz w:val="22"/>
              </w:rPr>
            </w:pPr>
            <w:r>
              <w:rPr>
                <w:rFonts w:cs="Times New Roman"/>
                <w:sz w:val="22"/>
              </w:rPr>
              <w:t>8</w:t>
            </w:r>
            <w:r w:rsidR="00B9335E">
              <w:rPr>
                <w:rFonts w:cs="Times New Roman"/>
                <w:sz w:val="22"/>
              </w:rPr>
              <w:t>1</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Стратегическое планирование</w:t>
            </w:r>
          </w:p>
        </w:tc>
        <w:tc>
          <w:tcPr>
            <w:tcW w:w="992" w:type="dxa"/>
          </w:tcPr>
          <w:p w:rsidR="000E35CC" w:rsidRPr="004E353A" w:rsidRDefault="00971E34" w:rsidP="00B9335E">
            <w:pPr>
              <w:ind w:firstLine="0"/>
              <w:jc w:val="center"/>
              <w:rPr>
                <w:rFonts w:cs="Times New Roman"/>
                <w:sz w:val="22"/>
              </w:rPr>
            </w:pPr>
            <w:r>
              <w:rPr>
                <w:rFonts w:cs="Times New Roman"/>
                <w:sz w:val="22"/>
              </w:rPr>
              <w:t>8</w:t>
            </w:r>
            <w:r w:rsidR="00B9335E">
              <w:rPr>
                <w:rFonts w:cs="Times New Roman"/>
                <w:sz w:val="22"/>
              </w:rPr>
              <w:t>2</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Развитие муниципальных услуг</w:t>
            </w:r>
          </w:p>
        </w:tc>
        <w:tc>
          <w:tcPr>
            <w:tcW w:w="992" w:type="dxa"/>
          </w:tcPr>
          <w:p w:rsidR="000E35CC" w:rsidRPr="004E353A" w:rsidRDefault="00971E34" w:rsidP="00B9335E">
            <w:pPr>
              <w:ind w:firstLine="0"/>
              <w:jc w:val="center"/>
              <w:rPr>
                <w:rFonts w:cs="Times New Roman"/>
                <w:sz w:val="22"/>
              </w:rPr>
            </w:pPr>
            <w:r>
              <w:rPr>
                <w:rFonts w:cs="Times New Roman"/>
                <w:sz w:val="22"/>
              </w:rPr>
              <w:t>8</w:t>
            </w:r>
            <w:r w:rsidR="00B9335E">
              <w:rPr>
                <w:rFonts w:cs="Times New Roman"/>
                <w:sz w:val="22"/>
              </w:rPr>
              <w:t>5</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Развитие конкуренции</w:t>
            </w:r>
          </w:p>
        </w:tc>
        <w:tc>
          <w:tcPr>
            <w:tcW w:w="992" w:type="dxa"/>
          </w:tcPr>
          <w:p w:rsidR="000E35CC" w:rsidRPr="004E353A" w:rsidRDefault="001A1E86" w:rsidP="00F71B3D">
            <w:pPr>
              <w:ind w:firstLine="0"/>
              <w:jc w:val="center"/>
              <w:rPr>
                <w:rFonts w:cs="Times New Roman"/>
                <w:sz w:val="22"/>
              </w:rPr>
            </w:pPr>
            <w:r>
              <w:rPr>
                <w:rFonts w:cs="Times New Roman"/>
                <w:sz w:val="22"/>
              </w:rPr>
              <w:t>88</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Оценка регулирующего воздействия</w:t>
            </w:r>
          </w:p>
        </w:tc>
        <w:tc>
          <w:tcPr>
            <w:tcW w:w="992" w:type="dxa"/>
          </w:tcPr>
          <w:p w:rsidR="000E35CC" w:rsidRPr="004E353A" w:rsidRDefault="00971E34" w:rsidP="00B9335E">
            <w:pPr>
              <w:ind w:firstLine="0"/>
              <w:jc w:val="center"/>
              <w:rPr>
                <w:rFonts w:cs="Times New Roman"/>
                <w:sz w:val="22"/>
              </w:rPr>
            </w:pPr>
            <w:r>
              <w:rPr>
                <w:rFonts w:cs="Times New Roman"/>
                <w:sz w:val="22"/>
              </w:rPr>
              <w:t>9</w:t>
            </w:r>
            <w:r w:rsidR="00B9335E">
              <w:rPr>
                <w:rFonts w:cs="Times New Roman"/>
                <w:sz w:val="22"/>
              </w:rPr>
              <w:t>2</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b/>
                <w:sz w:val="22"/>
                <w:szCs w:val="22"/>
              </w:rPr>
            </w:pPr>
          </w:p>
        </w:tc>
        <w:tc>
          <w:tcPr>
            <w:tcW w:w="7350" w:type="dxa"/>
          </w:tcPr>
          <w:p w:rsidR="000E35CC" w:rsidRPr="004E353A" w:rsidRDefault="000E35CC" w:rsidP="00DA595F">
            <w:pPr>
              <w:pStyle w:val="5"/>
              <w:shd w:val="clear" w:color="auto" w:fill="auto"/>
              <w:spacing w:before="0" w:after="0" w:line="240" w:lineRule="auto"/>
              <w:ind w:firstLine="0"/>
              <w:jc w:val="left"/>
              <w:rPr>
                <w:sz w:val="22"/>
                <w:szCs w:val="22"/>
              </w:rPr>
            </w:pPr>
            <w:r w:rsidRPr="004E353A">
              <w:rPr>
                <w:rStyle w:val="115pt0pt"/>
                <w:i w:val="0"/>
                <w:sz w:val="22"/>
                <w:szCs w:val="22"/>
              </w:rPr>
              <w:t>Развитие контрактной системы в сфере закупок товаров, работ, услуг для обеспечения муниципальных нужд</w:t>
            </w:r>
          </w:p>
        </w:tc>
        <w:tc>
          <w:tcPr>
            <w:tcW w:w="992" w:type="dxa"/>
          </w:tcPr>
          <w:p w:rsidR="000E35CC" w:rsidRPr="004E353A" w:rsidRDefault="00971E34" w:rsidP="00B9335E">
            <w:pPr>
              <w:ind w:firstLine="0"/>
              <w:jc w:val="center"/>
              <w:rPr>
                <w:rFonts w:cs="Times New Roman"/>
                <w:sz w:val="22"/>
              </w:rPr>
            </w:pPr>
            <w:r>
              <w:rPr>
                <w:rFonts w:cs="Times New Roman"/>
                <w:sz w:val="22"/>
              </w:rPr>
              <w:t>9</w:t>
            </w:r>
            <w:r w:rsidR="001A1E86">
              <w:rPr>
                <w:rFonts w:cs="Times New Roman"/>
                <w:sz w:val="22"/>
              </w:rPr>
              <w:t>2</w:t>
            </w:r>
          </w:p>
        </w:tc>
      </w:tr>
      <w:tr w:rsidR="00091E8D" w:rsidRPr="004E353A" w:rsidTr="00971E34">
        <w:tc>
          <w:tcPr>
            <w:tcW w:w="838" w:type="dxa"/>
          </w:tcPr>
          <w:p w:rsidR="00091E8D" w:rsidRPr="00FD765E" w:rsidRDefault="00091E8D" w:rsidP="00DE180E">
            <w:pPr>
              <w:pStyle w:val="5"/>
              <w:shd w:val="clear" w:color="auto" w:fill="auto"/>
              <w:spacing w:before="0" w:after="0" w:line="240" w:lineRule="auto"/>
              <w:ind w:firstLine="0"/>
              <w:jc w:val="center"/>
              <w:rPr>
                <w:b/>
                <w:sz w:val="22"/>
                <w:szCs w:val="22"/>
              </w:rPr>
            </w:pPr>
          </w:p>
        </w:tc>
        <w:tc>
          <w:tcPr>
            <w:tcW w:w="7350" w:type="dxa"/>
          </w:tcPr>
          <w:p w:rsidR="00091E8D" w:rsidRPr="004E353A" w:rsidRDefault="00091E8D" w:rsidP="00DA595F">
            <w:pPr>
              <w:pStyle w:val="5"/>
              <w:shd w:val="clear" w:color="auto" w:fill="auto"/>
              <w:spacing w:before="0" w:after="0" w:line="240" w:lineRule="auto"/>
              <w:ind w:firstLine="0"/>
              <w:jc w:val="left"/>
              <w:rPr>
                <w:rStyle w:val="115pt0pt"/>
                <w:i w:val="0"/>
                <w:sz w:val="22"/>
                <w:szCs w:val="22"/>
              </w:rPr>
            </w:pPr>
            <w:r w:rsidRPr="00091E8D">
              <w:rPr>
                <w:rStyle w:val="115pt0pt"/>
                <w:i w:val="0"/>
                <w:sz w:val="22"/>
                <w:szCs w:val="22"/>
              </w:rPr>
              <w:t>Муниципальный контроль</w:t>
            </w:r>
          </w:p>
        </w:tc>
        <w:tc>
          <w:tcPr>
            <w:tcW w:w="992" w:type="dxa"/>
          </w:tcPr>
          <w:p w:rsidR="00091E8D" w:rsidRPr="004E353A" w:rsidRDefault="00971E34" w:rsidP="00B9335E">
            <w:pPr>
              <w:ind w:firstLine="0"/>
              <w:jc w:val="center"/>
              <w:rPr>
                <w:rFonts w:cs="Times New Roman"/>
                <w:sz w:val="22"/>
              </w:rPr>
            </w:pPr>
            <w:r>
              <w:rPr>
                <w:rFonts w:cs="Times New Roman"/>
                <w:sz w:val="22"/>
              </w:rPr>
              <w:t>9</w:t>
            </w:r>
            <w:r w:rsidR="00B9335E">
              <w:rPr>
                <w:rFonts w:cs="Times New Roman"/>
                <w:sz w:val="22"/>
              </w:rPr>
              <w:t>3</w:t>
            </w:r>
          </w:p>
        </w:tc>
      </w:tr>
      <w:tr w:rsidR="000E35CC" w:rsidRPr="004E353A" w:rsidTr="00971E34">
        <w:tc>
          <w:tcPr>
            <w:tcW w:w="838" w:type="dxa"/>
          </w:tcPr>
          <w:p w:rsidR="000E35CC" w:rsidRPr="00FD765E" w:rsidRDefault="000E35CC" w:rsidP="00DE180E">
            <w:pPr>
              <w:pStyle w:val="5"/>
              <w:shd w:val="clear" w:color="auto" w:fill="auto"/>
              <w:spacing w:before="0" w:after="0" w:line="240" w:lineRule="auto"/>
              <w:ind w:firstLine="0"/>
              <w:jc w:val="center"/>
              <w:rPr>
                <w:rStyle w:val="11pt0pt"/>
                <w:b/>
              </w:rPr>
            </w:pPr>
          </w:p>
        </w:tc>
        <w:tc>
          <w:tcPr>
            <w:tcW w:w="7350" w:type="dxa"/>
          </w:tcPr>
          <w:p w:rsidR="000E35CC" w:rsidRPr="004E353A" w:rsidRDefault="000E35CC" w:rsidP="00DA595F">
            <w:pPr>
              <w:pStyle w:val="5"/>
              <w:shd w:val="clear" w:color="auto" w:fill="auto"/>
              <w:spacing w:before="0" w:after="0" w:line="240" w:lineRule="auto"/>
              <w:ind w:firstLine="0"/>
              <w:jc w:val="left"/>
              <w:rPr>
                <w:rStyle w:val="115pt0pt"/>
                <w:i w:val="0"/>
                <w:sz w:val="22"/>
                <w:szCs w:val="22"/>
              </w:rPr>
            </w:pPr>
            <w:r w:rsidRPr="004E353A">
              <w:rPr>
                <w:rStyle w:val="115pt0pt"/>
                <w:i w:val="0"/>
                <w:sz w:val="22"/>
                <w:szCs w:val="22"/>
              </w:rPr>
              <w:t>Обеспечение прав граждан на жилище</w:t>
            </w:r>
          </w:p>
        </w:tc>
        <w:tc>
          <w:tcPr>
            <w:tcW w:w="992" w:type="dxa"/>
          </w:tcPr>
          <w:p w:rsidR="000E35CC" w:rsidRPr="004E353A" w:rsidRDefault="00971E34" w:rsidP="00B9335E">
            <w:pPr>
              <w:ind w:firstLine="0"/>
              <w:jc w:val="center"/>
              <w:rPr>
                <w:rFonts w:cs="Times New Roman"/>
                <w:sz w:val="22"/>
              </w:rPr>
            </w:pPr>
            <w:r>
              <w:rPr>
                <w:rFonts w:cs="Times New Roman"/>
                <w:sz w:val="22"/>
              </w:rPr>
              <w:t>9</w:t>
            </w:r>
            <w:r w:rsidR="00B9335E">
              <w:rPr>
                <w:rFonts w:cs="Times New Roman"/>
                <w:sz w:val="22"/>
              </w:rPr>
              <w:t>6</w:t>
            </w:r>
          </w:p>
        </w:tc>
      </w:tr>
      <w:tr w:rsidR="000E35CC" w:rsidRPr="004E353A" w:rsidTr="00971E34">
        <w:tc>
          <w:tcPr>
            <w:tcW w:w="838" w:type="dxa"/>
          </w:tcPr>
          <w:p w:rsidR="000E35CC" w:rsidRPr="004E353A" w:rsidRDefault="000E35CC" w:rsidP="00DE180E">
            <w:pPr>
              <w:pStyle w:val="5"/>
              <w:shd w:val="clear" w:color="auto" w:fill="auto"/>
              <w:spacing w:before="0" w:after="0" w:line="240" w:lineRule="auto"/>
              <w:ind w:firstLine="0"/>
              <w:jc w:val="center"/>
              <w:rPr>
                <w:rStyle w:val="11pt0pt"/>
              </w:rPr>
            </w:pPr>
          </w:p>
        </w:tc>
        <w:tc>
          <w:tcPr>
            <w:tcW w:w="7350" w:type="dxa"/>
          </w:tcPr>
          <w:p w:rsidR="000E35CC" w:rsidRPr="004E353A" w:rsidRDefault="000E35CC" w:rsidP="00DA595F">
            <w:pPr>
              <w:pStyle w:val="5"/>
              <w:shd w:val="clear" w:color="auto" w:fill="auto"/>
              <w:spacing w:before="0" w:after="0" w:line="240" w:lineRule="auto"/>
              <w:ind w:firstLine="0"/>
              <w:jc w:val="left"/>
              <w:rPr>
                <w:rStyle w:val="115pt0pt"/>
                <w:i w:val="0"/>
                <w:sz w:val="22"/>
                <w:szCs w:val="22"/>
              </w:rPr>
            </w:pPr>
            <w:r w:rsidRPr="004E353A">
              <w:rPr>
                <w:rStyle w:val="115pt0pt"/>
                <w:i w:val="0"/>
                <w:sz w:val="22"/>
                <w:szCs w:val="22"/>
              </w:rPr>
              <w:t>Муниципальный архив</w:t>
            </w:r>
          </w:p>
        </w:tc>
        <w:tc>
          <w:tcPr>
            <w:tcW w:w="992" w:type="dxa"/>
          </w:tcPr>
          <w:p w:rsidR="000E35CC" w:rsidRPr="004E353A" w:rsidRDefault="00971E34" w:rsidP="00B9335E">
            <w:pPr>
              <w:ind w:firstLine="0"/>
              <w:jc w:val="center"/>
              <w:rPr>
                <w:rFonts w:cs="Times New Roman"/>
                <w:sz w:val="22"/>
              </w:rPr>
            </w:pPr>
            <w:r>
              <w:rPr>
                <w:rFonts w:cs="Times New Roman"/>
                <w:sz w:val="22"/>
              </w:rPr>
              <w:t>9</w:t>
            </w:r>
            <w:r w:rsidR="00B9335E">
              <w:rPr>
                <w:rFonts w:cs="Times New Roman"/>
                <w:sz w:val="22"/>
              </w:rPr>
              <w:t>7</w:t>
            </w:r>
          </w:p>
        </w:tc>
      </w:tr>
      <w:tr w:rsidR="003C5204" w:rsidRPr="004E353A" w:rsidTr="00971E34">
        <w:tc>
          <w:tcPr>
            <w:tcW w:w="838" w:type="dxa"/>
          </w:tcPr>
          <w:p w:rsidR="003C5204" w:rsidRPr="004E353A" w:rsidRDefault="003C5204" w:rsidP="00DE180E">
            <w:pPr>
              <w:pStyle w:val="5"/>
              <w:shd w:val="clear" w:color="auto" w:fill="auto"/>
              <w:spacing w:before="0" w:after="0" w:line="240" w:lineRule="auto"/>
              <w:ind w:firstLine="0"/>
              <w:jc w:val="center"/>
              <w:rPr>
                <w:rStyle w:val="11pt0pt"/>
              </w:rPr>
            </w:pPr>
          </w:p>
        </w:tc>
        <w:tc>
          <w:tcPr>
            <w:tcW w:w="7350" w:type="dxa"/>
          </w:tcPr>
          <w:p w:rsidR="003C5204" w:rsidRPr="004E353A" w:rsidRDefault="003C5204" w:rsidP="00DA595F">
            <w:pPr>
              <w:pStyle w:val="5"/>
              <w:shd w:val="clear" w:color="auto" w:fill="auto"/>
              <w:spacing w:before="0" w:after="0" w:line="240" w:lineRule="auto"/>
              <w:ind w:firstLine="0"/>
              <w:jc w:val="left"/>
              <w:rPr>
                <w:rStyle w:val="115pt0pt"/>
                <w:i w:val="0"/>
                <w:sz w:val="22"/>
                <w:szCs w:val="22"/>
              </w:rPr>
            </w:pPr>
            <w:r w:rsidRPr="003C5204">
              <w:rPr>
                <w:rStyle w:val="115pt0pt"/>
                <w:i w:val="0"/>
                <w:sz w:val="22"/>
                <w:szCs w:val="22"/>
              </w:rPr>
              <w:t>Работа Правового управления</w:t>
            </w:r>
          </w:p>
        </w:tc>
        <w:tc>
          <w:tcPr>
            <w:tcW w:w="992" w:type="dxa"/>
          </w:tcPr>
          <w:p w:rsidR="003C5204" w:rsidRPr="004E353A" w:rsidRDefault="00B9335E" w:rsidP="00DA595F">
            <w:pPr>
              <w:ind w:firstLine="0"/>
              <w:jc w:val="center"/>
              <w:rPr>
                <w:rFonts w:cs="Times New Roman"/>
                <w:sz w:val="22"/>
              </w:rPr>
            </w:pPr>
            <w:r>
              <w:rPr>
                <w:rFonts w:cs="Times New Roman"/>
                <w:sz w:val="22"/>
              </w:rPr>
              <w:t>100</w:t>
            </w:r>
          </w:p>
        </w:tc>
      </w:tr>
      <w:tr w:rsidR="000E35CC" w:rsidRPr="004E353A" w:rsidTr="00971E34">
        <w:tc>
          <w:tcPr>
            <w:tcW w:w="838" w:type="dxa"/>
          </w:tcPr>
          <w:p w:rsidR="000E35CC" w:rsidRPr="004E353A" w:rsidRDefault="000E35CC" w:rsidP="00DA595F">
            <w:pPr>
              <w:pStyle w:val="5"/>
              <w:shd w:val="clear" w:color="auto" w:fill="auto"/>
              <w:spacing w:before="0" w:after="0" w:line="240" w:lineRule="auto"/>
              <w:ind w:firstLine="0"/>
              <w:jc w:val="left"/>
              <w:rPr>
                <w:rStyle w:val="11pt0pt"/>
              </w:rPr>
            </w:pPr>
          </w:p>
        </w:tc>
        <w:tc>
          <w:tcPr>
            <w:tcW w:w="7350" w:type="dxa"/>
          </w:tcPr>
          <w:p w:rsidR="000E35CC" w:rsidRPr="004E353A" w:rsidRDefault="000E35CC" w:rsidP="00DA595F">
            <w:pPr>
              <w:pStyle w:val="5"/>
              <w:shd w:val="clear" w:color="auto" w:fill="auto"/>
              <w:spacing w:before="0" w:after="0" w:line="240" w:lineRule="auto"/>
              <w:ind w:firstLine="0"/>
              <w:jc w:val="left"/>
              <w:rPr>
                <w:rStyle w:val="115pt0pt"/>
                <w:i w:val="0"/>
                <w:sz w:val="22"/>
                <w:szCs w:val="22"/>
              </w:rPr>
            </w:pPr>
            <w:r w:rsidRPr="004E353A">
              <w:rPr>
                <w:rStyle w:val="115pt0pt"/>
                <w:i w:val="0"/>
                <w:sz w:val="22"/>
                <w:szCs w:val="22"/>
              </w:rPr>
              <w:t>Работа с обращениями граждан</w:t>
            </w:r>
          </w:p>
        </w:tc>
        <w:tc>
          <w:tcPr>
            <w:tcW w:w="992" w:type="dxa"/>
          </w:tcPr>
          <w:p w:rsidR="000E35CC" w:rsidRPr="004E353A" w:rsidRDefault="00971E34" w:rsidP="00B9335E">
            <w:pPr>
              <w:ind w:firstLine="0"/>
              <w:jc w:val="center"/>
              <w:rPr>
                <w:rFonts w:cs="Times New Roman"/>
                <w:sz w:val="22"/>
              </w:rPr>
            </w:pPr>
            <w:r>
              <w:rPr>
                <w:rFonts w:cs="Times New Roman"/>
                <w:sz w:val="22"/>
              </w:rPr>
              <w:t>10</w:t>
            </w:r>
            <w:r w:rsidR="001A1E86">
              <w:rPr>
                <w:rFonts w:cs="Times New Roman"/>
                <w:sz w:val="22"/>
              </w:rPr>
              <w:t>1</w:t>
            </w:r>
            <w:bookmarkStart w:id="0" w:name="_GoBack"/>
            <w:bookmarkEnd w:id="0"/>
          </w:p>
        </w:tc>
      </w:tr>
    </w:tbl>
    <w:p w:rsidR="001E6557" w:rsidRPr="001E6557" w:rsidRDefault="00971E34" w:rsidP="008055B0">
      <w:pPr>
        <w:ind w:firstLine="0"/>
        <w:jc w:val="center"/>
        <w:rPr>
          <w:rFonts w:eastAsia="Calibri" w:cs="Times New Roman"/>
          <w:b/>
        </w:rPr>
      </w:pPr>
      <w:r>
        <w:rPr>
          <w:rFonts w:eastAsia="Calibri" w:cs="Times New Roman"/>
          <w:b/>
        </w:rPr>
        <w:lastRenderedPageBreak/>
        <w:t>О</w:t>
      </w:r>
      <w:r w:rsidR="001E6557" w:rsidRPr="001E6557">
        <w:rPr>
          <w:rFonts w:eastAsia="Calibri" w:cs="Times New Roman"/>
          <w:b/>
        </w:rPr>
        <w:t>тчет</w:t>
      </w:r>
    </w:p>
    <w:p w:rsidR="001E6557" w:rsidRPr="001E6557" w:rsidRDefault="001E6557" w:rsidP="001E6557">
      <w:pPr>
        <w:jc w:val="center"/>
        <w:rPr>
          <w:rFonts w:eastAsia="Calibri" w:cs="Times New Roman"/>
          <w:b/>
        </w:rPr>
      </w:pPr>
      <w:r w:rsidRPr="001E6557">
        <w:rPr>
          <w:rFonts w:eastAsia="Calibri" w:cs="Times New Roman"/>
          <w:b/>
        </w:rPr>
        <w:t>главы Администрации городского округа город Салават</w:t>
      </w:r>
    </w:p>
    <w:p w:rsidR="001E6557" w:rsidRPr="001E6557" w:rsidRDefault="001E6557" w:rsidP="001E6557">
      <w:pPr>
        <w:jc w:val="center"/>
        <w:rPr>
          <w:rFonts w:eastAsia="Calibri" w:cs="Times New Roman"/>
          <w:b/>
          <w:szCs w:val="28"/>
        </w:rPr>
      </w:pPr>
      <w:r w:rsidRPr="001E6557">
        <w:rPr>
          <w:rFonts w:eastAsia="Calibri" w:cs="Times New Roman"/>
          <w:b/>
        </w:rPr>
        <w:t xml:space="preserve">Республики Башкортостан о </w:t>
      </w:r>
      <w:r w:rsidR="0044304F" w:rsidRPr="00096897">
        <w:rPr>
          <w:rFonts w:eastAsia="Calibri" w:cs="Times New Roman"/>
          <w:b/>
        </w:rPr>
        <w:t xml:space="preserve">результатах </w:t>
      </w:r>
      <w:r w:rsidRPr="00096897">
        <w:rPr>
          <w:rFonts w:eastAsia="Calibri" w:cs="Times New Roman"/>
          <w:b/>
        </w:rPr>
        <w:t>с</w:t>
      </w:r>
      <w:r w:rsidRPr="001E6557">
        <w:rPr>
          <w:rFonts w:eastAsia="Calibri" w:cs="Times New Roman"/>
          <w:b/>
        </w:rPr>
        <w:t xml:space="preserve">воей деятельности и деятельности </w:t>
      </w:r>
      <w:r w:rsidRPr="001E6557">
        <w:rPr>
          <w:rFonts w:eastAsia="Calibri" w:cs="Times New Roman"/>
          <w:b/>
          <w:szCs w:val="28"/>
        </w:rPr>
        <w:t xml:space="preserve">Администрации городского округа город Салават  </w:t>
      </w:r>
    </w:p>
    <w:p w:rsidR="001E6557" w:rsidRPr="001E6557" w:rsidRDefault="001E6557" w:rsidP="001E6557">
      <w:pPr>
        <w:jc w:val="center"/>
        <w:rPr>
          <w:rFonts w:eastAsia="Calibri" w:cs="Times New Roman"/>
        </w:rPr>
      </w:pPr>
      <w:r w:rsidRPr="001E6557">
        <w:rPr>
          <w:rFonts w:eastAsia="Calibri" w:cs="Times New Roman"/>
          <w:b/>
          <w:szCs w:val="28"/>
        </w:rPr>
        <w:t>Республики Башкортостан за 2017 год</w:t>
      </w:r>
    </w:p>
    <w:p w:rsidR="001E6557" w:rsidRPr="001E6557" w:rsidRDefault="001E6557" w:rsidP="001E6557">
      <w:pPr>
        <w:ind w:firstLine="708"/>
        <w:rPr>
          <w:rFonts w:eastAsia="Calibri" w:cs="Times New Roman"/>
          <w:szCs w:val="28"/>
        </w:rPr>
      </w:pPr>
    </w:p>
    <w:p w:rsidR="001E6557" w:rsidRPr="001E6557" w:rsidRDefault="001E6557" w:rsidP="001E6557">
      <w:pPr>
        <w:ind w:firstLine="708"/>
        <w:rPr>
          <w:rFonts w:eastAsia="Calibri" w:cs="Times New Roman"/>
          <w:szCs w:val="28"/>
        </w:rPr>
      </w:pPr>
      <w:r w:rsidRPr="001E6557">
        <w:rPr>
          <w:rFonts w:eastAsia="Calibri" w:cs="Times New Roman"/>
          <w:szCs w:val="28"/>
        </w:rPr>
        <w:t>Деятельность Администрации городского округа город Салават Республики Башкортостан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1E6557" w:rsidRPr="001E6557" w:rsidRDefault="001E6557" w:rsidP="001E6557">
      <w:pPr>
        <w:ind w:firstLine="708"/>
        <w:rPr>
          <w:rFonts w:eastAsia="Calibri" w:cs="Times New Roman"/>
          <w:szCs w:val="28"/>
        </w:rPr>
      </w:pPr>
      <w:r w:rsidRPr="001E6557">
        <w:rPr>
          <w:rFonts w:eastAsia="Calibri" w:cs="Times New Roman"/>
          <w:szCs w:val="28"/>
        </w:rPr>
        <w:t>Итоги социально-экономического развития городского округа город Салават Республики Башкортостан за 2017год свидетельствуют в целом о положительной динамике развития городского округа.</w:t>
      </w:r>
      <w:r w:rsidRPr="001E6557">
        <w:rPr>
          <w:rFonts w:eastAsia="Calibri" w:cs="Times New Roman"/>
          <w:szCs w:val="28"/>
        </w:rPr>
        <w:tab/>
      </w:r>
    </w:p>
    <w:p w:rsidR="001E6557" w:rsidRPr="001E6557" w:rsidRDefault="001E6557" w:rsidP="001E6557">
      <w:pPr>
        <w:ind w:firstLine="708"/>
        <w:rPr>
          <w:rFonts w:eastAsia="Calibri" w:cs="Times New Roman"/>
          <w:color w:val="000000"/>
          <w:szCs w:val="28"/>
        </w:rPr>
      </w:pPr>
      <w:r w:rsidRPr="001E6557">
        <w:rPr>
          <w:rFonts w:eastAsia="Calibri" w:cs="Times New Roman"/>
          <w:szCs w:val="28"/>
        </w:rPr>
        <w:t xml:space="preserve">Администрация городского округа в 2017 году осуществляла реализацию задач, поставленных в </w:t>
      </w:r>
      <w:r w:rsidRPr="001E6557">
        <w:rPr>
          <w:rFonts w:eastAsia="Calibri" w:cs="Times New Roman"/>
          <w:color w:val="000000"/>
          <w:szCs w:val="28"/>
        </w:rPr>
        <w:t>Комплексном плане мероприятий по стабилизации социально-экономической ситуации в городском округе</w:t>
      </w:r>
      <w:r w:rsidRPr="001E6557">
        <w:rPr>
          <w:rFonts w:eastAsia="Calibri" w:cs="Times New Roman"/>
          <w:szCs w:val="28"/>
        </w:rPr>
        <w:t xml:space="preserve">, реализацию мероприятий Комплексной инвестиционной </w:t>
      </w:r>
      <w:r w:rsidR="00981F24">
        <w:rPr>
          <w:rFonts w:eastAsia="Calibri" w:cs="Times New Roman"/>
          <w:szCs w:val="28"/>
        </w:rPr>
        <w:t>п</w:t>
      </w:r>
      <w:r w:rsidRPr="001E6557">
        <w:rPr>
          <w:rFonts w:eastAsia="Calibri" w:cs="Times New Roman"/>
          <w:szCs w:val="28"/>
        </w:rPr>
        <w:t xml:space="preserve">рограммы социально-экономического развития городского округа город Салават Республики Башкортостан на 2011-2017 годы, </w:t>
      </w:r>
      <w:r w:rsidRPr="001E6557">
        <w:rPr>
          <w:rFonts w:eastAsia="Calibri" w:cs="Times New Roman"/>
          <w:bCs/>
          <w:color w:val="000000"/>
          <w:szCs w:val="28"/>
        </w:rPr>
        <w:t xml:space="preserve">Плана мероприятий («дорожной карты») </w:t>
      </w:r>
      <w:r w:rsidRPr="001E6557">
        <w:rPr>
          <w:rFonts w:eastAsia="Calibri" w:cs="Times New Roman"/>
          <w:color w:val="000000"/>
          <w:szCs w:val="28"/>
        </w:rPr>
        <w:t>по оптимизации бюджетных расходов, мероприятий по снижению неформальной занятости, выполнения показателей оценки эффективности деятельности органов местного самоуправления  и др.</w:t>
      </w:r>
    </w:p>
    <w:p w:rsidR="001E6557" w:rsidRPr="001E6557" w:rsidRDefault="001E6557" w:rsidP="001E6557">
      <w:pPr>
        <w:spacing w:after="200" w:line="276" w:lineRule="auto"/>
        <w:ind w:firstLine="0"/>
        <w:jc w:val="center"/>
        <w:rPr>
          <w:rFonts w:eastAsia="Calibri" w:cs="Times New Roman"/>
          <w:b/>
          <w:sz w:val="24"/>
        </w:rPr>
      </w:pPr>
    </w:p>
    <w:p w:rsidR="001E6557" w:rsidRPr="001E6557" w:rsidRDefault="001E6557" w:rsidP="001E6557">
      <w:pPr>
        <w:numPr>
          <w:ilvl w:val="0"/>
          <w:numId w:val="1"/>
        </w:numPr>
        <w:spacing w:after="200" w:line="276" w:lineRule="auto"/>
        <w:contextualSpacing/>
        <w:jc w:val="center"/>
        <w:rPr>
          <w:rFonts w:eastAsia="Calibri" w:cs="Times New Roman"/>
          <w:szCs w:val="28"/>
        </w:rPr>
      </w:pPr>
      <w:r w:rsidRPr="001E6557">
        <w:rPr>
          <w:rFonts w:eastAsia="Calibri" w:cs="Times New Roman"/>
          <w:b/>
          <w:szCs w:val="28"/>
        </w:rPr>
        <w:t>Экономическое развитие</w:t>
      </w:r>
    </w:p>
    <w:p w:rsidR="001E6557" w:rsidRPr="001E6557" w:rsidRDefault="001E6557" w:rsidP="001E6557">
      <w:pPr>
        <w:spacing w:after="200" w:line="276" w:lineRule="auto"/>
        <w:ind w:firstLine="0"/>
        <w:jc w:val="center"/>
        <w:rPr>
          <w:rFonts w:eastAsia="Calibri" w:cs="Times New Roman"/>
          <w:b/>
          <w:szCs w:val="28"/>
        </w:rPr>
      </w:pPr>
      <w:r w:rsidRPr="001E6557">
        <w:rPr>
          <w:rFonts w:eastAsia="Calibri" w:cs="Times New Roman"/>
          <w:b/>
          <w:szCs w:val="28"/>
        </w:rPr>
        <w:t>Основные итоги социально-экономического развития в 2017 году</w:t>
      </w:r>
    </w:p>
    <w:p w:rsidR="001E6557" w:rsidRPr="001E6557" w:rsidRDefault="001E6557" w:rsidP="001E6557">
      <w:pPr>
        <w:ind w:firstLine="708"/>
        <w:rPr>
          <w:rFonts w:eastAsia="Calibri" w:cs="Times New Roman"/>
          <w:szCs w:val="28"/>
        </w:rPr>
      </w:pPr>
      <w:r w:rsidRPr="001E6557">
        <w:rPr>
          <w:rFonts w:eastAsia="Calibri" w:cs="Times New Roman"/>
          <w:szCs w:val="28"/>
        </w:rPr>
        <w:t xml:space="preserve">В 2017 году нам удалось сохранить стабильность в развитии городского округа и улучшить показатели  в экономике и социальной сфере. Как и в прежние годы, город Салават по основным показателям сохранил свои позиции в рейтинге экономической активности муниципальных образований республики. </w:t>
      </w:r>
    </w:p>
    <w:p w:rsidR="001E6557" w:rsidRPr="001E6557" w:rsidRDefault="001E6557" w:rsidP="001E6557">
      <w:pPr>
        <w:ind w:firstLine="708"/>
        <w:rPr>
          <w:rFonts w:eastAsia="Calibri" w:cs="Times New Roman"/>
          <w:szCs w:val="28"/>
        </w:rPr>
      </w:pPr>
      <w:r w:rsidRPr="00096897">
        <w:rPr>
          <w:rFonts w:eastAsia="Calibri" w:cs="Times New Roman"/>
          <w:szCs w:val="28"/>
        </w:rPr>
        <w:t xml:space="preserve">Кроме того, по итогам 2016 года по </w:t>
      </w:r>
      <w:r w:rsidRPr="00096897">
        <w:rPr>
          <w:rFonts w:eastAsia="Calibri" w:cs="Times New Roman"/>
          <w:color w:val="000000"/>
          <w:szCs w:val="28"/>
        </w:rPr>
        <w:t xml:space="preserve">показателям оценки эффективности деятельности органов местного самоуправления </w:t>
      </w:r>
      <w:r w:rsidRPr="00096897">
        <w:rPr>
          <w:rFonts w:eastAsia="Calibri" w:cs="Times New Roman"/>
          <w:szCs w:val="28"/>
        </w:rPr>
        <w:t>городской округ город Салават за</w:t>
      </w:r>
      <w:r w:rsidR="00434745" w:rsidRPr="00096897">
        <w:rPr>
          <w:rFonts w:eastAsia="Calibri" w:cs="Times New Roman"/>
          <w:szCs w:val="28"/>
        </w:rPr>
        <w:t>нял</w:t>
      </w:r>
      <w:r w:rsidRPr="00096897">
        <w:rPr>
          <w:rFonts w:eastAsia="Calibri" w:cs="Times New Roman"/>
          <w:szCs w:val="28"/>
        </w:rPr>
        <w:t xml:space="preserve"> 1 место среди городских округов и </w:t>
      </w:r>
      <w:r w:rsidR="006B168D" w:rsidRPr="00096897">
        <w:rPr>
          <w:rFonts w:eastAsia="Calibri" w:cs="Times New Roman"/>
          <w:szCs w:val="28"/>
        </w:rPr>
        <w:t xml:space="preserve">в 2017 году </w:t>
      </w:r>
      <w:r w:rsidRPr="00096897">
        <w:rPr>
          <w:rFonts w:eastAsia="Calibri" w:cs="Times New Roman"/>
          <w:szCs w:val="28"/>
        </w:rPr>
        <w:t xml:space="preserve">получил грант в сумме </w:t>
      </w:r>
      <w:r w:rsidR="001267E2" w:rsidRPr="00096897">
        <w:rPr>
          <w:rFonts w:eastAsia="Calibri" w:cs="Times New Roman"/>
          <w:szCs w:val="28"/>
        </w:rPr>
        <w:t xml:space="preserve">  </w:t>
      </w:r>
      <w:r w:rsidRPr="00096897">
        <w:rPr>
          <w:rFonts w:eastAsia="Calibri" w:cs="Times New Roman"/>
          <w:szCs w:val="28"/>
        </w:rPr>
        <w:t>2</w:t>
      </w:r>
      <w:r w:rsidR="00523A11" w:rsidRPr="00096897">
        <w:rPr>
          <w:rFonts w:eastAsia="Calibri" w:cs="Times New Roman"/>
          <w:szCs w:val="28"/>
        </w:rPr>
        <w:t>3</w:t>
      </w:r>
      <w:r w:rsidR="00955FC4" w:rsidRPr="00096897">
        <w:rPr>
          <w:rFonts w:eastAsia="Calibri" w:cs="Times New Roman"/>
          <w:szCs w:val="28"/>
        </w:rPr>
        <w:t xml:space="preserve"> млн.</w:t>
      </w:r>
      <w:r w:rsidR="00523A11" w:rsidRPr="00096897">
        <w:rPr>
          <w:rFonts w:eastAsia="Calibri" w:cs="Times New Roman"/>
          <w:szCs w:val="28"/>
        </w:rPr>
        <w:t>25</w:t>
      </w:r>
      <w:r w:rsidR="00955FC4" w:rsidRPr="00096897">
        <w:rPr>
          <w:rFonts w:eastAsia="Calibri" w:cs="Times New Roman"/>
          <w:szCs w:val="28"/>
        </w:rPr>
        <w:t>0</w:t>
      </w:r>
      <w:r w:rsidRPr="00096897">
        <w:rPr>
          <w:rFonts w:eastAsia="Calibri" w:cs="Times New Roman"/>
          <w:szCs w:val="28"/>
        </w:rPr>
        <w:t xml:space="preserve"> </w:t>
      </w:r>
      <w:r w:rsidR="00955FC4" w:rsidRPr="00096897">
        <w:rPr>
          <w:rFonts w:eastAsia="Calibri" w:cs="Times New Roman"/>
          <w:szCs w:val="28"/>
        </w:rPr>
        <w:t>тыс</w:t>
      </w:r>
      <w:r w:rsidRPr="00096897">
        <w:rPr>
          <w:rFonts w:eastAsia="Calibri" w:cs="Times New Roman"/>
          <w:szCs w:val="28"/>
        </w:rPr>
        <w:t>. рублей.</w:t>
      </w:r>
      <w:r w:rsidRPr="001E6557">
        <w:rPr>
          <w:rFonts w:eastAsia="Calibri" w:cs="Times New Roman"/>
          <w:szCs w:val="28"/>
        </w:rPr>
        <w:t xml:space="preserve"> </w:t>
      </w:r>
    </w:p>
    <w:p w:rsidR="001E6557" w:rsidRPr="001E6557" w:rsidRDefault="001E6557" w:rsidP="001E6557">
      <w:pPr>
        <w:ind w:firstLine="708"/>
        <w:rPr>
          <w:rFonts w:eastAsia="Calibri" w:cs="Times New Roman"/>
          <w:szCs w:val="28"/>
        </w:rPr>
      </w:pPr>
      <w:r w:rsidRPr="001E6557">
        <w:rPr>
          <w:rFonts w:eastAsia="Calibri" w:cs="Times New Roman"/>
          <w:szCs w:val="28"/>
        </w:rPr>
        <w:t>Оборот организаций по «хозяйственным» видам экономической деятельности за 2017 год составил 252,1 млрд. рублей или 106,7% к уровню 2016 года.</w:t>
      </w:r>
    </w:p>
    <w:p w:rsidR="001E6557" w:rsidRPr="001E6557" w:rsidRDefault="001E6557" w:rsidP="001E6557">
      <w:pPr>
        <w:ind w:firstLine="708"/>
        <w:rPr>
          <w:rFonts w:eastAsia="Calibri" w:cs="Times New Roman"/>
          <w:szCs w:val="28"/>
        </w:rPr>
      </w:pPr>
      <w:r w:rsidRPr="001E6557">
        <w:rPr>
          <w:rFonts w:eastAsia="Calibri" w:cs="Times New Roman"/>
          <w:szCs w:val="28"/>
        </w:rPr>
        <w:t xml:space="preserve">Достигнута положительная динамика по объему отгруженных товаров, выполненных работ и услуг. Объем отгруженных товаров собственного производства, выполненных работ и услуг собственными силами по всем видам экономической деятельности за 2017 год по предприятиям городского </w:t>
      </w:r>
      <w:r w:rsidRPr="001E6557">
        <w:rPr>
          <w:rFonts w:eastAsia="Calibri" w:cs="Times New Roman"/>
          <w:szCs w:val="28"/>
        </w:rPr>
        <w:lastRenderedPageBreak/>
        <w:t xml:space="preserve">округа составил 227,6 млрд. рублей, темп роста 108,7% к аналогичному периоду 2016 года. </w:t>
      </w:r>
    </w:p>
    <w:p w:rsidR="001E6557" w:rsidRPr="001E6557" w:rsidRDefault="001E6557" w:rsidP="001E6557">
      <w:pPr>
        <w:ind w:firstLine="708"/>
        <w:rPr>
          <w:rFonts w:eastAsia="Calibri" w:cs="Times New Roman"/>
          <w:szCs w:val="28"/>
        </w:rPr>
      </w:pPr>
      <w:r w:rsidRPr="001E6557">
        <w:rPr>
          <w:rFonts w:eastAsia="Calibri" w:cs="Times New Roman"/>
          <w:szCs w:val="28"/>
        </w:rPr>
        <w:t>С начала года введено в действие жилых домов общей площадью 37878 кв. метров, или 98,4% к уровню 2016 года</w:t>
      </w:r>
      <w:r w:rsidR="00512D00">
        <w:rPr>
          <w:rFonts w:eastAsia="Calibri" w:cs="Times New Roman"/>
          <w:szCs w:val="28"/>
        </w:rPr>
        <w:t>.</w:t>
      </w:r>
      <w:r w:rsidRPr="001E6557">
        <w:rPr>
          <w:rFonts w:eastAsia="Calibri" w:cs="Times New Roman"/>
          <w:szCs w:val="28"/>
        </w:rPr>
        <w:t xml:space="preserve"> </w:t>
      </w:r>
    </w:p>
    <w:p w:rsidR="001E6557" w:rsidRPr="001E6557" w:rsidRDefault="001E6557" w:rsidP="001E6557">
      <w:pPr>
        <w:ind w:firstLine="708"/>
        <w:rPr>
          <w:rFonts w:eastAsia="Calibri" w:cs="Times New Roman"/>
          <w:b/>
          <w:szCs w:val="28"/>
        </w:rPr>
      </w:pPr>
      <w:r w:rsidRPr="001E6557">
        <w:rPr>
          <w:rFonts w:eastAsia="Calibri" w:cs="Times New Roman"/>
          <w:szCs w:val="28"/>
        </w:rPr>
        <w:t xml:space="preserve">Уровень безработицы с начала года снизился с 0,97% </w:t>
      </w:r>
      <w:r w:rsidR="00512D00">
        <w:rPr>
          <w:rFonts w:eastAsia="Calibri" w:cs="Times New Roman"/>
          <w:szCs w:val="28"/>
        </w:rPr>
        <w:t>до 0,88% на 01 января 2018 года.</w:t>
      </w:r>
      <w:r w:rsidRPr="001E6557">
        <w:rPr>
          <w:rFonts w:eastAsia="Calibri" w:cs="Times New Roman"/>
          <w:szCs w:val="28"/>
        </w:rPr>
        <w:t xml:space="preserve"> Число зарегистрированных безработных составило </w:t>
      </w:r>
      <w:r w:rsidRPr="001E6557">
        <w:rPr>
          <w:rFonts w:eastAsia="Times New Roman" w:cs="Times New Roman"/>
          <w:szCs w:val="28"/>
          <w:lang w:eastAsia="ru-RU"/>
        </w:rPr>
        <w:t xml:space="preserve">718 </w:t>
      </w:r>
      <w:r w:rsidRPr="001E6557">
        <w:rPr>
          <w:rFonts w:eastAsia="Calibri" w:cs="Times New Roman"/>
          <w:szCs w:val="28"/>
        </w:rPr>
        <w:t>человек.</w:t>
      </w:r>
    </w:p>
    <w:p w:rsidR="001E6557" w:rsidRPr="001E6557" w:rsidRDefault="001E6557" w:rsidP="001E6557">
      <w:pPr>
        <w:shd w:val="clear" w:color="auto" w:fill="FFFFFF"/>
        <w:autoSpaceDE w:val="0"/>
        <w:autoSpaceDN w:val="0"/>
        <w:adjustRightInd w:val="0"/>
        <w:rPr>
          <w:rFonts w:eastAsia="Times New Roman" w:cs="Times New Roman"/>
          <w:szCs w:val="28"/>
          <w:lang w:eastAsia="ru-RU"/>
        </w:rPr>
      </w:pPr>
      <w:r w:rsidRPr="001E6557">
        <w:rPr>
          <w:rFonts w:eastAsia="Times New Roman" w:cs="Times New Roman"/>
          <w:szCs w:val="28"/>
          <w:lang w:eastAsia="ru-RU"/>
        </w:rPr>
        <w:t>По состоянию на 01 января 2018 года просроченная задолженность по заработной плате работников предприятий и организаций городского округа по статистическим данным отсутствует.</w:t>
      </w:r>
    </w:p>
    <w:p w:rsidR="001E6557" w:rsidRPr="001E6557" w:rsidRDefault="001E6557" w:rsidP="001E6557">
      <w:pPr>
        <w:ind w:firstLine="708"/>
        <w:rPr>
          <w:rFonts w:eastAsia="Calibri" w:cs="Times New Roman"/>
          <w:b/>
          <w:szCs w:val="28"/>
        </w:rPr>
      </w:pPr>
      <w:r w:rsidRPr="001E6557">
        <w:rPr>
          <w:rFonts w:eastAsia="Calibri" w:cs="Times New Roman"/>
          <w:szCs w:val="28"/>
        </w:rPr>
        <w:t>Среднемесячная заработная плата работников предприятий и организаций за январь-ноябрь 2017 года увеличилась в номинальном выражении на 6,1% по сравнению с аналогичным периодом прошлого года, составив 36619 рублей</w:t>
      </w:r>
      <w:r w:rsidR="00512D00">
        <w:rPr>
          <w:rFonts w:eastAsia="Calibri" w:cs="Times New Roman"/>
          <w:b/>
          <w:szCs w:val="28"/>
        </w:rPr>
        <w:t>.</w:t>
      </w:r>
    </w:p>
    <w:p w:rsidR="001E6557" w:rsidRPr="001E6557" w:rsidRDefault="001E6557" w:rsidP="001E6557">
      <w:pPr>
        <w:rPr>
          <w:rFonts w:eastAsia="Calibri" w:cs="Times New Roman"/>
          <w:szCs w:val="28"/>
        </w:rPr>
      </w:pPr>
      <w:r w:rsidRPr="001E6557">
        <w:rPr>
          <w:rFonts w:eastAsia="Calibri" w:cs="Times New Roman"/>
          <w:szCs w:val="28"/>
        </w:rPr>
        <w:t xml:space="preserve">Среднесписочная численность работающих на крупных и средних предприятиях и организациях городского округа за январь-ноябрь 2017 года снизилась по сравнению с 2016 годом на 2,4% и составила 41212 человек. </w:t>
      </w:r>
    </w:p>
    <w:p w:rsidR="001E6557" w:rsidRPr="001E6557" w:rsidRDefault="001E6557" w:rsidP="001E6557">
      <w:pPr>
        <w:ind w:firstLine="708"/>
        <w:rPr>
          <w:rFonts w:eastAsia="Calibri" w:cs="Times New Roman"/>
          <w:szCs w:val="28"/>
        </w:rPr>
      </w:pPr>
      <w:r w:rsidRPr="001E6557">
        <w:rPr>
          <w:rFonts w:eastAsia="Calibri" w:cs="Times New Roman"/>
          <w:szCs w:val="28"/>
        </w:rPr>
        <w:t>За 11 месяцев 2016 года сальдированный финансовый резул</w:t>
      </w:r>
      <w:r w:rsidR="004D7D93">
        <w:rPr>
          <w:rFonts w:eastAsia="Calibri" w:cs="Times New Roman"/>
          <w:szCs w:val="28"/>
        </w:rPr>
        <w:t xml:space="preserve">ьтат составила прибыль в сумме </w:t>
      </w:r>
      <w:r w:rsidRPr="001E6557">
        <w:rPr>
          <w:rFonts w:eastAsia="Calibri" w:cs="Times New Roman"/>
          <w:szCs w:val="28"/>
        </w:rPr>
        <w:t>16966,0 млн. рублей (2016 год– 13333,7 млн. рублей).</w:t>
      </w:r>
    </w:p>
    <w:p w:rsidR="001E6557" w:rsidRPr="001E6557" w:rsidRDefault="001E6557" w:rsidP="001E6557">
      <w:pPr>
        <w:ind w:firstLine="708"/>
        <w:rPr>
          <w:rFonts w:eastAsia="Calibri" w:cs="Times New Roman"/>
          <w:bCs/>
          <w:szCs w:val="28"/>
        </w:rPr>
      </w:pPr>
      <w:r w:rsidRPr="001E6557">
        <w:rPr>
          <w:rFonts w:eastAsia="Calibri" w:cs="Times New Roman"/>
          <w:szCs w:val="28"/>
        </w:rPr>
        <w:t>Объем инвестиций, вложенных в экономику городского округа за</w:t>
      </w:r>
      <w:r w:rsidR="004D7D93">
        <w:rPr>
          <w:rFonts w:eastAsia="Calibri" w:cs="Times New Roman"/>
          <w:szCs w:val="28"/>
        </w:rPr>
        <w:t xml:space="preserve"> 9 месяцев 2017 года, составил </w:t>
      </w:r>
      <w:r w:rsidRPr="001E6557">
        <w:rPr>
          <w:rFonts w:eastAsia="Calibri" w:cs="Times New Roman"/>
          <w:szCs w:val="28"/>
        </w:rPr>
        <w:t xml:space="preserve">10,3  млрд. руб., или 54,3% к уровню прошлого года. </w:t>
      </w:r>
      <w:r w:rsidRPr="001E6557">
        <w:rPr>
          <w:rFonts w:eastAsia="Calibri" w:cs="Times New Roman"/>
          <w:bCs/>
          <w:szCs w:val="28"/>
        </w:rPr>
        <w:t xml:space="preserve">Несмотря на снижение, по </w:t>
      </w:r>
      <w:r w:rsidRPr="001E6557">
        <w:rPr>
          <w:rFonts w:eastAsia="Calibri" w:cs="Times New Roman"/>
          <w:szCs w:val="28"/>
        </w:rPr>
        <w:t>объему инвестиций на душу населения городской округ Салават занимает одну из лидирующих позиций в республике,</w:t>
      </w:r>
      <w:r w:rsidRPr="001E6557">
        <w:rPr>
          <w:rFonts w:eastAsia="Calibri" w:cs="Times New Roman"/>
        </w:rPr>
        <w:t xml:space="preserve"> </w:t>
      </w:r>
      <w:r w:rsidRPr="001E6557">
        <w:rPr>
          <w:rFonts w:eastAsia="Calibri" w:cs="Times New Roman"/>
          <w:szCs w:val="28"/>
        </w:rPr>
        <w:t>уступая только Уфимскому району.   Объем инвестиций на душу населения составляет 66,8 тыс. рублей при среднереспубликанском значении -  23,7 тыс. рублей, что почти в 3 раза выше среднереспубликанского значения.</w:t>
      </w:r>
    </w:p>
    <w:p w:rsidR="001E6557" w:rsidRDefault="001E6557" w:rsidP="00E57523">
      <w:pPr>
        <w:ind w:firstLine="708"/>
        <w:rPr>
          <w:rFonts w:eastAsia="Calibri" w:cs="Times New Roman"/>
          <w:szCs w:val="28"/>
        </w:rPr>
      </w:pPr>
      <w:r w:rsidRPr="001E6557">
        <w:rPr>
          <w:rFonts w:eastAsia="Calibri" w:cs="Times New Roman"/>
          <w:szCs w:val="28"/>
        </w:rPr>
        <w:t xml:space="preserve">Доходы бюджета городского округа за 2017 год составили </w:t>
      </w:r>
      <w:r w:rsidRPr="001E6557">
        <w:rPr>
          <w:rFonts w:eastAsia="Calibri" w:cs="Times New Roman"/>
          <w:iCs/>
          <w:szCs w:val="28"/>
        </w:rPr>
        <w:t xml:space="preserve">2474,7 </w:t>
      </w:r>
      <w:r w:rsidRPr="001E6557">
        <w:rPr>
          <w:rFonts w:eastAsia="Calibri" w:cs="Times New Roman"/>
          <w:szCs w:val="28"/>
        </w:rPr>
        <w:t xml:space="preserve">млн. рублей, темп </w:t>
      </w:r>
      <w:r w:rsidR="004D7D93">
        <w:rPr>
          <w:rFonts w:eastAsia="Calibri" w:cs="Times New Roman"/>
          <w:szCs w:val="28"/>
        </w:rPr>
        <w:t>роста к уровню 2016 года 108,2%</w:t>
      </w:r>
      <w:r w:rsidRPr="001E6557">
        <w:rPr>
          <w:rFonts w:eastAsia="Calibri" w:cs="Times New Roman"/>
          <w:szCs w:val="28"/>
        </w:rPr>
        <w:t xml:space="preserve"> или на 186,8 млн. рублей. </w:t>
      </w:r>
    </w:p>
    <w:p w:rsidR="00E57523" w:rsidRPr="001E6557" w:rsidRDefault="00E57523" w:rsidP="00E57523">
      <w:pPr>
        <w:ind w:firstLine="708"/>
        <w:rPr>
          <w:rFonts w:eastAsia="Calibri" w:cs="Times New Roman"/>
          <w:b/>
          <w:szCs w:val="28"/>
        </w:rPr>
      </w:pPr>
    </w:p>
    <w:p w:rsidR="001E6557" w:rsidRPr="001E6557" w:rsidRDefault="001E6557" w:rsidP="001E6557">
      <w:pPr>
        <w:widowControl w:val="0"/>
        <w:ind w:firstLine="708"/>
        <w:contextualSpacing/>
        <w:rPr>
          <w:rFonts w:eastAsia="Calibri" w:cs="Times New Roman"/>
        </w:rPr>
      </w:pPr>
      <w:r w:rsidRPr="001E6557">
        <w:rPr>
          <w:rFonts w:eastAsia="Calibri" w:cs="Times New Roman"/>
          <w:b/>
          <w:szCs w:val="28"/>
        </w:rPr>
        <w:t>Промышленное производство.</w:t>
      </w:r>
      <w:r w:rsidRPr="001E6557">
        <w:rPr>
          <w:rFonts w:eastAsia="Calibri" w:cs="Times New Roman"/>
        </w:rPr>
        <w:t xml:space="preserve"> В городском округе промышленность является одной из основных отраслей экономики, которая в значительной мере определяет социально-экономическую ситуацию. Наращивание темпов производства происходит в основном за счет обрабатывающих производств, удельный вес которых составляет в общем объеме около 85 %. </w:t>
      </w:r>
    </w:p>
    <w:p w:rsidR="001E6557" w:rsidRPr="001E6557" w:rsidRDefault="001E6557" w:rsidP="001E6557">
      <w:pPr>
        <w:widowControl w:val="0"/>
        <w:ind w:firstLine="708"/>
        <w:contextualSpacing/>
        <w:rPr>
          <w:rFonts w:eastAsia="Calibri" w:cs="Times New Roman"/>
          <w:szCs w:val="28"/>
          <w:lang w:eastAsia="ru-RU"/>
        </w:rPr>
      </w:pPr>
      <w:r w:rsidRPr="001E6557">
        <w:rPr>
          <w:rFonts w:eastAsia="Calibri" w:cs="Times New Roman"/>
        </w:rPr>
        <w:t>За 2017 год и</w:t>
      </w:r>
      <w:r w:rsidRPr="001E6557">
        <w:rPr>
          <w:rFonts w:eastAsia="Calibri" w:cs="Times New Roman"/>
          <w:szCs w:val="28"/>
        </w:rPr>
        <w:t>ндекс физического объема по промышленным предприятиям составил 105,5%</w:t>
      </w:r>
      <w:r w:rsidR="00512D00">
        <w:rPr>
          <w:rFonts w:eastAsia="Calibri" w:cs="Times New Roman"/>
          <w:szCs w:val="28"/>
        </w:rPr>
        <w:t>.</w:t>
      </w:r>
    </w:p>
    <w:p w:rsidR="001E6557" w:rsidRPr="001E6557" w:rsidRDefault="001E6557" w:rsidP="001E6557">
      <w:pPr>
        <w:widowControl w:val="0"/>
        <w:ind w:firstLine="708"/>
        <w:contextualSpacing/>
        <w:rPr>
          <w:rFonts w:eastAsia="Calibri" w:cs="Times New Roman"/>
          <w:szCs w:val="28"/>
          <w:lang w:eastAsia="ru-RU"/>
        </w:rPr>
      </w:pPr>
      <w:r w:rsidRPr="001E6557">
        <w:rPr>
          <w:rFonts w:eastAsia="Calibri" w:cs="Times New Roman"/>
          <w:szCs w:val="28"/>
          <w:lang w:eastAsia="ru-RU"/>
        </w:rPr>
        <w:t>В структуре промышленного производства городского округа основную долю занимает выпуск продукции по виду экономической деятельности «Производство нефтепродуктов». Данный вид деятельности представлен двумя предприятиями: ООО «Газпром нефтехим Салават» и ООО «Битум».</w:t>
      </w:r>
    </w:p>
    <w:p w:rsidR="001E6557" w:rsidRPr="001E6557" w:rsidRDefault="001E6557" w:rsidP="001E6557">
      <w:pPr>
        <w:widowControl w:val="0"/>
        <w:ind w:firstLine="708"/>
        <w:contextualSpacing/>
        <w:rPr>
          <w:rFonts w:eastAsia="Calibri" w:cs="Times New Roman"/>
          <w:szCs w:val="28"/>
          <w:lang w:eastAsia="ru-RU"/>
        </w:rPr>
      </w:pPr>
      <w:r w:rsidRPr="001E6557">
        <w:rPr>
          <w:rFonts w:eastAsia="Calibri" w:cs="Times New Roman"/>
          <w:szCs w:val="28"/>
          <w:lang w:eastAsia="ru-RU"/>
        </w:rPr>
        <w:t xml:space="preserve">Удельный вес продукции ООО «Газпром нефтехим Салават» в общем </w:t>
      </w:r>
      <w:r w:rsidRPr="001E6557">
        <w:rPr>
          <w:rFonts w:eastAsia="Calibri" w:cs="Times New Roman"/>
          <w:szCs w:val="28"/>
          <w:lang w:eastAsia="ru-RU"/>
        </w:rPr>
        <w:lastRenderedPageBreak/>
        <w:t>объеме отгруженной продукции по полному кругу предприятий за 2017 год составил 78,4% (2016г.-77,4%) или 178,0</w:t>
      </w:r>
      <w:r w:rsidRPr="001E6557">
        <w:rPr>
          <w:rFonts w:eastAsia="Calibri" w:cs="Times New Roman"/>
        </w:rPr>
        <w:t xml:space="preserve"> </w:t>
      </w:r>
      <w:r w:rsidRPr="001E6557">
        <w:rPr>
          <w:rFonts w:eastAsia="Calibri" w:cs="Times New Roman"/>
          <w:szCs w:val="28"/>
          <w:lang w:eastAsia="ru-RU"/>
        </w:rPr>
        <w:t xml:space="preserve">млрд. рублей (2016г.-151,4 млрд. рублей), с ростом к уровню 2016 года на 1,0%.  Индекс промышленного производства составил 99,1 %.  </w:t>
      </w:r>
    </w:p>
    <w:p w:rsidR="001E6557" w:rsidRPr="001E6557" w:rsidRDefault="001E6557" w:rsidP="001E6557">
      <w:pPr>
        <w:widowControl w:val="0"/>
        <w:ind w:firstLine="708"/>
        <w:contextualSpacing/>
        <w:rPr>
          <w:rFonts w:eastAsia="Calibri" w:cs="Times New Roman"/>
        </w:rPr>
      </w:pPr>
      <w:r w:rsidRPr="001E6557">
        <w:rPr>
          <w:rFonts w:eastAsia="Calibri" w:cs="Times New Roman"/>
          <w:szCs w:val="28"/>
          <w:lang w:eastAsia="ru-RU"/>
        </w:rPr>
        <w:t>По виду экономической деятельности «Производство прочих неметаллических минеральных продуктов» основным предприятием является АО «Салаватстекло», удельный вес продукции которого в объеме отгруженной продукции по полному кругу предприятий за 2017 год составил 3,5%. По итогам года отгружено продукции на сумму 8007,2 млн. рублей или 112,2% к уровню 2016г. (2016г.-7134,4 млн. рублей).</w:t>
      </w:r>
      <w:r w:rsidRPr="001E6557">
        <w:rPr>
          <w:rFonts w:eastAsia="Calibri" w:cs="Times New Roman"/>
        </w:rPr>
        <w:t xml:space="preserve"> </w:t>
      </w:r>
    </w:p>
    <w:p w:rsidR="001E6557" w:rsidRPr="001E6557" w:rsidRDefault="001E6557" w:rsidP="001E6557">
      <w:pPr>
        <w:widowControl w:val="0"/>
        <w:ind w:firstLine="708"/>
        <w:contextualSpacing/>
        <w:rPr>
          <w:rFonts w:eastAsia="Calibri" w:cs="Times New Roman"/>
          <w:szCs w:val="28"/>
          <w:lang w:eastAsia="ru-RU"/>
        </w:rPr>
      </w:pPr>
      <w:r w:rsidRPr="001E6557">
        <w:rPr>
          <w:rFonts w:eastAsia="Calibri" w:cs="Times New Roman"/>
          <w:szCs w:val="28"/>
          <w:lang w:eastAsia="ru-RU"/>
        </w:rPr>
        <w:t>Вид экономической деятельности «Производство машин и оборудования» представлен предприятиями: ОАО «Салаватнефтемаш», ООО «Салаватгидравлика», ООО «Ремонтно-механический завод», ООО «Ремонтно-механическая база».</w:t>
      </w:r>
    </w:p>
    <w:p w:rsidR="001E6557" w:rsidRPr="001E6557" w:rsidRDefault="001E6557" w:rsidP="001E6557">
      <w:pPr>
        <w:widowControl w:val="0"/>
        <w:ind w:firstLine="708"/>
        <w:contextualSpacing/>
        <w:rPr>
          <w:rFonts w:eastAsia="Calibri" w:cs="Times New Roman"/>
          <w:szCs w:val="28"/>
          <w:lang w:eastAsia="ru-RU"/>
        </w:rPr>
      </w:pPr>
      <w:r w:rsidRPr="001E6557">
        <w:rPr>
          <w:rFonts w:eastAsia="Calibri" w:cs="Times New Roman"/>
          <w:szCs w:val="28"/>
          <w:lang w:eastAsia="ru-RU"/>
        </w:rPr>
        <w:t>Наиболее крупное предприятие этого вида экономической деятельности - ОАО «Салаватнефтемаш».  В 2017 году объем отгруженной промышленной продукции составил 1498,0 млн. рублей или 89,2% к уровню 2016 года. (2016г-1678,0 млн. рублей).</w:t>
      </w:r>
    </w:p>
    <w:p w:rsidR="001E6557" w:rsidRPr="001E6557" w:rsidRDefault="001E6557" w:rsidP="001E6557">
      <w:pPr>
        <w:widowControl w:val="0"/>
        <w:ind w:firstLine="708"/>
        <w:contextualSpacing/>
        <w:rPr>
          <w:rFonts w:eastAsia="Calibri" w:cs="Times New Roman"/>
          <w:szCs w:val="28"/>
          <w:lang w:eastAsia="ru-RU"/>
        </w:rPr>
      </w:pPr>
      <w:r w:rsidRPr="001E6557">
        <w:rPr>
          <w:rFonts w:eastAsia="Calibri" w:cs="Times New Roman"/>
          <w:szCs w:val="28"/>
          <w:lang w:eastAsia="ru-RU"/>
        </w:rPr>
        <w:t>По разделу «Обеспечение электрической энергией, газом и паром; кондиционирование воздуха» самым крупным является ООО «Ново-Салаватская ТЭЦ».</w:t>
      </w:r>
    </w:p>
    <w:p w:rsidR="001E6557" w:rsidRDefault="001E6557" w:rsidP="001E6557">
      <w:pPr>
        <w:widowControl w:val="0"/>
        <w:ind w:firstLine="708"/>
        <w:contextualSpacing/>
        <w:rPr>
          <w:sz w:val="24"/>
        </w:rPr>
      </w:pPr>
      <w:r w:rsidRPr="001E6557">
        <w:rPr>
          <w:rFonts w:eastAsia="Calibri" w:cs="Times New Roman"/>
          <w:szCs w:val="28"/>
          <w:lang w:eastAsia="ru-RU"/>
        </w:rPr>
        <w:t>В 2017 году по ООО «Ново-Салаватская ТЭЦ» выручка от реализации продукции собственного производства выросла</w:t>
      </w:r>
      <w:r w:rsidRPr="001E6557">
        <w:rPr>
          <w:rFonts w:eastAsia="Calibri" w:cs="Times New Roman"/>
        </w:rPr>
        <w:t xml:space="preserve"> </w:t>
      </w:r>
      <w:r w:rsidRPr="001E6557">
        <w:rPr>
          <w:rFonts w:eastAsia="Calibri" w:cs="Times New Roman"/>
          <w:szCs w:val="28"/>
          <w:lang w:eastAsia="ru-RU"/>
        </w:rPr>
        <w:t>в 1,5 раза относительно 2016 года</w:t>
      </w:r>
      <w:r w:rsidRPr="001E6557">
        <w:rPr>
          <w:rFonts w:eastAsia="Calibri" w:cs="Times New Roman"/>
        </w:rPr>
        <w:t xml:space="preserve"> (</w:t>
      </w:r>
      <w:r w:rsidRPr="001E6557">
        <w:rPr>
          <w:rFonts w:eastAsia="Calibri" w:cs="Times New Roman"/>
          <w:szCs w:val="28"/>
          <w:lang w:eastAsia="ru-RU"/>
        </w:rPr>
        <w:t xml:space="preserve">8,46 млрд. рублей) и составила 12,9 млрд. рублей Значительный рост объемов производства связан с увеличением выработки электрической энергии и мощности на энергоблоке новой установки ПГУ-410, введенной в эксплуатацию в </w:t>
      </w:r>
      <w:r w:rsidR="00981F24">
        <w:rPr>
          <w:rFonts w:eastAsia="Calibri" w:cs="Times New Roman"/>
          <w:szCs w:val="28"/>
          <w:lang w:val="en-US" w:eastAsia="ru-RU"/>
        </w:rPr>
        <w:t>IV</w:t>
      </w:r>
      <w:r w:rsidRPr="001E6557">
        <w:rPr>
          <w:rFonts w:eastAsia="Calibri" w:cs="Times New Roman"/>
          <w:szCs w:val="28"/>
          <w:lang w:eastAsia="ru-RU"/>
        </w:rPr>
        <w:t xml:space="preserve"> квартале 2016 года.</w:t>
      </w:r>
    </w:p>
    <w:p w:rsidR="001E6557" w:rsidRDefault="001E6557" w:rsidP="000E35CC">
      <w:pPr>
        <w:jc w:val="center"/>
        <w:rPr>
          <w:sz w:val="24"/>
        </w:rPr>
      </w:pPr>
    </w:p>
    <w:p w:rsidR="00E83AEB" w:rsidRDefault="001E6557" w:rsidP="00E83AEB">
      <w:pPr>
        <w:rPr>
          <w:sz w:val="22"/>
        </w:rPr>
      </w:pPr>
      <w:r w:rsidRPr="001E6557">
        <w:rPr>
          <w:rFonts w:eastAsia="Times New Roman" w:cs="Times New Roman"/>
          <w:b/>
          <w:bCs/>
          <w:szCs w:val="24"/>
          <w:lang w:eastAsia="ru-RU"/>
        </w:rPr>
        <w:t xml:space="preserve">Потребительский рынок. </w:t>
      </w:r>
      <w:r w:rsidR="00E83AEB">
        <w:t xml:space="preserve">Торговля, общественное питание и бытовое обслуживание населения в городском округе город Салават Республики Башкортостан являются важными отраслями экономики и из года в год динамично развиваются. </w:t>
      </w:r>
    </w:p>
    <w:p w:rsidR="00E83AEB" w:rsidRDefault="00E83AEB" w:rsidP="00E83AEB">
      <w:r>
        <w:t xml:space="preserve">На территории городского округа функционируют 929 объектов потребительского рынка, из них 384 - предприятия (объекта) бытового обслуживания населения. </w:t>
      </w:r>
    </w:p>
    <w:p w:rsidR="00E83AEB" w:rsidRDefault="00E83AEB" w:rsidP="00E83AEB">
      <w:r>
        <w:t xml:space="preserve">По оценочным показателям в 2017 году оборот розничной торговли достигнет 25293,14 млн. руб., что на 998 млн. руб. больше уровня прошлого года в сопоставимых ценах. Объем розничного товарооборота на 1 жителя составил 165,0 тыс. руб., что на 14 тысяч рублей выше, чем в 2016 г. </w:t>
      </w:r>
    </w:p>
    <w:p w:rsidR="00E83AEB" w:rsidRDefault="00E83AEB" w:rsidP="00E83AEB">
      <w:r>
        <w:t>Рост показателя связан с ростом денежных доходов населения, развитием в ГО торговых сетей, открытием торговых объектов, а также с ростом розничных цен.</w:t>
      </w:r>
    </w:p>
    <w:p w:rsidR="00E83AEB" w:rsidRDefault="00E83AEB" w:rsidP="00E83AEB">
      <w:r>
        <w:lastRenderedPageBreak/>
        <w:t>По оценочным показателям оборот общественного питания в 2017 году достигнет 696,80 млн. руб., что на 14 млн. руб. больше уровня 2016 года в сопоставимых ценах.</w:t>
      </w:r>
    </w:p>
    <w:p w:rsidR="00E83AEB" w:rsidRDefault="00E83AEB" w:rsidP="00E83AEB">
      <w:r>
        <w:t xml:space="preserve">По оценочным показателям объем реализации платных услуг населению в 2017 году составил 7415,74 млн. руб., что на 481 млн. руб. больше уровня 2016 года в сопоставимых ценах. </w:t>
      </w:r>
    </w:p>
    <w:p w:rsidR="00E83AEB" w:rsidRDefault="00E83AEB" w:rsidP="00E83AEB">
      <w:r>
        <w:t>За 2017 год в городском округе введено 6 предприятий торговли и 3 предприятия общественного питания, 5 объектов бытового обслуживания общей площадью более 1600 кв.</w:t>
      </w:r>
      <w:r w:rsidR="004D7D93">
        <w:t xml:space="preserve"> </w:t>
      </w:r>
      <w:r>
        <w:t>м. Создано около 150 рабочих мест. Объем инвестиций из собственных средств предприятий за 2017 год составил около 14 млн. рублей.</w:t>
      </w:r>
    </w:p>
    <w:p w:rsidR="00E83AEB" w:rsidRDefault="00E83AEB" w:rsidP="00E83AEB">
      <w:r>
        <w:t xml:space="preserve">Обеспеченность торговыми площадями составляет 661,0 кв. м на 1000 человек, при нормативе 534, или 124,0 %. </w:t>
      </w:r>
    </w:p>
    <w:p w:rsidR="00E83AEB" w:rsidRDefault="00E83AEB" w:rsidP="00E83AEB">
      <w:r>
        <w:t xml:space="preserve">В целях удовлетворения спроса горожан на высококачественные товары принята городская программа развития торговой отрасли до 2019 года. </w:t>
      </w:r>
    </w:p>
    <w:p w:rsidR="00E83AEB" w:rsidRDefault="00E83AEB" w:rsidP="00E83AEB">
      <w:r>
        <w:t>Основные направления программы - это увеличение доли торговой отрасли в производстве валового регионального продукта и налоговых поступлений в бюджеты всех уровней, равномерное и эффективное развитие всех объектов торговой отрасли на территории городского округа.</w:t>
      </w:r>
    </w:p>
    <w:p w:rsidR="00E83AEB" w:rsidRDefault="00E83AEB" w:rsidP="00E83AEB">
      <w:r>
        <w:t>На территории городского округа город Салават Республики Башкортостан с   11 августа 2014 года организован ежедневный оперативный мониторинг розничных цен на предприятиях торговли различных форматов по 43 наименованиям продовольственных товаров (в состав перечня вошли: 2 сетевых магазина федеральных сетей «Магнит», «Монетка», 3 сетевых локальных магазина, «Полушка», «Пятерочка», «Ярмарка», 3 несетевых магазинов, «Вкусные продукты», «Добрыня», «Оксана», 5 нестационарных объектов, 1 рынок ООО «Хладокомбинат»).</w:t>
      </w:r>
    </w:p>
    <w:p w:rsidR="00E83AEB" w:rsidRDefault="00E83AEB" w:rsidP="00E83AEB">
      <w:r>
        <w:t>В список продуктов, в отношении которых введен мониторинг цен, вошли: говядина, курица, свинина, молочные продукты, молоко, сливочное масло, картофель, морковь и яблоки и др.</w:t>
      </w:r>
    </w:p>
    <w:p w:rsidR="00E83AEB" w:rsidRDefault="00E83AEB" w:rsidP="00E83AEB">
      <w:r>
        <w:t>Данные мониторинга еженедельно передаются в Госкомитет по торговле и защите прав потребителей Республики Башкортостан.</w:t>
      </w:r>
    </w:p>
    <w:p w:rsidR="00E83AEB" w:rsidRDefault="00E83AEB" w:rsidP="00E83AEB">
      <w:r>
        <w:t>Ежедневно ведется работа по уточнению и корректировке дислокации предприятий потребительского рынка.</w:t>
      </w:r>
    </w:p>
    <w:p w:rsidR="00E83AEB" w:rsidRDefault="00E83AEB" w:rsidP="00E83AEB">
      <w:r>
        <w:t>Совместно с правоохранительными органами были осуществлены 2 выездные проверки по продаже алкогольной и спиртосодержащей продукции на предприятиях торговли.</w:t>
      </w:r>
    </w:p>
    <w:p w:rsidR="00E83AEB" w:rsidRDefault="00E83AEB" w:rsidP="00E83AEB">
      <w:r>
        <w:t>Согласно утвержденному графику два раза в месяц отдел ОПиТ принимает участие в заседаниях административной комиссии.</w:t>
      </w:r>
    </w:p>
    <w:p w:rsidR="00E83AEB" w:rsidRDefault="00E83AEB" w:rsidP="00E83AEB">
      <w:r>
        <w:t>Постоянно ведется работа совместно со специалистами Управления городского хозяйства по вопросам внешнего вида фасадов, входных групп предприятий и санитарной очистке прилегающих территорий, в том числе и в зимнее время.</w:t>
      </w:r>
    </w:p>
    <w:p w:rsidR="00E83AEB" w:rsidRDefault="00E83AEB" w:rsidP="00E83AEB">
      <w:r>
        <w:lastRenderedPageBreak/>
        <w:t>В течение года специалистами отдела предпринимательства и торговли были организованы и проведены мероприятия разных направлений.</w:t>
      </w:r>
    </w:p>
    <w:p w:rsidR="00E83AEB" w:rsidRDefault="00E83AEB" w:rsidP="00E83AEB">
      <w:r>
        <w:t>26 февраля организована торговля по поводу празднования «Масленицы».</w:t>
      </w:r>
    </w:p>
    <w:p w:rsidR="00E83AEB" w:rsidRDefault="00E83AEB" w:rsidP="00E83AEB">
      <w:r>
        <w:t>29 апреля 2017 года на территории Городского рынка организована сырная ярмарка. Ассортимент продукции был представлен различными сортами производителей Кармаскалинского, Мечетлинского, Мелеузовского, Иглинского и др. районов.</w:t>
      </w:r>
    </w:p>
    <w:p w:rsidR="00E83AEB" w:rsidRDefault="00E83AEB" w:rsidP="00E83AEB">
      <w:r>
        <w:t>В связи с празднованием Дня Победы и Дня города была организована праздничная торговля.</w:t>
      </w:r>
    </w:p>
    <w:p w:rsidR="00E83AEB" w:rsidRDefault="00E83AEB" w:rsidP="00E83AEB">
      <w:r>
        <w:t>28 июля в Большом зале Администрации проведено торжественное собрание, посвященное Дню работников торговли. Почетными грамотами и благодарственными письмами были награждены лучшие работники отрасли. В КДЦ «Агидель» проведено чествование ветеранов торговли.</w:t>
      </w:r>
    </w:p>
    <w:p w:rsidR="00E83AEB" w:rsidRDefault="00E83AEB" w:rsidP="00E83AEB">
      <w:r>
        <w:t>С сентября по декабрь проведено 16 сельскохозяйственных ярмарок на территории ТЦ «Ортикон-Сити» и площади около к/т «Октябрь», а также 6 ярмарок белорусских товаров и 2 Всероссийские ярмарки товаров народного потребления.</w:t>
      </w:r>
    </w:p>
    <w:p w:rsidR="00E83AEB" w:rsidRDefault="00E83AEB" w:rsidP="00E83AEB">
      <w:r>
        <w:t>15 ноября 2017 года проведены выездные мероприятия, при участии представителя Государственного комитета по торговле и защите прав потребителей, направленные на предупреждение и предотвращение нарушений прав потребителей на потребительском рынке и повышение правовой грамотности населения и хозяйствующих субъектов в сфере защиты прав потребителей. Состоялись:</w:t>
      </w:r>
    </w:p>
    <w:p w:rsidR="00E83AEB" w:rsidRDefault="00E83AEB" w:rsidP="00E83AEB">
      <w:r>
        <w:t>- семинар, который прошел в малом зале Администрации, с 11-00 до 12-00 на тему: «Основы законодательства в области защиты прав потребителей. Меры по защите прав и законных интересов потребителей и хозяйствующих субъектов»;</w:t>
      </w:r>
    </w:p>
    <w:p w:rsidR="00E83AEB" w:rsidRDefault="00E83AEB" w:rsidP="00E83AEB">
      <w:r>
        <w:t>- личный прием граждан по вопросам защиты прав потребителей, который прошел в здании Администрации, каб. №33, с 12-00 до 13-00 часов;</w:t>
      </w:r>
    </w:p>
    <w:p w:rsidR="00E83AEB" w:rsidRDefault="00E83AEB" w:rsidP="00E83AEB">
      <w:r>
        <w:t>- действовала «горячая линия» для предпринимателей и потребителей, по телефону 36-42-49;</w:t>
      </w:r>
    </w:p>
    <w:p w:rsidR="00E83AEB" w:rsidRDefault="00E83AEB" w:rsidP="00E83AEB">
      <w:r>
        <w:t>- урок «Азы защиты прав потребителей» для учащихся 8-11 классов в актовом зале средней общеобразовательной школы №18 с 14-00 до 15-00.</w:t>
      </w:r>
    </w:p>
    <w:p w:rsidR="00E83AEB" w:rsidRDefault="00E83AEB" w:rsidP="00E83AEB">
      <w:r>
        <w:t>12 декабря 2017 года в Администрации городского округа проведено большое совещание с контрольно-надзорными органами и руководителями предприятий потребительского рынка, на которых были рассмотрены вопросы изменения законодательства в части оборота алкогольной и спиртосодержащей продукции, Кодекса об административных правонарушениях Российской Федерации, профилактики фальшивомонетничества на территории городского округа, регистрация и модернизация контрольно-кассовой техники, благоустройство прилегающих террито</w:t>
      </w:r>
      <w:r w:rsidR="00FA6225">
        <w:t xml:space="preserve">рий, и оформление фасадов </w:t>
      </w:r>
      <w:r w:rsidR="00FA6225" w:rsidRPr="009C0BDA">
        <w:t>зданий</w:t>
      </w:r>
      <w:r>
        <w:t xml:space="preserve"> объектов потребительского рынка.</w:t>
      </w:r>
    </w:p>
    <w:p w:rsidR="005542DF" w:rsidRDefault="005542DF" w:rsidP="00E83AEB">
      <w:pPr>
        <w:ind w:firstLine="708"/>
        <w:rPr>
          <w:rFonts w:eastAsia="Calibri" w:cs="Times New Roman"/>
          <w:szCs w:val="28"/>
        </w:rPr>
      </w:pPr>
    </w:p>
    <w:p w:rsidR="00FC56AC" w:rsidRDefault="00FC56AC" w:rsidP="00FC56AC">
      <w:pPr>
        <w:rPr>
          <w:sz w:val="22"/>
        </w:rPr>
      </w:pPr>
      <w:r w:rsidRPr="000D2E30">
        <w:rPr>
          <w:b/>
        </w:rPr>
        <w:t>Малое и среднее предпринимательство. Улучшение условий ведения предпринимательской деятельности.</w:t>
      </w:r>
      <w:r>
        <w:t xml:space="preserve"> На 01 января 2018 года в городском округе город Салават Республики Башкортостан зарегистрировано 4185 субъектов малого и среднего предпринимательства, задействованных во всех видах экономической деятельности, в том числе 10 средних предприятий, 113 малых, 1352 микропредприятия, 2680 индивидуальных предпринимателей, 30 крестьянских фермерских хозяйств. </w:t>
      </w:r>
    </w:p>
    <w:p w:rsidR="00FC56AC" w:rsidRDefault="00FC56AC" w:rsidP="00FC56AC">
      <w:r>
        <w:t xml:space="preserve">В 2017 году на территории ГО г. Салават РБ вновь зарегистрирован 501 субъект МСП, за аналогичный период 2016 г. зарегистрирован 461 субъект МСП. </w:t>
      </w:r>
    </w:p>
    <w:p w:rsidR="00FC56AC" w:rsidRDefault="00FC56AC" w:rsidP="00FC56AC">
      <w:r>
        <w:t>В 2017 году в ГО г. Салават РБ количество занятых в малом и среднем предпринимательстве составила 20510 чел.</w:t>
      </w:r>
    </w:p>
    <w:p w:rsidR="00FC56AC" w:rsidRDefault="00FC56AC" w:rsidP="00FC56AC">
      <w:r>
        <w:t>Доля налоговых поступлений от деятельности субъектов малого и среднего предпринимательства в общем объеме налоговых поступлений в бюджете города в 2017 г. составила 12,4%.</w:t>
      </w:r>
    </w:p>
    <w:p w:rsidR="00FC56AC" w:rsidRDefault="00FC56AC" w:rsidP="00FC56AC">
      <w:r>
        <w:t xml:space="preserve">Реализация основных направлений муниципальной поддержки субъектов малого и среднего бизнеса осуществляется в рамках муниципальной программы, одним из которых является финансовая поддержка.  </w:t>
      </w:r>
    </w:p>
    <w:p w:rsidR="00FC56AC" w:rsidRDefault="00FC56AC" w:rsidP="00FC56AC">
      <w:r>
        <w:t xml:space="preserve">Согласно условиям муниципальной программы «Развитие субъектов малого и среднего предпринимательства в городском округе город Салават Республики Башкортостан», утвержденной постановлением Администрации городского округа город Салават Республики Башкортостан от 11 ноября 2013 года № 2172-п, на субсидирование субъектов малого и среднего предпринимательства в 2017 году бюджетом городского округа город Салават Республики Башкортостан предусмотрена сумма в размере 4 миллионов рублей. </w:t>
      </w:r>
    </w:p>
    <w:p w:rsidR="00FC56AC" w:rsidRDefault="00FC56AC" w:rsidP="00FC56AC">
      <w:r>
        <w:t>В рамках муниципальной программы «Развитие субъектов малого и среднего предпринимательства в городском округе город Салават Республики Башкортостан» на поддержку малого и среднего бизнеса бюджетом города были предусмотрены финансовые средства:</w:t>
      </w:r>
    </w:p>
    <w:p w:rsidR="00FC56AC" w:rsidRDefault="00FC56AC" w:rsidP="00FC56AC">
      <w:r>
        <w:t>- в 2016 году – 11259,05 тыс. руб., в т.</w:t>
      </w:r>
      <w:r w:rsidR="000D2E30">
        <w:t xml:space="preserve"> </w:t>
      </w:r>
      <w:r>
        <w:t>ч. – 7259,05 – из бюджетов РФ/РБ (из них – 3000,0 -  на текущее финансирование бизнес-инкубатора, 4259,05 – на субсидирование субъектов МСП), 4000,0 тыс.</w:t>
      </w:r>
      <w:r w:rsidR="000D2E30">
        <w:t xml:space="preserve"> </w:t>
      </w:r>
      <w:r>
        <w:t>руб. – из бюджета ГО;</w:t>
      </w:r>
    </w:p>
    <w:p w:rsidR="00FC56AC" w:rsidRDefault="00FC56AC" w:rsidP="00FC56AC">
      <w:r>
        <w:t>- в 2017 году – 11110,7 тыс. руб., в т.</w:t>
      </w:r>
      <w:r w:rsidR="000D2E30">
        <w:t xml:space="preserve"> </w:t>
      </w:r>
      <w:r>
        <w:t>ч. – 6810,7 – из б</w:t>
      </w:r>
      <w:r w:rsidR="000D2E30">
        <w:t>юджета РБ (из них – 3000,0 тыс.</w:t>
      </w:r>
      <w:r>
        <w:t>руб. – на текущее финансирование бизнес-инкубатора, 3810,7 тыс. руб. – на субсидирование субъектов МСП), 4300,0 тыс.</w:t>
      </w:r>
      <w:r w:rsidR="000D2E30">
        <w:t xml:space="preserve"> </w:t>
      </w:r>
      <w:r>
        <w:t>руб. – из  бюджета ГО (из них – на текущее финансирование бизнес-инкубатора – 300,0 тыс.</w:t>
      </w:r>
      <w:r w:rsidR="000D2E30">
        <w:t xml:space="preserve"> </w:t>
      </w:r>
      <w:r>
        <w:t>руб, на субсидирование субъектов МСП – 4000,0 тыс.</w:t>
      </w:r>
      <w:r w:rsidR="000D2E30">
        <w:t xml:space="preserve"> </w:t>
      </w:r>
      <w:r>
        <w:t>руб.).</w:t>
      </w:r>
    </w:p>
    <w:p w:rsidR="00FC56AC" w:rsidRDefault="00FC56AC" w:rsidP="00FC56AC">
      <w:r>
        <w:t xml:space="preserve">В результате реализации Программы поддержки субъектов малого и среднего предпринимательства получателями финансовой поддержки в 2017г. создано 39 рабочих мест (в 2016 г. – 57). </w:t>
      </w:r>
    </w:p>
    <w:p w:rsidR="00FC56AC" w:rsidRDefault="00FC56AC" w:rsidP="00FC56AC">
      <w:r>
        <w:lastRenderedPageBreak/>
        <w:t>В рамках Федерального закона от 24.07.2007 г. №209-ФЗ «О развитии малого и среднего предпринимательства в Российской Федерации», Федерального закона от 26.07.2006 г.  №135-ФЗ «О защите конкуренции» (с изм. и доп.), в соответствии с постановлением Администрации городского округа город Салават Республики Башкортостан от 28.08.2014 г. №1769-п утвержден порядок предоставления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(далее – Порядок).</w:t>
      </w:r>
    </w:p>
    <w:p w:rsidR="00FC56AC" w:rsidRDefault="00FC56AC" w:rsidP="00FC56AC">
      <w:r>
        <w:t>С начала действия настоящего Порядка по 25.05.2017 г. в Администрацию ГО г. Салават РБ поступило 137 заявлений на предоставление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(из них одобрено 101 заявление на общую площадь 28754,60 кв.</w:t>
      </w:r>
      <w:r w:rsidR="000D2E30">
        <w:t xml:space="preserve"> </w:t>
      </w:r>
      <w:r>
        <w:t>м). За 2017 год рассмотрено 14 заявлений на общую площадь 1647 кв.</w:t>
      </w:r>
      <w:r w:rsidR="000D2E30">
        <w:t xml:space="preserve"> </w:t>
      </w:r>
      <w:r>
        <w:t>м, из них одобрено 12 заявлений на общую площадь 1564 кв.</w:t>
      </w:r>
      <w:r w:rsidR="000D2E30">
        <w:t xml:space="preserve"> </w:t>
      </w:r>
      <w:r>
        <w:t>м.</w:t>
      </w:r>
    </w:p>
    <w:p w:rsidR="00FC56AC" w:rsidRDefault="00FC56AC" w:rsidP="00FC56AC">
      <w:r>
        <w:t>Инфраструктуру поддержки субъектов малого и среднего предпринимательства в городе составляют: Ассоциация предпринимателей г.Салават; АНО «Бизнес-центр «Юг Башкортостана»; Общественный помощник Уполномоченного по защите прав предпринимателей в г.Салават</w:t>
      </w:r>
      <w:r w:rsidR="009676CB">
        <w:t>.</w:t>
      </w:r>
    </w:p>
    <w:p w:rsidR="00FC56AC" w:rsidRDefault="00FC56AC" w:rsidP="00FC56AC">
      <w:r>
        <w:t xml:space="preserve">Деятельность Ассоциации предпринимателей города Салават направлена на создание условий для развития малого и среднего предпринимательства в городском округе, повышения вклада малого и среднего </w:t>
      </w:r>
      <w:r w:rsidRPr="00096897">
        <w:t>предпринимательства в решение экономических и социальных задач городского округа.</w:t>
      </w:r>
      <w:r w:rsidR="009676CB" w:rsidRPr="00096897">
        <w:t xml:space="preserve"> За 2017 год Ассоциация предпринимателей г. Салават совместно с фондом «Новое поколение», Администрацией городского округа город Салават РБ, МГЕР, ЕР, «Опорой России», БКС, УКИПиС, СИК был</w:t>
      </w:r>
      <w:r w:rsidR="003E7084" w:rsidRPr="00096897">
        <w:t>о</w:t>
      </w:r>
      <w:r w:rsidR="009676CB" w:rsidRPr="00096897">
        <w:t xml:space="preserve"> организова</w:t>
      </w:r>
      <w:r w:rsidR="003E7084" w:rsidRPr="00096897">
        <w:t>но</w:t>
      </w:r>
      <w:r w:rsidR="009676CB" w:rsidRPr="00096897">
        <w:t xml:space="preserve"> 89 мероприятий, охватывающих 4500 человек.</w:t>
      </w:r>
    </w:p>
    <w:p w:rsidR="00FC56AC" w:rsidRDefault="00FC56AC" w:rsidP="00FC56AC">
      <w:r>
        <w:t>В 2006 году Правительством Республики Башкортостан было принято решение о создании территориального бизнес-инкубатора - автономной некоммерческой организации «Бизнес-центр «Юг Башкортостана» в городском округе город Салават Республики Башкортостан.</w:t>
      </w:r>
    </w:p>
    <w:p w:rsidR="00FC56AC" w:rsidRDefault="00FC56AC" w:rsidP="00FC56AC">
      <w:r>
        <w:t>В настоящее время в бизнес-инкубаторе находится 17 СМП. В 2017 году создано 59 рабочих мест.</w:t>
      </w:r>
    </w:p>
    <w:p w:rsidR="00FC56AC" w:rsidRDefault="00FC56AC" w:rsidP="00FC56AC">
      <w:r>
        <w:t xml:space="preserve">Наполняемость бизнес - инкубатора на </w:t>
      </w:r>
      <w:r w:rsidR="009676CB">
        <w:t>01.01.</w:t>
      </w:r>
      <w:r>
        <w:t>2018 года составляет 82%.</w:t>
      </w:r>
    </w:p>
    <w:p w:rsidR="00FC56AC" w:rsidRDefault="00FC56AC" w:rsidP="00FC56AC">
      <w:r>
        <w:t xml:space="preserve">Собранием субъектов малого и среднего предпринимательства ГО г. Салават РБ, состоявшимся 02 ноября 2012 года, на общественную должность – общественный помощник Уполномоченного по правам предпринимателей в г. Салават Республики Башкортостан в соответствии с Законом РБ от 01.03.2012 г. №514-з «Об Уполномоченном по правам предпринимателей в Республике Башкортостан» была утверждена индивидуальный </w:t>
      </w:r>
      <w:r w:rsidRPr="009676CB">
        <w:t>предприниматель Сабирьянова Клара Закиевна.</w:t>
      </w:r>
    </w:p>
    <w:p w:rsidR="00FC56AC" w:rsidRDefault="00FC56AC" w:rsidP="00FC56AC">
      <w:r>
        <w:lastRenderedPageBreak/>
        <w:t>В течение года с субъектами малого и среднего предпринимательства были проведены совещания, конференции</w:t>
      </w:r>
    </w:p>
    <w:p w:rsidR="00FC56AC" w:rsidRDefault="00FC56AC" w:rsidP="00FC56AC">
      <w:r>
        <w:t>12 января 2017 г. в Администрации городского округа было проведено совещание с субъектами малого и среднего предпринимательства по вопросам участия данных предпринимателей в мониторинге предпринимательского климата, проводимом Агентством стратегических инициатив. В работе совещания приняли участие более 115 представителей бизнес-сообщества города: 72 получателя имущественной поддержки, 21 получатель финансовой поддержки, 23 резидента бизнес-центра.</w:t>
      </w:r>
    </w:p>
    <w:p w:rsidR="00FC56AC" w:rsidRDefault="00FC56AC" w:rsidP="00FC56AC">
      <w:r>
        <w:t>27 января 2017 г., совместно с сотрудниками МВД и специалистами ТОУ Роспотребнадзора в г.Салават и Ишимбайском районе, и членами Административной комиссии Администрации городского округа, проведено заседание рабочей группы по мониторингу ситуации на алкогольном рынке, на котором был обсужден принятый Государственным Собранием –Курултаем РБ Закон РБ от 22.12.2016 г. №445-з «О внесении изменений в Закон Республики Башкортостан «О регулировании деятельности в области производства и оборота этилового спирта, алкогольной и спиртосодержащей продукции в Республике Башкортостан».</w:t>
      </w:r>
    </w:p>
    <w:p w:rsidR="00FC56AC" w:rsidRDefault="00FC56AC" w:rsidP="00FC56AC">
      <w:r>
        <w:t xml:space="preserve">01 февраля 2017, 25 мая 2017 года проведено заседание конкурсной комиссии по предоставлению имущественной поддержки – муниципальной преференции субъектам малого и среднего предпринимательства, на котором было рассмотрено 15 заявлений и пакетов документов. </w:t>
      </w:r>
    </w:p>
    <w:p w:rsidR="00FC56AC" w:rsidRDefault="00FC56AC" w:rsidP="00FC56AC">
      <w:r>
        <w:t>15 февраля 2017 года проведено заседание рабочей группы по внедрению успешных практик, направленных на создание благоприятного инвестиционного и делового климата и развитие предпринимательства. В ходе совещания рассмотрены вопросы формирования благоприятных условий и снижения административных барьеров ведения инвестиционной и предпринимательской деятельности.</w:t>
      </w:r>
    </w:p>
    <w:p w:rsidR="00FC56AC" w:rsidRDefault="00FC56AC" w:rsidP="00FC56AC">
      <w:r>
        <w:t>02 марта 2017 г. проведен Общественный совет по улучшению инвестиционного климата при Администрации городского округа город Салават Республики Башкортостан, на котором обсуждались вопросы взаимодействия крупного и малого бизнеса, улучшения делового климата и инвестиционной привлекательности в городском округе.</w:t>
      </w:r>
    </w:p>
    <w:p w:rsidR="00FC56AC" w:rsidRDefault="00FC56AC" w:rsidP="00FC56AC">
      <w:r>
        <w:t>21 марта 2017 года состоялось Открытое собрание предпринимателей городского округа город Салават Республики Башкортостан. В работе приняли участие около 80 субъектов малого и среднего предпринимательства, КУС МЗиО РБ по г. Салавату, структурные подразделения Администрации и контрольно-надзорные органы.</w:t>
      </w:r>
    </w:p>
    <w:p w:rsidR="00FC56AC" w:rsidRDefault="00FC56AC" w:rsidP="00FC56AC">
      <w:r>
        <w:t>29 марта 2017 г. в Администрации ГО г.</w:t>
      </w:r>
      <w:r w:rsidR="000D2E30">
        <w:t xml:space="preserve"> </w:t>
      </w:r>
      <w:r>
        <w:t>Салават совместно с Ассоциацией предпринимательства г.</w:t>
      </w:r>
      <w:r w:rsidR="000D2E30">
        <w:t xml:space="preserve"> </w:t>
      </w:r>
      <w:r>
        <w:t>Салават проведен семинар по вопросам нововведений в законодательстве о контрольно-кассовой технике (ФЗ-54 и ФЗ-171, ККм-онлайн).</w:t>
      </w:r>
    </w:p>
    <w:p w:rsidR="00FC56AC" w:rsidRDefault="00FC56AC" w:rsidP="00FC56AC">
      <w:r>
        <w:lastRenderedPageBreak/>
        <w:t xml:space="preserve">10 апреля 2017 г. в Администрации прошла встреча молодежной школы лидерства. Цель мероприятия – выявить представителей наиболее активной творческой молодежи города. </w:t>
      </w:r>
    </w:p>
    <w:p w:rsidR="00FC56AC" w:rsidRDefault="00FC56AC" w:rsidP="00FC56AC">
      <w:r>
        <w:t>14 апреля 2017 г. Ассоциацией предпринимателей г.</w:t>
      </w:r>
      <w:r w:rsidR="000D2E30">
        <w:t xml:space="preserve"> </w:t>
      </w:r>
      <w:r>
        <w:t>Салават совместно с Администрацией организован круглый стол с руководством филиала УГНТУ в г.</w:t>
      </w:r>
      <w:r w:rsidR="000D2E30">
        <w:t xml:space="preserve"> </w:t>
      </w:r>
      <w:r>
        <w:t xml:space="preserve">Салават с целью взаимодействия между студенчеством и бизнес-сообществом города, популяризации предпринимательской деятельности. </w:t>
      </w:r>
    </w:p>
    <w:p w:rsidR="00FC56AC" w:rsidRDefault="00FC56AC" w:rsidP="00FC56AC">
      <w:r>
        <w:t>18 апреля 2017 г. Администрацией проведен круглый стол по безопасности торговли и предпринимательской деятельности. Основными темами для обсуждения явились: нестационарная торговля на территории городского округа, незаконная предпринимательская деятельность, контрольно-надзорные мероприятия – изменения в законодательстве.</w:t>
      </w:r>
    </w:p>
    <w:p w:rsidR="00FC56AC" w:rsidRDefault="00FC56AC" w:rsidP="00FC56AC">
      <w:r>
        <w:t>02 марта, 26 мая 2017 г. проведены заседания Координационного Совета по поддержке малого и среднего предпринимательства при Администрации ГО г.</w:t>
      </w:r>
      <w:r w:rsidR="000D2E30">
        <w:t xml:space="preserve"> </w:t>
      </w:r>
      <w:r>
        <w:t>Салават РБ по вопросам поддержки инвестиционной и предпринимательской деятельности, взаимодействия с ресурсоснабжающими организациями.</w:t>
      </w:r>
    </w:p>
    <w:p w:rsidR="00FC56AC" w:rsidRDefault="00FC56AC" w:rsidP="00FC56AC">
      <w:r>
        <w:t>30 мая 2017г</w:t>
      </w:r>
      <w:r w:rsidR="000D2E30">
        <w:t xml:space="preserve">. </w:t>
      </w:r>
      <w:r>
        <w:t>сост</w:t>
      </w:r>
      <w:r w:rsidR="001045E0">
        <w:t>о</w:t>
      </w:r>
      <w:r>
        <w:t>ялся Молодежный образовательный форум «Молодежный Бум» в КДЦ «Агидель».</w:t>
      </w:r>
    </w:p>
    <w:p w:rsidR="00FC56AC" w:rsidRDefault="00FC56AC" w:rsidP="00FC56AC">
      <w:r>
        <w:t>30 июня 2017 г. в Администрации ГО г.</w:t>
      </w:r>
      <w:r w:rsidR="000D2E30">
        <w:t xml:space="preserve"> </w:t>
      </w:r>
      <w:r>
        <w:t>Салават РБ проведен семинар-совещание по вопросам соблюдения норм трудового законодательства, в т.ч. в части легализации трудовых отношений, развития социального предпринимательства для представителей предпринимательского сообщества, профсоюзных объединений, объединений работодателей.</w:t>
      </w:r>
    </w:p>
    <w:p w:rsidR="00FC56AC" w:rsidRDefault="00FC56AC" w:rsidP="00FC56AC">
      <w:r>
        <w:t>В работе данного совещания приняли участие представители Минтруда РБ, Государственной инспекции труда в РБ, Администрации ГО г.</w:t>
      </w:r>
      <w:r w:rsidR="000D2E30">
        <w:t xml:space="preserve"> </w:t>
      </w:r>
      <w:r>
        <w:t>Салават РБ, городского объединения профсоюзных организаций, территориального объединения работодателей и предпринимательского сообщества.</w:t>
      </w:r>
    </w:p>
    <w:p w:rsidR="00FC56AC" w:rsidRDefault="00FC56AC" w:rsidP="00FC56AC">
      <w:r>
        <w:t xml:space="preserve">В соответствии с Федеральным законом от 24.07.2007 г. № 209-ФЗ «О развитии малого и среднего предпринимательства в Российской Федерации», Законом Республики Башкортостан от 28.12.2007 г. №511-з «О развитии малого и среднего предпринимательства в Республике Башкортостан» в городском округе город Салават Республики Башкортостан создан при Администрации </w:t>
      </w:r>
      <w:r w:rsidR="000D2E30">
        <w:t>ГО</w:t>
      </w:r>
      <w:r>
        <w:t xml:space="preserve"> г</w:t>
      </w:r>
      <w:r w:rsidR="000D2E30">
        <w:t>.</w:t>
      </w:r>
      <w:r>
        <w:t xml:space="preserve"> Салават </w:t>
      </w:r>
      <w:r w:rsidR="000D2E30">
        <w:t xml:space="preserve">РБ </w:t>
      </w:r>
      <w:r>
        <w:t xml:space="preserve"> Координационный Совет, утвержденный постановлением от 05.05.2009 г. № 769-п. </w:t>
      </w:r>
    </w:p>
    <w:p w:rsidR="00FC56AC" w:rsidRDefault="00FC56AC" w:rsidP="00FC56AC">
      <w:r>
        <w:t>Координационный Совет взаимодействует с органами местного самоуправления, общественными организациями и хозяйствующими субъектами (юридические лица и индивидуальные предприниматели), отнесенными в соответствии с условиями, установленными законодательством, к микропредприятиям, малым и средним предприятиям.</w:t>
      </w:r>
    </w:p>
    <w:p w:rsidR="00FC56AC" w:rsidRDefault="00FC56AC" w:rsidP="00FC56AC">
      <w:r>
        <w:t xml:space="preserve">Заседания Координационного Совета проводятся регулярно, не реже одного раза в два месяца. В 2017 году проведено 4 заседания Координационного Совета, на которых были внесены предложения по развитию инфраструктуры поддержки малого и среднего </w:t>
      </w:r>
      <w:r>
        <w:lastRenderedPageBreak/>
        <w:t>предпринимательства; рассмотрены вопросы по продвижению инициатив и проектов субъектов МСП, развитию инвестиционного климата в городском округе, предлагаемых общественными организациями, выражающими интересы предпринимателей городского округа.</w:t>
      </w:r>
    </w:p>
    <w:p w:rsidR="00FC56AC" w:rsidRDefault="00FC56AC" w:rsidP="00FC56AC">
      <w:r>
        <w:t>Большое внимание членами Координационного совета уделяется инициативам, выдвигаемым субъектами малого и среднего бизнеса.</w:t>
      </w:r>
    </w:p>
    <w:p w:rsidR="005542DF" w:rsidRDefault="005542DF" w:rsidP="001E6557">
      <w:pPr>
        <w:ind w:firstLine="851"/>
        <w:rPr>
          <w:rFonts w:eastAsia="Calibri" w:cs="Times New Roman"/>
          <w:szCs w:val="28"/>
        </w:rPr>
      </w:pPr>
    </w:p>
    <w:p w:rsidR="005542DF" w:rsidRPr="00CA5947" w:rsidRDefault="005542DF" w:rsidP="005542DF">
      <w:pPr>
        <w:shd w:val="clear" w:color="auto" w:fill="FFFFFF"/>
        <w:ind w:firstLine="567"/>
        <w:rPr>
          <w:rFonts w:eastAsia="Times New Roman" w:cs="Times New Roman"/>
          <w:color w:val="000000"/>
          <w:szCs w:val="28"/>
          <w:lang w:eastAsia="ru-RU"/>
        </w:rPr>
      </w:pPr>
      <w:r w:rsidRPr="00CA5947">
        <w:rPr>
          <w:rFonts w:eastAsia="Times New Roman" w:cs="Times New Roman"/>
          <w:b/>
          <w:color w:val="000000"/>
          <w:szCs w:val="28"/>
          <w:lang w:eastAsia="ru-RU"/>
        </w:rPr>
        <w:t xml:space="preserve">Инвестиционная деятельность. </w:t>
      </w:r>
      <w:r w:rsidRPr="00CA5947">
        <w:rPr>
          <w:rFonts w:eastAsia="Times New Roman" w:cs="Times New Roman"/>
          <w:color w:val="000000"/>
          <w:szCs w:val="28"/>
          <w:lang w:eastAsia="ru-RU"/>
        </w:rPr>
        <w:t xml:space="preserve">Вопросы инвестиционного развития городских округов значительным образом характеризуют социально-экономическое развитие города и на протяжении последних лет находятся на особом контроле у Главы Республики Башкортостан. </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На долю городского округа город Салават приходится 10,6% объема инвестиций, освоенных в Республике Башкортостан.  По прежнему город Салават занимает одну из  лидирующих позиций в республике по показателю «Объем инвестиций на душу населения», уступая только Уфимскому району.   Объем инвестици</w:t>
      </w:r>
      <w:r>
        <w:rPr>
          <w:sz w:val="28"/>
          <w:szCs w:val="28"/>
        </w:rPr>
        <w:t xml:space="preserve">й на душу населения составляет </w:t>
      </w:r>
      <w:r w:rsidRPr="00CA5947">
        <w:rPr>
          <w:sz w:val="28"/>
          <w:szCs w:val="28"/>
        </w:rPr>
        <w:t>66,8 тыс. руб</w:t>
      </w:r>
      <w:r>
        <w:rPr>
          <w:sz w:val="28"/>
          <w:szCs w:val="28"/>
        </w:rPr>
        <w:t>лей</w:t>
      </w:r>
      <w:r w:rsidRPr="00CA5947">
        <w:rPr>
          <w:sz w:val="28"/>
          <w:szCs w:val="28"/>
        </w:rPr>
        <w:t xml:space="preserve"> при среднереспубликанском значении -  23,7 тыс. рублей, что почти в 3 раза выше среднереспубликанского значения.</w:t>
      </w:r>
    </w:p>
    <w:p w:rsidR="005542DF" w:rsidRPr="00CA5947" w:rsidRDefault="005542DF" w:rsidP="005542DF">
      <w:pPr>
        <w:ind w:firstLine="708"/>
        <w:rPr>
          <w:rFonts w:cs="Times New Roman"/>
          <w:szCs w:val="28"/>
        </w:rPr>
      </w:pPr>
      <w:r w:rsidRPr="00CA5947">
        <w:rPr>
          <w:rFonts w:cs="Times New Roman"/>
          <w:szCs w:val="28"/>
        </w:rPr>
        <w:t xml:space="preserve">Объем инвестиций, вложенных в экономику городского округа за 9 месяцев 2017 года, составил  10,3  млрд. руб., или 54,3% к уровню прошлого года. Снижение показателя «Объема инвестиций в основной капитал» за 9  месяцев  2017 года связано с окончанием сроков реализации крупных инвестиционных проектов в ООО «Газпром нефтехим Салават», ООО </w:t>
      </w:r>
      <w:r w:rsidR="004A63E2">
        <w:rPr>
          <w:rFonts w:cs="Times New Roman"/>
          <w:szCs w:val="28"/>
        </w:rPr>
        <w:t>«</w:t>
      </w:r>
      <w:r w:rsidRPr="00CA5947">
        <w:rPr>
          <w:rFonts w:cs="Times New Roman"/>
          <w:szCs w:val="28"/>
        </w:rPr>
        <w:t>Акрил Салават</w:t>
      </w:r>
      <w:r w:rsidR="004A63E2">
        <w:rPr>
          <w:rFonts w:cs="Times New Roman"/>
          <w:szCs w:val="28"/>
        </w:rPr>
        <w:t>»</w:t>
      </w:r>
      <w:r w:rsidRPr="00CA5947">
        <w:rPr>
          <w:rFonts w:cs="Times New Roman"/>
          <w:szCs w:val="28"/>
        </w:rPr>
        <w:t xml:space="preserve">, ООО «Ново-Салаватская ТЭЦ». </w:t>
      </w:r>
    </w:p>
    <w:p w:rsidR="005542DF" w:rsidRPr="00CA5947" w:rsidRDefault="005542DF" w:rsidP="005542DF">
      <w:pPr>
        <w:ind w:firstLine="567"/>
        <w:rPr>
          <w:rFonts w:eastAsia="Times New Roman" w:cs="Times New Roman"/>
          <w:szCs w:val="28"/>
          <w:lang w:eastAsia="ru-RU"/>
        </w:rPr>
      </w:pPr>
      <w:r w:rsidRPr="00CA5947">
        <w:rPr>
          <w:rFonts w:eastAsia="Times New Roman" w:cs="Times New Roman"/>
          <w:szCs w:val="28"/>
          <w:lang w:eastAsia="ru-RU"/>
        </w:rPr>
        <w:t>Общий объем инвестиций в основной капитал по оценке в 2017 году составит  в сумме почти 19 млрд. рублей.</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Наибольший удельный вес в объеме городских инвестиций  занимают промышленные   предприятия:</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О</w:t>
      </w:r>
      <w:r w:rsidR="004A63E2">
        <w:rPr>
          <w:sz w:val="28"/>
          <w:szCs w:val="28"/>
        </w:rPr>
        <w:t>О</w:t>
      </w:r>
      <w:r w:rsidRPr="00CA5947">
        <w:rPr>
          <w:sz w:val="28"/>
          <w:szCs w:val="28"/>
        </w:rPr>
        <w:t xml:space="preserve">О «Газпром нефтехим Салават» (строительство комплекса каталитического крекинга вакуумного газойля, строительство установки изомеризации), </w:t>
      </w:r>
    </w:p>
    <w:p w:rsidR="005542DF" w:rsidRPr="00CA5947" w:rsidRDefault="005542DF" w:rsidP="005542DF">
      <w:pPr>
        <w:ind w:firstLine="567"/>
        <w:contextualSpacing/>
        <w:rPr>
          <w:rFonts w:cs="Times New Roman"/>
          <w:szCs w:val="28"/>
        </w:rPr>
      </w:pPr>
      <w:r w:rsidRPr="00CA5947">
        <w:rPr>
          <w:rFonts w:cs="Times New Roman"/>
          <w:szCs w:val="28"/>
        </w:rPr>
        <w:t>- ООО «Акрил Салават» (производство акрилатов),</w:t>
      </w:r>
    </w:p>
    <w:p w:rsidR="005542DF" w:rsidRPr="00CA5947" w:rsidRDefault="005542DF" w:rsidP="005542DF">
      <w:pPr>
        <w:ind w:firstLine="567"/>
        <w:contextualSpacing/>
        <w:rPr>
          <w:rFonts w:cs="Times New Roman"/>
          <w:szCs w:val="28"/>
        </w:rPr>
      </w:pPr>
      <w:r w:rsidRPr="00CA5947">
        <w:rPr>
          <w:rFonts w:cs="Times New Roman"/>
          <w:szCs w:val="28"/>
        </w:rPr>
        <w:t>- ООО «ППЖТ» (строительство железнодорожного пути).</w:t>
      </w:r>
    </w:p>
    <w:p w:rsidR="005542DF" w:rsidRPr="00CA5947" w:rsidRDefault="005542DF" w:rsidP="005542DF">
      <w:pPr>
        <w:ind w:firstLine="567"/>
        <w:contextualSpacing/>
        <w:rPr>
          <w:rFonts w:eastAsia="Times New Roman" w:cs="Times New Roman"/>
          <w:szCs w:val="28"/>
          <w:u w:val="single"/>
          <w:lang w:eastAsia="ru-RU"/>
        </w:rPr>
      </w:pPr>
      <w:r w:rsidRPr="00CA5947">
        <w:rPr>
          <w:rFonts w:cs="Times New Roman"/>
          <w:szCs w:val="28"/>
          <w:shd w:val="clear" w:color="auto" w:fill="FFFFFF"/>
        </w:rPr>
        <w:t xml:space="preserve">Активно осваиваются инвестиции и в малом бизнесе. </w:t>
      </w:r>
      <w:r w:rsidRPr="00CA5947">
        <w:rPr>
          <w:rFonts w:cs="Times New Roman"/>
          <w:szCs w:val="28"/>
        </w:rPr>
        <w:t xml:space="preserve"> </w:t>
      </w:r>
      <w:r w:rsidRPr="00CA5947">
        <w:rPr>
          <w:rFonts w:eastAsia="Times New Roman" w:cs="Times New Roman"/>
          <w:szCs w:val="28"/>
          <w:lang w:eastAsia="ru-RU"/>
        </w:rPr>
        <w:t>За 12 месяцев 2017 года были открыты:</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ИП Махмутов Р.Р.- осуществляет деятельность по организации услуг спецтранспорта населению;</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ООО «КРОКУС» - строительство банного комплекса;</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ООО «БМК Тандем» - производство мебели;</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ИП Файзуллин Э.Ю. - строительные работы;</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ИП Юлтимиров Р.А. – производство ландшафтных работ;</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ИП Андриенко М.Л. - производство изделий из бетона;</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ИП Вагапов Р.Р.- мини гольф клуб;</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ИП Ширяев А. М. – производство изделий из бетона;</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lastRenderedPageBreak/>
        <w:t xml:space="preserve">- ООО «Меттэк» - </w:t>
      </w:r>
      <w:r w:rsidR="004A63E2">
        <w:rPr>
          <w:sz w:val="28"/>
          <w:szCs w:val="28"/>
        </w:rPr>
        <w:t>производство металлоконструкций;</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-ООО «777» -  магазин строительных материалов;</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-ИП Рябинин Р. Д.  – изготовление металлических рекламных конструкций;</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-ИП Каримова З. М. – выращивание овощей;</w:t>
      </w:r>
    </w:p>
    <w:p w:rsidR="005542DF" w:rsidRPr="00CA5947" w:rsidRDefault="005542DF" w:rsidP="005542DF">
      <w:pPr>
        <w:pStyle w:val="a8"/>
        <w:shd w:val="clear" w:color="auto" w:fill="FFFFFF"/>
        <w:spacing w:before="0" w:beforeAutospacing="0" w:after="0" w:afterAutospacing="0"/>
        <w:ind w:firstLine="567"/>
        <w:jc w:val="both"/>
        <w:rPr>
          <w:sz w:val="28"/>
          <w:szCs w:val="28"/>
          <w:shd w:val="clear" w:color="auto" w:fill="FFFFFF"/>
        </w:rPr>
      </w:pPr>
      <w:r w:rsidRPr="00CA5947">
        <w:rPr>
          <w:sz w:val="28"/>
          <w:szCs w:val="28"/>
        </w:rPr>
        <w:t>-ИП Кашкина С. А. – строительство фитнес клуба.</w:t>
      </w:r>
    </w:p>
    <w:p w:rsidR="005542DF" w:rsidRPr="00CA5947" w:rsidRDefault="005542DF" w:rsidP="005542DF">
      <w:pPr>
        <w:pStyle w:val="a8"/>
        <w:shd w:val="clear" w:color="auto" w:fill="FFFFFF"/>
        <w:spacing w:before="0" w:beforeAutospacing="0" w:after="0" w:afterAutospacing="0"/>
        <w:ind w:firstLine="567"/>
        <w:jc w:val="both"/>
        <w:rPr>
          <w:sz w:val="28"/>
          <w:szCs w:val="28"/>
          <w:shd w:val="clear" w:color="auto" w:fill="FFFFFF"/>
        </w:rPr>
      </w:pPr>
      <w:r w:rsidRPr="00CA5947">
        <w:rPr>
          <w:sz w:val="28"/>
          <w:szCs w:val="28"/>
        </w:rPr>
        <w:t xml:space="preserve">В социальной сфере начата  реализация проекта по строительству школы на 1200 мест в </w:t>
      </w:r>
      <w:r>
        <w:rPr>
          <w:sz w:val="28"/>
          <w:szCs w:val="28"/>
        </w:rPr>
        <w:t>м</w:t>
      </w:r>
      <w:r w:rsidRPr="00CA5947">
        <w:rPr>
          <w:sz w:val="28"/>
          <w:szCs w:val="28"/>
        </w:rPr>
        <w:t>икрорайоне № 3</w:t>
      </w:r>
      <w:r>
        <w:rPr>
          <w:sz w:val="28"/>
          <w:szCs w:val="28"/>
        </w:rPr>
        <w:t>.</w:t>
      </w:r>
      <w:r w:rsidRPr="00CA5947">
        <w:rPr>
          <w:sz w:val="28"/>
          <w:szCs w:val="28"/>
        </w:rPr>
        <w:t xml:space="preserve"> </w:t>
      </w:r>
      <w:r w:rsidRPr="00B25486">
        <w:rPr>
          <w:sz w:val="28"/>
          <w:szCs w:val="28"/>
        </w:rPr>
        <w:t>Произведена топографическая съёмка земельного участка под строительство школы</w:t>
      </w:r>
      <w:r>
        <w:rPr>
          <w:sz w:val="28"/>
          <w:szCs w:val="28"/>
        </w:rPr>
        <w:t>.</w:t>
      </w:r>
      <w:r w:rsidRPr="00B25486">
        <w:rPr>
          <w:sz w:val="28"/>
          <w:szCs w:val="28"/>
        </w:rPr>
        <w:t xml:space="preserve"> Для выполнения работ принят проект повторного применения школы на 1000 мест в г. Стерлитамак. В 2018 году планируется проведение инженерных изысканий, привязка инженерных сетей и государственная экспертиза проекта школы в г.Салават.</w:t>
      </w:r>
    </w:p>
    <w:p w:rsidR="005542DF" w:rsidRPr="00CA5947" w:rsidRDefault="005542DF" w:rsidP="005542DF">
      <w:pPr>
        <w:ind w:firstLine="567"/>
        <w:rPr>
          <w:rFonts w:cs="Times New Roman"/>
          <w:szCs w:val="28"/>
        </w:rPr>
      </w:pPr>
      <w:r w:rsidRPr="00CA5947">
        <w:rPr>
          <w:rFonts w:cs="Times New Roman"/>
          <w:szCs w:val="28"/>
        </w:rPr>
        <w:t>22 декабря 2017 года между  ЗАО «Генус» и Правительством Республик</w:t>
      </w:r>
      <w:r w:rsidR="004A63E2">
        <w:rPr>
          <w:rFonts w:cs="Times New Roman"/>
          <w:szCs w:val="28"/>
        </w:rPr>
        <w:t>и</w:t>
      </w:r>
      <w:r w:rsidRPr="00CA5947">
        <w:rPr>
          <w:rFonts w:cs="Times New Roman"/>
          <w:szCs w:val="28"/>
        </w:rPr>
        <w:t xml:space="preserve"> Башкортостан заключено концессионное соглашение в отношении имущества Салаватского городского родильного дома. Данный инвестиционный проект в сумме 286,3 млн.руб реализуется в рамках государственной программы "Развитие здравоохранения Республики Башкортостан". Срок реализации проекта ГЧП 23 года, реконструкция будет осуществляться за счет концессионера в течени</w:t>
      </w:r>
      <w:r w:rsidR="004A63E2">
        <w:rPr>
          <w:rFonts w:cs="Times New Roman"/>
          <w:szCs w:val="28"/>
        </w:rPr>
        <w:t>е</w:t>
      </w:r>
      <w:r w:rsidRPr="00CA5947">
        <w:rPr>
          <w:rFonts w:cs="Times New Roman"/>
          <w:szCs w:val="28"/>
        </w:rPr>
        <w:t xml:space="preserve">   3-х лет со дня передачи имущества.</w:t>
      </w:r>
    </w:p>
    <w:p w:rsidR="005542DF" w:rsidRPr="00CA5947" w:rsidRDefault="005542DF" w:rsidP="005542DF">
      <w:pPr>
        <w:ind w:firstLine="567"/>
        <w:contextualSpacing/>
        <w:rPr>
          <w:rFonts w:cs="Times New Roman"/>
          <w:szCs w:val="28"/>
        </w:rPr>
      </w:pPr>
      <w:r w:rsidRPr="00CA5947">
        <w:rPr>
          <w:rFonts w:cs="Times New Roman"/>
          <w:szCs w:val="28"/>
        </w:rPr>
        <w:t>Муниципальная поддержка инвестиционного развития городского округа город Салават Республики Башкортостан  в   2017 году   осуществлялась в рамках реализации программ:</w:t>
      </w:r>
    </w:p>
    <w:p w:rsidR="005542DF" w:rsidRPr="00CA5947" w:rsidRDefault="005542DF" w:rsidP="005542DF">
      <w:pPr>
        <w:ind w:firstLine="567"/>
        <w:contextualSpacing/>
        <w:rPr>
          <w:rFonts w:cs="Times New Roman"/>
          <w:szCs w:val="28"/>
        </w:rPr>
      </w:pPr>
      <w:r w:rsidRPr="00CA5947">
        <w:rPr>
          <w:rFonts w:cs="Times New Roman"/>
          <w:szCs w:val="28"/>
        </w:rPr>
        <w:t xml:space="preserve">- «Качественное жилищно-коммунальное обслуживание». По данной программе выделены из средств местного бюджета -  700 </w:t>
      </w:r>
      <w:r w:rsidRPr="00CA5947">
        <w:rPr>
          <w:rFonts w:cs="Times New Roman"/>
          <w:szCs w:val="28"/>
          <w:lang w:val="ba-RU"/>
        </w:rPr>
        <w:t>тыс.</w:t>
      </w:r>
      <w:r w:rsidRPr="00CA5947">
        <w:rPr>
          <w:rFonts w:cs="Times New Roman"/>
          <w:szCs w:val="28"/>
        </w:rPr>
        <w:t xml:space="preserve"> руб. на </w:t>
      </w:r>
      <w:r w:rsidRPr="00CA5947">
        <w:rPr>
          <w:rFonts w:cs="Times New Roman"/>
          <w:szCs w:val="28"/>
          <w:lang w:val="ba-RU"/>
        </w:rPr>
        <w:t xml:space="preserve">проектно-изыскательские работы по </w:t>
      </w:r>
      <w:r w:rsidRPr="00CA5947">
        <w:rPr>
          <w:rFonts w:cs="Times New Roman"/>
          <w:szCs w:val="28"/>
        </w:rPr>
        <w:t>реконструкци</w:t>
      </w:r>
      <w:r w:rsidRPr="00CA5947">
        <w:rPr>
          <w:rFonts w:cs="Times New Roman"/>
          <w:szCs w:val="28"/>
          <w:lang w:val="ba-RU"/>
        </w:rPr>
        <w:t>и</w:t>
      </w:r>
      <w:r w:rsidRPr="00CA5947">
        <w:rPr>
          <w:rFonts w:cs="Times New Roman"/>
          <w:szCs w:val="28"/>
        </w:rPr>
        <w:t xml:space="preserve"> фонтана на аллее Батыра;</w:t>
      </w:r>
    </w:p>
    <w:p w:rsidR="005542DF" w:rsidRPr="00CA5947" w:rsidRDefault="005542DF" w:rsidP="005542DF">
      <w:pPr>
        <w:ind w:firstLine="567"/>
        <w:contextualSpacing/>
        <w:rPr>
          <w:rFonts w:cs="Times New Roman"/>
          <w:szCs w:val="28"/>
          <w:lang w:val="ba-RU"/>
        </w:rPr>
      </w:pPr>
      <w:r w:rsidRPr="00CA5947">
        <w:rPr>
          <w:rFonts w:cs="Times New Roman"/>
          <w:szCs w:val="28"/>
        </w:rPr>
        <w:t xml:space="preserve">- «Доступное жилье» - выделено </w:t>
      </w:r>
      <w:r w:rsidRPr="00CA5947">
        <w:rPr>
          <w:rFonts w:cs="Times New Roman"/>
          <w:szCs w:val="28"/>
          <w:lang w:val="ba-RU"/>
        </w:rPr>
        <w:t>600 тыс.</w:t>
      </w:r>
      <w:r w:rsidRPr="00CA5947">
        <w:rPr>
          <w:rFonts w:cs="Times New Roman"/>
          <w:szCs w:val="28"/>
        </w:rPr>
        <w:t xml:space="preserve"> руб. </w:t>
      </w:r>
      <w:r w:rsidRPr="00CA5947">
        <w:rPr>
          <w:rFonts w:cs="Times New Roman"/>
          <w:szCs w:val="28"/>
          <w:lang w:val="ba-RU"/>
        </w:rPr>
        <w:t xml:space="preserve">(освоено 500 тыс. руб.) </w:t>
      </w:r>
      <w:r w:rsidRPr="00CA5947">
        <w:rPr>
          <w:rFonts w:cs="Times New Roman"/>
          <w:szCs w:val="28"/>
        </w:rPr>
        <w:t>на разработку схем территориального планирования и межевания земельных участков</w:t>
      </w:r>
      <w:r w:rsidRPr="00CA5947">
        <w:rPr>
          <w:rFonts w:cs="Times New Roman"/>
          <w:szCs w:val="28"/>
          <w:lang w:val="ba-RU"/>
        </w:rPr>
        <w:t xml:space="preserve"> и на разработку проектно- изыскательской документации  по строительству инженерных сетей 3,8 млн. руб.</w:t>
      </w:r>
      <w:r w:rsidR="004A63E2">
        <w:rPr>
          <w:rFonts w:cs="Times New Roman"/>
          <w:szCs w:val="28"/>
          <w:lang w:val="ba-RU"/>
        </w:rPr>
        <w:t>;</w:t>
      </w:r>
    </w:p>
    <w:p w:rsidR="005542DF" w:rsidRPr="00CA5947" w:rsidRDefault="005542DF" w:rsidP="005542DF">
      <w:pPr>
        <w:ind w:firstLine="567"/>
        <w:contextualSpacing/>
        <w:rPr>
          <w:rFonts w:cs="Times New Roman"/>
          <w:szCs w:val="28"/>
        </w:rPr>
      </w:pPr>
      <w:r w:rsidRPr="00CA5947">
        <w:rPr>
          <w:rFonts w:cs="Times New Roman"/>
          <w:szCs w:val="28"/>
        </w:rPr>
        <w:t>- «Транспортное развитие» - выделено 2,1 млн. руб. на проектно-</w:t>
      </w:r>
      <w:r w:rsidRPr="00CA5947">
        <w:rPr>
          <w:rFonts w:cs="Times New Roman"/>
          <w:szCs w:val="28"/>
          <w:lang w:val="ba-RU"/>
        </w:rPr>
        <w:t xml:space="preserve"> изыскательские </w:t>
      </w:r>
      <w:r w:rsidRPr="00CA5947">
        <w:rPr>
          <w:rFonts w:cs="Times New Roman"/>
          <w:szCs w:val="28"/>
        </w:rPr>
        <w:t>работы по ре</w:t>
      </w:r>
      <w:r w:rsidR="004A63E2">
        <w:rPr>
          <w:rFonts w:cs="Times New Roman"/>
          <w:szCs w:val="28"/>
        </w:rPr>
        <w:t>конструкции автомобильных дорог;</w:t>
      </w:r>
    </w:p>
    <w:p w:rsidR="005542DF" w:rsidRPr="00CA5947" w:rsidRDefault="005542DF" w:rsidP="005542DF">
      <w:pPr>
        <w:ind w:firstLine="567"/>
        <w:rPr>
          <w:rFonts w:eastAsia="Calibri" w:cs="Times New Roman"/>
          <w:szCs w:val="28"/>
        </w:rPr>
      </w:pPr>
      <w:r w:rsidRPr="00CA5947">
        <w:rPr>
          <w:rFonts w:cs="Times New Roman"/>
          <w:szCs w:val="28"/>
        </w:rPr>
        <w:t>- «</w:t>
      </w:r>
      <w:r w:rsidRPr="00CA5947">
        <w:rPr>
          <w:rFonts w:eastAsia="Times New Roman" w:cs="Times New Roman"/>
          <w:color w:val="000000"/>
          <w:szCs w:val="28"/>
          <w:lang w:eastAsia="ru-RU"/>
        </w:rPr>
        <w:t xml:space="preserve">Развитие субъектов малого и среднего предпринимательства».  </w:t>
      </w:r>
      <w:r w:rsidRPr="00CA5947">
        <w:rPr>
          <w:rFonts w:eastAsia="Times New Roman" w:cs="Times New Roman"/>
          <w:szCs w:val="28"/>
          <w:lang w:eastAsia="ru-RU"/>
        </w:rPr>
        <w:t xml:space="preserve">В рамках данной муниципальной программы в 2017 году из бюджета городского округа  выделено </w:t>
      </w:r>
      <w:r w:rsidRPr="00CA5947">
        <w:rPr>
          <w:rFonts w:eastAsia="Calibri" w:cs="Times New Roman"/>
          <w:szCs w:val="28"/>
        </w:rPr>
        <w:t>11,1 млн. руб. (в т.ч. из бюджета РБ  - 6,8 млн. руб.,  из бюджета городского округа -  4,3 млн. руб.). Из данных средств на текущее финансирование бизнес-инкубатора «Юг-Башкортостана»  было направлено – 3,3 млн.руб, на субсидирование субъектов МСП – 7,8 млн.руб.).</w:t>
      </w:r>
    </w:p>
    <w:p w:rsidR="005542DF" w:rsidRPr="00CA5947" w:rsidRDefault="005542DF" w:rsidP="005542DF">
      <w:pPr>
        <w:autoSpaceDE w:val="0"/>
        <w:ind w:firstLine="567"/>
        <w:outlineLvl w:val="0"/>
        <w:rPr>
          <w:rFonts w:eastAsia="Times New Roman" w:cs="Times New Roman"/>
          <w:color w:val="000000"/>
          <w:szCs w:val="28"/>
          <w:lang w:eastAsia="ru-RU"/>
        </w:rPr>
      </w:pPr>
      <w:r w:rsidRPr="00CA5947">
        <w:rPr>
          <w:rFonts w:eastAsia="Times New Roman" w:cs="Times New Roman"/>
          <w:color w:val="000000"/>
          <w:szCs w:val="28"/>
          <w:lang w:eastAsia="ru-RU"/>
        </w:rPr>
        <w:t xml:space="preserve">В </w:t>
      </w:r>
      <w:r>
        <w:rPr>
          <w:rFonts w:eastAsia="Times New Roman" w:cs="Times New Roman"/>
          <w:color w:val="000000"/>
          <w:szCs w:val="28"/>
          <w:lang w:eastAsia="ru-RU"/>
        </w:rPr>
        <w:t>2017 году продолжал свою работу</w:t>
      </w:r>
      <w:r w:rsidRPr="00CA5947">
        <w:rPr>
          <w:rFonts w:eastAsia="Times New Roman" w:cs="Times New Roman"/>
          <w:color w:val="000000"/>
          <w:szCs w:val="28"/>
          <w:lang w:eastAsia="ru-RU"/>
        </w:rPr>
        <w:t xml:space="preserve"> институт инвеступолномоченного. За  2017 год  поступило  85  обращений  к инвестиционному уполномоченному, в том числе:</w:t>
      </w:r>
    </w:p>
    <w:p w:rsidR="005542DF" w:rsidRPr="00CA5947" w:rsidRDefault="005542DF" w:rsidP="005542DF">
      <w:pPr>
        <w:autoSpaceDE w:val="0"/>
        <w:ind w:firstLine="567"/>
        <w:outlineLvl w:val="0"/>
        <w:rPr>
          <w:rFonts w:eastAsia="Times New Roman" w:cs="Times New Roman"/>
          <w:color w:val="000000"/>
          <w:szCs w:val="28"/>
          <w:lang w:eastAsia="ru-RU"/>
        </w:rPr>
      </w:pPr>
      <w:r w:rsidRPr="00CA5947">
        <w:rPr>
          <w:rFonts w:eastAsia="Times New Roman" w:cs="Times New Roman"/>
          <w:color w:val="000000"/>
          <w:szCs w:val="28"/>
          <w:lang w:eastAsia="ru-RU"/>
        </w:rPr>
        <w:t>-13 обращений о выдаче разрешения на строительство;</w:t>
      </w:r>
    </w:p>
    <w:p w:rsidR="005542DF" w:rsidRPr="00CA5947" w:rsidRDefault="005542DF" w:rsidP="005542DF">
      <w:pPr>
        <w:autoSpaceDE w:val="0"/>
        <w:ind w:firstLine="567"/>
        <w:outlineLvl w:val="0"/>
        <w:rPr>
          <w:rFonts w:eastAsia="Times New Roman" w:cs="Times New Roman"/>
          <w:color w:val="000000"/>
          <w:szCs w:val="28"/>
          <w:lang w:eastAsia="ru-RU"/>
        </w:rPr>
      </w:pPr>
      <w:r w:rsidRPr="00CA5947">
        <w:rPr>
          <w:rFonts w:eastAsia="Times New Roman" w:cs="Times New Roman"/>
          <w:color w:val="000000"/>
          <w:szCs w:val="28"/>
          <w:lang w:eastAsia="ru-RU"/>
        </w:rPr>
        <w:t>- 21 обращение о выдаче ГПЗУ;</w:t>
      </w:r>
    </w:p>
    <w:p w:rsidR="005542DF" w:rsidRPr="00CA5947" w:rsidRDefault="005542DF" w:rsidP="005542DF">
      <w:pPr>
        <w:autoSpaceDE w:val="0"/>
        <w:ind w:firstLine="567"/>
        <w:outlineLvl w:val="0"/>
        <w:rPr>
          <w:rFonts w:eastAsia="Times New Roman" w:cs="Times New Roman"/>
          <w:color w:val="000000"/>
          <w:szCs w:val="28"/>
          <w:lang w:eastAsia="ru-RU"/>
        </w:rPr>
      </w:pPr>
      <w:r w:rsidRPr="00CA5947">
        <w:rPr>
          <w:rFonts w:eastAsia="Times New Roman" w:cs="Times New Roman"/>
          <w:color w:val="000000"/>
          <w:szCs w:val="28"/>
          <w:lang w:eastAsia="ru-RU"/>
        </w:rPr>
        <w:lastRenderedPageBreak/>
        <w:t>-3 обращения о переводе объекта из жилого фонда в нежилой;</w:t>
      </w:r>
    </w:p>
    <w:p w:rsidR="005542DF" w:rsidRPr="00CA5947" w:rsidRDefault="005542DF" w:rsidP="005542DF">
      <w:pPr>
        <w:autoSpaceDE w:val="0"/>
        <w:ind w:firstLine="567"/>
        <w:outlineLvl w:val="0"/>
        <w:rPr>
          <w:rFonts w:eastAsia="Times New Roman" w:cs="Times New Roman"/>
          <w:color w:val="000000"/>
          <w:szCs w:val="28"/>
          <w:lang w:eastAsia="ru-RU"/>
        </w:rPr>
      </w:pPr>
      <w:r w:rsidRPr="00CA5947">
        <w:rPr>
          <w:rFonts w:eastAsia="Times New Roman" w:cs="Times New Roman"/>
          <w:color w:val="000000"/>
          <w:szCs w:val="28"/>
          <w:lang w:eastAsia="ru-RU"/>
        </w:rPr>
        <w:t>-34  обращения по оказанию финансовой поддержки (оказана поддержка 17 субъектам, отказано – 17 субъектам)</w:t>
      </w:r>
      <w:r w:rsidR="004A63E2">
        <w:rPr>
          <w:rFonts w:eastAsia="Times New Roman" w:cs="Times New Roman"/>
          <w:color w:val="000000"/>
          <w:szCs w:val="28"/>
          <w:lang w:eastAsia="ru-RU"/>
        </w:rPr>
        <w:t>;</w:t>
      </w:r>
    </w:p>
    <w:p w:rsidR="005542DF" w:rsidRPr="00CA5947" w:rsidRDefault="005542DF" w:rsidP="005542DF">
      <w:pPr>
        <w:autoSpaceDE w:val="0"/>
        <w:ind w:firstLine="567"/>
        <w:outlineLvl w:val="0"/>
        <w:rPr>
          <w:rFonts w:eastAsia="Times New Roman" w:cs="Times New Roman"/>
          <w:color w:val="000000"/>
          <w:szCs w:val="28"/>
          <w:lang w:eastAsia="ru-RU"/>
        </w:rPr>
      </w:pPr>
      <w:r w:rsidRPr="00CA5947">
        <w:rPr>
          <w:rFonts w:eastAsia="Times New Roman" w:cs="Times New Roman"/>
          <w:color w:val="000000"/>
          <w:szCs w:val="28"/>
          <w:lang w:eastAsia="ru-RU"/>
        </w:rPr>
        <w:t xml:space="preserve">-14 обращений по предоставлению имущественной поддержки (предоставлена поддержка 7 субъектам, 3 отказано, в отношении 3 ведутся работы по предоставлению преференции, 1 объект отдан с торгов). </w:t>
      </w:r>
    </w:p>
    <w:p w:rsidR="005542DF" w:rsidRPr="00CA5947" w:rsidRDefault="005542DF" w:rsidP="005542DF">
      <w:pPr>
        <w:ind w:firstLine="567"/>
        <w:contextualSpacing/>
        <w:rPr>
          <w:rFonts w:cs="Times New Roman"/>
          <w:szCs w:val="28"/>
          <w:shd w:val="clear" w:color="auto" w:fill="FFFFFF"/>
        </w:rPr>
      </w:pPr>
      <w:r w:rsidRPr="00CA5947">
        <w:rPr>
          <w:rFonts w:eastAsia="Times New Roman" w:cs="Times New Roman"/>
          <w:color w:val="000000"/>
          <w:szCs w:val="28"/>
          <w:lang w:eastAsia="ru-RU"/>
        </w:rPr>
        <w:t xml:space="preserve">В результате за  2017 года  было передано  в </w:t>
      </w:r>
      <w:r w:rsidRPr="00CA5947">
        <w:rPr>
          <w:rFonts w:cs="Times New Roman"/>
          <w:szCs w:val="28"/>
        </w:rPr>
        <w:t xml:space="preserve"> аренду муниципального имущества (нежилых помещений) без проведения торгов по продаже права на заключение договора аренды объекта муниципального нежилого фонда  на основании конкурсного отбора</w:t>
      </w:r>
      <w:r w:rsidRPr="00CA5947">
        <w:rPr>
          <w:rFonts w:eastAsia="Times New Roman" w:cs="Times New Roman"/>
          <w:color w:val="000000"/>
          <w:szCs w:val="28"/>
          <w:lang w:eastAsia="ru-RU"/>
        </w:rPr>
        <w:t xml:space="preserve">,  общей площадью </w:t>
      </w:r>
      <w:r w:rsidRPr="00CA5947">
        <w:rPr>
          <w:rFonts w:eastAsia="Times New Roman" w:cs="Times New Roman"/>
          <w:szCs w:val="28"/>
          <w:lang w:eastAsia="ru-RU"/>
        </w:rPr>
        <w:t>1354,8</w:t>
      </w:r>
      <w:r w:rsidRPr="00CA5947">
        <w:rPr>
          <w:rFonts w:eastAsia="Times New Roman" w:cs="Times New Roman"/>
          <w:color w:val="000000"/>
          <w:szCs w:val="28"/>
          <w:lang w:eastAsia="ru-RU"/>
        </w:rPr>
        <w:t xml:space="preserve"> кв. м.</w:t>
      </w:r>
    </w:p>
    <w:p w:rsidR="005542DF" w:rsidRPr="00CA5947" w:rsidRDefault="005542DF" w:rsidP="005542DF">
      <w:pPr>
        <w:pStyle w:val="a8"/>
        <w:shd w:val="clear" w:color="auto" w:fill="FFFFFF"/>
        <w:spacing w:before="0" w:beforeAutospacing="0" w:after="0" w:afterAutospacing="0"/>
        <w:ind w:firstLine="567"/>
        <w:jc w:val="both"/>
        <w:rPr>
          <w:sz w:val="28"/>
          <w:szCs w:val="28"/>
          <w:shd w:val="clear" w:color="auto" w:fill="FFFFFF"/>
        </w:rPr>
      </w:pP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b/>
          <w:sz w:val="28"/>
          <w:szCs w:val="28"/>
          <w:shd w:val="clear" w:color="auto" w:fill="FFFFFF"/>
        </w:rPr>
        <w:t>Привлечение инвестиций в экономику городского округа.</w:t>
      </w:r>
      <w:r>
        <w:rPr>
          <w:b/>
          <w:sz w:val="28"/>
          <w:szCs w:val="28"/>
          <w:shd w:val="clear" w:color="auto" w:fill="FFFFFF"/>
        </w:rPr>
        <w:t xml:space="preserve"> </w:t>
      </w:r>
      <w:r w:rsidRPr="00CA5947">
        <w:rPr>
          <w:sz w:val="28"/>
          <w:szCs w:val="28"/>
          <w:shd w:val="clear" w:color="auto" w:fill="FFFFFF"/>
        </w:rPr>
        <w:t xml:space="preserve">С целью достижения планируемых  инвестиционных  показателей по </w:t>
      </w:r>
      <w:r w:rsidRPr="00CA5947">
        <w:rPr>
          <w:sz w:val="28"/>
          <w:szCs w:val="28"/>
        </w:rPr>
        <w:t xml:space="preserve"> итогам 2017 года на протяжении текущего года Администрацией города проводилась следующая работа:</w:t>
      </w:r>
    </w:p>
    <w:p w:rsidR="005542DF" w:rsidRPr="00CA5947" w:rsidRDefault="005542DF" w:rsidP="005542DF">
      <w:pPr>
        <w:pStyle w:val="a8"/>
        <w:shd w:val="clear" w:color="auto" w:fill="FFFFFF"/>
        <w:spacing w:before="0" w:beforeAutospacing="0" w:after="0" w:afterAutospacing="0"/>
        <w:ind w:firstLine="567"/>
        <w:jc w:val="both"/>
        <w:rPr>
          <w:sz w:val="28"/>
          <w:szCs w:val="28"/>
        </w:rPr>
      </w:pPr>
      <w:r w:rsidRPr="00CA5947">
        <w:rPr>
          <w:sz w:val="28"/>
          <w:szCs w:val="28"/>
        </w:rPr>
        <w:t>- утвержден и реализуется план мероприятий по активизации инвестиционной деятельности и привлечению инвестиций в городском округе город Салават Республики Башкортостан на 2017 год;</w:t>
      </w:r>
    </w:p>
    <w:p w:rsidR="005542DF" w:rsidRPr="00CA5947" w:rsidRDefault="005542DF" w:rsidP="005542DF">
      <w:pPr>
        <w:ind w:firstLine="567"/>
        <w:contextualSpacing/>
        <w:rPr>
          <w:rFonts w:eastAsia="Times New Roman" w:cs="Times New Roman"/>
          <w:color w:val="000000"/>
          <w:szCs w:val="28"/>
          <w:lang w:eastAsia="ru-RU"/>
        </w:rPr>
      </w:pPr>
      <w:r w:rsidRPr="00CA5947">
        <w:rPr>
          <w:rFonts w:eastAsia="Times New Roman" w:cs="Times New Roman"/>
          <w:color w:val="000000"/>
          <w:szCs w:val="28"/>
          <w:lang w:eastAsia="ru-RU"/>
        </w:rPr>
        <w:t>- проведено 3 совещания с крупными и средними предприятиями города, где освещались вопросы улучшения инвестиционного климата, проводилась  оценка реализации инвестиционных планов предприятий в 2017 году и рассматривались планы на последующие годы;</w:t>
      </w:r>
    </w:p>
    <w:p w:rsidR="005542DF" w:rsidRPr="00CA5947" w:rsidRDefault="005542DF" w:rsidP="005542DF">
      <w:pPr>
        <w:ind w:firstLine="567"/>
        <w:rPr>
          <w:rFonts w:eastAsia="Times New Roman" w:cs="Times New Roman"/>
          <w:szCs w:val="28"/>
          <w:lang w:eastAsia="ru-RU"/>
        </w:rPr>
      </w:pPr>
      <w:r w:rsidRPr="00CA5947">
        <w:rPr>
          <w:rFonts w:eastAsia="Times New Roman" w:cs="Times New Roman"/>
          <w:szCs w:val="28"/>
          <w:lang w:eastAsia="ru-RU"/>
        </w:rPr>
        <w:t>- проведено 4 заседания  Координационного совета по поддержке малого и среднего предпринимательства при Администрации городского округа. На заседаниях рассматривались насущные проблемы предпринимателей, решались вопросы оказания муниципальной поддержки инвесторам;</w:t>
      </w:r>
    </w:p>
    <w:p w:rsidR="005542DF" w:rsidRPr="00CA5947" w:rsidRDefault="005542DF" w:rsidP="005542DF">
      <w:pPr>
        <w:ind w:firstLine="567"/>
        <w:contextualSpacing/>
        <w:rPr>
          <w:rFonts w:eastAsia="Times New Roman" w:cs="Times New Roman"/>
          <w:szCs w:val="28"/>
          <w:lang w:eastAsia="ru-RU"/>
        </w:rPr>
      </w:pPr>
      <w:r w:rsidRPr="00CA5947">
        <w:rPr>
          <w:rFonts w:eastAsia="Times New Roman" w:cs="Times New Roman"/>
          <w:szCs w:val="28"/>
          <w:lang w:eastAsia="ru-RU"/>
        </w:rPr>
        <w:t>-актуализирован  инвестиционный паспорт городского округа город Салават РБ (последнее обновление было на 01.12.2017 г.);</w:t>
      </w:r>
    </w:p>
    <w:p w:rsidR="005542DF" w:rsidRPr="00CA5947" w:rsidRDefault="005542DF" w:rsidP="005542DF">
      <w:pPr>
        <w:ind w:firstLine="567"/>
        <w:contextualSpacing/>
        <w:rPr>
          <w:rFonts w:cs="Times New Roman"/>
          <w:szCs w:val="28"/>
        </w:rPr>
      </w:pPr>
      <w:r w:rsidRPr="00CA5947">
        <w:rPr>
          <w:rFonts w:cs="Times New Roman"/>
          <w:szCs w:val="28"/>
        </w:rPr>
        <w:t>- принято постановление Администрации «Об утверждении положения о порядке размещения нестационарных торговых объект</w:t>
      </w:r>
      <w:r w:rsidR="004A63E2">
        <w:rPr>
          <w:rFonts w:cs="Times New Roman"/>
          <w:szCs w:val="28"/>
        </w:rPr>
        <w:t>ов</w:t>
      </w:r>
      <w:r w:rsidRPr="00CA5947">
        <w:rPr>
          <w:rFonts w:cs="Times New Roman"/>
          <w:szCs w:val="28"/>
        </w:rPr>
        <w:t xml:space="preserve">  в ГО г.Салават РБ» № 1828-п от 09.06.2017 г.;</w:t>
      </w:r>
    </w:p>
    <w:p w:rsidR="005542DF" w:rsidRPr="00CA5947" w:rsidRDefault="005542DF" w:rsidP="005542DF">
      <w:pPr>
        <w:shd w:val="clear" w:color="auto" w:fill="FFFFFF"/>
        <w:ind w:firstLine="567"/>
        <w:rPr>
          <w:rFonts w:eastAsia="Times New Roman" w:cs="Times New Roman"/>
          <w:szCs w:val="28"/>
          <w:lang w:eastAsia="ru-RU"/>
        </w:rPr>
      </w:pPr>
      <w:r w:rsidRPr="00CA5947">
        <w:rPr>
          <w:rFonts w:eastAsia="Times New Roman" w:cs="Times New Roman"/>
          <w:szCs w:val="28"/>
          <w:lang w:eastAsia="ru-RU"/>
        </w:rPr>
        <w:t>- обновлен состав Общественного совета по улучшению инвестиционного климата и состав рабочей группы по внедрению успешных  практик при Администрации городского округа город Салават Республики Башкортостан;</w:t>
      </w:r>
    </w:p>
    <w:p w:rsidR="005542DF" w:rsidRPr="00CA5947" w:rsidRDefault="005542DF" w:rsidP="005542DF">
      <w:pPr>
        <w:shd w:val="clear" w:color="auto" w:fill="FFFFFF"/>
        <w:ind w:firstLine="567"/>
        <w:rPr>
          <w:rFonts w:eastAsia="Times New Roman" w:cs="Times New Roman"/>
          <w:szCs w:val="28"/>
          <w:lang w:eastAsia="ru-RU"/>
        </w:rPr>
      </w:pPr>
      <w:r w:rsidRPr="00CA5947">
        <w:rPr>
          <w:rFonts w:eastAsia="Times New Roman" w:cs="Times New Roman"/>
          <w:szCs w:val="28"/>
          <w:lang w:eastAsia="ru-RU"/>
        </w:rPr>
        <w:t>- обновлен перечень муниципальных услуг оказываемых через МФЦ;</w:t>
      </w:r>
    </w:p>
    <w:p w:rsidR="005542DF" w:rsidRPr="00CA5947" w:rsidRDefault="005542DF" w:rsidP="005542DF">
      <w:pPr>
        <w:shd w:val="clear" w:color="auto" w:fill="FFFFFF"/>
        <w:ind w:firstLine="567"/>
        <w:rPr>
          <w:rFonts w:eastAsia="Times New Roman" w:cs="Times New Roman"/>
          <w:szCs w:val="28"/>
          <w:lang w:eastAsia="ru-RU"/>
        </w:rPr>
      </w:pPr>
      <w:r w:rsidRPr="00CA5947">
        <w:rPr>
          <w:rFonts w:eastAsia="Times New Roman" w:cs="Times New Roman"/>
          <w:szCs w:val="28"/>
          <w:lang w:eastAsia="ru-RU"/>
        </w:rPr>
        <w:t>- регламенты оказания муниципальных услуг приводятся в соответствие с модельными;</w:t>
      </w:r>
    </w:p>
    <w:p w:rsidR="005542DF" w:rsidRPr="00CA5947" w:rsidRDefault="005542DF" w:rsidP="005542DF">
      <w:pPr>
        <w:shd w:val="clear" w:color="auto" w:fill="FFFFFF"/>
        <w:ind w:firstLine="567"/>
        <w:rPr>
          <w:rFonts w:eastAsia="Times New Roman" w:cs="Times New Roman"/>
          <w:szCs w:val="28"/>
          <w:lang w:eastAsia="ru-RU"/>
        </w:rPr>
      </w:pPr>
      <w:r w:rsidRPr="00CA5947">
        <w:rPr>
          <w:rFonts w:eastAsia="Times New Roman" w:cs="Times New Roman"/>
          <w:szCs w:val="28"/>
          <w:lang w:eastAsia="ru-RU"/>
        </w:rPr>
        <w:t>- проведены публичные слушания о заключении концессионного соглашения по созданию перинатального центра на базе городского родильного дома и созданию парка аттракционов на базе парка культуры и отдыха.</w:t>
      </w:r>
    </w:p>
    <w:p w:rsidR="005542DF" w:rsidRPr="00CA5947" w:rsidRDefault="005542DF" w:rsidP="005542DF">
      <w:pPr>
        <w:shd w:val="clear" w:color="auto" w:fill="FFFFFF"/>
        <w:ind w:firstLine="567"/>
        <w:rPr>
          <w:rFonts w:eastAsia="Times New Roman" w:cs="Times New Roman"/>
          <w:szCs w:val="28"/>
          <w:lang w:eastAsia="ru-RU"/>
        </w:rPr>
      </w:pPr>
      <w:r w:rsidRPr="00CA5947">
        <w:rPr>
          <w:rFonts w:eastAsia="Times New Roman" w:cs="Times New Roman"/>
          <w:szCs w:val="28"/>
          <w:lang w:eastAsia="ru-RU"/>
        </w:rPr>
        <w:t>- ежеквартально формируется реестр инвестиционных намерений, по состоянию на 01.01.2018 г в него включено 118 проектов;</w:t>
      </w:r>
    </w:p>
    <w:p w:rsidR="005542DF" w:rsidRPr="00CA5947" w:rsidRDefault="005542DF" w:rsidP="005542DF">
      <w:pPr>
        <w:ind w:firstLine="567"/>
        <w:rPr>
          <w:rFonts w:cs="Times New Roman"/>
          <w:szCs w:val="28"/>
        </w:rPr>
      </w:pPr>
      <w:r w:rsidRPr="00CA5947">
        <w:rPr>
          <w:rFonts w:eastAsia="Calibri" w:cs="Times New Roman"/>
          <w:szCs w:val="28"/>
        </w:rPr>
        <w:lastRenderedPageBreak/>
        <w:t>- в настоящее время ведется работа по разработке Инвестиционной стратегии городского округа город Салават РБ на 2018-2025 гг.</w:t>
      </w:r>
      <w:r w:rsidRPr="00CA5947">
        <w:rPr>
          <w:rFonts w:eastAsia="Calibri" w:cs="Times New Roman"/>
          <w:szCs w:val="28"/>
          <w:lang w:val="ba-RU"/>
        </w:rPr>
        <w:t xml:space="preserve"> Стратегия будет утверждена в срок до 01.03.2018 г.</w:t>
      </w:r>
    </w:p>
    <w:p w:rsidR="005542DF" w:rsidRPr="00CA5947" w:rsidRDefault="005542DF" w:rsidP="005542DF">
      <w:pPr>
        <w:ind w:firstLine="567"/>
        <w:contextualSpacing/>
        <w:rPr>
          <w:rFonts w:cs="Times New Roman"/>
          <w:szCs w:val="28"/>
        </w:rPr>
      </w:pPr>
      <w:r w:rsidRPr="00CA5947">
        <w:rPr>
          <w:rFonts w:cs="Times New Roman"/>
          <w:szCs w:val="28"/>
        </w:rPr>
        <w:t xml:space="preserve">Раздел </w:t>
      </w:r>
      <w:r w:rsidR="004A63E2" w:rsidRPr="00CA5947">
        <w:rPr>
          <w:rFonts w:cs="Times New Roman"/>
          <w:szCs w:val="28"/>
        </w:rPr>
        <w:t>«Инвестиционный климат»</w:t>
      </w:r>
      <w:r w:rsidR="004A63E2">
        <w:rPr>
          <w:rFonts w:cs="Times New Roman"/>
          <w:szCs w:val="28"/>
        </w:rPr>
        <w:t xml:space="preserve">, </w:t>
      </w:r>
      <w:r w:rsidRPr="00CA5947">
        <w:rPr>
          <w:rFonts w:cs="Times New Roman"/>
          <w:szCs w:val="28"/>
        </w:rPr>
        <w:t>созданный в прошлом году</w:t>
      </w:r>
      <w:r w:rsidR="004A63E2">
        <w:rPr>
          <w:rFonts w:cs="Times New Roman"/>
          <w:szCs w:val="28"/>
        </w:rPr>
        <w:t>,</w:t>
      </w:r>
      <w:r w:rsidRPr="00CA5947">
        <w:rPr>
          <w:rFonts w:cs="Times New Roman"/>
          <w:szCs w:val="28"/>
        </w:rPr>
        <w:t xml:space="preserve">  регулярно обновлялся на протяжении 2017 года. </w:t>
      </w:r>
      <w:r>
        <w:rPr>
          <w:rFonts w:cs="Times New Roman"/>
          <w:szCs w:val="28"/>
        </w:rPr>
        <w:t>На сайте</w:t>
      </w:r>
      <w:r w:rsidRPr="00CA5947">
        <w:rPr>
          <w:rFonts w:cs="Times New Roman"/>
          <w:szCs w:val="28"/>
        </w:rPr>
        <w:t xml:space="preserve"> размещались  муниципальные правовые акты в части инвестиционной деятельности, информация о свободных инвестиционных площадках, актуализированный инвестиционный паспорт городского округа (по состоянию на 01.12.2017 г.).</w:t>
      </w:r>
    </w:p>
    <w:p w:rsidR="005542DF" w:rsidRPr="00CA5947" w:rsidRDefault="005542DF" w:rsidP="005542DF">
      <w:pPr>
        <w:ind w:firstLine="567"/>
        <w:contextualSpacing/>
        <w:rPr>
          <w:rFonts w:cs="Times New Roman"/>
          <w:szCs w:val="28"/>
          <w:shd w:val="clear" w:color="auto" w:fill="FFFFFF"/>
        </w:rPr>
      </w:pPr>
      <w:r w:rsidRPr="00CA5947">
        <w:rPr>
          <w:rFonts w:cs="Times New Roman"/>
          <w:szCs w:val="28"/>
          <w:shd w:val="clear" w:color="auto" w:fill="FFFFFF"/>
        </w:rPr>
        <w:t>Отсутствие статистических данных об инвестициях в разрезе крупных и средних предприятий затрудняло проведение анализа для выработки мер</w:t>
      </w:r>
      <w:r w:rsidR="004A63E2">
        <w:rPr>
          <w:rFonts w:cs="Times New Roman"/>
          <w:szCs w:val="28"/>
          <w:shd w:val="clear" w:color="auto" w:fill="FFFFFF"/>
        </w:rPr>
        <w:t>,</w:t>
      </w:r>
      <w:r w:rsidRPr="00CA5947">
        <w:rPr>
          <w:rFonts w:cs="Times New Roman"/>
          <w:szCs w:val="28"/>
          <w:shd w:val="clear" w:color="auto" w:fill="FFFFFF"/>
        </w:rPr>
        <w:t xml:space="preserve"> направленных на создания благоприятного инвестиционного клима</w:t>
      </w:r>
      <w:r w:rsidR="004A63E2">
        <w:rPr>
          <w:rFonts w:cs="Times New Roman"/>
          <w:szCs w:val="28"/>
          <w:shd w:val="clear" w:color="auto" w:fill="FFFFFF"/>
        </w:rPr>
        <w:t>та. Однако Администрацией городского округа</w:t>
      </w:r>
      <w:r w:rsidRPr="00CA5947">
        <w:rPr>
          <w:rFonts w:cs="Times New Roman"/>
          <w:szCs w:val="28"/>
          <w:shd w:val="clear" w:color="auto" w:fill="FFFFFF"/>
        </w:rPr>
        <w:t xml:space="preserve"> были проведены организационные раб</w:t>
      </w:r>
      <w:r>
        <w:rPr>
          <w:rFonts w:cs="Times New Roman"/>
          <w:szCs w:val="28"/>
          <w:shd w:val="clear" w:color="auto" w:fill="FFFFFF"/>
        </w:rPr>
        <w:t xml:space="preserve">оты, в результате которых было </w:t>
      </w:r>
      <w:r w:rsidRPr="00CA5947">
        <w:rPr>
          <w:rFonts w:cs="Times New Roman"/>
          <w:szCs w:val="28"/>
          <w:shd w:val="clear" w:color="auto" w:fill="FFFFFF"/>
        </w:rPr>
        <w:t>налажено информационное взаимодействие и теперь субъектами круп</w:t>
      </w:r>
      <w:r>
        <w:rPr>
          <w:rFonts w:cs="Times New Roman"/>
          <w:szCs w:val="28"/>
          <w:shd w:val="clear" w:color="auto" w:fill="FFFFFF"/>
        </w:rPr>
        <w:t xml:space="preserve">ного и среднего бизнеса данные </w:t>
      </w:r>
      <w:r w:rsidRPr="00CA5947">
        <w:rPr>
          <w:rFonts w:cs="Times New Roman"/>
          <w:szCs w:val="28"/>
          <w:shd w:val="clear" w:color="auto" w:fill="FFFFFF"/>
        </w:rPr>
        <w:t xml:space="preserve">об инвестиционных показателях предоставляются ежеквартально на постоянной основе. </w:t>
      </w:r>
    </w:p>
    <w:p w:rsidR="005542DF" w:rsidRPr="00CA5947" w:rsidRDefault="005542DF" w:rsidP="005542DF">
      <w:pPr>
        <w:ind w:firstLine="567"/>
        <w:rPr>
          <w:rFonts w:eastAsia="Times New Roman" w:cs="Times New Roman"/>
          <w:szCs w:val="28"/>
          <w:lang w:eastAsia="ru-RU"/>
        </w:rPr>
      </w:pPr>
      <w:r w:rsidRPr="00CA5947">
        <w:rPr>
          <w:rFonts w:eastAsia="Times New Roman" w:cs="Times New Roman"/>
          <w:szCs w:val="28"/>
          <w:lang w:eastAsia="ru-RU"/>
        </w:rPr>
        <w:t>В 2018 году в промышленности будут реализованы следующие инвестпроекты:</w:t>
      </w:r>
    </w:p>
    <w:p w:rsidR="005542DF" w:rsidRPr="00CA5947" w:rsidRDefault="005542DF" w:rsidP="005542DF">
      <w:pPr>
        <w:ind w:firstLine="567"/>
        <w:rPr>
          <w:rFonts w:eastAsia="Times New Roman" w:cs="Times New Roman"/>
          <w:szCs w:val="28"/>
          <w:lang w:eastAsia="ru-RU"/>
        </w:rPr>
      </w:pPr>
      <w:r w:rsidRPr="00CA5947">
        <w:rPr>
          <w:rFonts w:eastAsia="Times New Roman" w:cs="Times New Roman"/>
          <w:szCs w:val="28"/>
          <w:lang w:eastAsia="ru-RU"/>
        </w:rPr>
        <w:t>- строительство комплекса каталитического крекинга вакуумного газойля на</w:t>
      </w:r>
      <w:r w:rsidR="004A63E2">
        <w:rPr>
          <w:rFonts w:eastAsia="Times New Roman" w:cs="Times New Roman"/>
          <w:szCs w:val="28"/>
          <w:lang w:eastAsia="ru-RU"/>
        </w:rPr>
        <w:t xml:space="preserve"> ООО «Газпром нефтехим Салават»;</w:t>
      </w:r>
      <w:r w:rsidRPr="00CA5947">
        <w:rPr>
          <w:rFonts w:eastAsia="Times New Roman" w:cs="Times New Roman"/>
          <w:szCs w:val="28"/>
          <w:lang w:eastAsia="ru-RU"/>
        </w:rPr>
        <w:t xml:space="preserve"> </w:t>
      </w:r>
    </w:p>
    <w:p w:rsidR="005542DF" w:rsidRPr="00CA5947" w:rsidRDefault="005542DF" w:rsidP="005542DF">
      <w:pPr>
        <w:ind w:firstLine="567"/>
        <w:rPr>
          <w:rFonts w:cs="Times New Roman"/>
          <w:szCs w:val="28"/>
        </w:rPr>
      </w:pPr>
      <w:r w:rsidRPr="00CA5947">
        <w:rPr>
          <w:rFonts w:eastAsia="Times New Roman" w:cs="Times New Roman"/>
          <w:szCs w:val="28"/>
          <w:lang w:eastAsia="ru-RU"/>
        </w:rPr>
        <w:t>-</w:t>
      </w:r>
      <w:r w:rsidRPr="00CA5947">
        <w:rPr>
          <w:rFonts w:cs="Times New Roman"/>
          <w:szCs w:val="28"/>
        </w:rPr>
        <w:t xml:space="preserve"> строительство соединительного железнодорожного пути станция «Заводская - площадка «В» ТСЦ НПЗ ООО ГПНС».  Инвестором выступает ООО «Предприятие промышленного железнодорожного транспорта»</w:t>
      </w:r>
      <w:r w:rsidR="004A63E2">
        <w:rPr>
          <w:rFonts w:cs="Times New Roman"/>
          <w:szCs w:val="28"/>
        </w:rPr>
        <w:t>;</w:t>
      </w:r>
    </w:p>
    <w:p w:rsidR="005542DF" w:rsidRPr="00CA5947" w:rsidRDefault="005542DF" w:rsidP="005542DF">
      <w:pPr>
        <w:ind w:firstLine="567"/>
        <w:rPr>
          <w:rFonts w:cs="Times New Roman"/>
          <w:szCs w:val="28"/>
        </w:rPr>
      </w:pPr>
      <w:r w:rsidRPr="00CA5947">
        <w:rPr>
          <w:rFonts w:cs="Times New Roman"/>
          <w:szCs w:val="28"/>
        </w:rPr>
        <w:t>- ООО «Салаватский химический завод» реализует крупный инвестиционный проект, информация об объекте носит закрытый характер.</w:t>
      </w:r>
    </w:p>
    <w:p w:rsidR="005542DF" w:rsidRPr="00CA5947" w:rsidRDefault="005542DF" w:rsidP="005542DF">
      <w:pPr>
        <w:ind w:firstLine="567"/>
        <w:rPr>
          <w:rFonts w:cs="Times New Roman"/>
          <w:szCs w:val="28"/>
        </w:rPr>
      </w:pPr>
      <w:r w:rsidRPr="00CA5947">
        <w:rPr>
          <w:rFonts w:cs="Times New Roman"/>
          <w:szCs w:val="28"/>
        </w:rPr>
        <w:t>В части бюджетных инвестиций в будущем году планируется реконструкция многопрофильной больницы (ось 17-20), строительство объектов в рамках празднования 70-летия города (фонтаны, реконструкция скверов и парков).  Необходимо завершить формирование проектно-сметной документации по строительству школы на 1200 мест в МР</w:t>
      </w:r>
      <w:r w:rsidR="004A63E2">
        <w:rPr>
          <w:rFonts w:cs="Times New Roman"/>
          <w:szCs w:val="28"/>
        </w:rPr>
        <w:t xml:space="preserve"> </w:t>
      </w:r>
      <w:r w:rsidRPr="00CA5947">
        <w:rPr>
          <w:rFonts w:cs="Times New Roman"/>
          <w:szCs w:val="28"/>
        </w:rPr>
        <w:t>№3.</w:t>
      </w:r>
    </w:p>
    <w:p w:rsidR="005542DF" w:rsidRDefault="005542DF" w:rsidP="005542DF">
      <w:pPr>
        <w:ind w:firstLine="567"/>
        <w:rPr>
          <w:rFonts w:eastAsia="Calibri" w:cs="Times New Roman"/>
          <w:szCs w:val="28"/>
        </w:rPr>
      </w:pPr>
      <w:r>
        <w:rPr>
          <w:rFonts w:cs="Times New Roman"/>
          <w:szCs w:val="28"/>
        </w:rPr>
        <w:t xml:space="preserve">Таким образом, </w:t>
      </w:r>
      <w:r w:rsidRPr="00CA5947">
        <w:rPr>
          <w:rFonts w:cs="Times New Roman"/>
          <w:szCs w:val="28"/>
        </w:rPr>
        <w:t>Администрацией город</w:t>
      </w:r>
      <w:r w:rsidR="004A63E2">
        <w:rPr>
          <w:rFonts w:cs="Times New Roman"/>
          <w:szCs w:val="28"/>
        </w:rPr>
        <w:t>ского округа</w:t>
      </w:r>
      <w:r w:rsidRPr="00CA5947">
        <w:rPr>
          <w:rFonts w:cs="Times New Roman"/>
          <w:szCs w:val="28"/>
        </w:rPr>
        <w:t xml:space="preserve"> на протяжении 2017 года велась активная и планомерная работа с целью </w:t>
      </w:r>
      <w:r w:rsidRPr="00CA5947">
        <w:rPr>
          <w:rFonts w:eastAsia="Calibri" w:cs="Times New Roman"/>
          <w:szCs w:val="28"/>
        </w:rPr>
        <w:t>достижения лидирующих  позиций в рейтинге муниципалитетов  по развитию  инвестиционного климата.</w:t>
      </w:r>
    </w:p>
    <w:p w:rsidR="00313712" w:rsidRDefault="00313712" w:rsidP="005542DF">
      <w:pPr>
        <w:ind w:firstLine="567"/>
        <w:rPr>
          <w:rFonts w:eastAsia="Calibri" w:cs="Times New Roman"/>
          <w:szCs w:val="28"/>
        </w:rPr>
      </w:pPr>
    </w:p>
    <w:p w:rsidR="00313712" w:rsidRDefault="00313712" w:rsidP="00313712">
      <w:pPr>
        <w:rPr>
          <w:rFonts w:cs="Times New Roman"/>
          <w:szCs w:val="28"/>
        </w:rPr>
      </w:pPr>
      <w:r>
        <w:rPr>
          <w:rFonts w:cs="Times New Roman"/>
          <w:b/>
          <w:szCs w:val="28"/>
        </w:rPr>
        <w:t xml:space="preserve">Развитие  муниципально - частного партнерства. </w:t>
      </w:r>
      <w:r>
        <w:rPr>
          <w:rFonts w:cs="Times New Roman"/>
          <w:szCs w:val="28"/>
        </w:rPr>
        <w:t>Разработан проект постановления «Об утверждении положения об участии городского округа город Салават Республики Башкортостан в проектах муниципально-частного партнерства». Данный проект проходит стадию согласования</w:t>
      </w:r>
      <w:r w:rsidR="00740D93">
        <w:rPr>
          <w:rFonts w:cs="Times New Roman"/>
          <w:szCs w:val="28"/>
        </w:rPr>
        <w:t xml:space="preserve"> </w:t>
      </w:r>
      <w:r>
        <w:rPr>
          <w:rFonts w:cs="Times New Roman"/>
          <w:szCs w:val="28"/>
        </w:rPr>
        <w:t>в службах Администрации и Прокуратуре г. Салават.</w:t>
      </w:r>
    </w:p>
    <w:p w:rsidR="00313712" w:rsidRDefault="00313712" w:rsidP="00313712">
      <w:pPr>
        <w:rPr>
          <w:rFonts w:cs="Times New Roman"/>
          <w:szCs w:val="28"/>
        </w:rPr>
      </w:pPr>
      <w:r>
        <w:rPr>
          <w:rFonts w:cs="Times New Roman"/>
          <w:szCs w:val="28"/>
        </w:rPr>
        <w:t xml:space="preserve">Специалистом отдела строительства, транспорта и связи Администрации города было принято участие в Комплексной образовательной программе в сфере государственно-частного партнерства по программе «Государственно-частное партнерство». Рассматривается </w:t>
      </w:r>
      <w:r>
        <w:rPr>
          <w:rFonts w:cs="Times New Roman"/>
          <w:szCs w:val="28"/>
        </w:rPr>
        <w:lastRenderedPageBreak/>
        <w:t>возможность заключения концессионного соглашения по строительству трамвайного пути, при наличии инвестора.</w:t>
      </w:r>
    </w:p>
    <w:p w:rsidR="00313712" w:rsidRDefault="00313712" w:rsidP="009E4324">
      <w:pPr>
        <w:rPr>
          <w:rFonts w:eastAsia="Calibri" w:cs="Times New Roman"/>
          <w:szCs w:val="28"/>
        </w:rPr>
      </w:pPr>
      <w:r>
        <w:rPr>
          <w:rFonts w:eastAsia="Times New Roman" w:cs="Times New Roman"/>
          <w:szCs w:val="28"/>
          <w:lang w:eastAsia="ru-RU"/>
        </w:rPr>
        <w:t>Были проведены публичные слушания о заключении концессионного соглашения по созданию парка аттракционов на базе парка культуры и отдыха. Однако, данный проект был отклонен, так как не нашел поддержки со стороны большей части населения города.</w:t>
      </w:r>
    </w:p>
    <w:p w:rsidR="005542DF" w:rsidRDefault="005542DF" w:rsidP="005542DF">
      <w:pPr>
        <w:ind w:firstLine="567"/>
        <w:rPr>
          <w:rFonts w:eastAsia="Calibri" w:cs="Times New Roman"/>
          <w:szCs w:val="28"/>
        </w:rPr>
      </w:pPr>
    </w:p>
    <w:p w:rsidR="005542DF" w:rsidRPr="00551753" w:rsidRDefault="005542DF" w:rsidP="005542DF">
      <w:pPr>
        <w:rPr>
          <w:rFonts w:eastAsia="Calibri" w:cs="Times New Roman"/>
          <w:szCs w:val="28"/>
        </w:rPr>
      </w:pPr>
      <w:r w:rsidRPr="00551753">
        <w:rPr>
          <w:rFonts w:eastAsia="Calibri" w:cs="Times New Roman"/>
          <w:b/>
          <w:szCs w:val="28"/>
        </w:rPr>
        <w:t xml:space="preserve">Финансы. </w:t>
      </w:r>
      <w:r>
        <w:rPr>
          <w:rFonts w:eastAsia="Calibri" w:cs="Times New Roman"/>
          <w:szCs w:val="28"/>
        </w:rPr>
        <w:t>Стабилизация</w:t>
      </w:r>
      <w:r w:rsidRPr="00551753">
        <w:rPr>
          <w:rFonts w:eastAsia="Calibri" w:cs="Times New Roman"/>
          <w:szCs w:val="28"/>
        </w:rPr>
        <w:t xml:space="preserve"> в экономике оказыва</w:t>
      </w:r>
      <w:r>
        <w:rPr>
          <w:rFonts w:eastAsia="Calibri" w:cs="Times New Roman"/>
          <w:szCs w:val="28"/>
        </w:rPr>
        <w:t>ет</w:t>
      </w:r>
      <w:r w:rsidRPr="00551753">
        <w:rPr>
          <w:rFonts w:eastAsia="Calibri" w:cs="Times New Roman"/>
          <w:szCs w:val="28"/>
        </w:rPr>
        <w:t xml:space="preserve"> влияние на финансовую устойчивость предприятий и организаций городского округа.</w:t>
      </w:r>
    </w:p>
    <w:p w:rsidR="005542DF" w:rsidRPr="00551753" w:rsidRDefault="005542DF" w:rsidP="005542DF">
      <w:pPr>
        <w:rPr>
          <w:rFonts w:eastAsia="Calibri" w:cs="Times New Roman"/>
          <w:szCs w:val="28"/>
        </w:rPr>
      </w:pPr>
      <w:r w:rsidRPr="00551753">
        <w:rPr>
          <w:rFonts w:eastAsia="Calibri" w:cs="Times New Roman"/>
          <w:szCs w:val="28"/>
        </w:rPr>
        <w:t>За 11 месяцев 201</w:t>
      </w:r>
      <w:r>
        <w:rPr>
          <w:rFonts w:eastAsia="Calibri" w:cs="Times New Roman"/>
          <w:szCs w:val="28"/>
        </w:rPr>
        <w:t>7</w:t>
      </w:r>
      <w:r w:rsidRPr="00551753">
        <w:rPr>
          <w:rFonts w:eastAsia="Calibri" w:cs="Times New Roman"/>
          <w:szCs w:val="28"/>
        </w:rPr>
        <w:t xml:space="preserve"> года по </w:t>
      </w:r>
      <w:r w:rsidRPr="003141A0">
        <w:rPr>
          <w:rFonts w:eastAsia="Calibri" w:cs="Times New Roman"/>
          <w:szCs w:val="28"/>
        </w:rPr>
        <w:t xml:space="preserve">37 крупным и средним предприятиям городского округа получена прибыль в сумме </w:t>
      </w:r>
      <w:r w:rsidRPr="003141A0">
        <w:rPr>
          <w:rFonts w:cs="Times New Roman"/>
        </w:rPr>
        <w:t>18210,0</w:t>
      </w:r>
      <w:r w:rsidRPr="003141A0">
        <w:rPr>
          <w:rFonts w:ascii="Courier New" w:hAnsi="Courier New" w:cs="Courier New"/>
        </w:rPr>
        <w:t xml:space="preserve"> </w:t>
      </w:r>
      <w:r w:rsidRPr="003141A0">
        <w:rPr>
          <w:rFonts w:eastAsia="Calibri" w:cs="Times New Roman"/>
          <w:szCs w:val="28"/>
        </w:rPr>
        <w:t xml:space="preserve">млн. рублей, по 12 предприятиям - убыток в сумме </w:t>
      </w:r>
      <w:r w:rsidRPr="003141A0">
        <w:rPr>
          <w:rFonts w:cs="Times New Roman"/>
        </w:rPr>
        <w:t>1244,0</w:t>
      </w:r>
      <w:r w:rsidRPr="003141A0">
        <w:rPr>
          <w:rFonts w:eastAsia="Calibri" w:cs="Times New Roman"/>
          <w:szCs w:val="28"/>
        </w:rPr>
        <w:t xml:space="preserve"> млн. рублей.</w:t>
      </w:r>
      <w:r w:rsidRPr="00551753">
        <w:rPr>
          <w:rFonts w:eastAsia="Calibri" w:cs="Times New Roman"/>
          <w:szCs w:val="28"/>
        </w:rPr>
        <w:t xml:space="preserve"> </w:t>
      </w:r>
    </w:p>
    <w:p w:rsidR="005542DF" w:rsidRPr="00551753" w:rsidRDefault="005542DF" w:rsidP="005542DF">
      <w:pPr>
        <w:rPr>
          <w:rFonts w:eastAsia="Calibri" w:cs="Times New Roman"/>
          <w:szCs w:val="28"/>
        </w:rPr>
      </w:pPr>
      <w:r w:rsidRPr="00551753">
        <w:rPr>
          <w:rFonts w:eastAsia="Calibri" w:cs="Times New Roman"/>
          <w:szCs w:val="28"/>
        </w:rPr>
        <w:t>Сальдированный финансовый результат составила прибыль в сумме 1</w:t>
      </w:r>
      <w:r>
        <w:rPr>
          <w:rFonts w:eastAsia="Calibri" w:cs="Times New Roman"/>
          <w:szCs w:val="28"/>
        </w:rPr>
        <w:t>6966,0</w:t>
      </w:r>
      <w:r w:rsidRPr="00551753">
        <w:rPr>
          <w:rFonts w:eastAsia="Calibri" w:cs="Times New Roman"/>
          <w:szCs w:val="28"/>
        </w:rPr>
        <w:t xml:space="preserve"> млн. рублей (за аналогичный период 201</w:t>
      </w:r>
      <w:r>
        <w:rPr>
          <w:rFonts w:eastAsia="Calibri" w:cs="Times New Roman"/>
          <w:szCs w:val="28"/>
        </w:rPr>
        <w:t>6</w:t>
      </w:r>
      <w:r w:rsidRPr="00551753">
        <w:rPr>
          <w:rFonts w:eastAsia="Calibri" w:cs="Times New Roman"/>
          <w:szCs w:val="28"/>
        </w:rPr>
        <w:t xml:space="preserve"> года </w:t>
      </w:r>
      <w:r>
        <w:rPr>
          <w:rFonts w:eastAsia="Calibri" w:cs="Times New Roman"/>
          <w:szCs w:val="28"/>
        </w:rPr>
        <w:t>прибыль</w:t>
      </w:r>
      <w:r w:rsidRPr="00551753">
        <w:rPr>
          <w:rFonts w:eastAsia="Calibri" w:cs="Times New Roman"/>
          <w:szCs w:val="28"/>
        </w:rPr>
        <w:t>– 13333,7 млн. рублей).</w:t>
      </w:r>
    </w:p>
    <w:p w:rsidR="002131DD" w:rsidRPr="002131DD" w:rsidRDefault="005542DF" w:rsidP="002131DD">
      <w:pPr>
        <w:rPr>
          <w:rFonts w:eastAsia="Calibri" w:cs="Times New Roman"/>
          <w:szCs w:val="28"/>
        </w:rPr>
      </w:pPr>
      <w:r w:rsidRPr="00972B66">
        <w:rPr>
          <w:rFonts w:eastAsia="Calibri" w:cs="Times New Roman"/>
          <w:szCs w:val="28"/>
        </w:rPr>
        <w:t>Количество убыточных предприятий увеличилось с 11 до 12.</w:t>
      </w:r>
      <w:r>
        <w:rPr>
          <w:rFonts w:eastAsia="Calibri" w:cs="Times New Roman"/>
          <w:szCs w:val="28"/>
        </w:rPr>
        <w:t xml:space="preserve"> </w:t>
      </w:r>
      <w:r w:rsidRPr="00972B66">
        <w:rPr>
          <w:rFonts w:eastAsia="Calibri" w:cs="Times New Roman"/>
          <w:szCs w:val="28"/>
        </w:rPr>
        <w:t xml:space="preserve">Доля убыточных предприятий увечилась и составила </w:t>
      </w:r>
      <w:r>
        <w:rPr>
          <w:rFonts w:eastAsia="Calibri" w:cs="Times New Roman"/>
          <w:szCs w:val="28"/>
        </w:rPr>
        <w:t>24,5</w:t>
      </w:r>
      <w:r w:rsidRPr="00972B66">
        <w:rPr>
          <w:rFonts w:eastAsia="Calibri" w:cs="Times New Roman"/>
          <w:szCs w:val="28"/>
        </w:rPr>
        <w:t xml:space="preserve">% от общего числа крупных и средних предприятий. </w:t>
      </w:r>
      <w:r w:rsidR="002131DD" w:rsidRPr="002131DD">
        <w:rPr>
          <w:rFonts w:eastAsia="Calibri" w:cs="Times New Roman"/>
          <w:szCs w:val="28"/>
        </w:rPr>
        <w:t>Увеличение показателя «Удельный вес убыточных предприятий» связано со снижением количества крупных и средних предприятий города, которые предоставляют сведения в городской отдел статистики (на 01.11.2016 г. всего по городу было 59 предприятий в том числе убыточных 10, на 01.11.2017 г. всего предприятий 49, в том числе убыточных 12).</w:t>
      </w:r>
    </w:p>
    <w:p w:rsidR="005542DF" w:rsidRPr="00972B66" w:rsidRDefault="005542DF" w:rsidP="005542DF">
      <w:pPr>
        <w:rPr>
          <w:rFonts w:eastAsia="Calibri" w:cs="Times New Roman"/>
          <w:szCs w:val="28"/>
        </w:rPr>
      </w:pPr>
      <w:r w:rsidRPr="00972B66">
        <w:rPr>
          <w:rFonts w:eastAsia="Calibri" w:cs="Times New Roman"/>
          <w:szCs w:val="28"/>
        </w:rPr>
        <w:t>В число предприятий, имеющих убытки, вошли</w:t>
      </w:r>
      <w:r>
        <w:rPr>
          <w:rFonts w:eastAsia="Calibri" w:cs="Times New Roman"/>
          <w:szCs w:val="28"/>
        </w:rPr>
        <w:t xml:space="preserve"> </w:t>
      </w:r>
      <w:r w:rsidRPr="00972B66">
        <w:rPr>
          <w:rFonts w:eastAsia="Calibri" w:cs="Times New Roman"/>
          <w:szCs w:val="28"/>
        </w:rPr>
        <w:t>ООО «Салават-1 ВНЗМ»</w:t>
      </w:r>
      <w:r>
        <w:rPr>
          <w:rFonts w:eastAsia="Calibri" w:cs="Times New Roman"/>
          <w:szCs w:val="28"/>
        </w:rPr>
        <w:t xml:space="preserve">, </w:t>
      </w:r>
      <w:r w:rsidRPr="00972B66">
        <w:rPr>
          <w:rFonts w:eastAsia="Calibri" w:cs="Times New Roman"/>
          <w:szCs w:val="28"/>
        </w:rPr>
        <w:t>ОАО «Салаватнефтемаш»</w:t>
      </w:r>
      <w:r>
        <w:rPr>
          <w:rFonts w:eastAsia="Calibri" w:cs="Times New Roman"/>
          <w:szCs w:val="28"/>
        </w:rPr>
        <w:t>,</w:t>
      </w:r>
      <w:r w:rsidRPr="00972B66">
        <w:rPr>
          <w:rFonts w:cs="Times New Roman"/>
          <w:szCs w:val="28"/>
        </w:rPr>
        <w:t xml:space="preserve"> ООО </w:t>
      </w:r>
      <w:r>
        <w:rPr>
          <w:rFonts w:cs="Times New Roman"/>
          <w:szCs w:val="28"/>
        </w:rPr>
        <w:t>«А</w:t>
      </w:r>
      <w:r w:rsidRPr="00972B66">
        <w:rPr>
          <w:rFonts w:cs="Times New Roman"/>
          <w:szCs w:val="28"/>
        </w:rPr>
        <w:t xml:space="preserve">крил </w:t>
      </w:r>
      <w:r>
        <w:rPr>
          <w:rFonts w:cs="Times New Roman"/>
          <w:szCs w:val="28"/>
        </w:rPr>
        <w:t>С</w:t>
      </w:r>
      <w:r w:rsidRPr="00972B66">
        <w:rPr>
          <w:rFonts w:cs="Times New Roman"/>
          <w:szCs w:val="28"/>
        </w:rPr>
        <w:t>алават</w:t>
      </w:r>
      <w:r>
        <w:rPr>
          <w:rFonts w:cs="Times New Roman"/>
          <w:szCs w:val="28"/>
        </w:rPr>
        <w:t>»,</w:t>
      </w:r>
      <w:r w:rsidR="00F6067F">
        <w:rPr>
          <w:rFonts w:cs="Times New Roman"/>
          <w:szCs w:val="28"/>
        </w:rPr>
        <w:t xml:space="preserve"> </w:t>
      </w:r>
      <w:r w:rsidRPr="00972B66">
        <w:rPr>
          <w:rFonts w:eastAsia="Calibri" w:cs="Times New Roman"/>
          <w:szCs w:val="28"/>
        </w:rPr>
        <w:t>ООО «Салаватгидравлика»</w:t>
      </w:r>
      <w:r>
        <w:rPr>
          <w:rFonts w:eastAsia="Calibri" w:cs="Times New Roman"/>
          <w:szCs w:val="28"/>
        </w:rPr>
        <w:t>,</w:t>
      </w:r>
      <w:r w:rsidRPr="008E73BC">
        <w:rPr>
          <w:rFonts w:cs="Times New Roman"/>
          <w:szCs w:val="28"/>
        </w:rPr>
        <w:t xml:space="preserve"> </w:t>
      </w:r>
      <w:r w:rsidRPr="003141A0">
        <w:rPr>
          <w:rFonts w:cs="Times New Roman"/>
          <w:szCs w:val="28"/>
        </w:rPr>
        <w:t xml:space="preserve">АО </w:t>
      </w:r>
      <w:r>
        <w:rPr>
          <w:rFonts w:cs="Times New Roman"/>
          <w:szCs w:val="28"/>
        </w:rPr>
        <w:t>«С</w:t>
      </w:r>
      <w:r w:rsidRPr="003141A0">
        <w:rPr>
          <w:rFonts w:cs="Times New Roman"/>
          <w:szCs w:val="28"/>
        </w:rPr>
        <w:t>алаватский ЗМК</w:t>
      </w:r>
      <w:r>
        <w:rPr>
          <w:rFonts w:cs="Times New Roman"/>
          <w:szCs w:val="28"/>
        </w:rPr>
        <w:t xml:space="preserve">», </w:t>
      </w:r>
      <w:r w:rsidRPr="008E73BC">
        <w:rPr>
          <w:rFonts w:eastAsia="Calibri" w:cs="Times New Roman"/>
          <w:szCs w:val="28"/>
        </w:rPr>
        <w:t xml:space="preserve">ООО </w:t>
      </w:r>
      <w:r>
        <w:rPr>
          <w:rFonts w:eastAsia="Calibri" w:cs="Times New Roman"/>
          <w:szCs w:val="28"/>
        </w:rPr>
        <w:t>«М</w:t>
      </w:r>
      <w:r w:rsidRPr="008E73BC">
        <w:rPr>
          <w:rFonts w:eastAsia="Calibri" w:cs="Times New Roman"/>
          <w:szCs w:val="28"/>
        </w:rPr>
        <w:t xml:space="preserve">еталлоконструкция </w:t>
      </w:r>
      <w:r>
        <w:rPr>
          <w:rFonts w:eastAsia="Calibri" w:cs="Times New Roman"/>
          <w:szCs w:val="28"/>
        </w:rPr>
        <w:t>В</w:t>
      </w:r>
      <w:r w:rsidRPr="008E73BC">
        <w:rPr>
          <w:rFonts w:eastAsia="Calibri" w:cs="Times New Roman"/>
          <w:szCs w:val="28"/>
        </w:rPr>
        <w:t>остокнефтезаводмонтаж</w:t>
      </w:r>
      <w:r>
        <w:rPr>
          <w:rFonts w:eastAsia="Calibri" w:cs="Times New Roman"/>
          <w:szCs w:val="28"/>
        </w:rPr>
        <w:t xml:space="preserve">», </w:t>
      </w:r>
      <w:r w:rsidRPr="003141A0">
        <w:rPr>
          <w:rFonts w:cs="Times New Roman"/>
          <w:szCs w:val="28"/>
        </w:rPr>
        <w:t xml:space="preserve">ООО </w:t>
      </w:r>
      <w:r>
        <w:rPr>
          <w:rFonts w:cs="Times New Roman"/>
          <w:szCs w:val="28"/>
        </w:rPr>
        <w:t>«</w:t>
      </w:r>
      <w:r w:rsidRPr="003141A0">
        <w:rPr>
          <w:rFonts w:cs="Times New Roman"/>
          <w:szCs w:val="28"/>
        </w:rPr>
        <w:t>С</w:t>
      </w:r>
      <w:r>
        <w:rPr>
          <w:rFonts w:cs="Times New Roman"/>
          <w:szCs w:val="28"/>
        </w:rPr>
        <w:t>троительно-транспортная кампания»,   С</w:t>
      </w:r>
      <w:r w:rsidRPr="003141A0">
        <w:rPr>
          <w:rFonts w:cs="Times New Roman"/>
          <w:szCs w:val="28"/>
        </w:rPr>
        <w:t xml:space="preserve">алаватская СДЮСШ </w:t>
      </w:r>
      <w:r>
        <w:rPr>
          <w:rFonts w:cs="Times New Roman"/>
          <w:szCs w:val="28"/>
        </w:rPr>
        <w:t>«С</w:t>
      </w:r>
      <w:r w:rsidRPr="003141A0">
        <w:rPr>
          <w:rFonts w:cs="Times New Roman"/>
          <w:szCs w:val="28"/>
        </w:rPr>
        <w:t>найпер</w:t>
      </w:r>
      <w:r>
        <w:rPr>
          <w:rFonts w:cs="Times New Roman"/>
          <w:szCs w:val="28"/>
        </w:rPr>
        <w:t xml:space="preserve">», </w:t>
      </w:r>
      <w:r w:rsidRPr="003141A0">
        <w:rPr>
          <w:rFonts w:cs="Times New Roman"/>
          <w:szCs w:val="28"/>
        </w:rPr>
        <w:t xml:space="preserve">ООО </w:t>
      </w:r>
      <w:r>
        <w:rPr>
          <w:rFonts w:cs="Times New Roman"/>
          <w:szCs w:val="28"/>
        </w:rPr>
        <w:t>«</w:t>
      </w:r>
      <w:r w:rsidRPr="003141A0">
        <w:rPr>
          <w:rFonts w:cs="Times New Roman"/>
          <w:szCs w:val="28"/>
        </w:rPr>
        <w:t xml:space="preserve">НТЦ </w:t>
      </w:r>
      <w:r>
        <w:rPr>
          <w:rFonts w:cs="Times New Roman"/>
          <w:szCs w:val="28"/>
        </w:rPr>
        <w:t>С</w:t>
      </w:r>
      <w:r w:rsidRPr="003141A0">
        <w:rPr>
          <w:rFonts w:cs="Times New Roman"/>
          <w:szCs w:val="28"/>
        </w:rPr>
        <w:t>алаватнефтеоргсинтез</w:t>
      </w:r>
      <w:r>
        <w:rPr>
          <w:rFonts w:cs="Times New Roman"/>
          <w:szCs w:val="28"/>
        </w:rPr>
        <w:t xml:space="preserve">», </w:t>
      </w:r>
      <w:r w:rsidRPr="00972B66">
        <w:rPr>
          <w:rFonts w:eastAsia="Calibri" w:cs="Times New Roman"/>
          <w:szCs w:val="28"/>
        </w:rPr>
        <w:t xml:space="preserve"> МУП «Трамвайное управление»</w:t>
      </w:r>
      <w:r>
        <w:rPr>
          <w:rFonts w:eastAsia="Calibri" w:cs="Times New Roman"/>
          <w:szCs w:val="28"/>
        </w:rPr>
        <w:t xml:space="preserve">, </w:t>
      </w:r>
      <w:r w:rsidRPr="003141A0">
        <w:rPr>
          <w:rFonts w:cs="Times New Roman"/>
          <w:szCs w:val="28"/>
        </w:rPr>
        <w:t xml:space="preserve">ООО </w:t>
      </w:r>
      <w:r>
        <w:rPr>
          <w:rFonts w:cs="Times New Roman"/>
          <w:szCs w:val="28"/>
        </w:rPr>
        <w:t>«Х</w:t>
      </w:r>
      <w:r w:rsidRPr="003141A0">
        <w:rPr>
          <w:rFonts w:cs="Times New Roman"/>
          <w:szCs w:val="28"/>
        </w:rPr>
        <w:t>ладокомбинат</w:t>
      </w:r>
      <w:r>
        <w:rPr>
          <w:rFonts w:cs="Times New Roman"/>
          <w:szCs w:val="28"/>
        </w:rPr>
        <w:t xml:space="preserve">», </w:t>
      </w:r>
      <w:r w:rsidRPr="003141A0">
        <w:rPr>
          <w:rFonts w:cs="Times New Roman"/>
          <w:szCs w:val="28"/>
        </w:rPr>
        <w:t xml:space="preserve">МУСП </w:t>
      </w:r>
      <w:r>
        <w:rPr>
          <w:rFonts w:cs="Times New Roman"/>
          <w:szCs w:val="28"/>
        </w:rPr>
        <w:t>«Р</w:t>
      </w:r>
      <w:r w:rsidRPr="003141A0">
        <w:rPr>
          <w:rFonts w:cs="Times New Roman"/>
          <w:szCs w:val="28"/>
        </w:rPr>
        <w:t>итуал</w:t>
      </w:r>
      <w:r>
        <w:rPr>
          <w:rFonts w:cs="Times New Roman"/>
          <w:szCs w:val="28"/>
        </w:rPr>
        <w:t>».</w:t>
      </w:r>
    </w:p>
    <w:p w:rsidR="005542DF" w:rsidRPr="00551753" w:rsidRDefault="005542DF" w:rsidP="005542DF">
      <w:pPr>
        <w:rPr>
          <w:rFonts w:eastAsia="Calibri" w:cs="Times New Roman"/>
          <w:szCs w:val="28"/>
        </w:rPr>
      </w:pPr>
      <w:r w:rsidRPr="00551753">
        <w:rPr>
          <w:rFonts w:eastAsia="Calibri" w:cs="Times New Roman"/>
          <w:szCs w:val="28"/>
        </w:rPr>
        <w:t>Суммарная задолженность по обязательствам предприятий и организаций (включающая кредиторскую задолженность и задолженность по кредитам банков и займам) составила на 01.12.201</w:t>
      </w:r>
      <w:r>
        <w:rPr>
          <w:rFonts w:eastAsia="Calibri" w:cs="Times New Roman"/>
          <w:szCs w:val="28"/>
        </w:rPr>
        <w:t>7</w:t>
      </w:r>
      <w:r w:rsidRPr="00551753">
        <w:rPr>
          <w:rFonts w:eastAsia="Calibri" w:cs="Times New Roman"/>
          <w:szCs w:val="28"/>
        </w:rPr>
        <w:t xml:space="preserve"> г. </w:t>
      </w:r>
      <w:r w:rsidRPr="00D22B12">
        <w:rPr>
          <w:rFonts w:eastAsia="Calibri" w:cs="Times New Roman"/>
        </w:rPr>
        <w:t>97364</w:t>
      </w:r>
      <w:r w:rsidRPr="00D22B12">
        <w:rPr>
          <w:rFonts w:cs="Times New Roman"/>
        </w:rPr>
        <w:t>,7</w:t>
      </w:r>
      <w:r w:rsidRPr="00A51FFA">
        <w:rPr>
          <w:rFonts w:ascii="Courier New" w:eastAsia="Calibri" w:hAnsi="Courier New" w:cs="Courier New"/>
        </w:rPr>
        <w:t xml:space="preserve"> </w:t>
      </w:r>
      <w:r w:rsidRPr="00551753">
        <w:rPr>
          <w:rFonts w:eastAsia="Calibri" w:cs="Times New Roman"/>
          <w:szCs w:val="28"/>
        </w:rPr>
        <w:t xml:space="preserve"> млн. рублей, из нее просроченная </w:t>
      </w:r>
      <w:r w:rsidRPr="005E4058">
        <w:rPr>
          <w:rFonts w:eastAsia="Calibri" w:cs="Times New Roman"/>
        </w:rPr>
        <w:t>574</w:t>
      </w:r>
      <w:r w:rsidRPr="005E4058">
        <w:rPr>
          <w:rFonts w:cs="Times New Roman"/>
        </w:rPr>
        <w:t>,</w:t>
      </w:r>
      <w:r w:rsidRPr="005E4058">
        <w:rPr>
          <w:rFonts w:eastAsia="Calibri" w:cs="Times New Roman"/>
        </w:rPr>
        <w:t>9</w:t>
      </w:r>
      <w:r w:rsidRPr="005E4058">
        <w:rPr>
          <w:rFonts w:eastAsia="Calibri" w:cs="Times New Roman"/>
          <w:szCs w:val="28"/>
        </w:rPr>
        <w:t xml:space="preserve"> </w:t>
      </w:r>
      <w:r w:rsidRPr="00551753">
        <w:rPr>
          <w:rFonts w:eastAsia="Calibri" w:cs="Times New Roman"/>
          <w:szCs w:val="28"/>
        </w:rPr>
        <w:t xml:space="preserve">млн. рублей. </w:t>
      </w:r>
    </w:p>
    <w:p w:rsidR="005542DF" w:rsidRPr="00551753" w:rsidRDefault="005542DF" w:rsidP="005542DF">
      <w:pPr>
        <w:rPr>
          <w:rFonts w:eastAsia="Calibri" w:cs="Times New Roman"/>
          <w:szCs w:val="28"/>
        </w:rPr>
      </w:pPr>
      <w:r w:rsidRPr="00551753">
        <w:rPr>
          <w:rFonts w:eastAsia="Calibri" w:cs="Times New Roman"/>
          <w:szCs w:val="28"/>
        </w:rPr>
        <w:t>Задолженность по полученным кредитам и займам предприятий и организаций на 1 декабря 201</w:t>
      </w:r>
      <w:r>
        <w:rPr>
          <w:rFonts w:eastAsia="Calibri" w:cs="Times New Roman"/>
          <w:szCs w:val="28"/>
        </w:rPr>
        <w:t>7</w:t>
      </w:r>
      <w:r w:rsidRPr="00551753">
        <w:rPr>
          <w:rFonts w:eastAsia="Calibri" w:cs="Times New Roman"/>
          <w:szCs w:val="28"/>
        </w:rPr>
        <w:t xml:space="preserve">г. составила </w:t>
      </w:r>
      <w:r w:rsidRPr="005E4058">
        <w:rPr>
          <w:rFonts w:eastAsia="Calibri" w:cs="Times New Roman"/>
        </w:rPr>
        <w:t>103432</w:t>
      </w:r>
      <w:r w:rsidRPr="005E4058">
        <w:rPr>
          <w:rFonts w:cs="Times New Roman"/>
        </w:rPr>
        <w:t>,9</w:t>
      </w:r>
      <w:r>
        <w:rPr>
          <w:rFonts w:cs="Times New Roman"/>
        </w:rPr>
        <w:t xml:space="preserve"> </w:t>
      </w:r>
      <w:r w:rsidRPr="005E4058">
        <w:rPr>
          <w:rFonts w:eastAsia="Calibri" w:cs="Times New Roman"/>
          <w:szCs w:val="28"/>
        </w:rPr>
        <w:t>млн. рублей из нее просроченная 2,8 млн. рублей.</w:t>
      </w:r>
    </w:p>
    <w:p w:rsidR="005542DF" w:rsidRDefault="005542DF" w:rsidP="005542DF">
      <w:pPr>
        <w:rPr>
          <w:rFonts w:eastAsia="Calibri" w:cs="Times New Roman"/>
          <w:szCs w:val="28"/>
        </w:rPr>
      </w:pPr>
      <w:r w:rsidRPr="00551753">
        <w:rPr>
          <w:rFonts w:eastAsia="Calibri" w:cs="Times New Roman"/>
          <w:szCs w:val="28"/>
        </w:rPr>
        <w:t xml:space="preserve"> </w:t>
      </w:r>
      <w:r w:rsidRPr="005E4058">
        <w:rPr>
          <w:rFonts w:eastAsia="Calibri" w:cs="Times New Roman"/>
          <w:szCs w:val="28"/>
        </w:rPr>
        <w:t xml:space="preserve">Дебиторская задолженность предприятий и организаций составила </w:t>
      </w:r>
      <w:r w:rsidRPr="005E4058">
        <w:rPr>
          <w:rFonts w:eastAsia="Calibri" w:cs="Times New Roman"/>
        </w:rPr>
        <w:t>74100</w:t>
      </w:r>
      <w:r w:rsidRPr="005E4058">
        <w:rPr>
          <w:rFonts w:cs="Times New Roman"/>
        </w:rPr>
        <w:t>,8</w:t>
      </w:r>
      <w:r w:rsidRPr="005E4058">
        <w:rPr>
          <w:rFonts w:eastAsia="Calibri" w:cs="Times New Roman"/>
          <w:szCs w:val="28"/>
        </w:rPr>
        <w:t xml:space="preserve"> млн. рублей, в том числе просроченная –</w:t>
      </w:r>
      <w:r w:rsidRPr="005E4058">
        <w:rPr>
          <w:rFonts w:eastAsia="Calibri" w:cs="Times New Roman"/>
        </w:rPr>
        <w:t>4614</w:t>
      </w:r>
      <w:r w:rsidRPr="005E4058">
        <w:rPr>
          <w:rFonts w:cs="Times New Roman"/>
        </w:rPr>
        <w:t>,</w:t>
      </w:r>
      <w:r w:rsidRPr="005E4058">
        <w:rPr>
          <w:rFonts w:eastAsia="Calibri" w:cs="Times New Roman"/>
        </w:rPr>
        <w:t>8</w:t>
      </w:r>
      <w:r w:rsidRPr="005E4058">
        <w:rPr>
          <w:rFonts w:eastAsia="Calibri" w:cs="Times New Roman"/>
          <w:szCs w:val="28"/>
        </w:rPr>
        <w:t xml:space="preserve"> млн. рублей. </w:t>
      </w:r>
    </w:p>
    <w:p w:rsidR="005542DF" w:rsidRDefault="005542DF" w:rsidP="005542DF">
      <w:pPr>
        <w:rPr>
          <w:rFonts w:eastAsia="Calibri" w:cs="Times New Roman"/>
          <w:szCs w:val="28"/>
        </w:rPr>
      </w:pPr>
      <w:r w:rsidRPr="00551753">
        <w:rPr>
          <w:rFonts w:eastAsia="Calibri" w:cs="Times New Roman"/>
          <w:szCs w:val="28"/>
        </w:rPr>
        <w:t>По данным финансового управления об исполнении бюджета, инспекции по налогам и сборам бюджет городского округа город Салават РБ на 01.01.201</w:t>
      </w:r>
      <w:r>
        <w:rPr>
          <w:rFonts w:eastAsia="Calibri" w:cs="Times New Roman"/>
          <w:szCs w:val="28"/>
        </w:rPr>
        <w:t>8</w:t>
      </w:r>
      <w:r w:rsidRPr="00551753">
        <w:rPr>
          <w:rFonts w:eastAsia="Calibri" w:cs="Times New Roman"/>
          <w:szCs w:val="28"/>
        </w:rPr>
        <w:t xml:space="preserve"> года исполнен по доходам в сумме </w:t>
      </w:r>
      <w:r w:rsidRPr="00D16476">
        <w:rPr>
          <w:iCs/>
          <w:szCs w:val="28"/>
        </w:rPr>
        <w:t>247</w:t>
      </w:r>
      <w:r>
        <w:rPr>
          <w:iCs/>
          <w:szCs w:val="28"/>
        </w:rPr>
        <w:t>4,</w:t>
      </w:r>
      <w:r w:rsidRPr="00D16476">
        <w:rPr>
          <w:iCs/>
          <w:szCs w:val="28"/>
        </w:rPr>
        <w:t>7</w:t>
      </w:r>
      <w:r w:rsidRPr="0063740C">
        <w:rPr>
          <w:iCs/>
          <w:szCs w:val="28"/>
        </w:rPr>
        <w:t xml:space="preserve"> </w:t>
      </w:r>
      <w:r w:rsidRPr="00551753">
        <w:rPr>
          <w:rFonts w:eastAsia="Calibri" w:cs="Times New Roman"/>
          <w:szCs w:val="28"/>
        </w:rPr>
        <w:t xml:space="preserve">млн. рублей, по расходам – </w:t>
      </w:r>
      <w:r>
        <w:rPr>
          <w:rFonts w:eastAsia="Calibri"/>
          <w:bCs/>
          <w:szCs w:val="28"/>
        </w:rPr>
        <w:t>2398,2</w:t>
      </w:r>
      <w:r w:rsidRPr="0063740C">
        <w:rPr>
          <w:rFonts w:eastAsia="Calibri"/>
          <w:bCs/>
          <w:szCs w:val="28"/>
        </w:rPr>
        <w:t xml:space="preserve"> </w:t>
      </w:r>
      <w:r w:rsidRPr="00551753">
        <w:rPr>
          <w:rFonts w:eastAsia="Calibri" w:cs="Times New Roman"/>
          <w:szCs w:val="28"/>
        </w:rPr>
        <w:t xml:space="preserve">млн. рублей. Превышение доходов над расходами (профицит) составляет </w:t>
      </w:r>
      <w:r w:rsidRPr="004B0E70">
        <w:rPr>
          <w:rFonts w:eastAsia="Calibri"/>
          <w:szCs w:val="28"/>
        </w:rPr>
        <w:t>76,</w:t>
      </w:r>
      <w:r>
        <w:rPr>
          <w:rFonts w:eastAsia="Calibri"/>
          <w:szCs w:val="28"/>
        </w:rPr>
        <w:t>5</w:t>
      </w:r>
      <w:r w:rsidRPr="004B0E70">
        <w:rPr>
          <w:rFonts w:eastAsia="Calibri"/>
          <w:szCs w:val="28"/>
        </w:rPr>
        <w:t xml:space="preserve"> </w:t>
      </w:r>
      <w:r w:rsidRPr="00551753">
        <w:rPr>
          <w:rFonts w:eastAsia="Calibri" w:cs="Times New Roman"/>
          <w:szCs w:val="28"/>
        </w:rPr>
        <w:t>млн. рублей.</w:t>
      </w:r>
    </w:p>
    <w:p w:rsidR="005542DF" w:rsidRPr="0048360F" w:rsidRDefault="005542DF" w:rsidP="005542DF">
      <w:pPr>
        <w:rPr>
          <w:rFonts w:eastAsia="Calibri" w:cs="Times New Roman"/>
          <w:szCs w:val="28"/>
        </w:rPr>
      </w:pPr>
    </w:p>
    <w:p w:rsidR="0048360F" w:rsidRDefault="0048360F" w:rsidP="005542DF">
      <w:pPr>
        <w:pStyle w:val="a5"/>
        <w:numPr>
          <w:ilvl w:val="0"/>
          <w:numId w:val="1"/>
        </w:numPr>
        <w:jc w:val="center"/>
        <w:rPr>
          <w:rFonts w:eastAsia="Calibri" w:cs="Times New Roman"/>
          <w:b/>
          <w:szCs w:val="28"/>
        </w:rPr>
      </w:pPr>
      <w:r w:rsidRPr="0048360F">
        <w:rPr>
          <w:rStyle w:val="115pt0pt"/>
          <w:rFonts w:eastAsiaTheme="minorHAnsi"/>
          <w:b/>
          <w:i w:val="0"/>
          <w:sz w:val="28"/>
          <w:szCs w:val="28"/>
        </w:rPr>
        <w:lastRenderedPageBreak/>
        <w:t>Природопользование и охрана окружающей среды</w:t>
      </w:r>
      <w:r w:rsidRPr="0048360F">
        <w:rPr>
          <w:rFonts w:eastAsia="Calibri" w:cs="Times New Roman"/>
          <w:b/>
          <w:szCs w:val="28"/>
        </w:rPr>
        <w:t xml:space="preserve"> </w:t>
      </w:r>
    </w:p>
    <w:p w:rsidR="0048360F" w:rsidRDefault="0048360F" w:rsidP="0048360F">
      <w:pPr>
        <w:pStyle w:val="a5"/>
        <w:ind w:firstLine="0"/>
        <w:rPr>
          <w:rFonts w:eastAsia="Calibri" w:cs="Times New Roman"/>
          <w:b/>
          <w:szCs w:val="28"/>
        </w:rPr>
      </w:pP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В связи с объявлением 2017 года в Республике Башкортостан и Российской Федерации Годом экологии и особо охраняемых природных территорий принято постановление Администрации городского округа от 14.11.2016 года № 3144-п, согласно которому был создан организационный комитет по проведению Года экологии в г. Салават и утвержден план основных мероприятий.</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Согласно плану Администрацией городского округа:</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проводятся работы по приобретению и установке автоматизированной станции контроля загрязнения атмосферы совместно с Минэкологией РБ (в данный момент определено место размещения станции, разработана проектная документация);</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организован сбор отработанных ртутьсодержащих и энергосберегающих ламп, ртутных термометров и элементов питания от населения совместно с управляющими компаниями и крупными торговыми центрами.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Управляющими компаниями проведены работы по установке специальных контейнеров - экобоксов, Администрацией</w:t>
      </w:r>
      <w:r w:rsidRPr="0048360F">
        <w:rPr>
          <w:rFonts w:eastAsia="Times New Roman" w:cs="Times New Roman"/>
          <w:i/>
          <w:szCs w:val="28"/>
          <w:lang w:eastAsia="ru-RU"/>
        </w:rPr>
        <w:t xml:space="preserve"> </w:t>
      </w:r>
      <w:r w:rsidRPr="0048360F">
        <w:rPr>
          <w:rFonts w:eastAsia="Times New Roman" w:cs="Times New Roman"/>
          <w:szCs w:val="28"/>
          <w:lang w:eastAsia="ru-RU"/>
        </w:rPr>
        <w:t>закуплен экобокс, который установлен возле Дворца детского творчества г. Салават.</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В рамках реализации постановлений Администрации городского округа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В ходе месячников выполнены работы по сбору мусора и листвы с газонов, очистке тротуаров и пешеходных зон, очистке прибордюрной грязи с последующим вывозом собранного мусора на городскую свалку, а также проведены побелка деревьев и железобетонных поребриков.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Участие в общегородских субботниках приняли работники промышленных предприятий и организаций, предприятий торговли, муниципальных учреждений, управляющих компаний, учащиеся образовательных учреждений, индивидуальные предприниматели и общественные организации города.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Произведена посадка 1030 саженцев различных пород деревьев и кустарников. В местах массового отдыха горожан проведены экологические акции "Чистый берег" и "Чистая река" по очистке лесных массивов и берегов водоемов.</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В целях достижения показателей снижения выбросов загрязняющих веществ в атмосферу, сбросов загрязняющих веществ в водные объекты и объемов образования промышленных отходов за счет реконструкции существующих производств, реализации новых проектов с использованием современных ресурсосберегающих и энергоэффективных технологий с соблюдение экологических норм, совершенствования системы управления </w:t>
      </w:r>
      <w:r w:rsidRPr="0048360F">
        <w:rPr>
          <w:rFonts w:eastAsia="Times New Roman" w:cs="Times New Roman"/>
          <w:szCs w:val="28"/>
          <w:lang w:eastAsia="ru-RU"/>
        </w:rPr>
        <w:lastRenderedPageBreak/>
        <w:t>твердыми коммунальными отходами и вторичными материальными ресурсами, формирования и развития экологической культуры населения по итогам 2017 года осуществлены следующие мероприятия:</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УГХ Администрации г. Салавата РБ выполнены работы по посадке деревьев, вывозу и утилизации мусора в ходе экологических месячников, ликвидации несанкционированных свалок, приобретения контейнеров для сбора отработанных ртутьсодержащих и энергосберегающих ламп, ртутных термометров и элементов питания от населения;</w:t>
      </w:r>
    </w:p>
    <w:p w:rsid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Управлением образования Администрации проведены мероприятия по экологическому воспитанию и образованию учащихся образовательных учреждений;</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ООО «Газпром нефтехим Салават» проведены работы по техническому перевооружению резервуарных парков, строительству установки обезвреживания сульфидно-щелочных стоков, реконструкции очистных сооружений, рекультивации нарушенных территорий, проведено обучение сотрудников по обеспечению экологической безопасности и обращению с отходами, подготовлены тематические рубрики о деятельности предприятия в области охраны окружающей среды и энергосбережения в корпоративной газете «Салаватский нефтехимик», на радио «Свое радио» и в телепередаче «Вокруг компании», открыта электронная приемная по вопросам охраны окружающей среды, работает раздел на корпоративном сайте, посвященный Году экологии, проведена тематическая смена, посвященная  Году экологии в детском оздоровительном центре «Спутник», проведена акция экологического отряда ООО «Газпром нефтехим Салават» по очистке территории национального парка «Башкирия» и берега Нугушского водохранилища;</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МУП «Салаватводоканал» проведены работы по замене изношенных водопроводных сетей, ремонт и замена водоразборных колонок, проведению мониторинговых наблюдений за скважинами 1 подъема, мероприятия по осуществлению контроля качества сточных вод;</w:t>
      </w:r>
    </w:p>
    <w:p w:rsidR="0048360F" w:rsidRPr="0048360F" w:rsidRDefault="0048360F" w:rsidP="0048360F">
      <w:pPr>
        <w:ind w:firstLine="708"/>
        <w:contextualSpacing/>
        <w:rPr>
          <w:rFonts w:eastAsia="Times New Roman" w:cs="Times New Roman"/>
          <w:szCs w:val="28"/>
          <w:lang w:eastAsia="ru-RU"/>
        </w:rPr>
      </w:pPr>
      <w:r>
        <w:rPr>
          <w:rFonts w:eastAsia="Times New Roman" w:cs="Times New Roman"/>
          <w:szCs w:val="28"/>
          <w:lang w:eastAsia="ru-RU"/>
        </w:rPr>
        <w:t xml:space="preserve"> </w:t>
      </w:r>
      <w:r w:rsidRPr="0048360F">
        <w:rPr>
          <w:rFonts w:eastAsia="Times New Roman" w:cs="Times New Roman"/>
          <w:szCs w:val="28"/>
          <w:lang w:eastAsia="ru-RU"/>
        </w:rPr>
        <w:t xml:space="preserve">- АО «Салаватстекло» провели работы по ремонту и замене сетей водоснабжения и водоотведения, замена циклона фильтром </w:t>
      </w:r>
      <w:r w:rsidRPr="0048360F">
        <w:rPr>
          <w:rFonts w:eastAsia="Times New Roman" w:cs="Times New Roman"/>
          <w:szCs w:val="28"/>
          <w:lang w:val="en-US" w:eastAsia="ru-RU"/>
        </w:rPr>
        <w:t>WAMAIR</w:t>
      </w:r>
      <w:r w:rsidRPr="0048360F">
        <w:rPr>
          <w:rFonts w:eastAsia="Times New Roman" w:cs="Times New Roman"/>
          <w:szCs w:val="28"/>
          <w:lang w:eastAsia="ru-RU"/>
        </w:rPr>
        <w:t>, исключающим выбросы в атмосферный воздух,</w:t>
      </w:r>
      <w:r w:rsidRPr="0048360F">
        <w:rPr>
          <w:rFonts w:eastAsia="Times New Roman" w:cs="Times New Roman"/>
          <w:sz w:val="24"/>
          <w:szCs w:val="24"/>
          <w:lang w:eastAsia="ru-RU"/>
        </w:rPr>
        <w:t xml:space="preserve"> </w:t>
      </w:r>
      <w:r w:rsidRPr="0048360F">
        <w:rPr>
          <w:rFonts w:eastAsia="Times New Roman" w:cs="Times New Roman"/>
          <w:szCs w:val="28"/>
          <w:lang w:eastAsia="ru-RU"/>
        </w:rPr>
        <w:t>заменены ртутьсодержащие лампы на светодиодные;</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Салаватской ТЭЦ ООО «БГК» произведен ремонт изоляции и обмуровки паровых котлов ПК № 11,13,14,15,</w:t>
      </w:r>
      <w:r w:rsidRPr="0048360F">
        <w:rPr>
          <w:rFonts w:eastAsia="Times New Roman" w:cs="Times New Roman"/>
          <w:sz w:val="24"/>
          <w:szCs w:val="24"/>
          <w:lang w:eastAsia="ru-RU"/>
        </w:rPr>
        <w:t xml:space="preserve"> </w:t>
      </w:r>
      <w:r w:rsidRPr="0048360F">
        <w:rPr>
          <w:rFonts w:eastAsia="Times New Roman" w:cs="Times New Roman"/>
          <w:szCs w:val="28"/>
          <w:lang w:eastAsia="ru-RU"/>
        </w:rPr>
        <w:t>выполнены работы по градирне № 3;</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ООО «Ново-Салаватская ТЭЦ»  проведены инструментальные замеры для контроля загрязнения атмосферы и соблюдения нормативов ПДВ;</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филиалом ООО «БашРТС-Стерлитамак» проведено исследование атмосферного воздуха на промплощадках и в санитарно-защитной зоне, разработан проект ПДВ и проект санитарно-защитной зоны;</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ОАО «Салаватнефтемаш» проводился аналитический контроль в соответствии с графиком контроля за соблюдением нормативов ПДВ на </w:t>
      </w:r>
      <w:r w:rsidRPr="0048360F">
        <w:rPr>
          <w:rFonts w:eastAsia="Times New Roman" w:cs="Times New Roman"/>
          <w:szCs w:val="28"/>
          <w:lang w:eastAsia="ru-RU"/>
        </w:rPr>
        <w:lastRenderedPageBreak/>
        <w:t>источниках выбросов, проводилась замена внутренних трубопроводов воды со стальных на полипропиленовые;</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филиалом ОАО «Газпром газораспределение Уфа» в г. Салавате разработан проект санитарно-защитных зон предприятия.</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На 2018 год, </w:t>
      </w:r>
      <w:r w:rsidRPr="0048360F">
        <w:rPr>
          <w:rFonts w:eastAsia="Times New Roman" w:cs="Times New Roman"/>
          <w:b/>
          <w:szCs w:val="24"/>
          <w:lang w:eastAsia="ru-RU"/>
        </w:rPr>
        <w:t xml:space="preserve"> </w:t>
      </w:r>
      <w:r w:rsidRPr="0048360F">
        <w:rPr>
          <w:rFonts w:eastAsia="Times New Roman" w:cs="Times New Roman"/>
          <w:szCs w:val="24"/>
          <w:lang w:eastAsia="ru-RU"/>
        </w:rPr>
        <w:t>в рамках постановления Администрации городского округа город Салават Республики Башкортостан  от 11.02.2015 г. № 228-п «Об утверждении муниципальной программы «Экология и природные ресурсы городского округа город Салават Республики Башкортостан» будет продолжена</w:t>
      </w:r>
      <w:r w:rsidRPr="0048360F">
        <w:rPr>
          <w:rFonts w:eastAsia="Times New Roman" w:cs="Times New Roman"/>
          <w:szCs w:val="28"/>
          <w:lang w:eastAsia="ru-RU"/>
        </w:rPr>
        <w:t xml:space="preserve"> работа по реализации мероприятий:</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w:t>
      </w:r>
      <w:r>
        <w:rPr>
          <w:rFonts w:eastAsia="Times New Roman" w:cs="Times New Roman"/>
          <w:szCs w:val="28"/>
          <w:lang w:eastAsia="ru-RU"/>
        </w:rPr>
        <w:t xml:space="preserve"> </w:t>
      </w:r>
      <w:r w:rsidRPr="0048360F">
        <w:rPr>
          <w:rFonts w:eastAsia="Times New Roman" w:cs="Times New Roman"/>
          <w:szCs w:val="28"/>
          <w:lang w:eastAsia="ru-RU"/>
        </w:rPr>
        <w:t>установке автоматизированной станции контроля загрязнения атмосферы;</w:t>
      </w:r>
    </w:p>
    <w:p w:rsidR="0048360F" w:rsidRPr="0048360F" w:rsidRDefault="0048360F" w:rsidP="0048360F">
      <w:pPr>
        <w:contextualSpacing/>
        <w:rPr>
          <w:rFonts w:eastAsia="Times New Roman" w:cs="Times New Roman"/>
          <w:szCs w:val="28"/>
          <w:lang w:eastAsia="ru-RU"/>
        </w:rPr>
      </w:pPr>
      <w:r w:rsidRPr="0048360F">
        <w:rPr>
          <w:rFonts w:eastAsia="Times New Roman" w:cs="Times New Roman"/>
          <w:szCs w:val="28"/>
          <w:lang w:eastAsia="ru-RU"/>
        </w:rPr>
        <w:t xml:space="preserve"> - организации пунктов приема вторичного сырья от населения;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организации селективного сбора отходов от населения совместно с управляющими компаниями;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посадке деревьев и кустарников на территории городского округа;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проведению экологических месячников по санитарной очистке и благоустройству;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ликвидации несанкционированных свалок;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экологических акций по очистке мест массового отдыха жителей, лесных массивов и берегов водоемов. Данные мероприятия будут реализованы Администрацией городского округа.</w:t>
      </w:r>
    </w:p>
    <w:p w:rsidR="0048360F" w:rsidRPr="0048360F" w:rsidRDefault="0048360F" w:rsidP="0048360F">
      <w:pPr>
        <w:contextualSpacing/>
        <w:rPr>
          <w:rFonts w:eastAsia="Times New Roman" w:cs="Times New Roman"/>
          <w:szCs w:val="28"/>
          <w:lang w:eastAsia="ru-RU"/>
        </w:rPr>
      </w:pPr>
      <w:r w:rsidRPr="0048360F">
        <w:rPr>
          <w:rFonts w:eastAsia="Times New Roman" w:cs="Times New Roman"/>
          <w:szCs w:val="28"/>
          <w:lang w:eastAsia="ru-RU"/>
        </w:rPr>
        <w:t xml:space="preserve">ООО «Газпром нефтехим Салават»: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реконструкции очистных сооружений основной промышленной площадки;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строительству установки очистки сульфидно-щелочных стоков завода «Мономер» и нефтеперерабатывающего завода;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проведению рекультивации нарушенных территорий; </w:t>
      </w:r>
    </w:p>
    <w:p w:rsidR="0048360F" w:rsidRPr="0048360F" w:rsidRDefault="0048360F" w:rsidP="0048360F">
      <w:pPr>
        <w:ind w:firstLine="708"/>
        <w:contextualSpacing/>
        <w:rPr>
          <w:rFonts w:eastAsia="Times New Roman" w:cs="Times New Roman"/>
          <w:i/>
          <w:szCs w:val="28"/>
          <w:lang w:eastAsia="ru-RU"/>
        </w:rPr>
      </w:pPr>
      <w:r w:rsidRPr="0048360F">
        <w:rPr>
          <w:rFonts w:eastAsia="Times New Roman" w:cs="Times New Roman"/>
          <w:szCs w:val="28"/>
          <w:lang w:eastAsia="ru-RU"/>
        </w:rPr>
        <w:t>- модернизации резервуарных парков.</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МУП «Салаватводоканал»:</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проведению мониторинговых наблюдений за скважинами 1 подъема;</w:t>
      </w:r>
      <w:r w:rsidRPr="0048360F">
        <w:rPr>
          <w:rFonts w:eastAsia="Times New Roman" w:cs="Times New Roman"/>
          <w:szCs w:val="28"/>
          <w:lang w:eastAsia="ru-RU"/>
        </w:rPr>
        <w:tab/>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осмотру и восстановлению ограждений охранных зон;</w:t>
      </w:r>
      <w:r w:rsidRPr="0048360F">
        <w:rPr>
          <w:rFonts w:eastAsia="Times New Roman" w:cs="Times New Roman"/>
          <w:szCs w:val="28"/>
          <w:lang w:eastAsia="ru-RU"/>
        </w:rPr>
        <w:tab/>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замене изношенных водопроводных сетей; </w:t>
      </w:r>
      <w:r w:rsidRPr="0048360F">
        <w:rPr>
          <w:rFonts w:eastAsia="Times New Roman" w:cs="Times New Roman"/>
          <w:szCs w:val="28"/>
          <w:lang w:eastAsia="ru-RU"/>
        </w:rPr>
        <w:tab/>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осуществлению контроля качества сточных вод.</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ООО «Спецавтохозяйство»;</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установке евроконтейнеров;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замене старых контейнеров для сбора ТКО на новые;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установке дополнительных контейнеров;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АО «Салаватстекло»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разработке проекта локальных очистных сооружений;</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замене ртутьсодержащих ламп на светодиодные;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xml:space="preserve">- ремонту и замене сетей водоснабжения и водоотведения; </w:t>
      </w:r>
    </w:p>
    <w:p w:rsidR="0048360F" w:rsidRPr="0048360F" w:rsidRDefault="0048360F" w:rsidP="0048360F">
      <w:pPr>
        <w:ind w:firstLine="708"/>
        <w:contextualSpacing/>
        <w:rPr>
          <w:rFonts w:eastAsia="Times New Roman" w:cs="Times New Roman"/>
          <w:szCs w:val="28"/>
          <w:lang w:eastAsia="ru-RU"/>
        </w:rPr>
      </w:pPr>
      <w:r w:rsidRPr="0048360F">
        <w:rPr>
          <w:rFonts w:eastAsia="Times New Roman" w:cs="Times New Roman"/>
          <w:szCs w:val="28"/>
          <w:lang w:eastAsia="ru-RU"/>
        </w:rPr>
        <w:t>- замене фильтровальных элементов на аспирационных системах.</w:t>
      </w:r>
    </w:p>
    <w:p w:rsidR="0048360F" w:rsidRDefault="0048360F" w:rsidP="0048360F">
      <w:pPr>
        <w:pStyle w:val="a5"/>
        <w:ind w:firstLine="0"/>
        <w:rPr>
          <w:rFonts w:eastAsia="Calibri" w:cs="Times New Roman"/>
          <w:b/>
          <w:szCs w:val="28"/>
        </w:rPr>
      </w:pPr>
    </w:p>
    <w:p w:rsidR="0048360F" w:rsidRPr="0048360F" w:rsidRDefault="0048360F" w:rsidP="0048360F">
      <w:pPr>
        <w:pStyle w:val="a5"/>
        <w:ind w:firstLine="0"/>
        <w:rPr>
          <w:rFonts w:eastAsia="Calibri" w:cs="Times New Roman"/>
          <w:b/>
          <w:szCs w:val="28"/>
        </w:rPr>
      </w:pPr>
    </w:p>
    <w:p w:rsidR="005542DF" w:rsidRPr="00BA69AF" w:rsidRDefault="005542DF" w:rsidP="005542DF">
      <w:pPr>
        <w:pStyle w:val="a5"/>
        <w:numPr>
          <w:ilvl w:val="0"/>
          <w:numId w:val="1"/>
        </w:numPr>
        <w:jc w:val="center"/>
        <w:rPr>
          <w:rFonts w:eastAsia="Calibri" w:cs="Times New Roman"/>
          <w:b/>
          <w:szCs w:val="28"/>
        </w:rPr>
      </w:pPr>
      <w:r w:rsidRPr="00BA69AF">
        <w:rPr>
          <w:rFonts w:eastAsia="Calibri" w:cs="Times New Roman"/>
          <w:b/>
          <w:szCs w:val="28"/>
        </w:rPr>
        <w:lastRenderedPageBreak/>
        <w:t>Инфраструктурное развитие</w:t>
      </w:r>
    </w:p>
    <w:p w:rsidR="005542DF" w:rsidRDefault="005542DF" w:rsidP="005542DF">
      <w:pPr>
        <w:rPr>
          <w:rFonts w:eastAsia="Calibri" w:cs="Times New Roman"/>
          <w:b/>
          <w:szCs w:val="28"/>
        </w:rPr>
      </w:pPr>
    </w:p>
    <w:p w:rsidR="005542DF" w:rsidRDefault="005542DF" w:rsidP="005542DF">
      <w:pPr>
        <w:ind w:firstLine="708"/>
        <w:rPr>
          <w:rFonts w:eastAsia="Times New Roman" w:cs="Times New Roman"/>
          <w:b/>
          <w:szCs w:val="28"/>
          <w:lang w:eastAsia="ru-RU"/>
        </w:rPr>
      </w:pPr>
      <w:r w:rsidRPr="005B1D9B">
        <w:rPr>
          <w:rFonts w:eastAsia="Calibri" w:cs="Times New Roman"/>
          <w:b/>
          <w:szCs w:val="28"/>
          <w:lang w:eastAsia="ru-RU"/>
        </w:rPr>
        <w:t xml:space="preserve">Строительство. </w:t>
      </w:r>
      <w:r>
        <w:rPr>
          <w:rFonts w:eastAsia="Times New Roman" w:cs="Times New Roman"/>
          <w:szCs w:val="28"/>
          <w:lang w:eastAsia="ru-RU"/>
        </w:rPr>
        <w:t>О</w:t>
      </w:r>
      <w:r w:rsidRPr="005B1D9B">
        <w:rPr>
          <w:rFonts w:eastAsia="Times New Roman" w:cs="Times New Roman"/>
          <w:szCs w:val="28"/>
          <w:lang w:eastAsia="ru-RU"/>
        </w:rPr>
        <w:t>дним из показателей стабильного развития строительной отрасли</w:t>
      </w:r>
      <w:r w:rsidRPr="003B544B">
        <w:t xml:space="preserve"> </w:t>
      </w:r>
      <w:r w:rsidRPr="003B544B">
        <w:rPr>
          <w:rFonts w:eastAsia="Times New Roman" w:cs="Times New Roman"/>
          <w:szCs w:val="28"/>
          <w:lang w:eastAsia="ru-RU"/>
        </w:rPr>
        <w:t>является</w:t>
      </w:r>
      <w:r w:rsidRPr="003B544B">
        <w:t xml:space="preserve"> </w:t>
      </w:r>
      <w:r>
        <w:rPr>
          <w:rFonts w:eastAsia="Times New Roman" w:cs="Times New Roman"/>
          <w:szCs w:val="28"/>
          <w:lang w:eastAsia="ru-RU"/>
        </w:rPr>
        <w:t>ж</w:t>
      </w:r>
      <w:r w:rsidRPr="003B544B">
        <w:rPr>
          <w:rFonts w:eastAsia="Times New Roman" w:cs="Times New Roman"/>
          <w:szCs w:val="28"/>
          <w:lang w:eastAsia="ru-RU"/>
        </w:rPr>
        <w:t>илищное строительство</w:t>
      </w:r>
      <w:r w:rsidRPr="005B1D9B">
        <w:rPr>
          <w:rFonts w:eastAsia="Times New Roman" w:cs="Times New Roman"/>
          <w:szCs w:val="28"/>
          <w:lang w:eastAsia="ru-RU"/>
        </w:rPr>
        <w:t xml:space="preserve">. С начала года введено в действие жилых домов общей площадью </w:t>
      </w:r>
      <w:r w:rsidRPr="004C1EC9">
        <w:rPr>
          <w:rFonts w:eastAsia="Times New Roman" w:cs="Times New Roman"/>
          <w:szCs w:val="28"/>
          <w:lang w:eastAsia="ru-RU"/>
        </w:rPr>
        <w:t xml:space="preserve">37875,9 </w:t>
      </w:r>
      <w:r w:rsidRPr="005B1D9B">
        <w:rPr>
          <w:rFonts w:eastAsia="Times New Roman" w:cs="Times New Roman"/>
          <w:szCs w:val="28"/>
          <w:lang w:eastAsia="ru-RU"/>
        </w:rPr>
        <w:t xml:space="preserve">кв. метров, </w:t>
      </w:r>
      <w:r w:rsidRPr="004C1EC9">
        <w:rPr>
          <w:rFonts w:eastAsia="Times New Roman" w:cs="Times New Roman"/>
          <w:szCs w:val="28"/>
          <w:lang w:eastAsia="ru-RU"/>
        </w:rPr>
        <w:t>что на 1,7% меньше чем за 12 месяцев 2016г.</w:t>
      </w:r>
      <w:r w:rsidRPr="005B1D9B">
        <w:rPr>
          <w:rFonts w:eastAsia="Times New Roman" w:cs="Times New Roman"/>
          <w:szCs w:val="28"/>
          <w:lang w:eastAsia="ru-RU"/>
        </w:rPr>
        <w:t xml:space="preserve">, в том числе индивидуальное жилье – </w:t>
      </w:r>
      <w:r w:rsidRPr="00EE1DBD">
        <w:rPr>
          <w:rFonts w:eastAsia="Times New Roman" w:cs="Times New Roman"/>
          <w:szCs w:val="28"/>
          <w:lang w:eastAsia="ru-RU"/>
        </w:rPr>
        <w:t>17138</w:t>
      </w:r>
      <w:r w:rsidRPr="00E35523">
        <w:rPr>
          <w:rFonts w:eastAsia="Times New Roman" w:cs="Times New Roman"/>
          <w:szCs w:val="28"/>
          <w:lang w:eastAsia="ru-RU"/>
        </w:rPr>
        <w:t xml:space="preserve"> кв. метра или 79,1%</w:t>
      </w:r>
      <w:r w:rsidRPr="00E35523">
        <w:rPr>
          <w:rFonts w:eastAsia="Times New Roman" w:cs="Times New Roman"/>
          <w:b/>
          <w:szCs w:val="28"/>
          <w:lang w:eastAsia="ru-RU"/>
        </w:rPr>
        <w:t>.</w:t>
      </w:r>
    </w:p>
    <w:p w:rsidR="005542DF" w:rsidRDefault="005542DF" w:rsidP="005542DF">
      <w:pPr>
        <w:rPr>
          <w:rFonts w:eastAsia="Calibri" w:cs="Times New Roman"/>
          <w:szCs w:val="28"/>
        </w:rPr>
      </w:pPr>
      <w:r w:rsidRPr="005B1D9B">
        <w:rPr>
          <w:rFonts w:eastAsia="Times New Roman" w:cs="Times New Roman"/>
          <w:szCs w:val="28"/>
          <w:lang w:eastAsia="ru-RU"/>
        </w:rPr>
        <w:t xml:space="preserve">В </w:t>
      </w:r>
      <w:r>
        <w:rPr>
          <w:rFonts w:eastAsia="Times New Roman" w:cs="Times New Roman"/>
          <w:szCs w:val="28"/>
          <w:lang w:eastAsia="ru-RU"/>
        </w:rPr>
        <w:t>20</w:t>
      </w:r>
      <w:r w:rsidR="00B00121">
        <w:rPr>
          <w:rFonts w:eastAsia="Times New Roman" w:cs="Times New Roman"/>
          <w:szCs w:val="28"/>
          <w:lang w:eastAsia="ru-RU"/>
        </w:rPr>
        <w:t>1</w:t>
      </w:r>
      <w:r>
        <w:rPr>
          <w:rFonts w:eastAsia="Times New Roman" w:cs="Times New Roman"/>
          <w:szCs w:val="28"/>
          <w:lang w:eastAsia="ru-RU"/>
        </w:rPr>
        <w:t>7</w:t>
      </w:r>
      <w:r w:rsidRPr="005B1D9B">
        <w:rPr>
          <w:rFonts w:eastAsia="Times New Roman" w:cs="Times New Roman"/>
          <w:szCs w:val="28"/>
          <w:lang w:eastAsia="ru-RU"/>
        </w:rPr>
        <w:t xml:space="preserve"> году Администрация городского округа приняла участие в ежегодном смотре-конкурсе лучших жилых комплексов, отдельных жилых домов и гражданских зданий, проводимом Государственным комитетом Республики Башкортостан по строительству и архитектуре. Весьма отрадно, что по итогам конкурса  </w:t>
      </w:r>
      <w:r>
        <w:rPr>
          <w:rFonts w:eastAsia="Calibri" w:cs="Times New Roman"/>
          <w:szCs w:val="28"/>
        </w:rPr>
        <w:t xml:space="preserve">3-этажному многоквартирному жилому дому по ул. Пугачева, д. 4 присужден диплом </w:t>
      </w:r>
      <w:r w:rsidRPr="00972D91">
        <w:rPr>
          <w:rFonts w:eastAsia="Calibri" w:cs="Times New Roman"/>
          <w:szCs w:val="28"/>
          <w:lang w:val="en-US"/>
        </w:rPr>
        <w:t>I</w:t>
      </w:r>
      <w:r w:rsidRPr="00972D91">
        <w:rPr>
          <w:rFonts w:eastAsia="Calibri" w:cs="Times New Roman"/>
          <w:szCs w:val="28"/>
        </w:rPr>
        <w:t xml:space="preserve"> степени.</w:t>
      </w:r>
      <w:r>
        <w:rPr>
          <w:rFonts w:eastAsia="Calibri" w:cs="Times New Roman"/>
          <w:szCs w:val="28"/>
        </w:rPr>
        <w:t xml:space="preserve"> </w:t>
      </w:r>
    </w:p>
    <w:p w:rsidR="005542DF" w:rsidRDefault="005542DF" w:rsidP="005542DF">
      <w:pPr>
        <w:rPr>
          <w:rFonts w:eastAsia="Calibri" w:cs="Times New Roman"/>
          <w:szCs w:val="28"/>
        </w:rPr>
      </w:pPr>
      <w:r>
        <w:rPr>
          <w:rFonts w:eastAsia="Calibri" w:cs="Times New Roman"/>
          <w:szCs w:val="28"/>
        </w:rPr>
        <w:t xml:space="preserve">В ежегодном </w:t>
      </w:r>
      <w:r w:rsidRPr="004F5BB8">
        <w:rPr>
          <w:rFonts w:eastAsia="Calibri" w:cs="Times New Roman"/>
          <w:szCs w:val="28"/>
        </w:rPr>
        <w:t xml:space="preserve">республиканском конкурсе </w:t>
      </w:r>
      <w:r w:rsidRPr="00972D91">
        <w:rPr>
          <w:rFonts w:eastAsia="Calibri" w:cs="Times New Roman"/>
          <w:szCs w:val="28"/>
        </w:rPr>
        <w:t xml:space="preserve">«Лучший отдел архитектуры и градостроительства 2017 года» отделу архитектуры и градостроительства </w:t>
      </w:r>
      <w:r>
        <w:rPr>
          <w:rFonts w:eastAsia="Calibri" w:cs="Times New Roman"/>
          <w:szCs w:val="28"/>
        </w:rPr>
        <w:t xml:space="preserve">Администрации городского округа город Салават </w:t>
      </w:r>
      <w:r w:rsidRPr="00972D91">
        <w:rPr>
          <w:rFonts w:eastAsia="Calibri" w:cs="Times New Roman"/>
          <w:szCs w:val="28"/>
        </w:rPr>
        <w:t xml:space="preserve">присужден диплом </w:t>
      </w:r>
      <w:r w:rsidRPr="00972D91">
        <w:rPr>
          <w:rFonts w:eastAsia="Calibri" w:cs="Times New Roman"/>
          <w:szCs w:val="28"/>
          <w:lang w:val="en-US"/>
        </w:rPr>
        <w:t>III</w:t>
      </w:r>
      <w:r w:rsidRPr="00972D91">
        <w:rPr>
          <w:rFonts w:eastAsia="Calibri" w:cs="Times New Roman"/>
          <w:szCs w:val="28"/>
        </w:rPr>
        <w:t xml:space="preserve"> степени</w:t>
      </w:r>
      <w:r>
        <w:rPr>
          <w:rFonts w:eastAsia="Calibri" w:cs="Times New Roman"/>
          <w:szCs w:val="28"/>
        </w:rPr>
        <w:t>.</w:t>
      </w:r>
    </w:p>
    <w:p w:rsidR="005542DF" w:rsidRDefault="005542DF" w:rsidP="005542DF">
      <w:pPr>
        <w:rPr>
          <w:rFonts w:eastAsia="Calibri" w:cs="Times New Roman"/>
          <w:szCs w:val="28"/>
        </w:rPr>
      </w:pPr>
      <w:r>
        <w:rPr>
          <w:rFonts w:eastAsia="Calibri" w:cs="Times New Roman"/>
          <w:szCs w:val="28"/>
        </w:rPr>
        <w:t>В соответствии с приказом</w:t>
      </w:r>
      <w:r w:rsidRPr="00EB602B">
        <w:rPr>
          <w:rFonts w:eastAsia="Calibri" w:cs="Times New Roman"/>
          <w:szCs w:val="28"/>
        </w:rPr>
        <w:t xml:space="preserve"> Управления по государственной охране объектов культурного на</w:t>
      </w:r>
      <w:r>
        <w:rPr>
          <w:rFonts w:eastAsia="Calibri" w:cs="Times New Roman"/>
          <w:szCs w:val="28"/>
        </w:rPr>
        <w:t>следия Республики Башкортостан от 02.06.2017 № 54 м</w:t>
      </w:r>
      <w:r w:rsidRPr="002A0A56">
        <w:rPr>
          <w:rFonts w:eastAsia="Calibri" w:cs="Times New Roman"/>
          <w:szCs w:val="28"/>
        </w:rPr>
        <w:t>онументально-художественная роспись зданий</w:t>
      </w:r>
      <w:r w:rsidRPr="00EB602B">
        <w:rPr>
          <w:rFonts w:eastAsia="Calibri" w:cs="Times New Roman"/>
          <w:szCs w:val="28"/>
        </w:rPr>
        <w:t>, выполненн</w:t>
      </w:r>
      <w:r>
        <w:rPr>
          <w:rFonts w:eastAsia="Calibri" w:cs="Times New Roman"/>
          <w:szCs w:val="28"/>
        </w:rPr>
        <w:t>ых</w:t>
      </w:r>
      <w:r w:rsidRPr="00EB602B">
        <w:rPr>
          <w:rFonts w:eastAsia="Calibri" w:cs="Times New Roman"/>
          <w:szCs w:val="28"/>
        </w:rPr>
        <w:t xml:space="preserve"> на торцевых фасадах многоквартирных домов включен</w:t>
      </w:r>
      <w:r w:rsidR="00B00121">
        <w:rPr>
          <w:rFonts w:eastAsia="Calibri" w:cs="Times New Roman"/>
          <w:szCs w:val="28"/>
        </w:rPr>
        <w:t>а</w:t>
      </w:r>
      <w:r w:rsidRPr="00EB602B">
        <w:rPr>
          <w:rFonts w:eastAsia="Calibri" w:cs="Times New Roman"/>
          <w:szCs w:val="28"/>
        </w:rPr>
        <w:t xml:space="preserve"> в перечень выявленных объектов, обладающих признаками объектов культурного наследия</w:t>
      </w:r>
      <w:r>
        <w:rPr>
          <w:rFonts w:eastAsia="Calibri" w:cs="Times New Roman"/>
          <w:szCs w:val="28"/>
        </w:rPr>
        <w:t>.</w:t>
      </w:r>
    </w:p>
    <w:p w:rsidR="005542DF" w:rsidRDefault="005542DF" w:rsidP="005542DF">
      <w:pPr>
        <w:ind w:firstLine="851"/>
        <w:rPr>
          <w:rFonts w:eastAsia="Calibri" w:cs="Times New Roman"/>
          <w:szCs w:val="28"/>
        </w:rPr>
      </w:pPr>
      <w:r>
        <w:rPr>
          <w:rFonts w:eastAsia="Calibri" w:cs="Times New Roman"/>
          <w:szCs w:val="28"/>
        </w:rPr>
        <w:t>В 2017 году</w:t>
      </w:r>
      <w:r w:rsidRPr="00972D91">
        <w:rPr>
          <w:rFonts w:eastAsia="Calibri" w:cs="Times New Roman"/>
          <w:szCs w:val="28"/>
        </w:rPr>
        <w:t xml:space="preserve"> </w:t>
      </w:r>
      <w:r>
        <w:rPr>
          <w:rFonts w:eastAsia="Calibri" w:cs="Times New Roman"/>
          <w:szCs w:val="28"/>
        </w:rPr>
        <w:t xml:space="preserve"> было проведено 18</w:t>
      </w:r>
      <w:r w:rsidRPr="00834EE0">
        <w:rPr>
          <w:rFonts w:eastAsia="Calibri" w:cs="Times New Roman"/>
          <w:szCs w:val="28"/>
        </w:rPr>
        <w:t xml:space="preserve"> публичных слушаний по проектам планировок и проектам межевания</w:t>
      </w:r>
      <w:r>
        <w:rPr>
          <w:rFonts w:eastAsia="Calibri" w:cs="Times New Roman"/>
          <w:szCs w:val="28"/>
        </w:rPr>
        <w:t xml:space="preserve"> с последующим утверждением, </w:t>
      </w:r>
      <w:r w:rsidR="00B00121">
        <w:rPr>
          <w:rFonts w:eastAsia="Calibri" w:cs="Times New Roman"/>
          <w:szCs w:val="28"/>
        </w:rPr>
        <w:t xml:space="preserve">в </w:t>
      </w:r>
      <w:r>
        <w:rPr>
          <w:rFonts w:eastAsia="Calibri" w:cs="Times New Roman"/>
          <w:szCs w:val="28"/>
        </w:rPr>
        <w:t>том числе:</w:t>
      </w:r>
    </w:p>
    <w:p w:rsidR="005542DF" w:rsidRPr="00972D91" w:rsidRDefault="005542DF" w:rsidP="005542DF">
      <w:pPr>
        <w:rPr>
          <w:rFonts w:eastAsia="Calibri" w:cs="Times New Roman"/>
          <w:szCs w:val="28"/>
        </w:rPr>
      </w:pPr>
      <w:r w:rsidRPr="00972D91">
        <w:rPr>
          <w:rFonts w:eastAsia="Calibri" w:cs="Times New Roman"/>
          <w:szCs w:val="28"/>
        </w:rPr>
        <w:t>- территории микрорайонов № 1, № 2 и № 4 Восточного жилого района городского округа город Салават Республики Башкортостан (03.05.2017 № 2017);</w:t>
      </w:r>
    </w:p>
    <w:p w:rsidR="005542DF" w:rsidRPr="00972D91" w:rsidRDefault="005542DF" w:rsidP="005542DF">
      <w:pPr>
        <w:rPr>
          <w:rFonts w:eastAsia="Calibri" w:cs="Times New Roman"/>
          <w:szCs w:val="28"/>
        </w:rPr>
      </w:pPr>
      <w:r w:rsidRPr="00972D91">
        <w:rPr>
          <w:rFonts w:eastAsia="Calibri" w:cs="Times New Roman"/>
          <w:szCs w:val="28"/>
        </w:rPr>
        <w:t>- территории микрорайона №6 Восточного жилого района городского округа город Салават (26.05.2017 № 1667-п);</w:t>
      </w:r>
    </w:p>
    <w:p w:rsidR="005542DF" w:rsidRDefault="005542DF" w:rsidP="005542DF">
      <w:pPr>
        <w:rPr>
          <w:rFonts w:eastAsia="Calibri" w:cs="Times New Roman"/>
          <w:szCs w:val="28"/>
        </w:rPr>
      </w:pPr>
      <w:r w:rsidRPr="00972D91">
        <w:rPr>
          <w:rFonts w:eastAsia="Calibri" w:cs="Times New Roman"/>
          <w:szCs w:val="28"/>
        </w:rPr>
        <w:t>- территории кадастрового квартала № 02:37:020501 микрорайона "Южный" (2 очередь) ГО г.Салават РБ» (26.05.2017 № 1668-п)</w:t>
      </w:r>
      <w:r>
        <w:rPr>
          <w:rFonts w:eastAsia="Calibri" w:cs="Times New Roman"/>
          <w:szCs w:val="28"/>
        </w:rPr>
        <w:t>;</w:t>
      </w:r>
    </w:p>
    <w:p w:rsidR="005542DF" w:rsidRPr="00972D91" w:rsidRDefault="005542DF" w:rsidP="005542DF">
      <w:pPr>
        <w:rPr>
          <w:rFonts w:eastAsia="Calibri" w:cs="Times New Roman"/>
          <w:szCs w:val="28"/>
        </w:rPr>
      </w:pPr>
      <w:r w:rsidRPr="00151C7C">
        <w:rPr>
          <w:rFonts w:eastAsia="Calibri" w:cs="Times New Roman"/>
          <w:szCs w:val="28"/>
        </w:rPr>
        <w:t>- территории по объекту «Реконструкция автодороги по ул. Первомайской городского округа город Салават Республики Башкортостан» (14.1</w:t>
      </w:r>
      <w:r>
        <w:rPr>
          <w:rFonts w:eastAsia="Calibri" w:cs="Times New Roman"/>
          <w:szCs w:val="28"/>
        </w:rPr>
        <w:t>2.2017г. № 3647-п).</w:t>
      </w:r>
    </w:p>
    <w:p w:rsidR="005542DF" w:rsidRDefault="005542DF" w:rsidP="005542DF">
      <w:pPr>
        <w:ind w:firstLine="851"/>
        <w:rPr>
          <w:rFonts w:eastAsia="Calibri" w:cs="Times New Roman"/>
          <w:szCs w:val="28"/>
        </w:rPr>
      </w:pPr>
      <w:r>
        <w:rPr>
          <w:rFonts w:eastAsia="Calibri" w:cs="Times New Roman"/>
          <w:szCs w:val="28"/>
        </w:rPr>
        <w:t xml:space="preserve">Для последующего предоставления </w:t>
      </w:r>
      <w:r w:rsidRPr="00972D91">
        <w:rPr>
          <w:rFonts w:eastAsia="Calibri" w:cs="Times New Roman"/>
          <w:szCs w:val="28"/>
        </w:rPr>
        <w:t>нуждающимся категориям</w:t>
      </w:r>
      <w:r w:rsidRPr="00445BD5">
        <w:rPr>
          <w:rFonts w:eastAsia="Calibri" w:cs="Times New Roman"/>
          <w:b/>
          <w:szCs w:val="28"/>
        </w:rPr>
        <w:t xml:space="preserve"> </w:t>
      </w:r>
      <w:r w:rsidRPr="00972D91">
        <w:rPr>
          <w:rFonts w:eastAsia="Calibri" w:cs="Times New Roman"/>
          <w:szCs w:val="28"/>
        </w:rPr>
        <w:t>граждан для индивидуального жилищного строительства однократно и бесплатно в 2017 году размежевано и поставлено на государственный кадастровый учет 132 земельных участка в микрорайоне «Западный» городского округа</w:t>
      </w:r>
      <w:r>
        <w:rPr>
          <w:rFonts w:eastAsia="Calibri" w:cs="Times New Roman"/>
          <w:szCs w:val="28"/>
        </w:rPr>
        <w:t>.</w:t>
      </w:r>
      <w:r w:rsidRPr="00972D91">
        <w:rPr>
          <w:rFonts w:eastAsia="Calibri" w:cs="Times New Roman"/>
          <w:szCs w:val="28"/>
        </w:rPr>
        <w:t xml:space="preserve"> </w:t>
      </w:r>
    </w:p>
    <w:p w:rsidR="005542DF" w:rsidRPr="00972D91" w:rsidRDefault="005542DF" w:rsidP="005542DF">
      <w:pPr>
        <w:ind w:firstLine="851"/>
        <w:rPr>
          <w:rFonts w:eastAsia="Calibri" w:cs="Times New Roman"/>
          <w:szCs w:val="28"/>
        </w:rPr>
      </w:pPr>
      <w:r w:rsidRPr="00972D91">
        <w:rPr>
          <w:rFonts w:eastAsia="Calibri" w:cs="Times New Roman"/>
          <w:szCs w:val="28"/>
        </w:rPr>
        <w:t>Согласована дорожная карта с Мелеузовским районом по образованию земельных участков в д. Рамодановка и д. Корнеевка нуждающимся категориям граждан для индивидуального жилищного строительства однократно и бесплатно.</w:t>
      </w:r>
    </w:p>
    <w:p w:rsidR="005542DF" w:rsidRDefault="005542DF" w:rsidP="005542DF">
      <w:pPr>
        <w:ind w:firstLine="851"/>
        <w:rPr>
          <w:rFonts w:eastAsia="Calibri" w:cs="Times New Roman"/>
          <w:szCs w:val="28"/>
        </w:rPr>
      </w:pPr>
      <w:r w:rsidRPr="00972D91">
        <w:rPr>
          <w:rFonts w:eastAsia="Calibri" w:cs="Times New Roman"/>
          <w:szCs w:val="28"/>
        </w:rPr>
        <w:lastRenderedPageBreak/>
        <w:t>В МР-6 Восточного жилого района ГО г. Салават РБ поставлены на государственный кадастровый учет все необходимые земельные участки для размещения линейных объектов капитального строительства (автомобильные дороги, инженерные коммуникации и т.д.)</w:t>
      </w:r>
      <w:r>
        <w:rPr>
          <w:rFonts w:eastAsia="Calibri" w:cs="Times New Roman"/>
          <w:szCs w:val="28"/>
        </w:rPr>
        <w:t>.</w:t>
      </w:r>
    </w:p>
    <w:p w:rsidR="005542DF" w:rsidRDefault="005542DF" w:rsidP="005542DF">
      <w:pPr>
        <w:autoSpaceDE w:val="0"/>
        <w:autoSpaceDN w:val="0"/>
        <w:adjustRightInd w:val="0"/>
        <w:rPr>
          <w:rFonts w:eastAsia="Times New Roman" w:cs="Times New Roman"/>
          <w:szCs w:val="28"/>
          <w:lang w:eastAsia="ru-RU"/>
        </w:rPr>
      </w:pPr>
      <w:r w:rsidRPr="005B1D9B">
        <w:rPr>
          <w:rFonts w:eastAsia="Times New Roman" w:cs="Times New Roman"/>
          <w:szCs w:val="28"/>
          <w:lang w:eastAsia="ru-RU"/>
        </w:rPr>
        <w:t>Для дальнейшего жилищного строительства в городском округе необходимы уличные инженерные сети.</w:t>
      </w:r>
      <w:r>
        <w:rPr>
          <w:rFonts w:eastAsia="Times New Roman" w:cs="Times New Roman"/>
          <w:szCs w:val="28"/>
          <w:lang w:eastAsia="ru-RU"/>
        </w:rPr>
        <w:t xml:space="preserve"> В течение года были проведены:</w:t>
      </w:r>
    </w:p>
    <w:p w:rsidR="005542DF" w:rsidRDefault="005542DF" w:rsidP="005542DF">
      <w:pPr>
        <w:autoSpaceDE w:val="0"/>
        <w:autoSpaceDN w:val="0"/>
        <w:adjustRightInd w:val="0"/>
        <w:rPr>
          <w:rFonts w:eastAsia="Times New Roman" w:cs="Times New Roman"/>
          <w:szCs w:val="28"/>
          <w:lang w:eastAsia="ru-RU"/>
        </w:rPr>
      </w:pPr>
      <w:r>
        <w:rPr>
          <w:rFonts w:eastAsia="Times New Roman" w:cs="Times New Roman"/>
          <w:szCs w:val="28"/>
          <w:lang w:eastAsia="ru-RU"/>
        </w:rPr>
        <w:t xml:space="preserve">- </w:t>
      </w:r>
      <w:r w:rsidRPr="002A0A56">
        <w:rPr>
          <w:rFonts w:eastAsia="Times New Roman" w:cs="Times New Roman"/>
          <w:szCs w:val="28"/>
          <w:lang w:eastAsia="ru-RU"/>
        </w:rPr>
        <w:t>электронный аукцион на разработку проектной документации</w:t>
      </w:r>
      <w:r w:rsidRPr="000955AF">
        <w:rPr>
          <w:rFonts w:eastAsia="Times New Roman" w:cs="Times New Roman"/>
          <w:szCs w:val="28"/>
          <w:lang w:eastAsia="ru-RU"/>
        </w:rPr>
        <w:t xml:space="preserve"> «Проект планировки и проект межевания линейных объектов (закольцовка газоснабжения Островского–Ленинградская)» </w:t>
      </w:r>
      <w:r>
        <w:rPr>
          <w:rFonts w:eastAsia="Times New Roman" w:cs="Times New Roman"/>
          <w:szCs w:val="28"/>
          <w:lang w:eastAsia="ru-RU"/>
        </w:rPr>
        <w:t>(</w:t>
      </w:r>
      <w:r w:rsidRPr="000955AF">
        <w:rPr>
          <w:rFonts w:eastAsia="Times New Roman" w:cs="Times New Roman"/>
          <w:szCs w:val="28"/>
          <w:lang w:eastAsia="ru-RU"/>
        </w:rPr>
        <w:t>411</w:t>
      </w:r>
      <w:r>
        <w:rPr>
          <w:rFonts w:eastAsia="Times New Roman" w:cs="Times New Roman"/>
          <w:szCs w:val="28"/>
          <w:lang w:eastAsia="ru-RU"/>
        </w:rPr>
        <w:t>,</w:t>
      </w:r>
      <w:r w:rsidRPr="000955AF">
        <w:rPr>
          <w:rFonts w:eastAsia="Times New Roman" w:cs="Times New Roman"/>
          <w:szCs w:val="28"/>
          <w:lang w:eastAsia="ru-RU"/>
        </w:rPr>
        <w:t xml:space="preserve"> </w:t>
      </w:r>
      <w:r>
        <w:rPr>
          <w:rFonts w:eastAsia="Times New Roman" w:cs="Times New Roman"/>
          <w:szCs w:val="28"/>
          <w:lang w:eastAsia="ru-RU"/>
        </w:rPr>
        <w:t>2 тыс.</w:t>
      </w:r>
      <w:r w:rsidRPr="000955AF">
        <w:rPr>
          <w:rFonts w:eastAsia="Times New Roman" w:cs="Times New Roman"/>
          <w:szCs w:val="28"/>
          <w:lang w:eastAsia="ru-RU"/>
        </w:rPr>
        <w:t xml:space="preserve"> руб.</w:t>
      </w:r>
      <w:r>
        <w:rPr>
          <w:rFonts w:eastAsia="Times New Roman" w:cs="Times New Roman"/>
          <w:szCs w:val="28"/>
          <w:lang w:eastAsia="ru-RU"/>
        </w:rPr>
        <w:t>)</w:t>
      </w:r>
      <w:r w:rsidRPr="000955AF">
        <w:rPr>
          <w:rFonts w:eastAsia="Times New Roman" w:cs="Times New Roman"/>
          <w:szCs w:val="28"/>
          <w:lang w:eastAsia="ru-RU"/>
        </w:rPr>
        <w:t xml:space="preserve"> Проект выполнен 29.09.2017</w:t>
      </w:r>
      <w:r>
        <w:rPr>
          <w:rFonts w:eastAsia="Times New Roman" w:cs="Times New Roman"/>
          <w:szCs w:val="28"/>
          <w:lang w:eastAsia="ru-RU"/>
        </w:rPr>
        <w:t>г.;</w:t>
      </w:r>
    </w:p>
    <w:p w:rsidR="005542DF" w:rsidRPr="000955AF" w:rsidRDefault="005542DF" w:rsidP="005542DF">
      <w:pPr>
        <w:autoSpaceDE w:val="0"/>
        <w:autoSpaceDN w:val="0"/>
        <w:adjustRightInd w:val="0"/>
        <w:rPr>
          <w:rFonts w:eastAsia="Times New Roman" w:cs="Times New Roman"/>
          <w:szCs w:val="28"/>
          <w:lang w:eastAsia="ru-RU"/>
        </w:rPr>
      </w:pPr>
      <w:r>
        <w:rPr>
          <w:rFonts w:eastAsia="Times New Roman" w:cs="Times New Roman"/>
          <w:szCs w:val="28"/>
          <w:lang w:eastAsia="ru-RU"/>
        </w:rPr>
        <w:t xml:space="preserve">- </w:t>
      </w:r>
      <w:r w:rsidRPr="000955AF">
        <w:rPr>
          <w:rFonts w:eastAsia="Times New Roman" w:cs="Times New Roman"/>
          <w:szCs w:val="28"/>
          <w:lang w:eastAsia="ru-RU"/>
        </w:rPr>
        <w:t xml:space="preserve">электронный аукцион на разработку проектной документации «Закольцовка газоснабжения по ул. Островского и ул. </w:t>
      </w:r>
      <w:r>
        <w:rPr>
          <w:rFonts w:eastAsia="Times New Roman" w:cs="Times New Roman"/>
          <w:szCs w:val="28"/>
          <w:lang w:eastAsia="ru-RU"/>
        </w:rPr>
        <w:t>Ленинградск</w:t>
      </w:r>
      <w:r w:rsidR="00B00121">
        <w:rPr>
          <w:rFonts w:eastAsia="Times New Roman" w:cs="Times New Roman"/>
          <w:szCs w:val="28"/>
          <w:lang w:eastAsia="ru-RU"/>
        </w:rPr>
        <w:t>ой</w:t>
      </w:r>
      <w:r>
        <w:rPr>
          <w:rFonts w:eastAsia="Times New Roman" w:cs="Times New Roman"/>
          <w:szCs w:val="28"/>
          <w:lang w:eastAsia="ru-RU"/>
        </w:rPr>
        <w:t xml:space="preserve"> ГО г.Салавата РБ»</w:t>
      </w:r>
      <w:r w:rsidRPr="000955AF">
        <w:rPr>
          <w:rFonts w:eastAsia="Times New Roman" w:cs="Times New Roman"/>
          <w:szCs w:val="28"/>
          <w:lang w:eastAsia="ru-RU"/>
        </w:rPr>
        <w:t xml:space="preserve"> </w:t>
      </w:r>
      <w:r>
        <w:rPr>
          <w:rFonts w:eastAsia="Times New Roman" w:cs="Times New Roman"/>
          <w:szCs w:val="28"/>
          <w:lang w:eastAsia="ru-RU"/>
        </w:rPr>
        <w:t>(</w:t>
      </w:r>
      <w:r w:rsidRPr="000955AF">
        <w:rPr>
          <w:rFonts w:eastAsia="Times New Roman" w:cs="Times New Roman"/>
          <w:szCs w:val="28"/>
          <w:lang w:eastAsia="ru-RU"/>
        </w:rPr>
        <w:t>441</w:t>
      </w:r>
      <w:r>
        <w:rPr>
          <w:rFonts w:eastAsia="Times New Roman" w:cs="Times New Roman"/>
          <w:szCs w:val="28"/>
          <w:lang w:eastAsia="ru-RU"/>
        </w:rPr>
        <w:t>,7тыс.руб.).</w:t>
      </w:r>
      <w:r w:rsidRPr="000955AF">
        <w:rPr>
          <w:rFonts w:eastAsia="Times New Roman" w:cs="Times New Roman"/>
          <w:szCs w:val="28"/>
          <w:lang w:eastAsia="ru-RU"/>
        </w:rPr>
        <w:t xml:space="preserve"> Проект выполнен 15.12.2017</w:t>
      </w:r>
      <w:r>
        <w:rPr>
          <w:rFonts w:eastAsia="Times New Roman" w:cs="Times New Roman"/>
          <w:szCs w:val="28"/>
          <w:lang w:eastAsia="ru-RU"/>
        </w:rPr>
        <w:t>г.;</w:t>
      </w:r>
    </w:p>
    <w:p w:rsidR="005542DF" w:rsidRPr="000955AF" w:rsidRDefault="005542DF" w:rsidP="005542DF">
      <w:pPr>
        <w:autoSpaceDE w:val="0"/>
        <w:autoSpaceDN w:val="0"/>
        <w:adjustRightInd w:val="0"/>
        <w:rPr>
          <w:rFonts w:eastAsia="Times New Roman" w:cs="Times New Roman"/>
          <w:szCs w:val="28"/>
          <w:lang w:eastAsia="ru-RU"/>
        </w:rPr>
      </w:pPr>
      <w:r>
        <w:rPr>
          <w:rFonts w:eastAsia="Times New Roman" w:cs="Times New Roman"/>
          <w:szCs w:val="28"/>
          <w:lang w:eastAsia="ru-RU"/>
        </w:rPr>
        <w:t xml:space="preserve">-  </w:t>
      </w:r>
      <w:r w:rsidRPr="000955AF">
        <w:rPr>
          <w:rFonts w:eastAsia="Times New Roman" w:cs="Times New Roman"/>
          <w:szCs w:val="28"/>
          <w:lang w:eastAsia="ru-RU"/>
        </w:rPr>
        <w:t xml:space="preserve">электронный аукцион на разработку проектной документации «Строительство инженерных сетей МР-8 Восточного жилого района». </w:t>
      </w:r>
      <w:r>
        <w:rPr>
          <w:rFonts w:eastAsia="Times New Roman" w:cs="Times New Roman"/>
          <w:szCs w:val="28"/>
          <w:lang w:eastAsia="ru-RU"/>
        </w:rPr>
        <w:t>(</w:t>
      </w:r>
      <w:r w:rsidRPr="000955AF">
        <w:rPr>
          <w:rFonts w:eastAsia="Times New Roman" w:cs="Times New Roman"/>
          <w:szCs w:val="28"/>
          <w:lang w:eastAsia="ru-RU"/>
        </w:rPr>
        <w:t>2</w:t>
      </w:r>
      <w:r>
        <w:rPr>
          <w:rFonts w:eastAsia="Times New Roman" w:cs="Times New Roman"/>
          <w:szCs w:val="28"/>
          <w:lang w:eastAsia="ru-RU"/>
        </w:rPr>
        <w:t> </w:t>
      </w:r>
      <w:r w:rsidRPr="000955AF">
        <w:rPr>
          <w:rFonts w:eastAsia="Times New Roman" w:cs="Times New Roman"/>
          <w:szCs w:val="28"/>
          <w:lang w:eastAsia="ru-RU"/>
        </w:rPr>
        <w:t>595</w:t>
      </w:r>
      <w:r>
        <w:rPr>
          <w:rFonts w:eastAsia="Times New Roman" w:cs="Times New Roman"/>
          <w:szCs w:val="28"/>
          <w:lang w:eastAsia="ru-RU"/>
        </w:rPr>
        <w:t>,3</w:t>
      </w:r>
      <w:r w:rsidRPr="000955AF">
        <w:rPr>
          <w:rFonts w:eastAsia="Times New Roman" w:cs="Times New Roman"/>
          <w:szCs w:val="28"/>
          <w:lang w:eastAsia="ru-RU"/>
        </w:rPr>
        <w:t xml:space="preserve"> </w:t>
      </w:r>
      <w:r>
        <w:rPr>
          <w:rFonts w:eastAsia="Times New Roman" w:cs="Times New Roman"/>
          <w:szCs w:val="28"/>
          <w:lang w:eastAsia="ru-RU"/>
        </w:rPr>
        <w:t>тыс.</w:t>
      </w:r>
      <w:r w:rsidRPr="000955AF">
        <w:rPr>
          <w:rFonts w:eastAsia="Times New Roman" w:cs="Times New Roman"/>
          <w:szCs w:val="28"/>
          <w:lang w:eastAsia="ru-RU"/>
        </w:rPr>
        <w:t xml:space="preserve"> руб.</w:t>
      </w:r>
      <w:r>
        <w:rPr>
          <w:rFonts w:eastAsia="Times New Roman" w:cs="Times New Roman"/>
          <w:szCs w:val="28"/>
          <w:lang w:eastAsia="ru-RU"/>
        </w:rPr>
        <w:t>).</w:t>
      </w:r>
      <w:r w:rsidRPr="000955AF">
        <w:rPr>
          <w:rFonts w:eastAsia="Times New Roman" w:cs="Times New Roman"/>
          <w:szCs w:val="28"/>
          <w:lang w:eastAsia="ru-RU"/>
        </w:rPr>
        <w:t xml:space="preserve"> Проект выполнен 15.12.2017</w:t>
      </w:r>
      <w:r>
        <w:rPr>
          <w:rFonts w:eastAsia="Times New Roman" w:cs="Times New Roman"/>
          <w:szCs w:val="28"/>
          <w:lang w:eastAsia="ru-RU"/>
        </w:rPr>
        <w:t>г</w:t>
      </w:r>
      <w:r w:rsidRPr="000955AF">
        <w:rPr>
          <w:rFonts w:eastAsia="Times New Roman" w:cs="Times New Roman"/>
          <w:szCs w:val="28"/>
          <w:lang w:eastAsia="ru-RU"/>
        </w:rPr>
        <w:t xml:space="preserve">. </w:t>
      </w:r>
    </w:p>
    <w:p w:rsidR="005542DF" w:rsidRPr="00D0545B" w:rsidRDefault="005542DF" w:rsidP="005542DF">
      <w:pPr>
        <w:rPr>
          <w:rFonts w:eastAsia="Calibri" w:cs="Times New Roman"/>
          <w:szCs w:val="28"/>
        </w:rPr>
      </w:pPr>
      <w:r w:rsidRPr="00D0545B">
        <w:rPr>
          <w:rFonts w:eastAsia="Calibri" w:cs="Times New Roman"/>
          <w:szCs w:val="28"/>
        </w:rPr>
        <w:t xml:space="preserve">Проведена работа по размещению </w:t>
      </w:r>
      <w:r w:rsidRPr="00E33C48">
        <w:rPr>
          <w:rFonts w:eastAsia="Calibri" w:cs="Times New Roman"/>
          <w:szCs w:val="28"/>
        </w:rPr>
        <w:t xml:space="preserve">школы на 1200 мест в МР-3 </w:t>
      </w:r>
      <w:r w:rsidRPr="000955AF">
        <w:rPr>
          <w:rFonts w:eastAsia="Times New Roman" w:cs="Times New Roman"/>
          <w:szCs w:val="28"/>
          <w:lang w:eastAsia="ru-RU"/>
        </w:rPr>
        <w:t>Восточного жилого района</w:t>
      </w:r>
      <w:r w:rsidRPr="00D0545B">
        <w:rPr>
          <w:rFonts w:eastAsia="Calibri" w:cs="Times New Roman"/>
          <w:szCs w:val="28"/>
        </w:rPr>
        <w:t xml:space="preserve"> и определена сметная стоимость </w:t>
      </w:r>
      <w:r>
        <w:rPr>
          <w:rFonts w:eastAsia="Calibri" w:cs="Times New Roman"/>
          <w:szCs w:val="28"/>
        </w:rPr>
        <w:t>проектирования.</w:t>
      </w:r>
    </w:p>
    <w:p w:rsidR="005542DF" w:rsidRPr="000955AF" w:rsidRDefault="005542DF" w:rsidP="005542DF">
      <w:pPr>
        <w:autoSpaceDE w:val="0"/>
        <w:autoSpaceDN w:val="0"/>
        <w:adjustRightInd w:val="0"/>
        <w:rPr>
          <w:rFonts w:eastAsia="Times New Roman" w:cs="Times New Roman"/>
          <w:szCs w:val="28"/>
          <w:lang w:eastAsia="ru-RU"/>
        </w:rPr>
      </w:pPr>
      <w:r w:rsidRPr="000955AF">
        <w:rPr>
          <w:rFonts w:eastAsia="Times New Roman" w:cs="Times New Roman"/>
          <w:szCs w:val="28"/>
          <w:lang w:eastAsia="ru-RU"/>
        </w:rPr>
        <w:t>Произведена топографическая съёмка земельного участка с кадастровым номером 02:59:070317:3817, расположенного на пересечении улицы Бекетова и бульвара Юлаева под строительство школы в МР-3</w:t>
      </w:r>
      <w:r>
        <w:rPr>
          <w:rFonts w:eastAsia="Times New Roman" w:cs="Times New Roman"/>
          <w:szCs w:val="28"/>
          <w:lang w:eastAsia="ru-RU"/>
        </w:rPr>
        <w:t>,</w:t>
      </w:r>
      <w:r w:rsidRPr="000955AF">
        <w:rPr>
          <w:rFonts w:eastAsia="Times New Roman" w:cs="Times New Roman"/>
          <w:szCs w:val="28"/>
          <w:lang w:eastAsia="ru-RU"/>
        </w:rPr>
        <w:t xml:space="preserve"> стоимостью 74</w:t>
      </w:r>
      <w:r>
        <w:rPr>
          <w:rFonts w:eastAsia="Times New Roman" w:cs="Times New Roman"/>
          <w:szCs w:val="28"/>
          <w:lang w:eastAsia="ru-RU"/>
        </w:rPr>
        <w:t>,9 тыс.</w:t>
      </w:r>
      <w:r w:rsidRPr="000955AF">
        <w:rPr>
          <w:rFonts w:eastAsia="Times New Roman" w:cs="Times New Roman"/>
          <w:szCs w:val="28"/>
          <w:lang w:eastAsia="ru-RU"/>
        </w:rPr>
        <w:t xml:space="preserve"> руб</w:t>
      </w:r>
      <w:r>
        <w:rPr>
          <w:rFonts w:eastAsia="Times New Roman" w:cs="Times New Roman"/>
          <w:szCs w:val="28"/>
          <w:lang w:eastAsia="ru-RU"/>
        </w:rPr>
        <w:t>лей</w:t>
      </w:r>
      <w:r w:rsidRPr="000955AF">
        <w:rPr>
          <w:rFonts w:eastAsia="Times New Roman" w:cs="Times New Roman"/>
          <w:szCs w:val="28"/>
          <w:lang w:eastAsia="ru-RU"/>
        </w:rPr>
        <w:t>. Для выполнения работ принят проект повторного применения школы на 1000 мест в г. Стерлитамак. В 2018 году планируется проведение инженерных изысканий, привязка инженерных сетей и государственная экспертиза проекта школы в г.Салават.</w:t>
      </w:r>
    </w:p>
    <w:p w:rsidR="005542DF" w:rsidRDefault="005542DF" w:rsidP="005542DF">
      <w:pPr>
        <w:autoSpaceDE w:val="0"/>
        <w:autoSpaceDN w:val="0"/>
        <w:adjustRightInd w:val="0"/>
        <w:rPr>
          <w:rFonts w:eastAsia="Times New Roman" w:cs="Times New Roman"/>
          <w:szCs w:val="28"/>
          <w:lang w:eastAsia="ru-RU"/>
        </w:rPr>
      </w:pPr>
      <w:r>
        <w:rPr>
          <w:rFonts w:eastAsia="Times New Roman" w:cs="Times New Roman"/>
          <w:szCs w:val="28"/>
          <w:lang w:eastAsia="ru-RU"/>
        </w:rPr>
        <w:t>В</w:t>
      </w:r>
      <w:r w:rsidRPr="000955AF">
        <w:rPr>
          <w:rFonts w:eastAsia="Times New Roman" w:cs="Times New Roman"/>
          <w:szCs w:val="28"/>
          <w:lang w:eastAsia="ru-RU"/>
        </w:rPr>
        <w:t xml:space="preserve"> 2017 году планировалось строительство объекта капитального строительства "Строительство уличных (магистральных) сетей МР-6 Восточного жилого района ГО г. Салават РБ" стоимостью </w:t>
      </w:r>
      <w:r w:rsidRPr="001E0981">
        <w:rPr>
          <w:rFonts w:eastAsia="Times New Roman" w:cs="Times New Roman"/>
          <w:szCs w:val="28"/>
          <w:lang w:eastAsia="ru-RU"/>
        </w:rPr>
        <w:t>160,6 млн. рублей</w:t>
      </w:r>
      <w:r>
        <w:rPr>
          <w:rFonts w:eastAsia="Times New Roman" w:cs="Times New Roman"/>
          <w:szCs w:val="28"/>
          <w:lang w:eastAsia="ru-RU"/>
        </w:rPr>
        <w:t>, но р</w:t>
      </w:r>
      <w:r w:rsidRPr="000955AF">
        <w:rPr>
          <w:rFonts w:eastAsia="Times New Roman" w:cs="Times New Roman"/>
          <w:szCs w:val="28"/>
          <w:lang w:eastAsia="ru-RU"/>
        </w:rPr>
        <w:t xml:space="preserve">аботы не были произведены из-за отсутствия финансирования из республиканского бюджета.   </w:t>
      </w:r>
    </w:p>
    <w:p w:rsidR="005542DF" w:rsidRDefault="005542DF" w:rsidP="005542DF">
      <w:pPr>
        <w:ind w:firstLine="851"/>
        <w:rPr>
          <w:rFonts w:eastAsia="Times New Roman" w:cs="Times New Roman"/>
          <w:szCs w:val="28"/>
          <w:lang w:eastAsia="ru-RU"/>
        </w:rPr>
      </w:pPr>
      <w:r w:rsidRPr="000955AF">
        <w:rPr>
          <w:rFonts w:eastAsia="Times New Roman" w:cs="Times New Roman"/>
          <w:szCs w:val="28"/>
          <w:lang w:eastAsia="ru-RU"/>
        </w:rPr>
        <w:t>За 12 месяцев 2017г. рассмотрено 199 заявлений о разрешении строительства, реконструкции, ввода объекта в эксплуатацию. Рассмотрено 55 заявлений о продлении разрешений на строительство, реконструкцию объекта капитального строительства.</w:t>
      </w:r>
      <w:r w:rsidRPr="00E35523">
        <w:rPr>
          <w:rFonts w:eastAsia="Times New Roman" w:cs="Times New Roman"/>
          <w:szCs w:val="28"/>
          <w:lang w:eastAsia="ru-RU"/>
        </w:rPr>
        <w:t xml:space="preserve"> </w:t>
      </w:r>
    </w:p>
    <w:p w:rsidR="005542DF" w:rsidRPr="000955AF" w:rsidRDefault="005542DF" w:rsidP="005542DF">
      <w:pPr>
        <w:autoSpaceDE w:val="0"/>
        <w:autoSpaceDN w:val="0"/>
        <w:adjustRightInd w:val="0"/>
        <w:rPr>
          <w:rFonts w:eastAsia="Times New Roman" w:cs="Times New Roman"/>
          <w:szCs w:val="28"/>
          <w:lang w:eastAsia="ru-RU"/>
        </w:rPr>
      </w:pPr>
      <w:r>
        <w:rPr>
          <w:rFonts w:eastAsia="Times New Roman" w:cs="Times New Roman"/>
          <w:szCs w:val="28"/>
          <w:lang w:eastAsia="ru-RU"/>
        </w:rPr>
        <w:t xml:space="preserve">С </w:t>
      </w:r>
      <w:r w:rsidRPr="000955AF">
        <w:rPr>
          <w:rFonts w:eastAsia="Times New Roman" w:cs="Times New Roman"/>
          <w:szCs w:val="28"/>
          <w:lang w:eastAsia="ru-RU"/>
        </w:rPr>
        <w:t xml:space="preserve">застройщиками многоквартирных домов </w:t>
      </w:r>
      <w:r>
        <w:rPr>
          <w:rFonts w:eastAsia="Times New Roman" w:cs="Times New Roman"/>
          <w:szCs w:val="28"/>
          <w:lang w:eastAsia="ru-RU"/>
        </w:rPr>
        <w:t>п</w:t>
      </w:r>
      <w:r w:rsidRPr="000955AF">
        <w:rPr>
          <w:rFonts w:eastAsia="Times New Roman" w:cs="Times New Roman"/>
          <w:szCs w:val="28"/>
          <w:lang w:eastAsia="ru-RU"/>
        </w:rPr>
        <w:t>ров</w:t>
      </w:r>
      <w:r>
        <w:rPr>
          <w:rFonts w:eastAsia="Times New Roman" w:cs="Times New Roman"/>
          <w:szCs w:val="28"/>
          <w:lang w:eastAsia="ru-RU"/>
        </w:rPr>
        <w:t xml:space="preserve">одится </w:t>
      </w:r>
      <w:r w:rsidRPr="000955AF">
        <w:rPr>
          <w:rFonts w:eastAsia="Times New Roman" w:cs="Times New Roman"/>
          <w:szCs w:val="28"/>
          <w:lang w:eastAsia="ru-RU"/>
        </w:rPr>
        <w:t>разъяснительная работа</w:t>
      </w:r>
      <w:r w:rsidRPr="00E35523">
        <w:rPr>
          <w:rFonts w:eastAsia="Times New Roman" w:cs="Times New Roman"/>
          <w:szCs w:val="28"/>
          <w:lang w:eastAsia="ru-RU"/>
        </w:rPr>
        <w:t xml:space="preserve"> </w:t>
      </w:r>
      <w:r w:rsidRPr="000955AF">
        <w:rPr>
          <w:rFonts w:eastAsia="Times New Roman" w:cs="Times New Roman"/>
          <w:szCs w:val="28"/>
          <w:lang w:eastAsia="ru-RU"/>
        </w:rPr>
        <w:t>по соблюдению правил благоустройства</w:t>
      </w:r>
      <w:r>
        <w:rPr>
          <w:rFonts w:eastAsia="Times New Roman" w:cs="Times New Roman"/>
          <w:szCs w:val="28"/>
          <w:lang w:eastAsia="ru-RU"/>
        </w:rPr>
        <w:t xml:space="preserve">. </w:t>
      </w:r>
      <w:r w:rsidRPr="000955AF">
        <w:rPr>
          <w:rFonts w:eastAsia="Times New Roman" w:cs="Times New Roman"/>
          <w:szCs w:val="28"/>
          <w:lang w:eastAsia="ru-RU"/>
        </w:rPr>
        <w:t xml:space="preserve">Проводится еженедельный мониторинг за ходом строительства многоквартирных домов на территории </w:t>
      </w:r>
      <w:r>
        <w:rPr>
          <w:rFonts w:eastAsia="Times New Roman" w:cs="Times New Roman"/>
          <w:szCs w:val="28"/>
          <w:lang w:eastAsia="ru-RU"/>
        </w:rPr>
        <w:t>городского округа.</w:t>
      </w:r>
    </w:p>
    <w:p w:rsidR="005542DF" w:rsidRPr="000955AF" w:rsidRDefault="005542DF" w:rsidP="005542DF">
      <w:pPr>
        <w:autoSpaceDE w:val="0"/>
        <w:autoSpaceDN w:val="0"/>
        <w:adjustRightInd w:val="0"/>
        <w:rPr>
          <w:rFonts w:eastAsia="Times New Roman" w:cs="Times New Roman"/>
          <w:szCs w:val="28"/>
          <w:lang w:eastAsia="ru-RU"/>
        </w:rPr>
      </w:pPr>
      <w:r w:rsidRPr="000955AF">
        <w:rPr>
          <w:rFonts w:eastAsia="Times New Roman" w:cs="Times New Roman"/>
          <w:szCs w:val="28"/>
          <w:lang w:eastAsia="ru-RU"/>
        </w:rPr>
        <w:t>Подготовлено 24 заключения о том, что разрешение на строительство, реконструкцию не требуется</w:t>
      </w:r>
      <w:r>
        <w:rPr>
          <w:rFonts w:eastAsia="Times New Roman" w:cs="Times New Roman"/>
          <w:szCs w:val="28"/>
          <w:lang w:eastAsia="ru-RU"/>
        </w:rPr>
        <w:t>;</w:t>
      </w:r>
      <w:r w:rsidRPr="000955AF">
        <w:rPr>
          <w:rFonts w:eastAsia="Times New Roman" w:cs="Times New Roman"/>
          <w:szCs w:val="28"/>
          <w:lang w:eastAsia="ru-RU"/>
        </w:rPr>
        <w:t xml:space="preserve"> 57 письменных отказов, в том числе 8 отказов в выдаче разрешения на ввод объекта в эксплуатацию.</w:t>
      </w:r>
    </w:p>
    <w:p w:rsidR="005542DF" w:rsidRPr="000955AF" w:rsidRDefault="005542DF" w:rsidP="005542DF">
      <w:pPr>
        <w:autoSpaceDE w:val="0"/>
        <w:autoSpaceDN w:val="0"/>
        <w:adjustRightInd w:val="0"/>
        <w:rPr>
          <w:rFonts w:eastAsia="Times New Roman" w:cs="Times New Roman"/>
          <w:szCs w:val="28"/>
          <w:lang w:eastAsia="ru-RU"/>
        </w:rPr>
      </w:pPr>
      <w:r w:rsidRPr="000955AF">
        <w:rPr>
          <w:rFonts w:eastAsia="Times New Roman" w:cs="Times New Roman"/>
          <w:szCs w:val="28"/>
          <w:lang w:eastAsia="ru-RU"/>
        </w:rPr>
        <w:t>Подготовлено к выдаче</w:t>
      </w:r>
      <w:r>
        <w:rPr>
          <w:rFonts w:eastAsia="Times New Roman" w:cs="Times New Roman"/>
          <w:szCs w:val="28"/>
          <w:lang w:eastAsia="ru-RU"/>
        </w:rPr>
        <w:t xml:space="preserve"> </w:t>
      </w:r>
      <w:r w:rsidRPr="000955AF">
        <w:rPr>
          <w:rFonts w:eastAsia="Times New Roman" w:cs="Times New Roman"/>
          <w:szCs w:val="28"/>
          <w:lang w:eastAsia="ru-RU"/>
        </w:rPr>
        <w:t>142 разрешения на строительство, реконструкцию</w:t>
      </w:r>
      <w:r>
        <w:rPr>
          <w:rFonts w:eastAsia="Times New Roman" w:cs="Times New Roman"/>
          <w:szCs w:val="28"/>
          <w:lang w:eastAsia="ru-RU"/>
        </w:rPr>
        <w:t xml:space="preserve"> </w:t>
      </w:r>
      <w:r>
        <w:rPr>
          <w:rFonts w:cs="Times New Roman"/>
          <w:szCs w:val="28"/>
        </w:rPr>
        <w:t>(рост 5,2% к 2016г)</w:t>
      </w:r>
      <w:r w:rsidRPr="000955AF">
        <w:rPr>
          <w:rFonts w:eastAsia="Times New Roman" w:cs="Times New Roman"/>
          <w:szCs w:val="28"/>
          <w:lang w:eastAsia="ru-RU"/>
        </w:rPr>
        <w:t xml:space="preserve">, в том числе 103 разрешения на строительство, реконструкцию индивидуального жилищного строительства; </w:t>
      </w:r>
      <w:r w:rsidRPr="000955AF">
        <w:rPr>
          <w:rFonts w:eastAsia="Times New Roman" w:cs="Times New Roman"/>
          <w:szCs w:val="28"/>
          <w:lang w:eastAsia="ru-RU"/>
        </w:rPr>
        <w:lastRenderedPageBreak/>
        <w:t>30 разрешений на ввод объектов в эксплуатацию (</w:t>
      </w:r>
      <w:r>
        <w:rPr>
          <w:rFonts w:eastAsia="Times New Roman" w:cs="Times New Roman"/>
          <w:szCs w:val="28"/>
          <w:lang w:eastAsia="ru-RU"/>
        </w:rPr>
        <w:t>снижение</w:t>
      </w:r>
      <w:r w:rsidRPr="000955AF">
        <w:rPr>
          <w:rFonts w:eastAsia="Times New Roman" w:cs="Times New Roman"/>
          <w:szCs w:val="28"/>
          <w:lang w:eastAsia="ru-RU"/>
        </w:rPr>
        <w:t xml:space="preserve"> 16,7% </w:t>
      </w:r>
      <w:r>
        <w:rPr>
          <w:rFonts w:eastAsia="Times New Roman" w:cs="Times New Roman"/>
          <w:szCs w:val="28"/>
          <w:lang w:eastAsia="ru-RU"/>
        </w:rPr>
        <w:t>к</w:t>
      </w:r>
      <w:r w:rsidRPr="000955AF">
        <w:rPr>
          <w:rFonts w:eastAsia="Times New Roman" w:cs="Times New Roman"/>
          <w:szCs w:val="28"/>
          <w:lang w:eastAsia="ru-RU"/>
        </w:rPr>
        <w:t xml:space="preserve"> 2016г), в том числе введено в эксплуатацию 5 многоквартирных домов</w:t>
      </w:r>
      <w:r>
        <w:rPr>
          <w:rFonts w:eastAsia="Times New Roman" w:cs="Times New Roman"/>
          <w:szCs w:val="28"/>
          <w:lang w:eastAsia="ru-RU"/>
        </w:rPr>
        <w:t>.</w:t>
      </w:r>
    </w:p>
    <w:p w:rsidR="005542DF" w:rsidRPr="0053775A" w:rsidRDefault="005542DF" w:rsidP="005542DF">
      <w:pPr>
        <w:autoSpaceDE w:val="0"/>
        <w:autoSpaceDN w:val="0"/>
        <w:adjustRightInd w:val="0"/>
        <w:rPr>
          <w:rFonts w:eastAsia="Calibri" w:cs="Times New Roman"/>
          <w:szCs w:val="28"/>
        </w:rPr>
      </w:pPr>
      <w:r>
        <w:rPr>
          <w:rFonts w:eastAsia="Times New Roman" w:cs="Times New Roman"/>
          <w:szCs w:val="28"/>
          <w:lang w:eastAsia="ru-RU"/>
        </w:rPr>
        <w:t>В</w:t>
      </w:r>
      <w:r w:rsidRPr="000955AF">
        <w:rPr>
          <w:rFonts w:eastAsia="Times New Roman" w:cs="Times New Roman"/>
          <w:szCs w:val="28"/>
          <w:lang w:eastAsia="ru-RU"/>
        </w:rPr>
        <w:t xml:space="preserve"> межведомственную комиссию о признании жилого помещения непригодным (пригодного) для проживания </w:t>
      </w:r>
      <w:r>
        <w:rPr>
          <w:rFonts w:eastAsia="Times New Roman" w:cs="Times New Roman"/>
          <w:szCs w:val="28"/>
          <w:lang w:eastAsia="ru-RU"/>
        </w:rPr>
        <w:t>п</w:t>
      </w:r>
      <w:r w:rsidRPr="000955AF">
        <w:rPr>
          <w:rFonts w:eastAsia="Times New Roman" w:cs="Times New Roman"/>
          <w:szCs w:val="28"/>
          <w:lang w:eastAsia="ru-RU"/>
        </w:rPr>
        <w:t xml:space="preserve">оступило 44 обращения, </w:t>
      </w:r>
      <w:r>
        <w:rPr>
          <w:rFonts w:eastAsia="Times New Roman" w:cs="Times New Roman"/>
          <w:szCs w:val="28"/>
          <w:lang w:eastAsia="ru-RU"/>
        </w:rPr>
        <w:t>по всем п</w:t>
      </w:r>
      <w:r w:rsidRPr="000955AF">
        <w:rPr>
          <w:rFonts w:eastAsia="Times New Roman" w:cs="Times New Roman"/>
          <w:szCs w:val="28"/>
          <w:lang w:eastAsia="ru-RU"/>
        </w:rPr>
        <w:t>роизведен</w:t>
      </w:r>
      <w:r>
        <w:rPr>
          <w:rFonts w:eastAsia="Times New Roman" w:cs="Times New Roman"/>
          <w:szCs w:val="28"/>
          <w:lang w:eastAsia="ru-RU"/>
        </w:rPr>
        <w:t>ы</w:t>
      </w:r>
      <w:r w:rsidRPr="000955AF">
        <w:rPr>
          <w:rFonts w:eastAsia="Times New Roman" w:cs="Times New Roman"/>
          <w:szCs w:val="28"/>
          <w:lang w:eastAsia="ru-RU"/>
        </w:rPr>
        <w:t xml:space="preserve"> визуальны</w:t>
      </w:r>
      <w:r>
        <w:rPr>
          <w:rFonts w:eastAsia="Times New Roman" w:cs="Times New Roman"/>
          <w:szCs w:val="28"/>
          <w:lang w:eastAsia="ru-RU"/>
        </w:rPr>
        <w:t>е</w:t>
      </w:r>
      <w:r w:rsidRPr="000955AF">
        <w:rPr>
          <w:rFonts w:eastAsia="Times New Roman" w:cs="Times New Roman"/>
          <w:szCs w:val="28"/>
          <w:lang w:eastAsia="ru-RU"/>
        </w:rPr>
        <w:t xml:space="preserve"> обследовани</w:t>
      </w:r>
      <w:r>
        <w:rPr>
          <w:rFonts w:eastAsia="Times New Roman" w:cs="Times New Roman"/>
          <w:szCs w:val="28"/>
          <w:lang w:eastAsia="ru-RU"/>
        </w:rPr>
        <w:t>я</w:t>
      </w:r>
      <w:r w:rsidRPr="000955AF">
        <w:rPr>
          <w:rFonts w:eastAsia="Times New Roman" w:cs="Times New Roman"/>
          <w:szCs w:val="28"/>
          <w:lang w:eastAsia="ru-RU"/>
        </w:rPr>
        <w:t>, подготовлены акты и заключения межведомственной комиссии.</w:t>
      </w:r>
    </w:p>
    <w:p w:rsidR="005542DF" w:rsidRPr="0053775A" w:rsidRDefault="005542DF" w:rsidP="005542DF">
      <w:pPr>
        <w:rPr>
          <w:rFonts w:eastAsia="Calibri" w:cs="Times New Roman"/>
          <w:szCs w:val="28"/>
        </w:rPr>
      </w:pPr>
      <w:r>
        <w:rPr>
          <w:rFonts w:eastAsia="Calibri" w:cs="Times New Roman"/>
          <w:szCs w:val="28"/>
        </w:rPr>
        <w:t>В течен</w:t>
      </w:r>
      <w:r w:rsidR="00FA6225">
        <w:rPr>
          <w:rFonts w:eastAsia="Calibri" w:cs="Times New Roman"/>
          <w:szCs w:val="28"/>
        </w:rPr>
        <w:t xml:space="preserve">ие года специалистами </w:t>
      </w:r>
      <w:r w:rsidR="00FA6225" w:rsidRPr="009C0BDA">
        <w:rPr>
          <w:rFonts w:eastAsia="Calibri" w:cs="Times New Roman"/>
          <w:szCs w:val="28"/>
        </w:rPr>
        <w:t>отдела</w:t>
      </w:r>
      <w:r>
        <w:rPr>
          <w:rFonts w:eastAsia="Calibri" w:cs="Times New Roman"/>
          <w:szCs w:val="28"/>
        </w:rPr>
        <w:t xml:space="preserve"> архитектуры и градостроительства совместно с МУП «</w:t>
      </w:r>
      <w:r w:rsidRPr="00AD56C6">
        <w:rPr>
          <w:rFonts w:eastAsia="Calibri" w:cs="Times New Roman"/>
          <w:szCs w:val="28"/>
        </w:rPr>
        <w:t>Архитектурно</w:t>
      </w:r>
      <w:r>
        <w:rPr>
          <w:rFonts w:eastAsia="Calibri" w:cs="Times New Roman"/>
          <w:szCs w:val="28"/>
        </w:rPr>
        <w:t>-планировочное бюро» принято участие в работе по б</w:t>
      </w:r>
      <w:r w:rsidRPr="0053775A">
        <w:rPr>
          <w:rFonts w:eastAsia="Calibri" w:cs="Times New Roman"/>
          <w:szCs w:val="28"/>
        </w:rPr>
        <w:t>лагоустройств</w:t>
      </w:r>
      <w:r>
        <w:rPr>
          <w:rFonts w:eastAsia="Calibri" w:cs="Times New Roman"/>
          <w:szCs w:val="28"/>
        </w:rPr>
        <w:t>у</w:t>
      </w:r>
      <w:r w:rsidRPr="0053775A">
        <w:rPr>
          <w:rFonts w:eastAsia="Calibri" w:cs="Times New Roman"/>
          <w:szCs w:val="28"/>
        </w:rPr>
        <w:t xml:space="preserve"> городского округа, посвященное празднованию 70-летия города</w:t>
      </w:r>
      <w:r>
        <w:rPr>
          <w:rFonts w:eastAsia="Calibri" w:cs="Times New Roman"/>
          <w:szCs w:val="28"/>
        </w:rPr>
        <w:t>, по разработке проектной документации: с</w:t>
      </w:r>
      <w:r w:rsidRPr="0053775A">
        <w:rPr>
          <w:rFonts w:eastAsia="Calibri" w:cs="Times New Roman"/>
          <w:szCs w:val="28"/>
        </w:rPr>
        <w:t>оздание схемы организации велодорожек;</w:t>
      </w:r>
      <w:r>
        <w:rPr>
          <w:rFonts w:eastAsia="Calibri" w:cs="Times New Roman"/>
          <w:szCs w:val="28"/>
        </w:rPr>
        <w:t xml:space="preserve"> с</w:t>
      </w:r>
      <w:r w:rsidRPr="0053775A">
        <w:rPr>
          <w:rFonts w:eastAsia="Calibri" w:cs="Times New Roman"/>
          <w:szCs w:val="28"/>
        </w:rPr>
        <w:t>квер</w:t>
      </w:r>
      <w:r>
        <w:rPr>
          <w:rFonts w:eastAsia="Calibri" w:cs="Times New Roman"/>
          <w:szCs w:val="28"/>
        </w:rPr>
        <w:t>ы</w:t>
      </w:r>
      <w:r w:rsidRPr="0053775A">
        <w:rPr>
          <w:rFonts w:eastAsia="Calibri" w:cs="Times New Roman"/>
          <w:szCs w:val="28"/>
        </w:rPr>
        <w:t xml:space="preserve"> за КДЦ «Агидель»</w:t>
      </w:r>
      <w:r>
        <w:rPr>
          <w:rFonts w:eastAsia="Calibri" w:cs="Times New Roman"/>
          <w:szCs w:val="28"/>
        </w:rPr>
        <w:t xml:space="preserve"> и  </w:t>
      </w:r>
      <w:r w:rsidRPr="0053775A">
        <w:rPr>
          <w:rFonts w:eastAsia="Calibri" w:cs="Times New Roman"/>
          <w:szCs w:val="28"/>
        </w:rPr>
        <w:t>за кинотеатром «Октябрь»</w:t>
      </w:r>
      <w:r>
        <w:rPr>
          <w:rFonts w:eastAsia="Calibri" w:cs="Times New Roman"/>
          <w:szCs w:val="28"/>
        </w:rPr>
        <w:t>; т</w:t>
      </w:r>
      <w:r w:rsidRPr="0053775A">
        <w:rPr>
          <w:rFonts w:eastAsia="Calibri" w:cs="Times New Roman"/>
          <w:szCs w:val="28"/>
        </w:rPr>
        <w:t>ерритория аллеи по ул. Ленина</w:t>
      </w:r>
      <w:r>
        <w:rPr>
          <w:rFonts w:eastAsia="Calibri" w:cs="Times New Roman"/>
          <w:szCs w:val="28"/>
        </w:rPr>
        <w:t xml:space="preserve"> и </w:t>
      </w:r>
      <w:r w:rsidRPr="0053775A">
        <w:rPr>
          <w:rFonts w:eastAsia="Calibri" w:cs="Times New Roman"/>
          <w:szCs w:val="28"/>
        </w:rPr>
        <w:t>аллеи по ул. Дзержинского от ул. Уфимская до площади Ленина</w:t>
      </w:r>
      <w:r>
        <w:rPr>
          <w:rFonts w:eastAsia="Calibri" w:cs="Times New Roman"/>
          <w:szCs w:val="28"/>
        </w:rPr>
        <w:t>; территория ул. Ключев</w:t>
      </w:r>
      <w:r w:rsidR="00B00121">
        <w:rPr>
          <w:rFonts w:eastAsia="Calibri" w:cs="Times New Roman"/>
          <w:szCs w:val="28"/>
        </w:rPr>
        <w:t>ой</w:t>
      </w:r>
      <w:r>
        <w:rPr>
          <w:rFonts w:eastAsia="Calibri" w:cs="Times New Roman"/>
          <w:szCs w:val="28"/>
        </w:rPr>
        <w:t xml:space="preserve"> от ул. Советск</w:t>
      </w:r>
      <w:r w:rsidR="00B00121">
        <w:rPr>
          <w:rFonts w:eastAsia="Calibri" w:cs="Times New Roman"/>
          <w:szCs w:val="28"/>
        </w:rPr>
        <w:t>ой</w:t>
      </w:r>
      <w:r>
        <w:rPr>
          <w:rFonts w:eastAsia="Calibri" w:cs="Times New Roman"/>
          <w:szCs w:val="28"/>
        </w:rPr>
        <w:t xml:space="preserve"> до ул. Пархоменко; территория бул. Матросова от ул. Первомайск</w:t>
      </w:r>
      <w:r w:rsidR="00B00121">
        <w:rPr>
          <w:rFonts w:eastAsia="Calibri" w:cs="Times New Roman"/>
          <w:szCs w:val="28"/>
        </w:rPr>
        <w:t>ой</w:t>
      </w:r>
      <w:r>
        <w:rPr>
          <w:rFonts w:eastAsia="Calibri" w:cs="Times New Roman"/>
          <w:szCs w:val="28"/>
        </w:rPr>
        <w:t xml:space="preserve"> до ул. Чапаева; территория городского пляжа; б</w:t>
      </w:r>
      <w:r w:rsidRPr="0053775A">
        <w:rPr>
          <w:rFonts w:eastAsia="Calibri" w:cs="Times New Roman"/>
          <w:szCs w:val="28"/>
        </w:rPr>
        <w:t>лагоустройство терри</w:t>
      </w:r>
      <w:r>
        <w:rPr>
          <w:rFonts w:eastAsia="Calibri" w:cs="Times New Roman"/>
          <w:szCs w:val="28"/>
        </w:rPr>
        <w:t>тории вблизи Городской больницы.</w:t>
      </w:r>
    </w:p>
    <w:p w:rsidR="005542DF" w:rsidRPr="0053775A" w:rsidRDefault="005542DF" w:rsidP="005542DF">
      <w:pPr>
        <w:rPr>
          <w:rFonts w:eastAsia="Calibri" w:cs="Times New Roman"/>
          <w:szCs w:val="28"/>
        </w:rPr>
      </w:pPr>
      <w:r>
        <w:rPr>
          <w:rFonts w:eastAsia="Calibri" w:cs="Times New Roman"/>
          <w:szCs w:val="28"/>
        </w:rPr>
        <w:t>В рамках реализации</w:t>
      </w:r>
      <w:r w:rsidRPr="00151C7C">
        <w:rPr>
          <w:rFonts w:eastAsia="Calibri" w:cs="Times New Roman"/>
          <w:szCs w:val="28"/>
        </w:rPr>
        <w:t xml:space="preserve"> </w:t>
      </w:r>
      <w:r w:rsidRPr="0053775A">
        <w:rPr>
          <w:rFonts w:eastAsia="Calibri" w:cs="Times New Roman"/>
          <w:szCs w:val="28"/>
        </w:rPr>
        <w:t>муниципальной программ</w:t>
      </w:r>
      <w:r w:rsidR="00B00121">
        <w:rPr>
          <w:rFonts w:eastAsia="Calibri" w:cs="Times New Roman"/>
          <w:szCs w:val="28"/>
        </w:rPr>
        <w:t>ы</w:t>
      </w:r>
      <w:r w:rsidRPr="0053775A">
        <w:rPr>
          <w:rFonts w:eastAsia="Calibri" w:cs="Times New Roman"/>
          <w:szCs w:val="28"/>
        </w:rPr>
        <w:t xml:space="preserve"> «Формирование современной городской среды на территории городского округа город Салават Республики Башк</w:t>
      </w:r>
      <w:r>
        <w:rPr>
          <w:rFonts w:eastAsia="Calibri" w:cs="Times New Roman"/>
          <w:szCs w:val="28"/>
        </w:rPr>
        <w:t>ортостан на 2017 год» р</w:t>
      </w:r>
      <w:r w:rsidRPr="0053775A">
        <w:rPr>
          <w:rFonts w:eastAsia="Calibri" w:cs="Times New Roman"/>
          <w:szCs w:val="28"/>
        </w:rPr>
        <w:t>азработаны дизайн</w:t>
      </w:r>
      <w:r>
        <w:rPr>
          <w:rFonts w:eastAsia="Calibri" w:cs="Times New Roman"/>
          <w:szCs w:val="28"/>
        </w:rPr>
        <w:t xml:space="preserve"> </w:t>
      </w:r>
      <w:r w:rsidRPr="0053775A">
        <w:rPr>
          <w:rFonts w:eastAsia="Calibri" w:cs="Times New Roman"/>
          <w:szCs w:val="28"/>
        </w:rPr>
        <w:t>-проекты 20 дворовых территорий</w:t>
      </w:r>
      <w:r>
        <w:rPr>
          <w:rFonts w:eastAsia="Calibri" w:cs="Times New Roman"/>
          <w:szCs w:val="28"/>
        </w:rPr>
        <w:t>.</w:t>
      </w:r>
      <w:r w:rsidRPr="0053775A">
        <w:rPr>
          <w:rFonts w:eastAsia="Calibri" w:cs="Times New Roman"/>
          <w:szCs w:val="28"/>
        </w:rPr>
        <w:t xml:space="preserve"> </w:t>
      </w:r>
    </w:p>
    <w:p w:rsidR="005542DF" w:rsidRPr="0053775A" w:rsidRDefault="005542DF" w:rsidP="005542DF">
      <w:pPr>
        <w:ind w:firstLine="851"/>
        <w:rPr>
          <w:rFonts w:eastAsia="Calibri" w:cs="Times New Roman"/>
          <w:szCs w:val="28"/>
        </w:rPr>
      </w:pPr>
    </w:p>
    <w:p w:rsidR="00D861B0" w:rsidRPr="00D861B0" w:rsidRDefault="00D861B0" w:rsidP="00D861B0">
      <w:pPr>
        <w:ind w:firstLine="851"/>
        <w:rPr>
          <w:rFonts w:eastAsia="Calibri" w:cs="Times New Roman"/>
          <w:szCs w:val="28"/>
          <w:lang w:val="be-BY"/>
        </w:rPr>
      </w:pPr>
      <w:r w:rsidRPr="00D861B0">
        <w:rPr>
          <w:rFonts w:cs="Times New Roman"/>
          <w:b/>
          <w:szCs w:val="28"/>
        </w:rPr>
        <w:t xml:space="preserve">Развитие транспортной системы. </w:t>
      </w:r>
      <w:r w:rsidRPr="00D861B0">
        <w:rPr>
          <w:rFonts w:cs="Times New Roman"/>
          <w:szCs w:val="28"/>
        </w:rPr>
        <w:t>П</w:t>
      </w:r>
      <w:r w:rsidRPr="00D861B0">
        <w:rPr>
          <w:rFonts w:eastAsia="Calibri" w:cs="Times New Roman"/>
          <w:szCs w:val="28"/>
          <w:lang w:val="be-BY"/>
        </w:rPr>
        <w:t>о итогам проведенного конкурса в декабре 2015 г. между отделом строительства, транспорта и связи Администрации городского округа и СПАТП – филиал ГУП “Башавтотранс” РБ были заключены договора на 2016 - 2020 годы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нерегулируемым тарифам на условиях самофинансирования и самоокупаемости.</w:t>
      </w:r>
    </w:p>
    <w:p w:rsidR="00D861B0" w:rsidRPr="00D861B0" w:rsidRDefault="00D861B0" w:rsidP="00D861B0">
      <w:pPr>
        <w:ind w:firstLine="851"/>
        <w:rPr>
          <w:rFonts w:eastAsia="Calibri" w:cs="Times New Roman"/>
          <w:szCs w:val="28"/>
          <w:lang w:val="be-BY"/>
        </w:rPr>
      </w:pPr>
      <w:r w:rsidRPr="00D861B0">
        <w:rPr>
          <w:rFonts w:eastAsia="Calibri" w:cs="Times New Roman"/>
          <w:szCs w:val="28"/>
          <w:lang w:val="be-BY"/>
        </w:rPr>
        <w:t>В рамках законодательства о пассажирских перевозках (ст. 14 ФЗ-220 от 13.07.2015 г.) ОСТС проведена работа по осуществлению закупок на оказание услуг по организации транспортного обслуживания населения городского округа город Салават Республики Башкортостан по маршрутам регулярных перевозок (сезонные маршруты) в садовые общества г. Салават.</w:t>
      </w:r>
    </w:p>
    <w:p w:rsidR="00D861B0" w:rsidRPr="00D861B0" w:rsidRDefault="00D861B0" w:rsidP="00D861B0">
      <w:pPr>
        <w:ind w:firstLine="851"/>
        <w:rPr>
          <w:rFonts w:eastAsia="Calibri" w:cs="Times New Roman"/>
          <w:szCs w:val="28"/>
          <w:lang w:val="be-BY"/>
        </w:rPr>
      </w:pPr>
      <w:r w:rsidRPr="00D861B0">
        <w:rPr>
          <w:rFonts w:eastAsia="Calibri" w:cs="Times New Roman"/>
          <w:szCs w:val="28"/>
          <w:lang w:val="be-BY"/>
        </w:rPr>
        <w:t>В соответствии с протоколом об итогах электронного аукциона между ОСТС Админис</w:t>
      </w:r>
      <w:r w:rsidR="00400509">
        <w:rPr>
          <w:rFonts w:eastAsia="Calibri" w:cs="Times New Roman"/>
          <w:szCs w:val="28"/>
          <w:lang w:val="be-BY"/>
        </w:rPr>
        <w:t>т</w:t>
      </w:r>
      <w:r w:rsidRPr="00D861B0">
        <w:rPr>
          <w:rFonts w:eastAsia="Calibri" w:cs="Times New Roman"/>
          <w:szCs w:val="28"/>
          <w:lang w:val="be-BY"/>
        </w:rPr>
        <w:t>рации и ГУП “Башавтотранс” РБ заключен муниципальный контракт   (на период действия с 29.04.2017 г. по 15.10.2017 г.) на оказание услуг по организации транспортного обслуживания населения городского округа город Салават Республики Башкортостан по маршрутам регулярных перевозок в садовые общества городского округа город Салават (по маршрутам №№ 63, 64, 65, 68, 69, 116).</w:t>
      </w:r>
    </w:p>
    <w:p w:rsidR="00D861B0" w:rsidRPr="00D861B0" w:rsidRDefault="00D861B0" w:rsidP="00D861B0">
      <w:pPr>
        <w:ind w:firstLine="851"/>
        <w:rPr>
          <w:rFonts w:eastAsia="Calibri" w:cs="Times New Roman"/>
          <w:szCs w:val="28"/>
          <w:lang w:val="be-BY"/>
        </w:rPr>
      </w:pPr>
      <w:r w:rsidRPr="00D861B0">
        <w:rPr>
          <w:rFonts w:eastAsia="Calibri" w:cs="Times New Roman"/>
          <w:szCs w:val="28"/>
          <w:lang w:val="be-BY"/>
        </w:rPr>
        <w:t>По итогам проведенного конкурса в декабре 2017 г. на право осуществления пассажирских перевозок по новым муниципальным маршрутам №№ 30, 40</w:t>
      </w:r>
      <w:r w:rsidR="00400509">
        <w:rPr>
          <w:rFonts w:eastAsia="Calibri" w:cs="Times New Roman"/>
          <w:szCs w:val="28"/>
          <w:lang w:val="be-BY"/>
        </w:rPr>
        <w:t xml:space="preserve"> </w:t>
      </w:r>
      <w:r w:rsidRPr="00D861B0">
        <w:rPr>
          <w:rFonts w:eastAsia="Calibri" w:cs="Times New Roman"/>
          <w:szCs w:val="28"/>
          <w:lang w:val="be-BY"/>
        </w:rPr>
        <w:t xml:space="preserve">на основании заключенных договоров от 15.12.2017 г. </w:t>
      </w:r>
      <w:r w:rsidRPr="00D861B0">
        <w:rPr>
          <w:rFonts w:eastAsia="Calibri" w:cs="Times New Roman"/>
          <w:szCs w:val="28"/>
          <w:lang w:val="be-BY"/>
        </w:rPr>
        <w:lastRenderedPageBreak/>
        <w:t xml:space="preserve">перевозки осуществляют ООО «Мондиаль», ООО «Маршрут Сервис», ООО «Авто Лайн»,  являющиеся сторонами договора простого товарищества (договора о совместной деятельности). </w:t>
      </w:r>
    </w:p>
    <w:p w:rsidR="00D861B0" w:rsidRPr="00D861B0" w:rsidRDefault="00D861B0" w:rsidP="00D861B0">
      <w:pPr>
        <w:ind w:firstLine="851"/>
        <w:rPr>
          <w:rFonts w:eastAsia="Calibri" w:cs="Times New Roman"/>
          <w:szCs w:val="28"/>
          <w:lang w:val="be-BY"/>
        </w:rPr>
      </w:pPr>
      <w:r w:rsidRPr="00D861B0">
        <w:rPr>
          <w:rFonts w:eastAsia="Calibri" w:cs="Times New Roman"/>
          <w:szCs w:val="28"/>
          <w:lang w:val="be-BY"/>
        </w:rPr>
        <w:t>Уполномоченному перевозчику, ООО «Мондиаль», выданы карты маршрутов и свидетельства об осуществлении перевозок по маршруту регулярных перевозок. Начало осуществления пассажирских перевозок по данным маршрутам с 15.01.2018г.</w:t>
      </w:r>
    </w:p>
    <w:p w:rsidR="00D861B0" w:rsidRPr="00D861B0" w:rsidRDefault="00D861B0" w:rsidP="00D861B0">
      <w:pPr>
        <w:ind w:firstLine="851"/>
        <w:rPr>
          <w:rFonts w:eastAsia="Calibri" w:cs="Times New Roman"/>
          <w:szCs w:val="28"/>
        </w:rPr>
      </w:pPr>
      <w:r w:rsidRPr="00D861B0">
        <w:rPr>
          <w:rFonts w:eastAsia="Calibri" w:cs="Times New Roman"/>
          <w:szCs w:val="28"/>
          <w:lang w:val="be-BY"/>
        </w:rPr>
        <w:t xml:space="preserve">За отчетный период разработаны и приняты 2 постановления Администрации городского округа город Салават, касающиеся вопросов транспортного обслуживания населения: </w:t>
      </w:r>
      <w:r w:rsidRPr="00D861B0">
        <w:rPr>
          <w:rFonts w:eastAsia="Calibri" w:cs="Times New Roman"/>
          <w:szCs w:val="28"/>
        </w:rPr>
        <w:t>«Об утверждении Документа планирования регулярных перевозок по муниципальным маршрутам в городском округе город Салават Республики Башкортостан» (от 26.04.2017 г. № 1339-п) и «Об утверждении постоянно действующей комиссии по обследованию технического состояния улично-дорожной сети на регулярных маршрутах в границах городского округа город Салават Республики Башкортостан» (№ 938-п от 27.03.2017 ).</w:t>
      </w:r>
      <w:r w:rsidRPr="00D861B0">
        <w:rPr>
          <w:rFonts w:eastAsia="Calibri" w:cs="Times New Roman"/>
          <w:szCs w:val="28"/>
          <w:lang w:val="be-BY"/>
        </w:rPr>
        <w:t xml:space="preserve"> </w:t>
      </w:r>
    </w:p>
    <w:p w:rsidR="00D861B0" w:rsidRPr="00D861B0" w:rsidRDefault="00D861B0" w:rsidP="00D861B0">
      <w:pPr>
        <w:ind w:firstLine="851"/>
        <w:rPr>
          <w:rFonts w:eastAsia="Calibri" w:cs="Times New Roman"/>
          <w:szCs w:val="28"/>
        </w:rPr>
      </w:pPr>
      <w:r w:rsidRPr="00D861B0">
        <w:rPr>
          <w:rFonts w:eastAsia="Calibri" w:cs="Times New Roman"/>
          <w:szCs w:val="28"/>
        </w:rPr>
        <w:t>За отчетный период перевозчиками г. Салават было перевезено:</w:t>
      </w:r>
    </w:p>
    <w:p w:rsidR="00D861B0" w:rsidRPr="00D861B0" w:rsidRDefault="00D861B0" w:rsidP="00D861B0">
      <w:pPr>
        <w:ind w:firstLine="851"/>
        <w:rPr>
          <w:rFonts w:eastAsia="Calibri" w:cs="Times New Roman"/>
          <w:szCs w:val="28"/>
        </w:rPr>
      </w:pPr>
      <w:r w:rsidRPr="00D861B0">
        <w:rPr>
          <w:rFonts w:eastAsia="Calibri" w:cs="Times New Roman"/>
          <w:szCs w:val="28"/>
        </w:rPr>
        <w:t xml:space="preserve">- СПАТП (по маршрутам №№ 31, 33, 37) – 1 596.6 тыс. пассажиров, пассажирооборот составил 7 982,1 тыс. пассажиро-километров (72,4% по отношению к 2016 году); </w:t>
      </w:r>
    </w:p>
    <w:p w:rsidR="00D861B0" w:rsidRPr="00D861B0" w:rsidRDefault="00D861B0" w:rsidP="00D861B0">
      <w:pPr>
        <w:ind w:firstLine="851"/>
        <w:rPr>
          <w:rFonts w:eastAsia="Calibri" w:cs="Times New Roman"/>
          <w:szCs w:val="28"/>
        </w:rPr>
      </w:pPr>
      <w:r w:rsidRPr="00D861B0">
        <w:rPr>
          <w:rFonts w:eastAsia="Calibri" w:cs="Times New Roman"/>
          <w:szCs w:val="28"/>
        </w:rPr>
        <w:t>- ООО «Маршрут Сервис» (ООО «Авто Лайн», ООО «Мондиаль») по маршрутам №№ 35, 36, 38, 39 – 1 988,4 тыс. пассажиров, пассажирооборот составил 10 773,1 тыс.</w:t>
      </w:r>
      <w:r w:rsidRPr="00D861B0">
        <w:rPr>
          <w:rFonts w:asciiTheme="minorHAnsi" w:hAnsiTheme="minorHAnsi"/>
          <w:sz w:val="22"/>
        </w:rPr>
        <w:t xml:space="preserve"> </w:t>
      </w:r>
      <w:r w:rsidRPr="00D861B0">
        <w:rPr>
          <w:rFonts w:eastAsia="Calibri" w:cs="Times New Roman"/>
          <w:szCs w:val="28"/>
        </w:rPr>
        <w:t xml:space="preserve">пассажиро-километров; </w:t>
      </w:r>
    </w:p>
    <w:p w:rsidR="00D861B0" w:rsidRPr="00D861B0" w:rsidRDefault="00D861B0" w:rsidP="00D861B0">
      <w:pPr>
        <w:ind w:firstLine="851"/>
        <w:rPr>
          <w:rFonts w:eastAsia="Calibri" w:cs="Times New Roman"/>
          <w:szCs w:val="28"/>
        </w:rPr>
      </w:pPr>
      <w:r w:rsidRPr="00D861B0">
        <w:rPr>
          <w:rFonts w:eastAsia="Calibri" w:cs="Times New Roman"/>
          <w:szCs w:val="28"/>
        </w:rPr>
        <w:t>- МУП «Трамвайное управление» за отчетный период перевезено 3 720,6 тыс. пассажиров, пассажирооборот составил 23 811 тыс. пассажиро-километров (88,4% по отношению к 2016 году).</w:t>
      </w:r>
    </w:p>
    <w:p w:rsidR="00D861B0" w:rsidRPr="00D861B0" w:rsidRDefault="00D861B0" w:rsidP="00D861B0">
      <w:pPr>
        <w:ind w:firstLine="851"/>
        <w:rPr>
          <w:rFonts w:eastAsia="Calibri" w:cs="Times New Roman"/>
          <w:szCs w:val="28"/>
        </w:rPr>
      </w:pPr>
      <w:r w:rsidRPr="00D861B0">
        <w:rPr>
          <w:rFonts w:eastAsia="Calibri" w:cs="Times New Roman"/>
          <w:szCs w:val="28"/>
        </w:rPr>
        <w:t>Всего за отчетный период перевезено 7 305,6 тыс. пассажиров, пассажирооборот составил 42 566,2 тыс. пассажиро-километров (140% по отношению к 2016 году).</w:t>
      </w:r>
    </w:p>
    <w:p w:rsidR="00D861B0" w:rsidRPr="00D861B0" w:rsidRDefault="00D861B0" w:rsidP="00D861B0">
      <w:pPr>
        <w:ind w:firstLine="851"/>
        <w:rPr>
          <w:rFonts w:eastAsia="Calibri" w:cs="Times New Roman"/>
          <w:szCs w:val="28"/>
        </w:rPr>
      </w:pPr>
      <w:r w:rsidRPr="00D861B0">
        <w:rPr>
          <w:rFonts w:eastAsia="Calibri" w:cs="Times New Roman"/>
          <w:szCs w:val="28"/>
        </w:rPr>
        <w:t>В отчетном периоде подвижной состав СПАТП - филиал ГУП «Башавтотранс» РБ, МУП «Трамвайное управление» не обновлялся.</w:t>
      </w:r>
    </w:p>
    <w:p w:rsidR="00D861B0" w:rsidRPr="00D861B0" w:rsidRDefault="00D861B0" w:rsidP="00D861B0">
      <w:pPr>
        <w:ind w:firstLine="851"/>
        <w:rPr>
          <w:rFonts w:eastAsia="Calibri" w:cs="Times New Roman"/>
          <w:szCs w:val="28"/>
        </w:rPr>
      </w:pPr>
      <w:r w:rsidRPr="00D861B0">
        <w:rPr>
          <w:rFonts w:eastAsia="Calibri" w:cs="Times New Roman"/>
          <w:szCs w:val="28"/>
        </w:rPr>
        <w:t>В течение года была проведена работа и заключен муниципальный контракт на сумму 598,3 тыс. рублей с ООО «Адонис» (г.Уфа) по внесению изменений в проект организации дорожного движения на автомобильных дорогах городского округа город Салават Республики Башкортостан.</w:t>
      </w:r>
    </w:p>
    <w:p w:rsidR="00D861B0" w:rsidRPr="00D861B0" w:rsidRDefault="00D861B0" w:rsidP="00D861B0">
      <w:pPr>
        <w:ind w:firstLine="851"/>
        <w:contextualSpacing/>
        <w:rPr>
          <w:rFonts w:eastAsia="Calibri" w:cs="Times New Roman"/>
          <w:bCs/>
          <w:szCs w:val="28"/>
        </w:rPr>
      </w:pPr>
      <w:r w:rsidRPr="00D861B0">
        <w:rPr>
          <w:rFonts w:eastAsia="Calibri" w:cs="Times New Roman"/>
          <w:bCs/>
          <w:szCs w:val="28"/>
        </w:rPr>
        <w:t xml:space="preserve">28.03.2017 проведён электронный аукцион на проектно-изыскательские работы на объекте капитального строительства «Реконструкция автодороги по ул. Первомайская ГО г. Салават РБ» в сумме 995,2 тыс. рублей. Проектировщиком объявлено ООО «Стройзаказчик» (г.Стерлитамак). Цена по аукциону – 990,3 тыс. рублей. Проект выполнен 31.07.2017. Производится передача на проверку в ГАУ Управление государственной экспертизы РБ. </w:t>
      </w:r>
    </w:p>
    <w:p w:rsidR="00D861B0" w:rsidRPr="00D861B0" w:rsidRDefault="00D861B0" w:rsidP="00D861B0">
      <w:pPr>
        <w:ind w:firstLine="708"/>
        <w:rPr>
          <w:rFonts w:eastAsia="Calibri" w:cs="Times New Roman"/>
          <w:color w:val="000000"/>
          <w:szCs w:val="28"/>
        </w:rPr>
      </w:pPr>
      <w:r w:rsidRPr="00D861B0">
        <w:rPr>
          <w:rFonts w:eastAsia="Calibri" w:cs="Times New Roman"/>
          <w:szCs w:val="28"/>
        </w:rPr>
        <w:t xml:space="preserve">В 2017 году планировалось окончание строительства объекта </w:t>
      </w:r>
      <w:r w:rsidRPr="00D861B0">
        <w:rPr>
          <w:rFonts w:eastAsia="Calibri" w:cs="Times New Roman"/>
          <w:color w:val="000000"/>
          <w:szCs w:val="28"/>
        </w:rPr>
        <w:t>капитального строительства</w:t>
      </w:r>
      <w:r w:rsidRPr="00D861B0">
        <w:rPr>
          <w:rFonts w:eastAsia="Calibri" w:cs="Times New Roman"/>
          <w:szCs w:val="28"/>
        </w:rPr>
        <w:t xml:space="preserve"> </w:t>
      </w:r>
      <w:r w:rsidRPr="00D861B0">
        <w:rPr>
          <w:rFonts w:eastAsia="Calibri" w:cs="Times New Roman"/>
          <w:color w:val="000000"/>
          <w:szCs w:val="28"/>
        </w:rPr>
        <w:t xml:space="preserve">«Автодорога от т.165 до т.166 по ул. Бекетова </w:t>
      </w:r>
      <w:r w:rsidRPr="00D861B0">
        <w:rPr>
          <w:rFonts w:eastAsia="Calibri" w:cs="Times New Roman"/>
          <w:color w:val="000000"/>
          <w:szCs w:val="28"/>
        </w:rPr>
        <w:lastRenderedPageBreak/>
        <w:t>городского округа город Салават Республики Башкортостан» стоимостью 12,8</w:t>
      </w:r>
      <w:r w:rsidR="00400509">
        <w:rPr>
          <w:rFonts w:eastAsia="Calibri" w:cs="Times New Roman"/>
          <w:color w:val="000000"/>
          <w:szCs w:val="28"/>
        </w:rPr>
        <w:t xml:space="preserve"> </w:t>
      </w:r>
      <w:r w:rsidRPr="00D861B0">
        <w:rPr>
          <w:rFonts w:eastAsia="Calibri" w:cs="Times New Roman"/>
          <w:color w:val="000000"/>
          <w:szCs w:val="28"/>
        </w:rPr>
        <w:t>млн. рублей. Работы не были произведены из-за отсутствия финансирования из республиканского бюджета.</w:t>
      </w:r>
    </w:p>
    <w:p w:rsidR="00D861B0" w:rsidRPr="00D861B0" w:rsidRDefault="00D861B0" w:rsidP="00D861B0">
      <w:pPr>
        <w:spacing w:after="160"/>
        <w:ind w:firstLine="708"/>
        <w:rPr>
          <w:rFonts w:cs="Times New Roman"/>
          <w:szCs w:val="28"/>
          <w:lang w:val="be-BY"/>
        </w:rPr>
      </w:pPr>
      <w:r w:rsidRPr="00D861B0">
        <w:rPr>
          <w:rFonts w:cs="Times New Roman"/>
          <w:szCs w:val="28"/>
          <w:lang w:val="be-BY"/>
        </w:rPr>
        <w:t>В течение года проведено 4 заседания комиссии по организации безопасности дорожного движения, на которых были рассмотрены обращения граждан и юридических лиц.</w:t>
      </w:r>
    </w:p>
    <w:p w:rsidR="00D861B0" w:rsidRDefault="00D861B0" w:rsidP="00D861B0">
      <w:pPr>
        <w:rPr>
          <w:szCs w:val="28"/>
        </w:rPr>
      </w:pPr>
      <w:r w:rsidRPr="00666933">
        <w:rPr>
          <w:b/>
          <w:szCs w:val="28"/>
        </w:rPr>
        <w:t>Жилищно-коммунальное хозяйство.</w:t>
      </w:r>
      <w:r w:rsidRPr="00666933">
        <w:rPr>
          <w:szCs w:val="28"/>
        </w:rPr>
        <w:t xml:space="preserve"> </w:t>
      </w:r>
      <w:r>
        <w:rPr>
          <w:szCs w:val="28"/>
        </w:rPr>
        <w:t>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Отрасль жилищно-коммунального хозяйства является наиболее сложной и проблематичной в деятельности городского округа город Салават, поскольку от ее бесперебойного функционирования напрямую зависит качество жизни наших жителей.</w:t>
      </w:r>
    </w:p>
    <w:p w:rsidR="00D861B0" w:rsidRDefault="00D861B0" w:rsidP="00D861B0">
      <w:pPr>
        <w:rPr>
          <w:szCs w:val="28"/>
        </w:rPr>
      </w:pPr>
      <w:r>
        <w:rPr>
          <w:szCs w:val="28"/>
        </w:rPr>
        <w:t>ЖКХ городского округа город Салават - это самостоятельная сфера в системе народного хозяйства, основной целью функционирования которой является удовлетворение потребностей населения и предприятий в услугах, обеспечивающих нормальные условия жизни и работы - теплом, водой, электричеством, газом.</w:t>
      </w:r>
    </w:p>
    <w:p w:rsidR="00D861B0" w:rsidRDefault="00731B22" w:rsidP="00D861B0">
      <w:pPr>
        <w:tabs>
          <w:tab w:val="left" w:pos="5529"/>
        </w:tabs>
        <w:rPr>
          <w:szCs w:val="28"/>
        </w:rPr>
      </w:pPr>
      <w:r>
        <w:rPr>
          <w:szCs w:val="28"/>
        </w:rPr>
        <w:t>Коммунальная система</w:t>
      </w:r>
      <w:r w:rsidR="006C10ED">
        <w:rPr>
          <w:szCs w:val="28"/>
        </w:rPr>
        <w:t xml:space="preserve"> города</w:t>
      </w:r>
      <w:r>
        <w:rPr>
          <w:szCs w:val="28"/>
        </w:rPr>
        <w:t xml:space="preserve"> включает в себя</w:t>
      </w:r>
      <w:r w:rsidR="00D861B0">
        <w:rPr>
          <w:szCs w:val="28"/>
        </w:rPr>
        <w:t xml:space="preserve"> 1196 км электрических сетей, 336,8 км водопровода, 196,3 км канализационных, в однотрубном исчислении 420,41 км теплопроводных сетей.</w:t>
      </w:r>
      <w:r w:rsidR="00533764" w:rsidRPr="00533764">
        <w:t xml:space="preserve"> </w:t>
      </w:r>
      <w:r w:rsidR="00533764">
        <w:rPr>
          <w:szCs w:val="28"/>
        </w:rPr>
        <w:t>К</w:t>
      </w:r>
      <w:r w:rsidR="00533764" w:rsidRPr="00533764">
        <w:rPr>
          <w:szCs w:val="28"/>
        </w:rPr>
        <w:t>оммунальные услуги населению</w:t>
      </w:r>
      <w:r w:rsidR="00D861B0">
        <w:rPr>
          <w:szCs w:val="28"/>
        </w:rPr>
        <w:t xml:space="preserve"> </w:t>
      </w:r>
      <w:r w:rsidR="00533764" w:rsidRPr="00533764">
        <w:rPr>
          <w:szCs w:val="28"/>
        </w:rPr>
        <w:t xml:space="preserve">оказывают </w:t>
      </w:r>
      <w:r w:rsidR="00533764">
        <w:rPr>
          <w:szCs w:val="28"/>
        </w:rPr>
        <w:t>м</w:t>
      </w:r>
      <w:r w:rsidRPr="00731B22">
        <w:rPr>
          <w:szCs w:val="28"/>
        </w:rPr>
        <w:t>униципальные унитарные предприятия («Электрические сети», «Салаватводоканал»), общества с ограниченной ответственностью «БашРТС-Стерлитамак», «Спецавтохозяйство».</w:t>
      </w:r>
    </w:p>
    <w:p w:rsidR="00D861B0" w:rsidRDefault="00D861B0" w:rsidP="00D861B0">
      <w:pPr>
        <w:rPr>
          <w:szCs w:val="28"/>
        </w:rPr>
      </w:pPr>
      <w:r>
        <w:rPr>
          <w:szCs w:val="28"/>
        </w:rPr>
        <w:t>В настоящее время в городском округе действуют 18 управляющих компаний, 2 товарищества собственников жилья, 1 жилищный кооператив, в управлении и на обслуживании которых находятся 1006 многоквартирных домов общей площадью 3147,054 тыс. квадратных метров или 94,7% общей площади многоквартирных домов. На сегодняшний день в управляющих компаниях созданы 790 домовых советов.</w:t>
      </w:r>
    </w:p>
    <w:p w:rsidR="00D861B0" w:rsidRDefault="00D861B0" w:rsidP="00D861B0">
      <w:pPr>
        <w:rPr>
          <w:szCs w:val="28"/>
        </w:rPr>
      </w:pPr>
      <w:r>
        <w:rPr>
          <w:szCs w:val="28"/>
        </w:rPr>
        <w:t xml:space="preserve">Число обращений населения в Администрацию по вопросам жилищно-коммунальных услуг на 15.12.2017 год составило – 951 (на 6,3% меньше по сравнению с тем же периодом 2016 года), в том числе через вышестоящие организации, прокуратуру г. Салават, Министерства и ведомства - </w:t>
      </w:r>
      <w:r w:rsidRPr="00412EC1">
        <w:rPr>
          <w:szCs w:val="28"/>
        </w:rPr>
        <w:t>415</w:t>
      </w:r>
      <w:r>
        <w:rPr>
          <w:szCs w:val="28"/>
        </w:rPr>
        <w:t xml:space="preserve"> обращений (на 14,5% меньше по сравнению с тем же периодом 2016 г.). Среди обращений преобладают вопросы капитального ремонта МКД, ремонта кровли, тарифов на ЖКУ, благоустройства придомовых территорий, деятельности управляющих организаций, качества предоставления коммунальных услуг, перерасчета платы за холодное и горячее водоснабжение, отопление.</w:t>
      </w:r>
    </w:p>
    <w:p w:rsidR="00D861B0" w:rsidRDefault="00D861B0" w:rsidP="00D861B0">
      <w:pPr>
        <w:rPr>
          <w:szCs w:val="28"/>
        </w:rPr>
      </w:pPr>
      <w:r>
        <w:rPr>
          <w:szCs w:val="28"/>
        </w:rPr>
        <w:lastRenderedPageBreak/>
        <w:t xml:space="preserve">Уровень сбора платежей населения за жилищно-коммунальные услуги составил 99,5%. </w:t>
      </w:r>
    </w:p>
    <w:p w:rsidR="00D861B0" w:rsidRDefault="00D861B0" w:rsidP="00D861B0">
      <w:pPr>
        <w:rPr>
          <w:szCs w:val="28"/>
        </w:rPr>
      </w:pPr>
      <w:r>
        <w:rPr>
          <w:szCs w:val="28"/>
        </w:rPr>
        <w:t>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2017 год отсутствуют.</w:t>
      </w:r>
    </w:p>
    <w:p w:rsidR="00D861B0" w:rsidRPr="00371CC8" w:rsidRDefault="00D861B0" w:rsidP="00D861B0">
      <w:pPr>
        <w:rPr>
          <w:color w:val="000000"/>
          <w:szCs w:val="28"/>
        </w:rPr>
      </w:pPr>
      <w:r w:rsidRPr="00371CC8">
        <w:rPr>
          <w:color w:val="000000"/>
          <w:szCs w:val="28"/>
        </w:rPr>
        <w:t xml:space="preserve">В 2017 году в городском округе город Салават выполнен капитальный ремонт в 68 МКД на сумму более 173 млн. рублей. </w:t>
      </w:r>
    </w:p>
    <w:p w:rsidR="00D861B0" w:rsidRDefault="00D861B0" w:rsidP="00D861B0">
      <w:r>
        <w:rPr>
          <w:szCs w:val="28"/>
        </w:rPr>
        <w:t>Уровень оплаты взносов на капитальный ремонт за 2017 год по городу Салават составляет 95</w:t>
      </w:r>
      <w:r>
        <w:rPr>
          <w:color w:val="000000"/>
          <w:szCs w:val="28"/>
        </w:rPr>
        <w:t>%.</w:t>
      </w:r>
    </w:p>
    <w:p w:rsidR="00D861B0" w:rsidRPr="00D30587" w:rsidRDefault="00D861B0" w:rsidP="00D861B0">
      <w:pPr>
        <w:spacing w:line="235" w:lineRule="auto"/>
        <w:rPr>
          <w:szCs w:val="28"/>
        </w:rPr>
      </w:pPr>
      <w:r>
        <w:rPr>
          <w:szCs w:val="28"/>
        </w:rPr>
        <w:t>На о</w:t>
      </w:r>
      <w:r w:rsidRPr="00D30587">
        <w:rPr>
          <w:szCs w:val="28"/>
        </w:rPr>
        <w:t>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подготовке объектов коммунального хозяйства к работе в осенне-зимний период</w:t>
      </w:r>
      <w:r>
        <w:rPr>
          <w:szCs w:val="28"/>
        </w:rPr>
        <w:t xml:space="preserve"> </w:t>
      </w:r>
      <w:r w:rsidRPr="00D30587">
        <w:rPr>
          <w:szCs w:val="28"/>
        </w:rPr>
        <w:t xml:space="preserve">выделена субсидия в размере </w:t>
      </w:r>
      <w:r>
        <w:rPr>
          <w:szCs w:val="28"/>
        </w:rPr>
        <w:t>34,3</w:t>
      </w:r>
      <w:r w:rsidRPr="00D30587">
        <w:rPr>
          <w:szCs w:val="28"/>
        </w:rPr>
        <w:t xml:space="preserve"> млн. рублей на условиях софинансирования из бюджета Республики Башкортостан </w:t>
      </w:r>
      <w:r>
        <w:rPr>
          <w:szCs w:val="28"/>
        </w:rPr>
        <w:t>24,0</w:t>
      </w:r>
      <w:r w:rsidRPr="00D30587">
        <w:rPr>
          <w:szCs w:val="28"/>
        </w:rPr>
        <w:t xml:space="preserve"> млн. рублей и из бюджета городского округа город Салават </w:t>
      </w:r>
      <w:r>
        <w:rPr>
          <w:szCs w:val="28"/>
        </w:rPr>
        <w:t>10,3</w:t>
      </w:r>
      <w:r w:rsidRPr="00D30587">
        <w:rPr>
          <w:szCs w:val="28"/>
        </w:rPr>
        <w:t xml:space="preserve"> млн. рублей</w:t>
      </w:r>
      <w:r w:rsidRPr="00D30587">
        <w:t xml:space="preserve">. </w:t>
      </w:r>
    </w:p>
    <w:p w:rsidR="00D861B0" w:rsidRPr="002A0DDC" w:rsidRDefault="00D861B0" w:rsidP="00D861B0">
      <w:pPr>
        <w:spacing w:line="235" w:lineRule="auto"/>
        <w:rPr>
          <w:color w:val="0070C0"/>
          <w:szCs w:val="28"/>
        </w:rPr>
      </w:pPr>
      <w:r w:rsidRPr="00D30587">
        <w:rPr>
          <w:szCs w:val="28"/>
        </w:rPr>
        <w:t xml:space="preserve">По итогам республиканского конкурса «Лучший МКД» выделена премия в размере </w:t>
      </w:r>
      <w:r>
        <w:rPr>
          <w:szCs w:val="28"/>
        </w:rPr>
        <w:t>4</w:t>
      </w:r>
      <w:r w:rsidRPr="00D30587">
        <w:rPr>
          <w:szCs w:val="28"/>
        </w:rPr>
        <w:t>00,0 тыс. рублей, данные средства перечислены в ООО «Жилуправление №8»</w:t>
      </w:r>
      <w:r>
        <w:rPr>
          <w:szCs w:val="28"/>
        </w:rPr>
        <w:t xml:space="preserve"> и ООО «Домоуправление №9»</w:t>
      </w:r>
      <w:r w:rsidRPr="00D30587">
        <w:rPr>
          <w:szCs w:val="28"/>
        </w:rPr>
        <w:t>.</w:t>
      </w:r>
    </w:p>
    <w:p w:rsidR="00D861B0" w:rsidRDefault="00D861B0" w:rsidP="00D861B0">
      <w:pPr>
        <w:rPr>
          <w:szCs w:val="28"/>
        </w:rPr>
      </w:pPr>
      <w:r w:rsidRPr="001A6CB3">
        <w:rPr>
          <w:szCs w:val="28"/>
        </w:rPr>
        <w:t>На реализацию государственных полномочий по организации проведения мероприятий по отлову и содержанию безнадзорных животных выделен</w:t>
      </w:r>
      <w:r>
        <w:rPr>
          <w:szCs w:val="28"/>
        </w:rPr>
        <w:t>а</w:t>
      </w:r>
      <w:r w:rsidRPr="001A6CB3">
        <w:rPr>
          <w:szCs w:val="28"/>
        </w:rPr>
        <w:t xml:space="preserve"> субвенци</w:t>
      </w:r>
      <w:r>
        <w:rPr>
          <w:szCs w:val="28"/>
        </w:rPr>
        <w:t>я</w:t>
      </w:r>
      <w:r w:rsidRPr="001A6CB3">
        <w:rPr>
          <w:szCs w:val="28"/>
        </w:rPr>
        <w:t xml:space="preserve"> в размере 1</w:t>
      </w:r>
      <w:r>
        <w:rPr>
          <w:szCs w:val="28"/>
        </w:rPr>
        <w:t>,8 млн.</w:t>
      </w:r>
      <w:r w:rsidRPr="001A6CB3">
        <w:rPr>
          <w:szCs w:val="28"/>
        </w:rPr>
        <w:t xml:space="preserve"> рублей</w:t>
      </w:r>
      <w:r>
        <w:rPr>
          <w:szCs w:val="28"/>
        </w:rPr>
        <w:t xml:space="preserve">. В рамках муниципального контракта </w:t>
      </w:r>
      <w:r w:rsidRPr="000F2181">
        <w:rPr>
          <w:szCs w:val="28"/>
        </w:rPr>
        <w:t>отловлено 6</w:t>
      </w:r>
      <w:r>
        <w:rPr>
          <w:szCs w:val="28"/>
        </w:rPr>
        <w:t>4</w:t>
      </w:r>
      <w:r w:rsidRPr="000F2181">
        <w:rPr>
          <w:szCs w:val="28"/>
        </w:rPr>
        <w:t>9 собак и 418 кошек.</w:t>
      </w:r>
    </w:p>
    <w:p w:rsidR="00D861B0" w:rsidRDefault="00D861B0" w:rsidP="00D861B0">
      <w:pPr>
        <w:rPr>
          <w:szCs w:val="28"/>
        </w:rPr>
      </w:pPr>
      <w:r w:rsidRPr="00934EC1">
        <w:rPr>
          <w:szCs w:val="28"/>
        </w:rPr>
        <w:t xml:space="preserve">Заявки на выполнение работ по благоустройству территории городского округа и дорожному хозяйству размещаются согласно постановлению Администрации ГО г. Салавата РБ от </w:t>
      </w:r>
      <w:r>
        <w:rPr>
          <w:szCs w:val="28"/>
        </w:rPr>
        <w:t>24.01.2017</w:t>
      </w:r>
      <w:r w:rsidRPr="00934EC1">
        <w:rPr>
          <w:szCs w:val="28"/>
        </w:rPr>
        <w:t xml:space="preserve"> г. №</w:t>
      </w:r>
      <w:r>
        <w:rPr>
          <w:szCs w:val="28"/>
        </w:rPr>
        <w:t>164</w:t>
      </w:r>
      <w:r w:rsidRPr="00934EC1">
        <w:rPr>
          <w:szCs w:val="28"/>
        </w:rPr>
        <w:t>-п (с изменениями) и утвержденному плану-графику.</w:t>
      </w:r>
      <w:r>
        <w:rPr>
          <w:szCs w:val="28"/>
        </w:rPr>
        <w:t xml:space="preserve"> </w:t>
      </w:r>
    </w:p>
    <w:p w:rsidR="00D861B0" w:rsidRPr="0098056A" w:rsidRDefault="00D861B0" w:rsidP="00D861B0">
      <w:pPr>
        <w:rPr>
          <w:szCs w:val="28"/>
        </w:rPr>
      </w:pPr>
      <w:r w:rsidRPr="0098056A">
        <w:rPr>
          <w:szCs w:val="28"/>
        </w:rPr>
        <w:t xml:space="preserve">Управлением городского хозяйства </w:t>
      </w:r>
      <w:r>
        <w:rPr>
          <w:szCs w:val="28"/>
        </w:rPr>
        <w:t>Администрации городского округа город Салават Республики Башкортостан заключено</w:t>
      </w:r>
      <w:r w:rsidRPr="0098056A">
        <w:rPr>
          <w:szCs w:val="28"/>
        </w:rPr>
        <w:t xml:space="preserve"> </w:t>
      </w:r>
      <w:r>
        <w:rPr>
          <w:szCs w:val="28"/>
        </w:rPr>
        <w:t>339</w:t>
      </w:r>
      <w:r w:rsidRPr="0098056A">
        <w:rPr>
          <w:szCs w:val="28"/>
        </w:rPr>
        <w:t xml:space="preserve"> </w:t>
      </w:r>
      <w:r>
        <w:rPr>
          <w:szCs w:val="28"/>
        </w:rPr>
        <w:t xml:space="preserve">контрактов (в 2016 году – 269 контрактов) </w:t>
      </w:r>
      <w:r w:rsidRPr="0098056A">
        <w:rPr>
          <w:szCs w:val="28"/>
        </w:rPr>
        <w:t xml:space="preserve">на выполнение работ по </w:t>
      </w:r>
      <w:r>
        <w:rPr>
          <w:szCs w:val="28"/>
        </w:rPr>
        <w:t xml:space="preserve">дорожному хозяйству и </w:t>
      </w:r>
      <w:r w:rsidRPr="0098056A">
        <w:rPr>
          <w:szCs w:val="28"/>
        </w:rPr>
        <w:t xml:space="preserve">благоустройству города на общую сумму </w:t>
      </w:r>
      <w:r>
        <w:rPr>
          <w:szCs w:val="28"/>
        </w:rPr>
        <w:t xml:space="preserve">314,2 млн. </w:t>
      </w:r>
      <w:r w:rsidRPr="0098056A">
        <w:rPr>
          <w:szCs w:val="28"/>
        </w:rPr>
        <w:t>рублей</w:t>
      </w:r>
      <w:r w:rsidRPr="003967D3">
        <w:rPr>
          <w:szCs w:val="28"/>
        </w:rPr>
        <w:t xml:space="preserve"> </w:t>
      </w:r>
      <w:r>
        <w:rPr>
          <w:szCs w:val="28"/>
        </w:rPr>
        <w:t>– на 55% больше по сравнению с 2016 годом (173,3 млн. рублей)</w:t>
      </w:r>
      <w:r w:rsidRPr="0098056A">
        <w:rPr>
          <w:szCs w:val="28"/>
        </w:rPr>
        <w:t>.</w:t>
      </w:r>
    </w:p>
    <w:p w:rsidR="00D861B0" w:rsidRDefault="00D861B0" w:rsidP="00D861B0">
      <w:pPr>
        <w:spacing w:line="235" w:lineRule="auto"/>
        <w:rPr>
          <w:szCs w:val="28"/>
        </w:rPr>
      </w:pPr>
      <w:r>
        <w:rPr>
          <w:szCs w:val="28"/>
        </w:rPr>
        <w:t>Согласно заключенному соглашению с Государственным комитетом РБ по транспорту и дорожному хозяйству выполнены работы по текущему ремонту улично-дорожной сети протяженностью 109,0 тыс.кв.м (в 2016 году – 90,5</w:t>
      </w:r>
      <w:r w:rsidRPr="00D861B0">
        <w:rPr>
          <w:szCs w:val="28"/>
        </w:rPr>
        <w:t xml:space="preserve"> </w:t>
      </w:r>
      <w:r>
        <w:rPr>
          <w:szCs w:val="28"/>
        </w:rPr>
        <w:t>тыс.кв.м) на общую сумму 72,7 млн. рублей – на 42% больше по сравнению с 2016 годом (30,5 млн. рублей), из них за счет средств бюджета Республики Башкортостан 70,5 млн. рублей, за счет средств местного бюджета – 2,2 млн. рублей.</w:t>
      </w:r>
    </w:p>
    <w:p w:rsidR="00D861B0" w:rsidRDefault="00D861B0" w:rsidP="00D861B0">
      <w:pPr>
        <w:rPr>
          <w:szCs w:val="28"/>
        </w:rPr>
      </w:pPr>
      <w:r w:rsidRPr="006D2333">
        <w:rPr>
          <w:szCs w:val="28"/>
        </w:rPr>
        <w:t>Выполнены работы по текущему ремонту внутриквартальных проездов</w:t>
      </w:r>
      <w:r>
        <w:rPr>
          <w:szCs w:val="28"/>
        </w:rPr>
        <w:t xml:space="preserve"> на площади 15 тыс. м² на сумму 8,8 млн. рублей.</w:t>
      </w:r>
      <w:r w:rsidRPr="006D2333">
        <w:rPr>
          <w:szCs w:val="28"/>
        </w:rPr>
        <w:t xml:space="preserve"> </w:t>
      </w:r>
      <w:r>
        <w:rPr>
          <w:szCs w:val="28"/>
        </w:rPr>
        <w:t>У</w:t>
      </w:r>
      <w:r w:rsidRPr="006D2333">
        <w:rPr>
          <w:szCs w:val="28"/>
        </w:rPr>
        <w:t>странен</w:t>
      </w:r>
      <w:r>
        <w:rPr>
          <w:szCs w:val="28"/>
        </w:rPr>
        <w:t>ы</w:t>
      </w:r>
      <w:r w:rsidRPr="006D2333">
        <w:rPr>
          <w:szCs w:val="28"/>
        </w:rPr>
        <w:t xml:space="preserve"> деформаци</w:t>
      </w:r>
      <w:r>
        <w:rPr>
          <w:szCs w:val="28"/>
        </w:rPr>
        <w:t>и</w:t>
      </w:r>
      <w:r w:rsidRPr="006D2333">
        <w:rPr>
          <w:szCs w:val="28"/>
        </w:rPr>
        <w:t xml:space="preserve"> и повреждени</w:t>
      </w:r>
      <w:r>
        <w:rPr>
          <w:szCs w:val="28"/>
        </w:rPr>
        <w:t>я</w:t>
      </w:r>
      <w:r w:rsidRPr="006D2333">
        <w:rPr>
          <w:szCs w:val="28"/>
        </w:rPr>
        <w:t xml:space="preserve"> асфальтобетонного покрытия</w:t>
      </w:r>
      <w:r>
        <w:rPr>
          <w:szCs w:val="28"/>
        </w:rPr>
        <w:t xml:space="preserve"> площадью 21 тыс. м² на сумму </w:t>
      </w:r>
      <w:r>
        <w:rPr>
          <w:szCs w:val="28"/>
        </w:rPr>
        <w:lastRenderedPageBreak/>
        <w:t>13,0 млн. рублей.</w:t>
      </w:r>
      <w:r w:rsidRPr="006D2333">
        <w:rPr>
          <w:szCs w:val="28"/>
        </w:rPr>
        <w:t xml:space="preserve"> </w:t>
      </w:r>
      <w:r>
        <w:rPr>
          <w:szCs w:val="28"/>
        </w:rPr>
        <w:t xml:space="preserve">Проведена </w:t>
      </w:r>
      <w:r w:rsidRPr="006D2333">
        <w:rPr>
          <w:szCs w:val="28"/>
        </w:rPr>
        <w:t>замен</w:t>
      </w:r>
      <w:r>
        <w:rPr>
          <w:szCs w:val="28"/>
        </w:rPr>
        <w:t>а</w:t>
      </w:r>
      <w:r w:rsidRPr="006D2333">
        <w:rPr>
          <w:szCs w:val="28"/>
        </w:rPr>
        <w:t xml:space="preserve"> бортовых камней</w:t>
      </w:r>
      <w:r>
        <w:rPr>
          <w:szCs w:val="28"/>
        </w:rPr>
        <w:t xml:space="preserve"> протяженностью более 1 км на сумму 2,5 млн. рублей. У</w:t>
      </w:r>
      <w:r w:rsidRPr="006D2333">
        <w:rPr>
          <w:szCs w:val="28"/>
        </w:rPr>
        <w:t>стан</w:t>
      </w:r>
      <w:r>
        <w:rPr>
          <w:szCs w:val="28"/>
        </w:rPr>
        <w:t>овлены</w:t>
      </w:r>
      <w:r w:rsidRPr="006D2333">
        <w:rPr>
          <w:szCs w:val="28"/>
        </w:rPr>
        <w:t xml:space="preserve"> направляющи</w:t>
      </w:r>
      <w:r>
        <w:rPr>
          <w:szCs w:val="28"/>
        </w:rPr>
        <w:t>е</w:t>
      </w:r>
      <w:r w:rsidRPr="006D2333">
        <w:rPr>
          <w:szCs w:val="28"/>
        </w:rPr>
        <w:t xml:space="preserve"> пешеходны</w:t>
      </w:r>
      <w:r>
        <w:rPr>
          <w:szCs w:val="28"/>
        </w:rPr>
        <w:t>е</w:t>
      </w:r>
      <w:r w:rsidRPr="006D2333">
        <w:rPr>
          <w:szCs w:val="28"/>
        </w:rPr>
        <w:t xml:space="preserve"> ограждени</w:t>
      </w:r>
      <w:r>
        <w:rPr>
          <w:szCs w:val="28"/>
        </w:rPr>
        <w:t>я на сумму 2,0 млн. рублей по ул. Губкина и в районах общеобразовательных школ №7,</w:t>
      </w:r>
      <w:r w:rsidRPr="001C1934">
        <w:rPr>
          <w:szCs w:val="28"/>
        </w:rPr>
        <w:t xml:space="preserve"> </w:t>
      </w:r>
      <w:r>
        <w:rPr>
          <w:szCs w:val="28"/>
        </w:rPr>
        <w:t>№8, №13, №22, №25</w:t>
      </w:r>
      <w:r w:rsidRPr="006D2333">
        <w:rPr>
          <w:szCs w:val="28"/>
        </w:rPr>
        <w:t xml:space="preserve">. </w:t>
      </w:r>
    </w:p>
    <w:p w:rsidR="00D861B0" w:rsidRPr="006D2333" w:rsidRDefault="00D861B0" w:rsidP="00D861B0">
      <w:pPr>
        <w:rPr>
          <w:szCs w:val="28"/>
        </w:rPr>
      </w:pPr>
      <w:r w:rsidRPr="00F37A63">
        <w:rPr>
          <w:szCs w:val="28"/>
        </w:rPr>
        <w:t>От</w:t>
      </w:r>
      <w:r>
        <w:rPr>
          <w:szCs w:val="28"/>
        </w:rPr>
        <w:t>ремонтированы тротуары на сумму 2,4 млн. рублей площадью 5,3 тыс.м² по ул. Ленинградской, ул. Бочкарева, бул. Космонавтов.</w:t>
      </w:r>
    </w:p>
    <w:p w:rsidR="00D861B0" w:rsidRDefault="00D861B0" w:rsidP="00D861B0">
      <w:pPr>
        <w:rPr>
          <w:szCs w:val="28"/>
        </w:rPr>
      </w:pPr>
      <w:r w:rsidRPr="0098056A">
        <w:rPr>
          <w:szCs w:val="28"/>
        </w:rPr>
        <w:t xml:space="preserve">Общая протяженность освещенных частей улиц и проездов города Салават составляет 144,5 км. На оплату электроэнергии затрачено </w:t>
      </w:r>
      <w:r>
        <w:rPr>
          <w:szCs w:val="28"/>
        </w:rPr>
        <w:t>15,5</w:t>
      </w:r>
      <w:r w:rsidRPr="0098056A">
        <w:rPr>
          <w:szCs w:val="28"/>
        </w:rPr>
        <w:t xml:space="preserve"> </w:t>
      </w:r>
      <w:r>
        <w:rPr>
          <w:szCs w:val="28"/>
        </w:rPr>
        <w:t>млн</w:t>
      </w:r>
      <w:r w:rsidRPr="0098056A">
        <w:rPr>
          <w:szCs w:val="28"/>
        </w:rPr>
        <w:t>. рублей</w:t>
      </w:r>
      <w:r>
        <w:rPr>
          <w:szCs w:val="28"/>
        </w:rPr>
        <w:t xml:space="preserve"> - на 6% выше по сравнению с 2016 годом (в 2016 году – 14,6 млн. рублей)</w:t>
      </w:r>
      <w:r w:rsidRPr="0098056A">
        <w:rPr>
          <w:szCs w:val="28"/>
        </w:rPr>
        <w:t xml:space="preserve">. </w:t>
      </w:r>
    </w:p>
    <w:p w:rsidR="00D861B0" w:rsidRDefault="00D861B0" w:rsidP="00D861B0">
      <w:pPr>
        <w:rPr>
          <w:szCs w:val="28"/>
        </w:rPr>
      </w:pPr>
      <w:r>
        <w:rPr>
          <w:szCs w:val="28"/>
        </w:rPr>
        <w:t>По благоустройству городских территорий проведены работы по механизированной и ручной уборке улиц, содержанию ливневой канализации и пожарных гидрантов, текущему ремонту наружного освещения, колодцев ливневой канализации, озеленению, ремонту памятников, остановочных павильонов, скамеек и урн, обустройству новогодних городков и многое другое. На работы по благоустройству затрачено 101,2 млн. рублей – на 19% выше к уровню 2016 года (в 2016 году – 84,8 млн. рублей).</w:t>
      </w:r>
    </w:p>
    <w:p w:rsidR="00D861B0" w:rsidRPr="003E7605" w:rsidRDefault="00D861B0" w:rsidP="00D861B0">
      <w:pPr>
        <w:ind w:firstLine="708"/>
        <w:rPr>
          <w:color w:val="000000"/>
          <w:szCs w:val="28"/>
        </w:rPr>
      </w:pPr>
      <w:r w:rsidRPr="003E7605">
        <w:rPr>
          <w:color w:val="000000"/>
          <w:szCs w:val="28"/>
        </w:rPr>
        <w:t xml:space="preserve">Выполнены работы по озеленению на сумму </w:t>
      </w:r>
      <w:r>
        <w:rPr>
          <w:color w:val="000000"/>
          <w:szCs w:val="28"/>
        </w:rPr>
        <w:t>14,3 млн</w:t>
      </w:r>
      <w:r w:rsidRPr="003E7605">
        <w:rPr>
          <w:color w:val="000000"/>
          <w:szCs w:val="28"/>
        </w:rPr>
        <w:t xml:space="preserve">. рублей – </w:t>
      </w:r>
      <w:r>
        <w:rPr>
          <w:color w:val="000000"/>
          <w:szCs w:val="28"/>
        </w:rPr>
        <w:t>на 5</w:t>
      </w:r>
      <w:r w:rsidRPr="003E7605">
        <w:rPr>
          <w:color w:val="000000"/>
          <w:szCs w:val="28"/>
        </w:rPr>
        <w:t xml:space="preserve">% </w:t>
      </w:r>
      <w:r w:rsidR="00FA6225">
        <w:rPr>
          <w:color w:val="000000"/>
          <w:szCs w:val="28"/>
        </w:rPr>
        <w:t xml:space="preserve">меньше по </w:t>
      </w:r>
      <w:r w:rsidR="00FA6225" w:rsidRPr="002552B0">
        <w:rPr>
          <w:color w:val="000000"/>
          <w:szCs w:val="28"/>
        </w:rPr>
        <w:t>сравнению</w:t>
      </w:r>
      <w:r>
        <w:rPr>
          <w:color w:val="000000"/>
          <w:szCs w:val="28"/>
        </w:rPr>
        <w:t xml:space="preserve"> с</w:t>
      </w:r>
      <w:r w:rsidRPr="003E7605">
        <w:rPr>
          <w:color w:val="000000"/>
          <w:szCs w:val="28"/>
        </w:rPr>
        <w:t xml:space="preserve"> 2016 год</w:t>
      </w:r>
      <w:r>
        <w:rPr>
          <w:color w:val="000000"/>
          <w:szCs w:val="28"/>
        </w:rPr>
        <w:t>ом (в 2016 году – 15,0 млн. рублей)</w:t>
      </w:r>
      <w:r w:rsidRPr="003E7605">
        <w:rPr>
          <w:color w:val="000000"/>
          <w:szCs w:val="28"/>
        </w:rPr>
        <w:t xml:space="preserve">. Проведена валка сухих и аварийных деревьев на территории городского округа в </w:t>
      </w:r>
      <w:r w:rsidRPr="00BE1CDA">
        <w:rPr>
          <w:szCs w:val="28"/>
        </w:rPr>
        <w:t xml:space="preserve">количестве </w:t>
      </w:r>
      <w:r>
        <w:rPr>
          <w:szCs w:val="28"/>
        </w:rPr>
        <w:t>более 600</w:t>
      </w:r>
      <w:r w:rsidRPr="00BE1CDA">
        <w:rPr>
          <w:szCs w:val="28"/>
        </w:rPr>
        <w:t xml:space="preserve"> шт</w:t>
      </w:r>
      <w:r>
        <w:rPr>
          <w:color w:val="000000"/>
          <w:szCs w:val="28"/>
        </w:rPr>
        <w:t xml:space="preserve">ук. </w:t>
      </w:r>
      <w:r w:rsidRPr="003E7605">
        <w:rPr>
          <w:color w:val="000000"/>
          <w:szCs w:val="28"/>
        </w:rPr>
        <w:t xml:space="preserve">Выполнены работы по посадке цветников и альпинарий </w:t>
      </w:r>
      <w:r>
        <w:rPr>
          <w:color w:val="000000"/>
          <w:szCs w:val="28"/>
        </w:rPr>
        <w:t xml:space="preserve">на площади 6 тыс. м², по </w:t>
      </w:r>
      <w:r w:rsidRPr="003E7605">
        <w:rPr>
          <w:color w:val="000000"/>
          <w:szCs w:val="28"/>
        </w:rPr>
        <w:t xml:space="preserve">выкашиванию травостоя на площади </w:t>
      </w:r>
      <w:r>
        <w:rPr>
          <w:color w:val="000000"/>
          <w:szCs w:val="28"/>
        </w:rPr>
        <w:t>485</w:t>
      </w:r>
      <w:r w:rsidRPr="003E7605">
        <w:rPr>
          <w:color w:val="000000"/>
          <w:szCs w:val="28"/>
        </w:rPr>
        <w:t xml:space="preserve"> га.</w:t>
      </w:r>
      <w:r>
        <w:rPr>
          <w:color w:val="000000"/>
          <w:szCs w:val="28"/>
        </w:rPr>
        <w:t xml:space="preserve"> Посажено около 1000 штук деревьев.</w:t>
      </w:r>
    </w:p>
    <w:p w:rsidR="00D861B0" w:rsidRPr="001C1934" w:rsidRDefault="00D861B0" w:rsidP="00D861B0">
      <w:pPr>
        <w:rPr>
          <w:szCs w:val="28"/>
        </w:rPr>
      </w:pPr>
      <w:r w:rsidRPr="001C1934">
        <w:rPr>
          <w:szCs w:val="28"/>
        </w:rPr>
        <w:t xml:space="preserve">Выполнены работы по уборке городских улиц на сумму </w:t>
      </w:r>
      <w:r>
        <w:rPr>
          <w:szCs w:val="28"/>
        </w:rPr>
        <w:t>45,0</w:t>
      </w:r>
      <w:r w:rsidRPr="001C1934">
        <w:rPr>
          <w:szCs w:val="28"/>
        </w:rPr>
        <w:t xml:space="preserve"> млн. рублей – на </w:t>
      </w:r>
      <w:r>
        <w:rPr>
          <w:szCs w:val="28"/>
        </w:rPr>
        <w:t>20</w:t>
      </w:r>
      <w:r w:rsidRPr="001C1934">
        <w:rPr>
          <w:szCs w:val="28"/>
        </w:rPr>
        <w:t>% больше по сравнению с 2016 годом (в 2016 году – 35,7 млн. рублей), вывезено 224 тыс. м</w:t>
      </w:r>
      <w:r w:rsidRPr="001C1934">
        <w:rPr>
          <w:szCs w:val="28"/>
          <w:vertAlign w:val="superscript"/>
        </w:rPr>
        <w:t>3</w:t>
      </w:r>
      <w:r w:rsidRPr="001C1934">
        <w:rPr>
          <w:szCs w:val="28"/>
        </w:rPr>
        <w:t xml:space="preserve"> мусора.</w:t>
      </w:r>
    </w:p>
    <w:p w:rsidR="00D861B0" w:rsidRDefault="00D861B0" w:rsidP="00D861B0">
      <w:pPr>
        <w:spacing w:line="235" w:lineRule="auto"/>
        <w:ind w:firstLine="708"/>
        <w:rPr>
          <w:color w:val="FF0000"/>
          <w:szCs w:val="28"/>
        </w:rPr>
      </w:pPr>
      <w:r>
        <w:rPr>
          <w:szCs w:val="28"/>
        </w:rPr>
        <w:t xml:space="preserve">Во исполнение мероприятий, утвержденных постановлениями Администрации ГО г. Салавата РБ от </w:t>
      </w:r>
      <w:r w:rsidRPr="0008177D">
        <w:rPr>
          <w:szCs w:val="28"/>
        </w:rPr>
        <w:t>30.03.2017г. №1008-п</w:t>
      </w:r>
      <w:r>
        <w:rPr>
          <w:szCs w:val="28"/>
        </w:rPr>
        <w:t>, от 15.09.2017 г. №2734-п «О проведении экологических месячников по санитарной очистке и благоустройству территории городского округа город Салават Республики Башкортостан», был п</w:t>
      </w:r>
      <w:r w:rsidRPr="00666933">
        <w:rPr>
          <w:szCs w:val="28"/>
        </w:rPr>
        <w:t>риобретен инвентарь для проведения месячников по санитарной уборке города на сумму 0,2 млн. рублей.</w:t>
      </w:r>
      <w:r>
        <w:rPr>
          <w:szCs w:val="28"/>
        </w:rPr>
        <w:t xml:space="preserve"> Проведены весенние общегородские экологические субботники, в которых приняли участие более </w:t>
      </w:r>
      <w:r w:rsidRPr="000B525A">
        <w:rPr>
          <w:szCs w:val="28"/>
        </w:rPr>
        <w:t>12 тыс. человек,</w:t>
      </w:r>
      <w:r w:rsidRPr="00642B6A">
        <w:rPr>
          <w:szCs w:val="28"/>
        </w:rPr>
        <w:t xml:space="preserve"> в том числе работники ЖКХ, школьники, студенты и прочее </w:t>
      </w:r>
      <w:r w:rsidRPr="000B525A">
        <w:rPr>
          <w:szCs w:val="28"/>
        </w:rPr>
        <w:t>население, вывезено 11,1 тыс. м</w:t>
      </w:r>
      <w:r w:rsidRPr="000B525A">
        <w:rPr>
          <w:szCs w:val="28"/>
          <w:vertAlign w:val="superscript"/>
        </w:rPr>
        <w:t xml:space="preserve">3 </w:t>
      </w:r>
      <w:r w:rsidRPr="000B525A">
        <w:rPr>
          <w:szCs w:val="28"/>
        </w:rPr>
        <w:t>мусора.</w:t>
      </w:r>
      <w:r w:rsidRPr="00C513B2">
        <w:rPr>
          <w:color w:val="FF0000"/>
          <w:szCs w:val="28"/>
        </w:rPr>
        <w:t xml:space="preserve"> </w:t>
      </w:r>
    </w:p>
    <w:p w:rsidR="00D861B0" w:rsidRPr="00D74AA8" w:rsidRDefault="00D861B0" w:rsidP="00D861B0">
      <w:pPr>
        <w:rPr>
          <w:szCs w:val="28"/>
        </w:rPr>
      </w:pPr>
      <w:r w:rsidRPr="00053817">
        <w:rPr>
          <w:szCs w:val="28"/>
        </w:rPr>
        <w:t>Поставлен и транспортирован</w:t>
      </w:r>
      <w:r>
        <w:rPr>
          <w:szCs w:val="28"/>
        </w:rPr>
        <w:t xml:space="preserve"> газ</w:t>
      </w:r>
      <w:r w:rsidRPr="00D74AA8">
        <w:rPr>
          <w:szCs w:val="28"/>
        </w:rPr>
        <w:t xml:space="preserve"> к мемориальному комплексу «Боевой Славы» по б. С. Юлаева на сумму </w:t>
      </w:r>
      <w:r>
        <w:rPr>
          <w:szCs w:val="28"/>
        </w:rPr>
        <w:t>203,4</w:t>
      </w:r>
      <w:r w:rsidRPr="00D74AA8">
        <w:rPr>
          <w:szCs w:val="28"/>
        </w:rPr>
        <w:t xml:space="preserve"> тыс. рублей – </w:t>
      </w:r>
      <w:r>
        <w:rPr>
          <w:szCs w:val="28"/>
        </w:rPr>
        <w:t>на 4</w:t>
      </w:r>
      <w:r w:rsidRPr="00D74AA8">
        <w:rPr>
          <w:szCs w:val="28"/>
        </w:rPr>
        <w:t xml:space="preserve">% </w:t>
      </w:r>
      <w:r>
        <w:rPr>
          <w:szCs w:val="28"/>
        </w:rPr>
        <w:t xml:space="preserve">выше </w:t>
      </w:r>
      <w:r w:rsidRPr="00D74AA8">
        <w:rPr>
          <w:szCs w:val="28"/>
        </w:rPr>
        <w:t>к уровню 201</w:t>
      </w:r>
      <w:r w:rsidRPr="00053817">
        <w:rPr>
          <w:szCs w:val="28"/>
        </w:rPr>
        <w:t>6 года.</w:t>
      </w:r>
    </w:p>
    <w:p w:rsidR="00D861B0" w:rsidRDefault="00D861B0" w:rsidP="00D861B0">
      <w:pPr>
        <w:rPr>
          <w:color w:val="0070C0"/>
          <w:szCs w:val="28"/>
        </w:rPr>
      </w:pPr>
      <w:r w:rsidRPr="00D74AA8">
        <w:rPr>
          <w:szCs w:val="28"/>
        </w:rPr>
        <w:t xml:space="preserve">Выполнена весенняя барьерная дератизация на площади 116,5 га, обработка от клещей на площади 37 га на сумму </w:t>
      </w:r>
      <w:r w:rsidRPr="00053817">
        <w:rPr>
          <w:szCs w:val="28"/>
        </w:rPr>
        <w:t>162,</w:t>
      </w:r>
      <w:r>
        <w:rPr>
          <w:szCs w:val="28"/>
        </w:rPr>
        <w:t>3</w:t>
      </w:r>
      <w:r w:rsidRPr="00D74AA8">
        <w:rPr>
          <w:szCs w:val="28"/>
        </w:rPr>
        <w:t xml:space="preserve"> тыс. рублей.</w:t>
      </w:r>
    </w:p>
    <w:p w:rsidR="00D861B0" w:rsidRDefault="00D861B0" w:rsidP="00D861B0">
      <w:pPr>
        <w:rPr>
          <w:szCs w:val="28"/>
        </w:rPr>
      </w:pPr>
      <w:r>
        <w:rPr>
          <w:szCs w:val="28"/>
        </w:rPr>
        <w:t>В 2017 году был проведен ремонт висячего моста через реку Белая на сумм</w:t>
      </w:r>
      <w:r w:rsidR="00F30352">
        <w:rPr>
          <w:szCs w:val="28"/>
        </w:rPr>
        <w:t>у</w:t>
      </w:r>
      <w:r>
        <w:rPr>
          <w:szCs w:val="28"/>
        </w:rPr>
        <w:t xml:space="preserve"> 3,3 млн. рублей.</w:t>
      </w:r>
    </w:p>
    <w:p w:rsidR="00D861B0" w:rsidRDefault="00D861B0" w:rsidP="00D861B0">
      <w:pPr>
        <w:rPr>
          <w:szCs w:val="28"/>
        </w:rPr>
      </w:pPr>
      <w:r>
        <w:rPr>
          <w:szCs w:val="28"/>
        </w:rPr>
        <w:t xml:space="preserve">Приобретено 28 урн и 28 скамеек на сумму 0,2 млн. рублей; два остановочных павильона на сумму 0,4 млн. рублей; вазоны, чаши и </w:t>
      </w:r>
      <w:r>
        <w:rPr>
          <w:szCs w:val="28"/>
        </w:rPr>
        <w:lastRenderedPageBreak/>
        <w:t>металлические конструкции для вертикального озеленения на сумму 0,8 млн. рублей.</w:t>
      </w:r>
    </w:p>
    <w:p w:rsidR="00D861B0" w:rsidRDefault="00D861B0" w:rsidP="00D861B0">
      <w:pPr>
        <w:rPr>
          <w:szCs w:val="28"/>
        </w:rPr>
      </w:pPr>
      <w:r>
        <w:rPr>
          <w:szCs w:val="28"/>
        </w:rPr>
        <w:t>В рамках программы «Реальные дела» проведен т</w:t>
      </w:r>
      <w:r w:rsidRPr="00C513B2">
        <w:rPr>
          <w:szCs w:val="28"/>
        </w:rPr>
        <w:t>екущий ремонт асфальтобетонных дорожек и тротуаров в сквере з</w:t>
      </w:r>
      <w:r>
        <w:rPr>
          <w:szCs w:val="28"/>
        </w:rPr>
        <w:t>а историко-краеведческим музеем на сумму 340,0 тыс. рублей (за счет средств бюджета Республики Башкортостан - 306,0 тыс. рублей, за счет средств местного бюджета – 34,0 тыс. рублей); п</w:t>
      </w:r>
      <w:r w:rsidRPr="00C513B2">
        <w:rPr>
          <w:szCs w:val="28"/>
        </w:rPr>
        <w:t>риобр</w:t>
      </w:r>
      <w:r>
        <w:rPr>
          <w:szCs w:val="28"/>
        </w:rPr>
        <w:t>етено 10</w:t>
      </w:r>
      <w:r w:rsidRPr="00C513B2">
        <w:rPr>
          <w:szCs w:val="28"/>
        </w:rPr>
        <w:t xml:space="preserve"> скаме</w:t>
      </w:r>
      <w:r>
        <w:rPr>
          <w:szCs w:val="28"/>
        </w:rPr>
        <w:t>ек</w:t>
      </w:r>
      <w:r w:rsidRPr="00C513B2">
        <w:rPr>
          <w:szCs w:val="28"/>
        </w:rPr>
        <w:t xml:space="preserve"> и </w:t>
      </w:r>
      <w:r>
        <w:rPr>
          <w:szCs w:val="28"/>
        </w:rPr>
        <w:t xml:space="preserve">20 </w:t>
      </w:r>
      <w:r w:rsidRPr="00C513B2">
        <w:rPr>
          <w:szCs w:val="28"/>
        </w:rPr>
        <w:t>урн для мемориального комплекса «Вечный огонь»</w:t>
      </w:r>
      <w:r>
        <w:rPr>
          <w:szCs w:val="28"/>
        </w:rPr>
        <w:t xml:space="preserve"> на сумму 124,4 тыс. рублей (за счет средств бюджета Республики Башкортостан – 112,0 тыс. рублей, за счет средств местного бюджета – 12,4 тыс. рублей); приобретена физкультурно-оздоровительная</w:t>
      </w:r>
      <w:r w:rsidRPr="00C513B2">
        <w:rPr>
          <w:szCs w:val="28"/>
        </w:rPr>
        <w:t xml:space="preserve"> площадк</w:t>
      </w:r>
      <w:r>
        <w:rPr>
          <w:szCs w:val="28"/>
        </w:rPr>
        <w:t>а на сумму 99,0 тыс. рублей</w:t>
      </w:r>
      <w:r w:rsidRPr="00F37A63">
        <w:rPr>
          <w:szCs w:val="28"/>
        </w:rPr>
        <w:t xml:space="preserve"> </w:t>
      </w:r>
      <w:r>
        <w:rPr>
          <w:szCs w:val="28"/>
        </w:rPr>
        <w:t>(за счет средств бюджета Республики Башкортостан – 89,1 тыс. рублей, за счет средств местного бюджета – 9,9 тыс. рублей).</w:t>
      </w:r>
    </w:p>
    <w:p w:rsidR="00D861B0" w:rsidRDefault="00D861B0" w:rsidP="00D861B0">
      <w:pPr>
        <w:rPr>
          <w:szCs w:val="28"/>
        </w:rPr>
      </w:pPr>
      <w:r>
        <w:rPr>
          <w:szCs w:val="28"/>
        </w:rPr>
        <w:t xml:space="preserve">В рамках </w:t>
      </w:r>
      <w:r w:rsidRPr="00A25129">
        <w:rPr>
          <w:szCs w:val="28"/>
        </w:rPr>
        <w:t>муниципальной программы «</w:t>
      </w:r>
      <w:r>
        <w:rPr>
          <w:szCs w:val="28"/>
        </w:rPr>
        <w:t>Формирование современной городской среды на территории</w:t>
      </w:r>
      <w:r w:rsidRPr="00A25129">
        <w:rPr>
          <w:szCs w:val="28"/>
        </w:rPr>
        <w:t xml:space="preserve"> городского округа город Салават Республики Башкортостан»</w:t>
      </w:r>
      <w:r>
        <w:rPr>
          <w:szCs w:val="28"/>
        </w:rPr>
        <w:t xml:space="preserve"> выполнены работы по </w:t>
      </w:r>
      <w:r>
        <w:rPr>
          <w:rFonts w:eastAsia="Calibri"/>
          <w:szCs w:val="28"/>
        </w:rPr>
        <w:t xml:space="preserve">благоустройству 40 дворовых территорий, из них </w:t>
      </w:r>
      <w:r>
        <w:rPr>
          <w:rFonts w:eastAsia="Calibri"/>
          <w:spacing w:val="-2"/>
          <w:szCs w:val="20"/>
        </w:rPr>
        <w:t>25</w:t>
      </w:r>
      <w:r w:rsidRPr="007956D5">
        <w:rPr>
          <w:rFonts w:eastAsia="Calibri"/>
          <w:spacing w:val="-2"/>
          <w:szCs w:val="20"/>
        </w:rPr>
        <w:t xml:space="preserve"> территори</w:t>
      </w:r>
      <w:r>
        <w:rPr>
          <w:rFonts w:eastAsia="Calibri"/>
          <w:spacing w:val="-2"/>
          <w:szCs w:val="20"/>
        </w:rPr>
        <w:t>й</w:t>
      </w:r>
      <w:r w:rsidRPr="007956D5">
        <w:rPr>
          <w:rFonts w:eastAsia="Calibri"/>
          <w:spacing w:val="-2"/>
          <w:szCs w:val="20"/>
        </w:rPr>
        <w:t xml:space="preserve"> включают в себя работы по асфальтированию</w:t>
      </w:r>
      <w:r>
        <w:rPr>
          <w:rFonts w:eastAsia="Calibri"/>
          <w:spacing w:val="-2"/>
          <w:szCs w:val="20"/>
        </w:rPr>
        <w:t>,</w:t>
      </w:r>
      <w:r w:rsidRPr="007956D5">
        <w:rPr>
          <w:rFonts w:eastAsia="Calibri"/>
          <w:spacing w:val="-2"/>
          <w:szCs w:val="20"/>
        </w:rPr>
        <w:t xml:space="preserve"> 15 территорий </w:t>
      </w:r>
      <w:r>
        <w:rPr>
          <w:rFonts w:eastAsia="Calibri"/>
          <w:spacing w:val="-2"/>
          <w:szCs w:val="20"/>
        </w:rPr>
        <w:t>-</w:t>
      </w:r>
      <w:r w:rsidRPr="007956D5">
        <w:rPr>
          <w:rFonts w:eastAsia="Calibri"/>
          <w:spacing w:val="-2"/>
          <w:szCs w:val="20"/>
        </w:rPr>
        <w:t xml:space="preserve"> установку малых архитектурных форм</w:t>
      </w:r>
      <w:r>
        <w:rPr>
          <w:szCs w:val="28"/>
        </w:rPr>
        <w:t xml:space="preserve"> на сумму 56,2 млн. рублей, из них за счет средств Российской Федерации – 44,3 млн. рублей, Республики Башкортостан – 9,1 млн. рублей, населения – 2,8 млн. рублей. </w:t>
      </w:r>
    </w:p>
    <w:p w:rsidR="00D861B0" w:rsidRDefault="00D861B0" w:rsidP="00D861B0">
      <w:pPr>
        <w:spacing w:line="235" w:lineRule="auto"/>
        <w:rPr>
          <w:szCs w:val="28"/>
        </w:rPr>
      </w:pPr>
      <w:r>
        <w:rPr>
          <w:szCs w:val="28"/>
        </w:rPr>
        <w:t xml:space="preserve">На территории </w:t>
      </w:r>
      <w:r w:rsidRPr="00666933">
        <w:rPr>
          <w:szCs w:val="28"/>
        </w:rPr>
        <w:t xml:space="preserve">за КДЦ «Агидель» </w:t>
      </w:r>
      <w:r>
        <w:rPr>
          <w:szCs w:val="28"/>
        </w:rPr>
        <w:t>был б</w:t>
      </w:r>
      <w:r w:rsidRPr="00174CDC">
        <w:rPr>
          <w:szCs w:val="28"/>
        </w:rPr>
        <w:t>лагоустро</w:t>
      </w:r>
      <w:r>
        <w:rPr>
          <w:szCs w:val="28"/>
        </w:rPr>
        <w:t>ен сквер</w:t>
      </w:r>
      <w:r w:rsidRPr="00174CDC">
        <w:rPr>
          <w:szCs w:val="28"/>
        </w:rPr>
        <w:t xml:space="preserve"> </w:t>
      </w:r>
      <w:r>
        <w:rPr>
          <w:szCs w:val="28"/>
        </w:rPr>
        <w:t>на сумму 28,7 млн. рублей, из них за счет средств бюджета Российской Федерации – 22,2 млн. рублей, бюджета Республики Башкортостан – 4,5 млн. рублей, местного бюджета – 2,0 млн. рублей. Выполнены работы по устройству велосипедных дорожек, тротуарных покрытий, установке фонарей, малых архитектурных форм, посадке деревьев и кустарников.</w:t>
      </w:r>
    </w:p>
    <w:p w:rsidR="001C2B4B" w:rsidRDefault="001C2B4B" w:rsidP="00D861B0">
      <w:pPr>
        <w:spacing w:line="235" w:lineRule="auto"/>
        <w:rPr>
          <w:szCs w:val="28"/>
        </w:rPr>
      </w:pPr>
    </w:p>
    <w:p w:rsidR="001C2B4B" w:rsidRPr="001C2B4B" w:rsidRDefault="001C2B4B" w:rsidP="001C2B4B">
      <w:pPr>
        <w:ind w:firstLine="851"/>
        <w:rPr>
          <w:rFonts w:eastAsia="Calibri" w:cs="Times New Roman"/>
          <w:szCs w:val="28"/>
        </w:rPr>
      </w:pPr>
      <w:r w:rsidRPr="001C2B4B">
        <w:rPr>
          <w:rFonts w:eastAsia="Calibri" w:cs="Times New Roman"/>
          <w:b/>
          <w:szCs w:val="28"/>
        </w:rPr>
        <w:t xml:space="preserve">Информатизация и связь. </w:t>
      </w:r>
      <w:r w:rsidRPr="001C2B4B">
        <w:rPr>
          <w:rFonts w:eastAsia="Calibri" w:cs="Times New Roman"/>
          <w:szCs w:val="28"/>
        </w:rPr>
        <w:t>Услугами телефонной связи в городском округе город Салават РБ обеспечены все желающие. Установка телефонов производится регулярно по мере поступления заявлений о предоставлении доступа к телефонной сети.</w:t>
      </w:r>
    </w:p>
    <w:p w:rsidR="001C2B4B" w:rsidRPr="001C2B4B" w:rsidRDefault="001C2B4B" w:rsidP="001C2B4B">
      <w:pPr>
        <w:ind w:firstLine="851"/>
        <w:rPr>
          <w:rFonts w:eastAsia="Calibri" w:cs="Times New Roman"/>
          <w:szCs w:val="28"/>
        </w:rPr>
      </w:pPr>
      <w:r w:rsidRPr="001C2B4B">
        <w:rPr>
          <w:rFonts w:eastAsia="Calibri" w:cs="Times New Roman"/>
          <w:szCs w:val="28"/>
        </w:rPr>
        <w:t>Обращений и жалоб о предоставлении, обслуживании на услуги связи (телефон, интернет) за отчетный период не поступало.</w:t>
      </w:r>
    </w:p>
    <w:p w:rsidR="001C2B4B" w:rsidRPr="001C2B4B" w:rsidRDefault="001C2B4B" w:rsidP="001C2B4B">
      <w:pPr>
        <w:ind w:firstLine="851"/>
        <w:rPr>
          <w:rFonts w:eastAsia="Calibri" w:cs="Times New Roman"/>
          <w:szCs w:val="28"/>
        </w:rPr>
      </w:pPr>
      <w:r w:rsidRPr="001C2B4B">
        <w:rPr>
          <w:rFonts w:eastAsia="Calibri" w:cs="Times New Roman"/>
          <w:szCs w:val="28"/>
        </w:rPr>
        <w:t>Сотовая связь, предоставленная в границах городского округа город Салават операторами сотовой связи Мегафон, МТС, Билайн, устойчивая.</w:t>
      </w:r>
    </w:p>
    <w:p w:rsidR="001C2B4B" w:rsidRDefault="001C2B4B" w:rsidP="00D861B0">
      <w:pPr>
        <w:spacing w:line="235" w:lineRule="auto"/>
        <w:rPr>
          <w:rFonts w:eastAsia="Calibri"/>
          <w:spacing w:val="-2"/>
          <w:szCs w:val="20"/>
        </w:rPr>
      </w:pPr>
    </w:p>
    <w:p w:rsidR="005D1D95" w:rsidRDefault="005D1D95" w:rsidP="005D1D95">
      <w:pPr>
        <w:ind w:firstLine="708"/>
        <w:jc w:val="center"/>
        <w:rPr>
          <w:rFonts w:eastAsia="Calibri" w:cs="Times New Roman"/>
          <w:b/>
          <w:szCs w:val="28"/>
        </w:rPr>
      </w:pPr>
      <w:r>
        <w:rPr>
          <w:rFonts w:eastAsia="Calibri" w:cs="Times New Roman"/>
          <w:b/>
          <w:szCs w:val="28"/>
        </w:rPr>
        <w:t xml:space="preserve">4. </w:t>
      </w:r>
      <w:r w:rsidRPr="004D00FA">
        <w:rPr>
          <w:rFonts w:eastAsia="Calibri" w:cs="Times New Roman"/>
          <w:b/>
          <w:szCs w:val="28"/>
        </w:rPr>
        <w:t>Социальное развитие</w:t>
      </w:r>
    </w:p>
    <w:p w:rsidR="005D1D95" w:rsidRDefault="005D1D95" w:rsidP="005D1D95">
      <w:pPr>
        <w:ind w:firstLine="708"/>
        <w:rPr>
          <w:rFonts w:eastAsia="Calibri" w:cs="Times New Roman"/>
          <w:b/>
          <w:szCs w:val="28"/>
        </w:rPr>
      </w:pPr>
    </w:p>
    <w:p w:rsidR="005D1D95" w:rsidRPr="002F36F5" w:rsidRDefault="005D1D95" w:rsidP="005D1D95">
      <w:pPr>
        <w:ind w:firstLine="708"/>
        <w:rPr>
          <w:rFonts w:eastAsia="Calibri" w:cs="Times New Roman"/>
          <w:szCs w:val="28"/>
        </w:rPr>
      </w:pPr>
      <w:r w:rsidRPr="002F36F5">
        <w:rPr>
          <w:rFonts w:eastAsia="Calibri" w:cs="Times New Roman"/>
          <w:b/>
          <w:szCs w:val="28"/>
        </w:rPr>
        <w:t>Демографическая ситуация</w:t>
      </w:r>
      <w:r w:rsidRPr="002F36F5">
        <w:rPr>
          <w:rFonts w:eastAsia="Calibri" w:cs="Times New Roman"/>
          <w:szCs w:val="28"/>
        </w:rPr>
        <w:t xml:space="preserve"> в городском округе характеризуется продолжающимся процессом естественной убыли населения. </w:t>
      </w:r>
    </w:p>
    <w:p w:rsidR="005D1D95" w:rsidRPr="002F36F5" w:rsidRDefault="005D1D95" w:rsidP="005D1D95">
      <w:pPr>
        <w:ind w:firstLine="708"/>
        <w:rPr>
          <w:rFonts w:eastAsia="Calibri" w:cs="Times New Roman"/>
          <w:szCs w:val="28"/>
        </w:rPr>
      </w:pPr>
      <w:r w:rsidRPr="002F36F5">
        <w:rPr>
          <w:rFonts w:eastAsia="Calibri" w:cs="Times New Roman"/>
          <w:szCs w:val="28"/>
        </w:rPr>
        <w:t xml:space="preserve">За </w:t>
      </w:r>
      <w:r>
        <w:rPr>
          <w:rFonts w:eastAsia="Calibri" w:cs="Times New Roman"/>
          <w:szCs w:val="28"/>
        </w:rPr>
        <w:t>11 месяцев 2</w:t>
      </w:r>
      <w:r w:rsidRPr="002F36F5">
        <w:rPr>
          <w:rFonts w:eastAsia="Calibri" w:cs="Times New Roman"/>
          <w:szCs w:val="28"/>
        </w:rPr>
        <w:t>01</w:t>
      </w:r>
      <w:r>
        <w:rPr>
          <w:rFonts w:eastAsia="Calibri" w:cs="Times New Roman"/>
          <w:szCs w:val="28"/>
        </w:rPr>
        <w:t>7</w:t>
      </w:r>
      <w:r w:rsidRPr="002F36F5">
        <w:rPr>
          <w:rFonts w:eastAsia="Calibri" w:cs="Times New Roman"/>
          <w:szCs w:val="28"/>
        </w:rPr>
        <w:t xml:space="preserve"> год по оперативным данным число родившихся составило 1</w:t>
      </w:r>
      <w:r w:rsidR="00FD691F">
        <w:rPr>
          <w:rFonts w:eastAsia="Calibri" w:cs="Times New Roman"/>
          <w:szCs w:val="28"/>
        </w:rPr>
        <w:t>379</w:t>
      </w:r>
      <w:r w:rsidRPr="002F36F5">
        <w:rPr>
          <w:rFonts w:eastAsia="Calibri" w:cs="Times New Roman"/>
          <w:szCs w:val="28"/>
        </w:rPr>
        <w:t xml:space="preserve"> человек </w:t>
      </w:r>
      <w:r>
        <w:rPr>
          <w:rFonts w:eastAsia="Calibri" w:cs="Times New Roman"/>
          <w:szCs w:val="28"/>
        </w:rPr>
        <w:t>(87.</w:t>
      </w:r>
      <w:r w:rsidR="00FD691F">
        <w:rPr>
          <w:rFonts w:eastAsia="Calibri" w:cs="Times New Roman"/>
          <w:szCs w:val="28"/>
        </w:rPr>
        <w:t>1</w:t>
      </w:r>
      <w:r>
        <w:rPr>
          <w:rFonts w:eastAsia="Calibri" w:cs="Times New Roman"/>
          <w:szCs w:val="28"/>
        </w:rPr>
        <w:t>% к уровню 11 месяцев 2016г)</w:t>
      </w:r>
      <w:r w:rsidRPr="002F36F5">
        <w:rPr>
          <w:rFonts w:eastAsia="Calibri" w:cs="Times New Roman"/>
          <w:szCs w:val="28"/>
        </w:rPr>
        <w:t>, число умерших –1</w:t>
      </w:r>
      <w:r w:rsidR="00FD691F">
        <w:rPr>
          <w:rFonts w:eastAsia="Calibri" w:cs="Times New Roman"/>
          <w:szCs w:val="28"/>
        </w:rPr>
        <w:t>704</w:t>
      </w:r>
      <w:r w:rsidRPr="002F36F5">
        <w:t xml:space="preserve"> </w:t>
      </w:r>
      <w:r w:rsidRPr="002F36F5">
        <w:rPr>
          <w:rFonts w:eastAsia="Calibri" w:cs="Times New Roman"/>
          <w:szCs w:val="28"/>
        </w:rPr>
        <w:t>человек</w:t>
      </w:r>
      <w:r w:rsidR="00FD691F">
        <w:rPr>
          <w:rFonts w:eastAsia="Calibri" w:cs="Times New Roman"/>
          <w:szCs w:val="28"/>
        </w:rPr>
        <w:t>а</w:t>
      </w:r>
      <w:r>
        <w:rPr>
          <w:rFonts w:eastAsia="Calibri" w:cs="Times New Roman"/>
          <w:szCs w:val="28"/>
        </w:rPr>
        <w:t xml:space="preserve"> </w:t>
      </w:r>
      <w:r w:rsidRPr="002F36F5">
        <w:rPr>
          <w:rFonts w:eastAsia="Calibri" w:cs="Times New Roman"/>
          <w:szCs w:val="28"/>
        </w:rPr>
        <w:t>(</w:t>
      </w:r>
      <w:r>
        <w:rPr>
          <w:rFonts w:eastAsia="Calibri" w:cs="Times New Roman"/>
          <w:szCs w:val="28"/>
        </w:rPr>
        <w:t xml:space="preserve">к </w:t>
      </w:r>
      <w:r w:rsidRPr="002F36F5">
        <w:rPr>
          <w:rFonts w:eastAsia="Calibri" w:cs="Times New Roman"/>
          <w:szCs w:val="28"/>
        </w:rPr>
        <w:t>201</w:t>
      </w:r>
      <w:r>
        <w:rPr>
          <w:rFonts w:eastAsia="Calibri" w:cs="Times New Roman"/>
          <w:szCs w:val="28"/>
        </w:rPr>
        <w:t>6</w:t>
      </w:r>
      <w:r w:rsidRPr="002F36F5">
        <w:rPr>
          <w:rFonts w:eastAsia="Calibri" w:cs="Times New Roman"/>
          <w:szCs w:val="28"/>
        </w:rPr>
        <w:t>г.-</w:t>
      </w:r>
      <w:r w:rsidRPr="002F36F5">
        <w:t xml:space="preserve"> </w:t>
      </w:r>
      <w:r>
        <w:rPr>
          <w:rFonts w:eastAsia="Calibri" w:cs="Times New Roman"/>
          <w:szCs w:val="28"/>
        </w:rPr>
        <w:t>9</w:t>
      </w:r>
      <w:r w:rsidR="00FD691F">
        <w:rPr>
          <w:rFonts w:eastAsia="Calibri" w:cs="Times New Roman"/>
          <w:szCs w:val="28"/>
        </w:rPr>
        <w:t>4</w:t>
      </w:r>
      <w:r>
        <w:rPr>
          <w:rFonts w:eastAsia="Calibri" w:cs="Times New Roman"/>
          <w:szCs w:val="28"/>
        </w:rPr>
        <w:t>,</w:t>
      </w:r>
      <w:r w:rsidR="00FD691F">
        <w:rPr>
          <w:rFonts w:eastAsia="Calibri" w:cs="Times New Roman"/>
          <w:szCs w:val="28"/>
        </w:rPr>
        <w:t>7</w:t>
      </w:r>
      <w:r>
        <w:rPr>
          <w:rFonts w:eastAsia="Calibri" w:cs="Times New Roman"/>
          <w:szCs w:val="28"/>
        </w:rPr>
        <w:t>%</w:t>
      </w:r>
      <w:r w:rsidRPr="002F36F5">
        <w:rPr>
          <w:rFonts w:eastAsia="Calibri" w:cs="Times New Roman"/>
          <w:szCs w:val="28"/>
        </w:rPr>
        <w:t>)</w:t>
      </w:r>
      <w:r>
        <w:rPr>
          <w:rFonts w:eastAsia="Calibri" w:cs="Times New Roman"/>
          <w:szCs w:val="28"/>
        </w:rPr>
        <w:t xml:space="preserve">, </w:t>
      </w:r>
      <w:r w:rsidRPr="002F36F5">
        <w:rPr>
          <w:rFonts w:eastAsia="Calibri" w:cs="Times New Roman"/>
          <w:szCs w:val="28"/>
        </w:rPr>
        <w:t xml:space="preserve">естественная убыль - </w:t>
      </w:r>
      <w:r>
        <w:rPr>
          <w:rFonts w:eastAsia="Calibri" w:cs="Times New Roman"/>
          <w:szCs w:val="28"/>
        </w:rPr>
        <w:t>32</w:t>
      </w:r>
      <w:r w:rsidR="00FD691F">
        <w:rPr>
          <w:rFonts w:eastAsia="Calibri" w:cs="Times New Roman"/>
          <w:szCs w:val="28"/>
        </w:rPr>
        <w:t>5</w:t>
      </w:r>
      <w:r w:rsidRPr="002F36F5">
        <w:rPr>
          <w:rFonts w:eastAsia="Calibri" w:cs="Times New Roman"/>
          <w:szCs w:val="28"/>
        </w:rPr>
        <w:t xml:space="preserve"> человек. </w:t>
      </w:r>
    </w:p>
    <w:p w:rsidR="005D1D95" w:rsidRDefault="005D1D95" w:rsidP="005D1D95">
      <w:pPr>
        <w:ind w:firstLine="708"/>
        <w:rPr>
          <w:rFonts w:eastAsia="Calibri" w:cs="Times New Roman"/>
          <w:szCs w:val="28"/>
        </w:rPr>
      </w:pPr>
      <w:r w:rsidRPr="002F36F5">
        <w:rPr>
          <w:rFonts w:eastAsia="Calibri" w:cs="Times New Roman"/>
          <w:szCs w:val="28"/>
        </w:rPr>
        <w:lastRenderedPageBreak/>
        <w:t xml:space="preserve">С учетом миграционной убыли </w:t>
      </w:r>
      <w:r>
        <w:rPr>
          <w:rFonts w:eastAsia="Calibri" w:cs="Times New Roman"/>
          <w:szCs w:val="28"/>
        </w:rPr>
        <w:t>п</w:t>
      </w:r>
      <w:r w:rsidRPr="002F36F5">
        <w:rPr>
          <w:rFonts w:eastAsia="Calibri" w:cs="Times New Roman"/>
          <w:szCs w:val="28"/>
        </w:rPr>
        <w:t>о оперативным данным численность населения город</w:t>
      </w:r>
      <w:r>
        <w:rPr>
          <w:rFonts w:eastAsia="Calibri" w:cs="Times New Roman"/>
          <w:szCs w:val="28"/>
        </w:rPr>
        <w:t>ского округа город Салават</w:t>
      </w:r>
      <w:r w:rsidRPr="002F36F5">
        <w:rPr>
          <w:rFonts w:eastAsia="Calibri" w:cs="Times New Roman"/>
          <w:szCs w:val="28"/>
        </w:rPr>
        <w:t xml:space="preserve"> на 0</w:t>
      </w:r>
      <w:r>
        <w:rPr>
          <w:rFonts w:eastAsia="Calibri" w:cs="Times New Roman"/>
          <w:szCs w:val="28"/>
        </w:rPr>
        <w:t>1 января</w:t>
      </w:r>
      <w:r w:rsidRPr="002F36F5">
        <w:rPr>
          <w:rFonts w:eastAsia="Calibri" w:cs="Times New Roman"/>
          <w:szCs w:val="28"/>
        </w:rPr>
        <w:t>.201</w:t>
      </w:r>
      <w:r>
        <w:rPr>
          <w:rFonts w:eastAsia="Calibri" w:cs="Times New Roman"/>
          <w:szCs w:val="28"/>
        </w:rPr>
        <w:t xml:space="preserve">8 </w:t>
      </w:r>
      <w:r w:rsidRPr="002F36F5">
        <w:rPr>
          <w:rFonts w:eastAsia="Calibri" w:cs="Times New Roman"/>
          <w:szCs w:val="28"/>
        </w:rPr>
        <w:t>г</w:t>
      </w:r>
      <w:r>
        <w:rPr>
          <w:rFonts w:eastAsia="Calibri" w:cs="Times New Roman"/>
          <w:szCs w:val="28"/>
        </w:rPr>
        <w:t>ода</w:t>
      </w:r>
      <w:r w:rsidRPr="002F36F5">
        <w:rPr>
          <w:rFonts w:eastAsia="Calibri" w:cs="Times New Roman"/>
          <w:szCs w:val="28"/>
        </w:rPr>
        <w:t xml:space="preserve"> составила 15</w:t>
      </w:r>
      <w:r>
        <w:rPr>
          <w:rFonts w:eastAsia="Calibri" w:cs="Times New Roman"/>
          <w:szCs w:val="28"/>
        </w:rPr>
        <w:t>2426</w:t>
      </w:r>
      <w:r w:rsidRPr="002F36F5">
        <w:rPr>
          <w:rFonts w:eastAsia="Calibri" w:cs="Times New Roman"/>
          <w:szCs w:val="28"/>
        </w:rPr>
        <w:t xml:space="preserve"> человек </w:t>
      </w:r>
      <w:r w:rsidR="00C92D9C">
        <w:rPr>
          <w:rFonts w:eastAsia="Calibri" w:cs="Times New Roman"/>
          <w:szCs w:val="28"/>
        </w:rPr>
        <w:t>(</w:t>
      </w:r>
      <w:r>
        <w:rPr>
          <w:rFonts w:eastAsia="Calibri" w:cs="Times New Roman"/>
          <w:szCs w:val="28"/>
        </w:rPr>
        <w:t>на 01.01.2017г.-</w:t>
      </w:r>
      <w:r w:rsidRPr="002F36F5">
        <w:rPr>
          <w:rFonts w:eastAsia="Calibri" w:cs="Times New Roman"/>
          <w:szCs w:val="28"/>
        </w:rPr>
        <w:t>15</w:t>
      </w:r>
      <w:r>
        <w:rPr>
          <w:rFonts w:eastAsia="Calibri" w:cs="Times New Roman"/>
          <w:szCs w:val="28"/>
        </w:rPr>
        <w:t>3181</w:t>
      </w:r>
      <w:r w:rsidRPr="002F36F5">
        <w:rPr>
          <w:rFonts w:eastAsia="Calibri" w:cs="Times New Roman"/>
          <w:szCs w:val="28"/>
        </w:rPr>
        <w:t xml:space="preserve"> чел</w:t>
      </w:r>
      <w:r>
        <w:rPr>
          <w:rFonts w:eastAsia="Calibri" w:cs="Times New Roman"/>
          <w:szCs w:val="28"/>
        </w:rPr>
        <w:t>.)</w:t>
      </w:r>
      <w:r w:rsidRPr="002F36F5">
        <w:rPr>
          <w:rFonts w:eastAsia="Calibri" w:cs="Times New Roman"/>
          <w:szCs w:val="28"/>
        </w:rPr>
        <w:t>.</w:t>
      </w:r>
    </w:p>
    <w:p w:rsidR="00F5581A" w:rsidRDefault="00F5581A" w:rsidP="005D1D95">
      <w:pPr>
        <w:ind w:firstLine="708"/>
        <w:rPr>
          <w:rFonts w:eastAsia="Calibri" w:cs="Times New Roman"/>
          <w:szCs w:val="28"/>
        </w:rPr>
      </w:pPr>
    </w:p>
    <w:p w:rsidR="00F5581A" w:rsidRPr="00F5581A" w:rsidRDefault="00F5581A" w:rsidP="00F5581A">
      <w:pPr>
        <w:rPr>
          <w:rFonts w:eastAsia="Calibri" w:cs="Times New Roman"/>
          <w:szCs w:val="28"/>
          <w:lang w:eastAsia="ru-RU" w:bidi="en-US"/>
        </w:rPr>
      </w:pPr>
      <w:r w:rsidRPr="00F5581A">
        <w:rPr>
          <w:rFonts w:cs="Times New Roman"/>
          <w:b/>
          <w:szCs w:val="28"/>
        </w:rPr>
        <w:t xml:space="preserve">Уровень жизни населения и охрана труда. </w:t>
      </w:r>
      <w:r w:rsidRPr="00F5581A">
        <w:rPr>
          <w:rFonts w:eastAsia="Calibri" w:cs="Times New Roman"/>
          <w:szCs w:val="28"/>
          <w:lang w:eastAsia="ru-RU" w:bidi="en-US"/>
        </w:rPr>
        <w:t>Повышение благосостояния граждан во многом зависит от результативных мер, принимаемых органами местного самоуправления.</w:t>
      </w:r>
    </w:p>
    <w:p w:rsidR="00F5581A" w:rsidRPr="00F5581A" w:rsidRDefault="00F5581A" w:rsidP="00F5581A">
      <w:pPr>
        <w:rPr>
          <w:rFonts w:eastAsia="Times New Roman" w:cs="Times New Roman"/>
          <w:szCs w:val="28"/>
          <w:lang w:eastAsia="ru-RU"/>
        </w:rPr>
      </w:pPr>
      <w:r w:rsidRPr="00F5581A">
        <w:rPr>
          <w:rFonts w:eastAsia="Calibri" w:cs="Times New Roman"/>
          <w:szCs w:val="28"/>
          <w:lang w:eastAsia="ru-RU"/>
        </w:rPr>
        <w:t>Среднемесячная заработная плата работников предприятий и организаций за январь-ноябрь 2017 года увеличилась в номинальном выражении на 6,1% по сравнению с аналогичным периодом прошлого года, составив 36619 рублей</w:t>
      </w:r>
      <w:r w:rsidRPr="00F5581A">
        <w:rPr>
          <w:rFonts w:eastAsia="Calibri" w:cs="Times New Roman"/>
          <w:szCs w:val="28"/>
          <w:lang w:eastAsia="ru-RU" w:bidi="en-US"/>
        </w:rPr>
        <w:t xml:space="preserve">, в том числе по отраслям:  обрабатывающее производство – 46525 рублей, обеспечение электроэнергией, газом и паром – 43584 рубля, водоснабжение, водоотведение, организация сбора и утилизации отходов- 31421 рубль, строительство – 42313 рублей, торговля оптовая и розничная, ремонт автотранспортных средств – </w:t>
      </w:r>
      <w:r w:rsidRPr="00F5581A">
        <w:rPr>
          <w:rFonts w:eastAsia="Times New Roman" w:cs="Times New Roman"/>
          <w:szCs w:val="28"/>
          <w:lang w:eastAsia="ru-RU"/>
        </w:rPr>
        <w:t>24218</w:t>
      </w:r>
      <w:r w:rsidRPr="00F5581A">
        <w:rPr>
          <w:rFonts w:eastAsia="Calibri" w:cs="Times New Roman"/>
          <w:szCs w:val="28"/>
          <w:lang w:eastAsia="ru-RU" w:bidi="en-US"/>
        </w:rPr>
        <w:t xml:space="preserve"> рублей, транспортировка и хранение- </w:t>
      </w:r>
      <w:r w:rsidRPr="00F5581A">
        <w:rPr>
          <w:rFonts w:eastAsia="Times New Roman" w:cs="Times New Roman"/>
          <w:szCs w:val="28"/>
          <w:lang w:eastAsia="ru-RU"/>
        </w:rPr>
        <w:t xml:space="preserve">33141 рубль, </w:t>
      </w:r>
      <w:r w:rsidRPr="00F5581A">
        <w:rPr>
          <w:rFonts w:eastAsia="Calibri" w:cs="Times New Roman"/>
          <w:szCs w:val="28"/>
          <w:lang w:eastAsia="ru-RU" w:bidi="en-US"/>
        </w:rPr>
        <w:t>деятельность гостиниц и предприятий общественного питания- 19127 рублей,  деятельность в области информации и связи – 31448 рублей, деятельность финансовая и страховая – 34429 рублей, деятельность по операциям с недвижимым имуществом – 23121 рубль,  деятельность профессиональная, научная и техническая – 71225 рублей,</w:t>
      </w:r>
      <w:r w:rsidRPr="00F5581A">
        <w:rPr>
          <w:rFonts w:cs="Times New Roman"/>
          <w:szCs w:val="28"/>
        </w:rPr>
        <w:t xml:space="preserve"> </w:t>
      </w:r>
      <w:r w:rsidRPr="00F5581A">
        <w:rPr>
          <w:rFonts w:eastAsia="Calibri" w:cs="Times New Roman"/>
          <w:szCs w:val="28"/>
          <w:lang w:eastAsia="ru-RU" w:bidi="en-US"/>
        </w:rPr>
        <w:t xml:space="preserve">деятельность административная и сопутствующие дополнительные – 26899 рублей, госуправление и обеспечение военной безопасности – </w:t>
      </w:r>
      <w:r w:rsidRPr="00F5581A">
        <w:rPr>
          <w:rFonts w:eastAsia="Times New Roman" w:cs="Times New Roman"/>
          <w:szCs w:val="28"/>
          <w:lang w:eastAsia="ru-RU"/>
        </w:rPr>
        <w:t>24934</w:t>
      </w:r>
      <w:r w:rsidRPr="00F5581A">
        <w:rPr>
          <w:rFonts w:eastAsia="Calibri" w:cs="Times New Roman"/>
          <w:szCs w:val="28"/>
          <w:lang w:eastAsia="ru-RU" w:bidi="en-US"/>
        </w:rPr>
        <w:t xml:space="preserve"> рубля, образование – 22218 рублей,</w:t>
      </w:r>
      <w:r w:rsidRPr="00F5581A">
        <w:rPr>
          <w:rFonts w:cs="Times New Roman"/>
          <w:szCs w:val="28"/>
        </w:rPr>
        <w:t xml:space="preserve"> </w:t>
      </w:r>
      <w:r w:rsidRPr="00F5581A">
        <w:rPr>
          <w:rFonts w:eastAsia="Calibri" w:cs="Times New Roman"/>
          <w:szCs w:val="28"/>
          <w:lang w:eastAsia="ru-RU" w:bidi="en-US"/>
        </w:rPr>
        <w:t xml:space="preserve">деятельность в области здравоохранения и социальных услуг – 26545 рублей, деятельность  в области  культуры, спорта, организации досуга и развлечений– </w:t>
      </w:r>
      <w:r w:rsidRPr="00F5581A">
        <w:rPr>
          <w:rFonts w:eastAsia="Times New Roman" w:cs="Times New Roman"/>
          <w:szCs w:val="28"/>
          <w:lang w:eastAsia="ru-RU"/>
        </w:rPr>
        <w:t xml:space="preserve">23382 </w:t>
      </w:r>
      <w:r w:rsidRPr="00F5581A">
        <w:rPr>
          <w:rFonts w:eastAsia="Calibri" w:cs="Times New Roman"/>
          <w:szCs w:val="28"/>
          <w:lang w:eastAsia="ru-RU" w:bidi="en-US"/>
        </w:rPr>
        <w:t>рубля, предоставление прочих видов услуг-</w:t>
      </w:r>
      <w:r w:rsidRPr="00F5581A">
        <w:rPr>
          <w:rFonts w:eastAsia="Times New Roman" w:cs="Times New Roman"/>
          <w:szCs w:val="28"/>
          <w:lang w:eastAsia="ru-RU"/>
        </w:rPr>
        <w:t xml:space="preserve">25077 </w:t>
      </w:r>
      <w:r w:rsidRPr="00F5581A">
        <w:rPr>
          <w:rFonts w:eastAsia="Calibri" w:cs="Times New Roman"/>
          <w:szCs w:val="28"/>
          <w:lang w:eastAsia="ru-RU" w:bidi="en-US"/>
        </w:rPr>
        <w:t xml:space="preserve">рублей, сельское хозяйство – </w:t>
      </w:r>
      <w:r w:rsidRPr="00F5581A">
        <w:rPr>
          <w:rFonts w:eastAsia="Times New Roman" w:cs="Times New Roman"/>
          <w:szCs w:val="28"/>
          <w:lang w:eastAsia="ru-RU"/>
        </w:rPr>
        <w:t xml:space="preserve">15814 </w:t>
      </w:r>
      <w:r w:rsidRPr="00F5581A">
        <w:rPr>
          <w:rFonts w:eastAsia="Calibri" w:cs="Times New Roman"/>
          <w:szCs w:val="28"/>
          <w:lang w:eastAsia="ru-RU" w:bidi="en-US"/>
        </w:rPr>
        <w:t xml:space="preserve">рублей.                  </w:t>
      </w:r>
    </w:p>
    <w:p w:rsidR="00F5581A" w:rsidRPr="00F5581A" w:rsidRDefault="00F5581A" w:rsidP="00F5581A">
      <w:pPr>
        <w:rPr>
          <w:rFonts w:eastAsia="Calibri" w:cs="Times New Roman"/>
          <w:szCs w:val="28"/>
          <w:lang w:eastAsia="ru-RU" w:bidi="en-US"/>
        </w:rPr>
      </w:pPr>
      <w:r w:rsidRPr="00F5581A">
        <w:rPr>
          <w:rFonts w:eastAsia="Calibri" w:cs="Times New Roman"/>
          <w:szCs w:val="28"/>
          <w:lang w:eastAsia="ru-RU" w:bidi="en-US"/>
        </w:rPr>
        <w:t xml:space="preserve">За 2017 год территориальным отделом Минтруда РБ по г. Салават было проведено 62 обследования организаций городского округа по вопросам соблюдения трудового законодательства и законодательства по охране труда, в том числе совместно </w:t>
      </w:r>
      <w:r w:rsidRPr="00F5581A">
        <w:rPr>
          <w:rFonts w:cs="Times New Roman"/>
          <w:color w:val="000000"/>
          <w:spacing w:val="3"/>
          <w:szCs w:val="28"/>
        </w:rPr>
        <w:t>с контрольно-надзорными органами – 23 проверки</w:t>
      </w:r>
      <w:r w:rsidRPr="00F5581A">
        <w:rPr>
          <w:rFonts w:eastAsia="Calibri" w:cs="Times New Roman"/>
          <w:szCs w:val="28"/>
          <w:lang w:eastAsia="ru-RU" w:bidi="en-US"/>
        </w:rPr>
        <w:t>. Выявлено 272 нарушения законодательства о труде и охране труда, устранено в ходе обследований 70% нарушений.</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Территориальным отделом ведется ежемесячный мониторинг просроченной задолженности по заработной плате в организациях городского округа.</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По данным отдела государственной статистики г. Салават задолженность по заработной плате в городском округе на 01.01.2018г. отсутствует.</w:t>
      </w:r>
    </w:p>
    <w:p w:rsidR="00F5581A" w:rsidRPr="00F5581A" w:rsidRDefault="00F5581A" w:rsidP="00F5581A">
      <w:pPr>
        <w:rPr>
          <w:rFonts w:cs="Times New Roman"/>
          <w:szCs w:val="28"/>
        </w:rPr>
      </w:pPr>
      <w:r w:rsidRPr="00F5581A">
        <w:rPr>
          <w:rFonts w:eastAsia="Calibri" w:cs="Times New Roman"/>
          <w:szCs w:val="28"/>
          <w:lang w:eastAsia="ru-RU" w:bidi="en-US"/>
        </w:rPr>
        <w:t xml:space="preserve">Наряду с этим, </w:t>
      </w:r>
      <w:r w:rsidRPr="00F5581A">
        <w:rPr>
          <w:rFonts w:cs="Times New Roman"/>
          <w:szCs w:val="28"/>
        </w:rPr>
        <w:t xml:space="preserve">по оперативным данным территориального отдела, службы судебных приставов и обращений граждан задолженность по заработной плате на 01.01.2018г составляет 7537,0 тыс. рублей перед 96 работниками. </w:t>
      </w:r>
    </w:p>
    <w:p w:rsidR="00F5581A" w:rsidRPr="00F5581A" w:rsidRDefault="006E795F" w:rsidP="00F5581A">
      <w:pPr>
        <w:rPr>
          <w:rFonts w:eastAsia="Calibri" w:cs="Times New Roman"/>
          <w:szCs w:val="28"/>
          <w:lang w:eastAsia="ru-RU" w:bidi="en-US"/>
        </w:rPr>
      </w:pPr>
      <w:r>
        <w:rPr>
          <w:rFonts w:cs="Times New Roman"/>
          <w:szCs w:val="28"/>
        </w:rPr>
        <w:lastRenderedPageBreak/>
        <w:t xml:space="preserve">В </w:t>
      </w:r>
      <w:r w:rsidR="00F5581A" w:rsidRPr="00F5581A">
        <w:rPr>
          <w:rFonts w:cs="Times New Roman"/>
          <w:szCs w:val="28"/>
        </w:rPr>
        <w:t>ООО «Сарва-Салават» по оперативным данным просроченная задолженность по заработной плате составляет 150,0</w:t>
      </w:r>
      <w:r>
        <w:rPr>
          <w:rFonts w:cs="Times New Roman"/>
          <w:szCs w:val="28"/>
        </w:rPr>
        <w:t xml:space="preserve"> </w:t>
      </w:r>
      <w:r w:rsidR="00F5581A" w:rsidRPr="00F5581A">
        <w:rPr>
          <w:rFonts w:cs="Times New Roman"/>
          <w:szCs w:val="28"/>
        </w:rPr>
        <w:t>тыс. рублей перед 3 работниками; ЗАО «Морозко» долг по оплате труда составляет 5200,0 тыс. рублей перед 46 работниками; ПОУ Салаватская автошкола ДОСААФ России задолженность по заработной плате 1733,0 тыс. рублей перед 29 работниками; ООО «Салават – 1 ВНЗМ» - с 15.03.2017г. введена процедура банкротства – конкурсное производство, задолженность по заработной плате 454,0 тыс. рублей перед 18 работниками.</w:t>
      </w:r>
    </w:p>
    <w:p w:rsidR="00F5581A" w:rsidRPr="00F5581A" w:rsidRDefault="00F5581A" w:rsidP="00F5581A">
      <w:pPr>
        <w:ind w:firstLine="708"/>
        <w:rPr>
          <w:rFonts w:eastAsia="Calibri" w:cs="Times New Roman"/>
          <w:bCs/>
          <w:szCs w:val="28"/>
          <w:lang w:eastAsia="ru-RU" w:bidi="en-US"/>
        </w:rPr>
      </w:pPr>
      <w:r w:rsidRPr="00F5581A">
        <w:rPr>
          <w:rFonts w:eastAsia="Calibri" w:cs="Times New Roman"/>
          <w:szCs w:val="28"/>
          <w:lang w:eastAsia="ru-RU" w:bidi="en-US"/>
        </w:rPr>
        <w:t xml:space="preserve">В 2016 году было проведено 3 заседания Координационного совета по вопросам погашения просроченной задолженности по заработной плате, выплаты </w:t>
      </w:r>
      <w:r w:rsidRPr="00F5581A">
        <w:rPr>
          <w:rFonts w:eastAsia="Calibri" w:cs="Times New Roman"/>
          <w:bCs/>
          <w:szCs w:val="28"/>
          <w:lang w:eastAsia="ru-RU" w:bidi="en-US"/>
        </w:rPr>
        <w:t xml:space="preserve">заработной платы ниже прожиточного минимума и МРОТ, а    также </w:t>
      </w:r>
      <w:r w:rsidRPr="00F5581A">
        <w:rPr>
          <w:rFonts w:eastAsia="Calibri" w:cs="Times New Roman"/>
          <w:szCs w:val="28"/>
          <w:lang w:eastAsia="ru-RU" w:bidi="en-US"/>
        </w:rPr>
        <w:t xml:space="preserve"> </w:t>
      </w:r>
      <w:r w:rsidRPr="00F5581A">
        <w:rPr>
          <w:rFonts w:eastAsia="Calibri" w:cs="Times New Roman"/>
          <w:bCs/>
          <w:szCs w:val="28"/>
          <w:lang w:eastAsia="ru-RU" w:bidi="en-US"/>
        </w:rPr>
        <w:t xml:space="preserve"> легализации трудовых отношений и снижения неформальной занятости </w:t>
      </w:r>
      <w:r w:rsidRPr="00F5581A">
        <w:rPr>
          <w:rFonts w:eastAsia="Calibri" w:cs="Times New Roman"/>
          <w:szCs w:val="28"/>
          <w:lang w:eastAsia="ru-RU" w:bidi="en-US"/>
        </w:rPr>
        <w:t xml:space="preserve">в организациях и субъектах малого и среднего бизнеса городского округа город Салават. Заслушаны руководители, в которых </w:t>
      </w:r>
      <w:r w:rsidRPr="00F5581A">
        <w:rPr>
          <w:rFonts w:eastAsia="Calibri" w:cs="Times New Roman"/>
          <w:bCs/>
          <w:szCs w:val="28"/>
          <w:lang w:eastAsia="ru-RU" w:bidi="en-US"/>
        </w:rPr>
        <w:t xml:space="preserve">заработная плата ниже МРОТ и прожиточного уровня, имеется просроченная задолженность по заработной плате и нелегально трудятся наемные работники. </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 xml:space="preserve">В 2017 году было проведено 4 заседания межведомственного координационного совета по охране труда городского округа город Салават Республики Башкортостан. </w:t>
      </w:r>
    </w:p>
    <w:p w:rsidR="00F5581A" w:rsidRPr="00F5581A" w:rsidRDefault="00F5581A" w:rsidP="00F5581A">
      <w:pPr>
        <w:ind w:firstLine="708"/>
        <w:rPr>
          <w:szCs w:val="28"/>
        </w:rPr>
      </w:pPr>
      <w:r w:rsidRPr="00F5581A">
        <w:rPr>
          <w:rFonts w:eastAsia="Calibri" w:cs="Times New Roman"/>
          <w:szCs w:val="28"/>
          <w:lang w:eastAsia="ru-RU" w:bidi="en-US"/>
        </w:rPr>
        <w:t xml:space="preserve">На заседаниях рассматривались вопросы состояния условий труда </w:t>
      </w:r>
      <w:r w:rsidRPr="00F5581A">
        <w:rPr>
          <w:szCs w:val="28"/>
        </w:rPr>
        <w:t>и охраны труда, итоги надзорной деятельности и основные причины производственного травматизма; особенностях организации административно-производственного контроля за соблюдением требований охраны труда в организациях городского округа г</w:t>
      </w:r>
      <w:r w:rsidR="006E795F">
        <w:rPr>
          <w:szCs w:val="28"/>
        </w:rPr>
        <w:t>ород</w:t>
      </w:r>
      <w:r w:rsidRPr="00F5581A">
        <w:rPr>
          <w:szCs w:val="28"/>
        </w:rPr>
        <w:t xml:space="preserve"> Салават; анализ пожаров, произошедших в 2016 году и повлекших причинение вреда жизни и здоровью людей на предприятиях и в организациях; подведения итогов месячника охраны труда  в городском округе в 2017г. и награждение победителей конкурса «Лучшая организация по охране труда»; соблюдение санитарного законодательства на промышленных предприятиях городского округа за 2016 год;. анализа профессиональной заболеваемости в организациях городского округа г</w:t>
      </w:r>
      <w:r w:rsidR="006E795F">
        <w:rPr>
          <w:szCs w:val="28"/>
        </w:rPr>
        <w:t xml:space="preserve">ород </w:t>
      </w:r>
      <w:r w:rsidRPr="00F5581A">
        <w:rPr>
          <w:szCs w:val="28"/>
        </w:rPr>
        <w:t xml:space="preserve">Салават;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опасными производственными факторами в 2017г. </w:t>
      </w:r>
    </w:p>
    <w:p w:rsidR="00F5581A" w:rsidRPr="00F5581A" w:rsidRDefault="00F5581A" w:rsidP="00F5581A">
      <w:pPr>
        <w:ind w:firstLine="708"/>
        <w:rPr>
          <w:rFonts w:eastAsia="Calibri" w:cs="Times New Roman"/>
          <w:bCs/>
          <w:szCs w:val="28"/>
          <w:lang w:eastAsia="ru-RU" w:bidi="en-US"/>
        </w:rPr>
      </w:pPr>
      <w:r w:rsidRPr="00F5581A">
        <w:rPr>
          <w:szCs w:val="28"/>
        </w:rPr>
        <w:t xml:space="preserve">На заседаниях </w:t>
      </w:r>
      <w:r w:rsidRPr="00F5581A">
        <w:rPr>
          <w:rFonts w:eastAsia="Calibri" w:cs="Times New Roman"/>
          <w:szCs w:val="28"/>
          <w:lang w:eastAsia="ru-RU" w:bidi="en-US"/>
        </w:rPr>
        <w:t>межведомственного координационного совета по охране труда</w:t>
      </w:r>
      <w:r w:rsidRPr="00F5581A">
        <w:rPr>
          <w:szCs w:val="28"/>
        </w:rPr>
        <w:t xml:space="preserve">  заслушивались руководители предприятий и организаций городского округа по принятым мерам по результатам расследования несчастных случаев на производстве за </w:t>
      </w:r>
      <w:r w:rsidR="006E795F">
        <w:rPr>
          <w:szCs w:val="28"/>
          <w:lang w:val="en-US"/>
        </w:rPr>
        <w:t>I</w:t>
      </w:r>
      <w:r w:rsidRPr="00F5581A">
        <w:rPr>
          <w:szCs w:val="28"/>
        </w:rPr>
        <w:t xml:space="preserve"> и </w:t>
      </w:r>
      <w:r w:rsidR="006E795F">
        <w:rPr>
          <w:szCs w:val="28"/>
          <w:lang w:val="en-US"/>
        </w:rPr>
        <w:t>III</w:t>
      </w:r>
      <w:r w:rsidRPr="00F5581A">
        <w:rPr>
          <w:szCs w:val="28"/>
        </w:rPr>
        <w:t xml:space="preserve"> кварталы 2017г (групповых, тяжелых или со смертельным исходом).</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 xml:space="preserve">В городском округе город Салават ведется  последние 3 года целенаправленная работа по снижению уровня неформальной занятости. </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 xml:space="preserve">В 2015 году создан Координационный совет по вопросам погашения просроченной задолженности по заработной плате и легализации трудовых </w:t>
      </w:r>
      <w:r w:rsidRPr="00F5581A">
        <w:rPr>
          <w:rFonts w:eastAsia="Calibri" w:cs="Times New Roman"/>
          <w:szCs w:val="28"/>
          <w:lang w:eastAsia="ru-RU" w:bidi="en-US"/>
        </w:rPr>
        <w:lastRenderedPageBreak/>
        <w:t xml:space="preserve">отношений, создана рабочая группа  и разработан план мероприятий на 2015-2017 годы. </w:t>
      </w:r>
    </w:p>
    <w:p w:rsidR="00F5581A" w:rsidRPr="00F5581A" w:rsidRDefault="00F5581A" w:rsidP="00F5581A">
      <w:pPr>
        <w:ind w:firstLine="708"/>
        <w:rPr>
          <w:rFonts w:eastAsia="Times New Roman" w:cs="Times New Roman"/>
          <w:szCs w:val="28"/>
          <w:lang w:eastAsia="ru-RU"/>
        </w:rPr>
      </w:pPr>
      <w:r w:rsidRPr="00F5581A">
        <w:rPr>
          <w:rFonts w:eastAsia="Times New Roman" w:cs="Times New Roman"/>
          <w:szCs w:val="28"/>
          <w:lang w:eastAsia="ru-RU"/>
        </w:rPr>
        <w:t>Проведено 18 совещаний межведомственной комиссии и рабочей группы по вопросам снижения неформальной занятости.</w:t>
      </w:r>
    </w:p>
    <w:p w:rsidR="00F5581A" w:rsidRPr="00F5581A" w:rsidRDefault="00F5581A" w:rsidP="00F5581A">
      <w:pPr>
        <w:ind w:firstLine="708"/>
        <w:rPr>
          <w:rFonts w:eastAsia="Times New Roman" w:cs="Times New Roman"/>
          <w:sz w:val="24"/>
          <w:szCs w:val="24"/>
          <w:lang w:eastAsia="ru-RU"/>
        </w:rPr>
      </w:pPr>
      <w:r w:rsidRPr="00F5581A">
        <w:rPr>
          <w:rFonts w:eastAsia="Times New Roman" w:cs="Times New Roman"/>
          <w:szCs w:val="28"/>
          <w:lang w:eastAsia="ru-RU"/>
        </w:rPr>
        <w:t xml:space="preserve"> </w:t>
      </w:r>
      <w:r w:rsidRPr="00F5581A">
        <w:rPr>
          <w:rFonts w:eastAsia="Times New Roman" w:cs="Times New Roman"/>
          <w:color w:val="000000"/>
          <w:szCs w:val="28"/>
          <w:lang w:eastAsia="ru-RU"/>
        </w:rPr>
        <w:t xml:space="preserve">Проведено 3 рейда с участием работников </w:t>
      </w:r>
      <w:r w:rsidR="006E795F">
        <w:rPr>
          <w:rFonts w:eastAsia="Times New Roman" w:cs="Times New Roman"/>
          <w:color w:val="000000"/>
          <w:szCs w:val="28"/>
          <w:lang w:eastAsia="ru-RU"/>
        </w:rPr>
        <w:t>п</w:t>
      </w:r>
      <w:r w:rsidRPr="00F5581A">
        <w:rPr>
          <w:rFonts w:eastAsia="Times New Roman" w:cs="Times New Roman"/>
          <w:color w:val="000000"/>
          <w:szCs w:val="28"/>
          <w:lang w:eastAsia="ru-RU"/>
        </w:rPr>
        <w:t>рокуратуры г. Салават</w:t>
      </w:r>
      <w:r w:rsidR="006E795F">
        <w:rPr>
          <w:rFonts w:eastAsia="Times New Roman" w:cs="Times New Roman"/>
          <w:color w:val="000000"/>
          <w:szCs w:val="28"/>
          <w:lang w:eastAsia="ru-RU"/>
        </w:rPr>
        <w:t>а</w:t>
      </w:r>
      <w:r w:rsidRPr="00F5581A">
        <w:rPr>
          <w:rFonts w:eastAsia="Times New Roman" w:cs="Times New Roman"/>
          <w:color w:val="000000"/>
          <w:szCs w:val="28"/>
          <w:lang w:eastAsia="ru-RU"/>
        </w:rPr>
        <w:t xml:space="preserve"> и территориального отдела МТиСЗН по РБ. В </w:t>
      </w:r>
      <w:r w:rsidR="006E795F">
        <w:rPr>
          <w:rFonts w:eastAsia="Times New Roman" w:cs="Times New Roman"/>
          <w:color w:val="000000"/>
          <w:szCs w:val="28"/>
          <w:lang w:eastAsia="ru-RU"/>
        </w:rPr>
        <w:t>п</w:t>
      </w:r>
      <w:r w:rsidRPr="00F5581A">
        <w:rPr>
          <w:rFonts w:eastAsia="Times New Roman" w:cs="Times New Roman"/>
          <w:color w:val="000000"/>
          <w:szCs w:val="28"/>
          <w:lang w:eastAsia="ru-RU"/>
        </w:rPr>
        <w:t>рокуратуру г.Салават</w:t>
      </w:r>
      <w:r w:rsidR="006E795F">
        <w:rPr>
          <w:rFonts w:eastAsia="Times New Roman" w:cs="Times New Roman"/>
          <w:color w:val="000000"/>
          <w:szCs w:val="28"/>
          <w:lang w:eastAsia="ru-RU"/>
        </w:rPr>
        <w:t>а</w:t>
      </w:r>
      <w:r w:rsidRPr="00F5581A">
        <w:rPr>
          <w:rFonts w:eastAsia="Times New Roman" w:cs="Times New Roman"/>
          <w:color w:val="000000"/>
          <w:szCs w:val="28"/>
          <w:lang w:eastAsia="ru-RU"/>
        </w:rPr>
        <w:t xml:space="preserve"> направлены сведения по 32 работодателям, имеющим неоформленные трудовые отношения. В отношении одного индивидуального предпринимателя  возбуждено административное дело по части 1 ст. 5.27 КоАП РФ и внесено представление.</w:t>
      </w:r>
      <w:r w:rsidRPr="00F5581A">
        <w:rPr>
          <w:rFonts w:eastAsia="Times New Roman" w:cs="Times New Roman"/>
          <w:sz w:val="24"/>
          <w:szCs w:val="24"/>
          <w:lang w:eastAsia="ru-RU"/>
        </w:rPr>
        <w:t xml:space="preserve"> </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Работники территориального отдела по труду консультируют индивидуальных предпринимателей по оформлению трудовых отношений с наемными работниками в соответствии с ТК РФ.  В</w:t>
      </w:r>
      <w:r w:rsidRPr="00F5581A">
        <w:rPr>
          <w:rFonts w:cs="Times New Roman"/>
          <w:szCs w:val="28"/>
        </w:rPr>
        <w:t>сего за 2017 год проведено 17 приемов граждан по актуальной теме, принято 13 «горячих телефонных звонков».</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Подготовлены информационные статьи по легализации и размещены на официальном сайте Администрации в ленте новостей и в общественно-политической газете города Салават «Выбор».</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Руководителям организаций и индивидуальным предпринимателям розданы памятки о необходимости заключения трудовых договоров с работниками и возможных последствиях незаключения трудовых договоров.</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При проведении рейдов предпринимателям вручены алгоритмы действий работодателей при заключении трудовых договоров.</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На предприятиях торговли размещены агитационные плакаты с информацией по нелегальной занятости. На рекламных конструкциях по улицам города размещены два баннера, предоставленные Министерством труда и социальной защиты населения РБ  и два баннера социальной рекламы Пенсионного фонда.</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В результате проведенных мероприятий по снижению неформальной занятости в городском округе план по легализации, установленный городу Салават на 2016 год, выполнен на 122,2%, всего легализовано 1220 человек (с учетом Центра занятости). Без учета Центра занятости легализовано 958 человек или 96,0%.</w:t>
      </w:r>
    </w:p>
    <w:p w:rsidR="00F5581A" w:rsidRPr="00F5581A" w:rsidRDefault="00F5581A" w:rsidP="00F5581A">
      <w:pPr>
        <w:ind w:firstLine="708"/>
        <w:rPr>
          <w:rFonts w:cs="Times New Roman"/>
          <w:szCs w:val="28"/>
        </w:rPr>
      </w:pPr>
      <w:r w:rsidRPr="00F5581A">
        <w:rPr>
          <w:rFonts w:eastAsia="Calibri" w:cs="Times New Roman"/>
          <w:szCs w:val="28"/>
          <w:lang w:eastAsia="ru-RU" w:bidi="en-US"/>
        </w:rPr>
        <w:t xml:space="preserve">На сегодняшний день в городском округе действуют 2 территориальных соглашения: </w:t>
      </w:r>
      <w:r w:rsidRPr="00F5581A">
        <w:rPr>
          <w:rFonts w:cs="Times New Roman"/>
          <w:szCs w:val="28"/>
        </w:rPr>
        <w:t>территориальное трёхстороннее соглашение между территориальным объединением организаций профсоюзов г. Салават, объединением работодателей г. Салават и Администрацией городского округа город Салават (с 01.04.2017 г. по 01.04.2020г.) и     отраслевое территориальное соглашение МКУ «Управление образования» (с 10.07.2017г. по 31.12.2019г.).</w:t>
      </w:r>
    </w:p>
    <w:p w:rsidR="00F5581A" w:rsidRPr="00F5581A" w:rsidRDefault="00F5581A" w:rsidP="00F5581A">
      <w:pPr>
        <w:shd w:val="clear" w:color="auto" w:fill="FFFFFF"/>
        <w:ind w:right="86" w:firstLine="705"/>
        <w:rPr>
          <w:rFonts w:cs="Times New Roman"/>
          <w:szCs w:val="28"/>
        </w:rPr>
      </w:pPr>
      <w:r w:rsidRPr="00F5581A">
        <w:rPr>
          <w:rFonts w:cs="Times New Roman"/>
          <w:color w:val="000000"/>
          <w:spacing w:val="-1"/>
          <w:szCs w:val="28"/>
        </w:rPr>
        <w:t>Реализация социального партнерства обеспечивается деятельностью Территориальной трехсторонней комиссии по регулированию социально-</w:t>
      </w:r>
      <w:r w:rsidRPr="00F5581A">
        <w:rPr>
          <w:rFonts w:cs="Times New Roman"/>
          <w:color w:val="000000"/>
          <w:spacing w:val="-2"/>
          <w:szCs w:val="28"/>
        </w:rPr>
        <w:t xml:space="preserve">трудовых отношений, координатором которой является глава Администрации </w:t>
      </w:r>
      <w:r w:rsidRPr="00F5581A">
        <w:rPr>
          <w:rFonts w:cs="Times New Roman"/>
          <w:color w:val="000000"/>
          <w:spacing w:val="-1"/>
          <w:szCs w:val="28"/>
        </w:rPr>
        <w:t>городского округа город Салават.</w:t>
      </w:r>
    </w:p>
    <w:p w:rsidR="00F5581A" w:rsidRPr="00F5581A" w:rsidRDefault="00F5581A" w:rsidP="00F5581A">
      <w:pPr>
        <w:ind w:firstLine="705"/>
        <w:rPr>
          <w:rFonts w:eastAsia="Calibri" w:cs="Times New Roman"/>
          <w:szCs w:val="28"/>
          <w:lang w:eastAsia="ru-RU" w:bidi="en-US"/>
        </w:rPr>
      </w:pPr>
      <w:r w:rsidRPr="00F5581A">
        <w:rPr>
          <w:rFonts w:eastAsia="Calibri" w:cs="Times New Roman"/>
          <w:szCs w:val="28"/>
          <w:lang w:eastAsia="ru-RU" w:bidi="en-US"/>
        </w:rPr>
        <w:lastRenderedPageBreak/>
        <w:t>За 2016 год было проведено 4 заседания Территориальной трехсторонней комиссии, на которых рассмотрено  14 вопросов, касающихся  итогов выполнения Территориального соглашения; организации и проведения месячника охраны труда в организациях городского округа; организации детской оздоровительной кампании в 2017 году;</w:t>
      </w:r>
      <w:r w:rsidRPr="00F5581A">
        <w:rPr>
          <w:rFonts w:eastAsia="Times New Roman" w:cs="Times New Roman"/>
          <w:spacing w:val="-2"/>
          <w:szCs w:val="28"/>
          <w:lang w:eastAsia="ru-RU"/>
        </w:rPr>
        <w:t xml:space="preserve"> подготовки специалистов, востребованных для предприятий городского округа и повышении престижа среди молодёжи рабочих профессий;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развития рынка труда и содействия занятости населения; мерах поддержки малого и среднего предпринимательства в г. Салавате; использования иностранных работников на территории городского округа; реализация мер государственной поддержки граждан, нуждающихся в улучшении жилищных условий; основных показателей прогноза социально-экономического развития городского округа город Салават РБ на 2018-2020 годы, социальных параметров проекта бюджета города Салавата на 2018 год</w:t>
      </w:r>
      <w:r w:rsidRPr="00F5581A">
        <w:rPr>
          <w:rFonts w:eastAsia="Calibri" w:cs="Times New Roman"/>
          <w:szCs w:val="28"/>
          <w:lang w:eastAsia="ru-RU" w:bidi="en-US"/>
        </w:rPr>
        <w:t xml:space="preserve">  и др.   </w:t>
      </w:r>
    </w:p>
    <w:p w:rsidR="00F5581A" w:rsidRPr="00F5581A" w:rsidRDefault="00F5581A" w:rsidP="00F5581A">
      <w:pPr>
        <w:ind w:firstLine="708"/>
        <w:rPr>
          <w:rFonts w:eastAsia="Calibri" w:cs="Times New Roman"/>
          <w:szCs w:val="28"/>
          <w:lang w:eastAsia="ru-RU" w:bidi="en-US"/>
        </w:rPr>
      </w:pPr>
      <w:r w:rsidRPr="00F5581A">
        <w:rPr>
          <w:rFonts w:eastAsia="Calibri" w:cs="Times New Roman"/>
          <w:szCs w:val="28"/>
          <w:lang w:eastAsia="ru-RU" w:bidi="en-US"/>
        </w:rPr>
        <w:t xml:space="preserve">Особое место в системе социального партнерства занимают коллективные договоры.  </w:t>
      </w:r>
    </w:p>
    <w:p w:rsidR="00F5581A" w:rsidRPr="00F5581A" w:rsidRDefault="00F5581A" w:rsidP="00F5581A">
      <w:pPr>
        <w:ind w:firstLine="567"/>
        <w:rPr>
          <w:rFonts w:cs="Times New Roman"/>
          <w:spacing w:val="-1"/>
          <w:szCs w:val="28"/>
        </w:rPr>
      </w:pPr>
      <w:r w:rsidRPr="00F5581A">
        <w:rPr>
          <w:rFonts w:cs="Times New Roman"/>
          <w:spacing w:val="5"/>
          <w:szCs w:val="28"/>
        </w:rPr>
        <w:t>За 2017 год  территориальным отделом</w:t>
      </w:r>
      <w:r w:rsidRPr="00F5581A">
        <w:rPr>
          <w:rFonts w:cs="Times New Roman"/>
          <w:spacing w:val="-1"/>
          <w:szCs w:val="28"/>
        </w:rPr>
        <w:t xml:space="preserve"> Минтруда РБ по г. Салавату  проведена уведомительная регистрация 54 коллективных договор</w:t>
      </w:r>
      <w:r w:rsidR="006E795F">
        <w:rPr>
          <w:rFonts w:cs="Times New Roman"/>
          <w:spacing w:val="-1"/>
          <w:szCs w:val="28"/>
        </w:rPr>
        <w:t>ов</w:t>
      </w:r>
      <w:r w:rsidRPr="00F5581A">
        <w:rPr>
          <w:rFonts w:cs="Times New Roman"/>
          <w:spacing w:val="-1"/>
          <w:szCs w:val="28"/>
        </w:rPr>
        <w:t xml:space="preserve">. </w:t>
      </w:r>
      <w:r w:rsidRPr="00F5581A">
        <w:rPr>
          <w:rFonts w:cs="Times New Roman"/>
          <w:spacing w:val="5"/>
          <w:szCs w:val="28"/>
        </w:rPr>
        <w:t xml:space="preserve"> </w:t>
      </w:r>
    </w:p>
    <w:p w:rsidR="00F5581A" w:rsidRPr="00F5581A" w:rsidRDefault="00F5581A" w:rsidP="00F5581A">
      <w:pPr>
        <w:ind w:firstLine="567"/>
        <w:rPr>
          <w:rFonts w:cs="Times New Roman"/>
          <w:szCs w:val="28"/>
        </w:rPr>
      </w:pPr>
      <w:r w:rsidRPr="00F5581A">
        <w:rPr>
          <w:rFonts w:cs="Times New Roman"/>
          <w:spacing w:val="5"/>
          <w:szCs w:val="28"/>
        </w:rPr>
        <w:t>П</w:t>
      </w:r>
      <w:r w:rsidRPr="00F5581A">
        <w:rPr>
          <w:rFonts w:cs="Times New Roman"/>
          <w:spacing w:val="-3"/>
          <w:szCs w:val="28"/>
        </w:rPr>
        <w:t xml:space="preserve">о состоянию на 01.01.2018г.  в городском округе  действует 166 коллективных </w:t>
      </w:r>
      <w:r w:rsidRPr="00F5581A">
        <w:rPr>
          <w:rFonts w:cs="Times New Roman"/>
          <w:spacing w:val="-1"/>
          <w:szCs w:val="28"/>
        </w:rPr>
        <w:t xml:space="preserve">договоров </w:t>
      </w:r>
      <w:r w:rsidRPr="00F5581A">
        <w:rPr>
          <w:rFonts w:cs="Times New Roman"/>
          <w:szCs w:val="28"/>
        </w:rPr>
        <w:t>с численностью работников, охваченных действием договоров  37223 человека.</w:t>
      </w:r>
    </w:p>
    <w:p w:rsidR="00F5581A" w:rsidRPr="00F5581A" w:rsidRDefault="00F5581A" w:rsidP="00F5581A">
      <w:pPr>
        <w:ind w:firstLine="426"/>
        <w:rPr>
          <w:rFonts w:cs="Times New Roman"/>
          <w:szCs w:val="28"/>
        </w:rPr>
      </w:pPr>
      <w:r w:rsidRPr="00F5581A">
        <w:rPr>
          <w:rFonts w:cs="Times New Roman"/>
          <w:szCs w:val="28"/>
        </w:rPr>
        <w:t xml:space="preserve">  В 137 коллективных договорах предусмотрены дополнительные льготы и гарантии для молодёжи (82%), дополнительные гарантии работникам с семейными обязанностями сверх установленных законодательством в 121 коллективном договоре (73%), в 115 (69%) коллективных договорах предусмотрена материальная помощь в связи с рождением детей, в 166 (100%) коллективных договорах есть раздел «Охрана труда», индексация заработной платы предусмотрена в 35 коллективных договорах (21%), в 64 коллективных договорах (39%) предусмотрены мероприятия по профилактике ВИЧ/СПИД – инфекции среди трудовых коллективов.</w:t>
      </w:r>
    </w:p>
    <w:p w:rsidR="00F5581A" w:rsidRPr="00F5581A" w:rsidRDefault="00F5581A" w:rsidP="00F5581A">
      <w:pPr>
        <w:ind w:firstLine="567"/>
        <w:rPr>
          <w:rFonts w:cs="Times New Roman"/>
          <w:szCs w:val="28"/>
        </w:rPr>
      </w:pPr>
      <w:r w:rsidRPr="00F5581A">
        <w:rPr>
          <w:rFonts w:cs="Times New Roman"/>
          <w:szCs w:val="28"/>
        </w:rPr>
        <w:t xml:space="preserve">   По состоянию на 01.01.2018 года зарегистрированы и действуют 44 коллективных договора (27% от общего количества зарегистрированных коллективных договоров), при заключении которых работников представляет иной представительный орган, с численностью работников, охваченных данными договорами – 5189 человек (14% от общей численности работников, охваченных коллективными договорами).</w:t>
      </w:r>
    </w:p>
    <w:p w:rsidR="00F5581A" w:rsidRPr="00F5581A" w:rsidRDefault="00F5581A" w:rsidP="00F5581A">
      <w:pPr>
        <w:ind w:firstLine="851"/>
        <w:contextualSpacing/>
        <w:rPr>
          <w:rFonts w:eastAsia="Times New Roman" w:cs="Times New Roman"/>
          <w:szCs w:val="28"/>
          <w:lang w:eastAsia="ru-RU"/>
        </w:rPr>
      </w:pPr>
      <w:r w:rsidRPr="00F5581A">
        <w:rPr>
          <w:rFonts w:eastAsia="Times New Roman" w:cs="Times New Roman"/>
          <w:szCs w:val="28"/>
          <w:lang w:eastAsia="ru-RU"/>
        </w:rPr>
        <w:t>В</w:t>
      </w:r>
      <w:r w:rsidRPr="00F5581A">
        <w:rPr>
          <w:rFonts w:eastAsia="Times New Roman" w:cs="Times New Roman"/>
          <w:b/>
          <w:szCs w:val="28"/>
          <w:lang w:eastAsia="ru-RU"/>
        </w:rPr>
        <w:t xml:space="preserve"> </w:t>
      </w:r>
      <w:r w:rsidRPr="00F5581A">
        <w:rPr>
          <w:rFonts w:eastAsia="Times New Roman" w:cs="Times New Roman"/>
          <w:szCs w:val="28"/>
          <w:lang w:eastAsia="ru-RU"/>
        </w:rPr>
        <w:t>сравнении с 2016 годом произошло снижение количества зарегистрированных коллективных договоров на 7</w:t>
      </w:r>
      <w:r w:rsidR="006E795F">
        <w:rPr>
          <w:rFonts w:eastAsia="Times New Roman" w:cs="Times New Roman"/>
          <w:szCs w:val="28"/>
          <w:lang w:eastAsia="ru-RU"/>
        </w:rPr>
        <w:t>%</w:t>
      </w:r>
      <w:r w:rsidRPr="00F5581A">
        <w:rPr>
          <w:rFonts w:eastAsia="Times New Roman" w:cs="Times New Roman"/>
          <w:szCs w:val="28"/>
          <w:lang w:eastAsia="ru-RU"/>
        </w:rPr>
        <w:t xml:space="preserve"> (4%). Основными причинами снижения количества коллективных договоров явля</w:t>
      </w:r>
      <w:r w:rsidR="006E795F">
        <w:rPr>
          <w:rFonts w:eastAsia="Times New Roman" w:cs="Times New Roman"/>
          <w:szCs w:val="28"/>
          <w:lang w:eastAsia="ru-RU"/>
        </w:rPr>
        <w:t>ю</w:t>
      </w:r>
      <w:r w:rsidRPr="00F5581A">
        <w:rPr>
          <w:rFonts w:eastAsia="Times New Roman" w:cs="Times New Roman"/>
          <w:szCs w:val="28"/>
          <w:lang w:eastAsia="ru-RU"/>
        </w:rPr>
        <w:t xml:space="preserve">тся: прекращение деятельности предприятий (их ликвидация, реорганизация или </w:t>
      </w:r>
      <w:r w:rsidRPr="00F5581A">
        <w:rPr>
          <w:rFonts w:eastAsia="Times New Roman" w:cs="Times New Roman"/>
          <w:szCs w:val="28"/>
          <w:lang w:eastAsia="ru-RU"/>
        </w:rPr>
        <w:lastRenderedPageBreak/>
        <w:t xml:space="preserve">банкротство), несвоевременное заключение коллективных договоров по истечении срока действия предыдущих. </w:t>
      </w:r>
    </w:p>
    <w:p w:rsidR="00F5581A" w:rsidRPr="00F5581A" w:rsidRDefault="00F5581A" w:rsidP="00F5581A">
      <w:pPr>
        <w:ind w:firstLine="567"/>
        <w:rPr>
          <w:rFonts w:eastAsia="Times New Roman" w:cs="Times New Roman"/>
          <w:color w:val="000000"/>
          <w:spacing w:val="1"/>
          <w:szCs w:val="28"/>
          <w:highlight w:val="yellow"/>
          <w:lang w:eastAsia="ru-RU"/>
        </w:rPr>
      </w:pPr>
      <w:r w:rsidRPr="00F5581A">
        <w:rPr>
          <w:rFonts w:eastAsia="Times New Roman" w:cs="Times New Roman"/>
          <w:szCs w:val="28"/>
          <w:lang w:eastAsia="ru-RU"/>
        </w:rPr>
        <w:t xml:space="preserve">В разрезе видов экономической деятельности наибольшее количество коллективных договоров заключено в образовании  - 88 (53% от общего количества зарегистрированных коллективных договоров). </w:t>
      </w:r>
    </w:p>
    <w:p w:rsidR="00F5581A" w:rsidRPr="00F5581A" w:rsidRDefault="00F5581A" w:rsidP="00F5581A">
      <w:pPr>
        <w:rPr>
          <w:rFonts w:asciiTheme="minorHAnsi" w:hAnsiTheme="minorHAnsi"/>
          <w:sz w:val="22"/>
        </w:rPr>
      </w:pPr>
      <w:r w:rsidRPr="00F5581A">
        <w:rPr>
          <w:rFonts w:cs="Times New Roman"/>
          <w:szCs w:val="28"/>
        </w:rPr>
        <w:t xml:space="preserve"> Вопросы заключения коллективных договоров с участием и по инициативе представителей территориального отдела периодически рассматриваются на заседаниях территориальной трёхсторонней комиссии городского округа.</w:t>
      </w:r>
    </w:p>
    <w:p w:rsidR="00F5581A" w:rsidRPr="00F5581A" w:rsidRDefault="00F5581A" w:rsidP="00F5581A">
      <w:pPr>
        <w:widowControl w:val="0"/>
        <w:autoSpaceDE w:val="0"/>
        <w:autoSpaceDN w:val="0"/>
        <w:adjustRightInd w:val="0"/>
        <w:ind w:firstLine="708"/>
        <w:rPr>
          <w:rFonts w:eastAsia="Calibri" w:cs="Times New Roman"/>
          <w:szCs w:val="28"/>
        </w:rPr>
      </w:pPr>
      <w:r w:rsidRPr="00F5581A">
        <w:rPr>
          <w:rFonts w:eastAsia="Calibri" w:cs="Times New Roman"/>
          <w:szCs w:val="28"/>
          <w:lang w:eastAsia="ru-RU" w:bidi="en-US"/>
        </w:rPr>
        <w:t xml:space="preserve">На сайте Администрации городского округа город Салават создан раздел «Трудовые отношения», который содержит подразделы «Социальное партнерство», «Оплата труда и уровень жизни», «Охрана труда», сведения об отделе (контактная информация, Положение об отделе) и «Легализация трудовых отношений», который постоянно пополняется актуальной информацией. </w:t>
      </w:r>
    </w:p>
    <w:p w:rsidR="00F5581A" w:rsidRPr="00F5581A" w:rsidRDefault="00F5581A" w:rsidP="00F5581A">
      <w:pPr>
        <w:ind w:firstLine="708"/>
        <w:rPr>
          <w:rFonts w:eastAsia="Calibri" w:cs="Times New Roman"/>
          <w:szCs w:val="28"/>
        </w:rPr>
      </w:pPr>
    </w:p>
    <w:p w:rsidR="004E010B" w:rsidRPr="004E010B" w:rsidRDefault="004E010B" w:rsidP="004E010B">
      <w:pPr>
        <w:pStyle w:val="a9"/>
        <w:spacing w:after="0" w:line="240" w:lineRule="auto"/>
        <w:ind w:left="0" w:firstLine="708"/>
        <w:jc w:val="both"/>
        <w:rPr>
          <w:rFonts w:ascii="Times New Roman" w:eastAsia="Times New Roman" w:hAnsi="Times New Roman" w:cs="Times New Roman"/>
          <w:sz w:val="28"/>
          <w:szCs w:val="28"/>
          <w:lang w:eastAsia="ru-RU"/>
        </w:rPr>
      </w:pPr>
      <w:r w:rsidRPr="004E010B">
        <w:rPr>
          <w:rFonts w:ascii="Times New Roman" w:eastAsia="Calibri" w:hAnsi="Times New Roman" w:cs="Times New Roman"/>
          <w:b/>
          <w:sz w:val="28"/>
          <w:szCs w:val="28"/>
        </w:rPr>
        <w:t xml:space="preserve">Рынок труда, занятость населения. </w:t>
      </w:r>
      <w:r w:rsidRPr="004E010B">
        <w:rPr>
          <w:rFonts w:ascii="Times New Roman" w:eastAsia="Times New Roman" w:hAnsi="Times New Roman" w:cs="Times New Roman"/>
          <w:sz w:val="28"/>
          <w:szCs w:val="28"/>
          <w:lang w:eastAsia="ru-RU"/>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2018г. составил 0,88%. В прошлом году соответственно 0,97%. Численность зарегистрированных безработных  уменьшилась на  81 чел. и  на 01.01.2018г. составила 718 чел. (на 01.01.2017 г. – 799 чел.).</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В течение 2017 года в филиал ГКУ Юго-восточный межрайонный ЦЗН по г. Салавату обратилось за предоставлением государственных услуг 7629 чел., из них за содействием в поиске подходящей работы – 3896 чел. (51% от общей численности обратившихся). Консультационные услуги по профессиональной ориентации получили 749 чел., о положении на рынке труда – 5267 чел.</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Из числа граждан, зарегистрированных </w:t>
      </w:r>
      <w:r w:rsidR="00C45684">
        <w:rPr>
          <w:rFonts w:eastAsia="Times New Roman" w:cs="Times New Roman"/>
          <w:szCs w:val="28"/>
          <w:lang w:eastAsia="ru-RU"/>
        </w:rPr>
        <w:t xml:space="preserve">в </w:t>
      </w:r>
      <w:r w:rsidRPr="004E010B">
        <w:rPr>
          <w:rFonts w:eastAsia="Times New Roman" w:cs="Times New Roman"/>
          <w:szCs w:val="28"/>
          <w:lang w:eastAsia="ru-RU"/>
        </w:rPr>
        <w:t>центре занятости, и ищущих работу, 83% были не заняты трудовой деятельностью, 16% - учащиеся, желающие работать в свободное от учебы время. Среди граждан, обратившихся в органы службы занятости за содействием в трудоустройстве, 52% - женщины.</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Из общей численности граждан, обратившихся в органы службы занятости в поиске работы, молодежь в возрасте 16-29 лет составила 31%, несовершеннолетние в возрасте 14-17 лет – 16%, инвалиды – 3,6%.</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В течение 2017 года в  филиал ГКУ Юго-восточный межрайонный ЦЗН  по г. Салавату поступили списки на высвобождение 1164 чел., предполагаемое высвобождение составило  1077 чел., зарегистрировано в ЦЗН – 266 чел., из них  102 чел. – пенсионеры. </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В 2017 году высвобождение работников произошло в ООО «Газпром нефтехим Салават», ОАО «Салаватгидравлика», ООО «ЗСМиК»,  ООО «Битум», ООО «Рэмэнергомонтаж», АО «Салаватстекло», ДО ООО УМС ОАО «СНХРС», Филиал «ИнвестКапиталБанк»  АО «СМП Банк», ГБУЗ РБ </w:t>
      </w:r>
      <w:r w:rsidRPr="004E010B">
        <w:rPr>
          <w:rFonts w:eastAsia="Times New Roman" w:cs="Times New Roman"/>
          <w:szCs w:val="28"/>
          <w:lang w:eastAsia="ru-RU"/>
        </w:rPr>
        <w:lastRenderedPageBreak/>
        <w:t>«Городская больница г. Салават», ООО «Ново-Салаватская ТЭЦ», ГУ «Управление Пенсионного фонда РФ г. Салавата РБ», ГАПОУ «Салаватский колледж образования и профессиональных технологий», ГБПОУ «Салаватский механико-строительный колледж», ГБПОУ  «Салаватский индустриальный колледж», МАУ «Спортивная школа «Салават» ГО г. Салават РБ», АО «Салаватский химический завод», ООО «Политар», Управление образования г. Салавата.</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уменьшилась с 7% до 6,8%. </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Численность безработных граждан, состоящих на учете на конец отчетного периода, составила 718 чел. Структура официально зарегистрированных безработных не изменилась. Больше половины безработных составили женщины – 61 %, молодежь в возрасте 16-29 лет – 21%, инвалиды – 7,5%.</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Общая продолжительность периода безработицы по состоянию на конец отчетного периода составила 4 месяца (соответствующий период прошлого года – 4,9мес.). </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За 2017г.  было признано безработными 1850 чел., снято с учета 1932 чел. Трудоустроено 1035 чел., приступили к профессиональному обучению 230</w:t>
      </w:r>
      <w:r w:rsidR="00C45684">
        <w:rPr>
          <w:rFonts w:eastAsia="Times New Roman" w:cs="Times New Roman"/>
          <w:szCs w:val="28"/>
          <w:lang w:eastAsia="ru-RU"/>
        </w:rPr>
        <w:t xml:space="preserve"> </w:t>
      </w:r>
      <w:r w:rsidRPr="004E010B">
        <w:rPr>
          <w:rFonts w:eastAsia="Times New Roman" w:cs="Times New Roman"/>
          <w:szCs w:val="28"/>
          <w:lang w:eastAsia="ru-RU"/>
        </w:rPr>
        <w:t>чел., снято по разным  причинам - 667 чел. Индекс движения безработных (отношение числа граждан, снятых со статуса безработного к числу поставленных на учет безработных) составил 0,9.</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При  содействии службы занятости нашли работу 2824 человека (72,5%) от обратившихся за содействием в поиске подходящей работы за отчетный период), из них 36,6% - безработные граждане. За отчетный период доля трудоустроенной молодежи в возрасте 18-29 лет в числе всех нашедших работу составила 29%.</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235 чел. Средний период участия в общественных работах составил 0,3 месяца.</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летних каникул, в которых приняли участие 630 чел.</w:t>
      </w:r>
    </w:p>
    <w:p w:rsidR="004E010B" w:rsidRPr="004E010B" w:rsidRDefault="004E010B" w:rsidP="004E010B">
      <w:pPr>
        <w:ind w:firstLine="567"/>
        <w:rPr>
          <w:rFonts w:eastAsia="Times New Roman" w:cs="Times New Roman"/>
          <w:szCs w:val="28"/>
          <w:lang w:eastAsia="ru-RU"/>
        </w:rPr>
      </w:pPr>
      <w:r w:rsidRPr="004E010B">
        <w:rPr>
          <w:rFonts w:eastAsia="Times New Roman" w:cs="Times New Roman"/>
          <w:szCs w:val="28"/>
          <w:lang w:eastAsia="ru-RU"/>
        </w:rPr>
        <w:t xml:space="preserve"> На рабочих местах, выделенных в счет установленной квоты, работают 368 инвалидов. В 2017 году в счет квоты трудоустроено 89 человек, в том числе по направлению ЦЗН - 19 человек.</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По договорам, заключенным с предприятиями и организациями нашего города</w:t>
      </w:r>
      <w:r w:rsidR="00C45684">
        <w:rPr>
          <w:rFonts w:eastAsia="Times New Roman" w:cs="Times New Roman"/>
          <w:szCs w:val="28"/>
          <w:lang w:eastAsia="ru-RU"/>
        </w:rPr>
        <w:t>,</w:t>
      </w:r>
      <w:r w:rsidRPr="004E010B">
        <w:rPr>
          <w:rFonts w:eastAsia="Times New Roman" w:cs="Times New Roman"/>
          <w:szCs w:val="28"/>
          <w:lang w:eastAsia="ru-RU"/>
        </w:rPr>
        <w:t xml:space="preserve"> трудоустроено из числа граждан, особо нуждающихся в социальной защите, 58 чел., в том числе 6 чел. - в возрасте от 18 до 20 лет из </w:t>
      </w:r>
      <w:r w:rsidRPr="004E010B">
        <w:rPr>
          <w:rFonts w:eastAsia="Times New Roman" w:cs="Times New Roman"/>
          <w:szCs w:val="28"/>
          <w:lang w:eastAsia="ru-RU"/>
        </w:rPr>
        <w:lastRenderedPageBreak/>
        <w:t>числа выпускников учреждений профессионального образования, ищущих работу впервые, 19 чел. – инвалиды.</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В течение отчетного периода проведено 17 ярмарок вакантных рабочих и учебных мест, в которых приняли участие 143 предприятия различных форм собственности и 3044 граждан, ищущих работу.</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В течение 2017 г.  приступили к профессиональному обучению по направлению органов службы занятости 248 чел.; из них 230 чел.</w:t>
      </w:r>
      <w:r w:rsidR="00C45684">
        <w:rPr>
          <w:rFonts w:eastAsia="Times New Roman" w:cs="Times New Roman"/>
          <w:szCs w:val="28"/>
          <w:lang w:eastAsia="ru-RU"/>
        </w:rPr>
        <w:t>,</w:t>
      </w:r>
      <w:r w:rsidRPr="004E010B">
        <w:rPr>
          <w:rFonts w:eastAsia="Times New Roman" w:cs="Times New Roman"/>
          <w:szCs w:val="28"/>
          <w:lang w:eastAsia="ru-RU"/>
        </w:rPr>
        <w:t xml:space="preserve"> признанны</w:t>
      </w:r>
      <w:r w:rsidR="00C45684">
        <w:rPr>
          <w:rFonts w:eastAsia="Times New Roman" w:cs="Times New Roman"/>
          <w:szCs w:val="28"/>
          <w:lang w:eastAsia="ru-RU"/>
        </w:rPr>
        <w:t>х</w:t>
      </w:r>
      <w:r w:rsidRPr="004E010B">
        <w:rPr>
          <w:rFonts w:eastAsia="Times New Roman" w:cs="Times New Roman"/>
          <w:szCs w:val="28"/>
          <w:lang w:eastAsia="ru-RU"/>
        </w:rPr>
        <w:t xml:space="preserve"> безработными; 16 чел. из числа женщин, находящихся в декретном отпуске по уходу за ребенком до трех лет; 2 чел. пенсионеры, стремящиеся возобновить трудовую деятельность.</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Обучение безработных граждан осуществлялось по профессиям, специальностям, видам деятельности, востребованным на рынке труда. Безработные граждане освоили следующие профессии и специальности: специалист по информационным системам со знанием 1С; бухгалтерский учет на ПЭВМ. 1С: бухгалтерия 8.3; пользователь ПЭВМ 1С: Предприятие. Управление торговлей 8.3; повар; парикмахер; охранник;  инспектор кадров; маникюрша; визажист.</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Работодателями за 2017 год была заявлена потребность в 11742 работниках.</w:t>
      </w:r>
    </w:p>
    <w:p w:rsidR="004E010B" w:rsidRPr="004E010B" w:rsidRDefault="004E010B" w:rsidP="004E010B">
      <w:pPr>
        <w:ind w:firstLine="708"/>
        <w:rPr>
          <w:rFonts w:eastAsia="Times New Roman" w:cs="Times New Roman"/>
          <w:szCs w:val="28"/>
          <w:lang w:eastAsia="ru-RU"/>
        </w:rPr>
      </w:pPr>
      <w:r w:rsidRPr="004E010B">
        <w:rPr>
          <w:rFonts w:eastAsia="Times New Roman" w:cs="Times New Roman"/>
          <w:szCs w:val="28"/>
          <w:lang w:eastAsia="ru-RU"/>
        </w:rPr>
        <w:t>В результате использования и снятия вакансий в течение отчетного периода на начало января 2018 года банк вакансий располагал 1268 свободными рабочими местами, в их числе потребность в работниках рабочих профессий составила 83%, доля вакансий с оплатой выше прожиточного минимума – 92%.</w:t>
      </w:r>
    </w:p>
    <w:p w:rsidR="004E010B" w:rsidRPr="004E010B" w:rsidRDefault="004E010B" w:rsidP="004E010B">
      <w:pPr>
        <w:ind w:firstLine="708"/>
        <w:rPr>
          <w:rFonts w:eastAsia="Times New Roman" w:cs="Times New Roman"/>
          <w:szCs w:val="28"/>
          <w:lang w:eastAsia="ru-RU"/>
        </w:rPr>
      </w:pPr>
      <w:r w:rsidRPr="004E010B">
        <w:rPr>
          <w:rFonts w:eastAsia="Times New Roman" w:cs="Times New Roman"/>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4E010B" w:rsidRPr="004E010B" w:rsidRDefault="004E010B" w:rsidP="004E010B">
      <w:pPr>
        <w:ind w:firstLine="708"/>
        <w:rPr>
          <w:rFonts w:eastAsia="Times New Roman" w:cs="Times New Roman"/>
          <w:szCs w:val="28"/>
          <w:lang w:eastAsia="ru-RU"/>
        </w:rPr>
      </w:pPr>
      <w:r w:rsidRPr="004E010B">
        <w:rPr>
          <w:rFonts w:eastAsia="Times New Roman" w:cs="Times New Roman"/>
          <w:szCs w:val="28"/>
          <w:lang w:eastAsia="ru-RU"/>
        </w:rPr>
        <w:t xml:space="preserve">В целом спрос (вакансии) превышал предложение (граждане, ищущие работу) для таких рабочих профессий: </w:t>
      </w:r>
      <w:r w:rsidR="00C45684">
        <w:rPr>
          <w:rFonts w:eastAsia="Times New Roman" w:cs="Times New Roman"/>
          <w:szCs w:val="28"/>
          <w:lang w:eastAsia="ru-RU"/>
        </w:rPr>
        <w:t xml:space="preserve">как </w:t>
      </w:r>
      <w:r w:rsidRPr="004E010B">
        <w:rPr>
          <w:rFonts w:eastAsia="Times New Roman" w:cs="Times New Roman"/>
          <w:szCs w:val="28"/>
          <w:lang w:eastAsia="ru-RU"/>
        </w:rPr>
        <w:t>бетонщик, водитель автомобиля, машинист бульдозера, грузчик, котельщик, монтажник, токарь, слесарь по ремонту технологических установок, слесарь механосборочных работ, электромонтер, электрогазосварщик, электросварщик ручной сварки, электромонтажник. В то же время по таким рабочим профессиям как кладовщик, продавец, кассир, санитарка, сторож спрос был значительно ниже, чем предложение.</w:t>
      </w:r>
    </w:p>
    <w:p w:rsidR="004E010B" w:rsidRPr="004E010B" w:rsidRDefault="004E010B" w:rsidP="004E010B">
      <w:pPr>
        <w:ind w:firstLine="708"/>
        <w:rPr>
          <w:rFonts w:eastAsia="Times New Roman" w:cs="Times New Roman"/>
          <w:szCs w:val="28"/>
          <w:lang w:eastAsia="ru-RU"/>
        </w:rPr>
      </w:pPr>
      <w:r w:rsidRPr="004E010B">
        <w:rPr>
          <w:rFonts w:eastAsia="Times New Roman" w:cs="Times New Roman"/>
          <w:szCs w:val="28"/>
          <w:lang w:eastAsia="ru-RU"/>
        </w:rPr>
        <w:t>В результате использования и снятия вакансий в течение отчетного периода на начало января 2018 года банк вакансий располагал 1268 свободными рабочими местами, в их числе потребность в работниках рабочих профессий составила 83%, доля вакансий с оплатой выше прожиточного минимума – 92%.</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Для служащих спрос значительно опережал предложение по профессиям врач, инспектор, инженер, участковый уполномоченный полиции. По специальностям служащих недостаток свободных рабочих мест </w:t>
      </w:r>
      <w:r w:rsidRPr="004E010B">
        <w:rPr>
          <w:rFonts w:eastAsia="Times New Roman" w:cs="Times New Roman"/>
          <w:szCs w:val="28"/>
          <w:lang w:eastAsia="ru-RU"/>
        </w:rPr>
        <w:lastRenderedPageBreak/>
        <w:t>отмечался по должностям руководитель, бухгалтер, менеджер, техник,  экономист, специалист.</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весь год был стабилен и на 01.01.2018г. составил 0,6 , так же как на 01.01.2017г. </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Государственные услуги по социальной адаптации получили 196 чел.,  из них трудоустроены – 70 чел.(36%).</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lang w:eastAsia="ru-RU"/>
        </w:rPr>
        <w:t>Государственные услуги по психологической поддержке получили 200 человек.</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shd w:val="clear" w:color="auto" w:fill="FFFFFF"/>
          <w:lang w:eastAsia="ru-RU"/>
        </w:rPr>
        <w:t xml:space="preserve">В Программе дополнительных мероприятий в области содействия занятости, направленных на снижение напряженности на рынке труда Республики Башкортостан, предусмотрены </w:t>
      </w:r>
      <w:r w:rsidR="00C45684">
        <w:rPr>
          <w:rFonts w:eastAsia="Times New Roman" w:cs="Times New Roman"/>
          <w:szCs w:val="28"/>
          <w:shd w:val="clear" w:color="auto" w:fill="FFFFFF"/>
          <w:lang w:eastAsia="ru-RU"/>
        </w:rPr>
        <w:t xml:space="preserve">следующие </w:t>
      </w:r>
      <w:r w:rsidRPr="004E010B">
        <w:rPr>
          <w:rFonts w:eastAsia="Times New Roman" w:cs="Times New Roman"/>
          <w:szCs w:val="28"/>
          <w:shd w:val="clear" w:color="auto" w:fill="FFFFFF"/>
          <w:lang w:eastAsia="ru-RU"/>
        </w:rPr>
        <w:t xml:space="preserve">мероприятия: стажировка выпускников профессиональных образовательных учреждений, содействие трудоустройству незанятых инвалидов, самозанятость безработных граждан. </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shd w:val="clear" w:color="auto" w:fill="FFFFFF"/>
          <w:lang w:eastAsia="ru-RU"/>
        </w:rPr>
        <w:t>В рамках программы «Стажировка выпускников» с целью приобретения ими опыта работы трудоустроено 17 выпускников профессиональных образовательных учреждений по профессиям: слесарь КИП и А, электромонтер, техник- программист, бухгалтер, оператор ЭВМ, художник-конструктор. Всего приняли участие в реализации данного направления 5 организаций. Это позволило обеспечить приток на предприятие молодых специалистов с требуемыми компетенциями и занятость выпускников образовательных организаций.</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shd w:val="clear" w:color="auto" w:fill="FFFFFF"/>
          <w:lang w:eastAsia="ru-RU"/>
        </w:rPr>
        <w:t xml:space="preserve">В рамках реализации дополнительных мероприятий по снижению напряженности на рынке труда трудоустроено 7 инвалидов на рабочие места с учетом профессии и в соответствии с индивидуальной программой реабилитации или </w:t>
      </w:r>
      <w:r w:rsidR="00C45684">
        <w:rPr>
          <w:rFonts w:eastAsia="Times New Roman" w:cs="Times New Roman"/>
          <w:szCs w:val="28"/>
          <w:shd w:val="clear" w:color="auto" w:fill="FFFFFF"/>
          <w:lang w:eastAsia="ru-RU"/>
        </w:rPr>
        <w:t>ре</w:t>
      </w:r>
      <w:r w:rsidRPr="004E010B">
        <w:rPr>
          <w:rFonts w:eastAsia="Times New Roman" w:cs="Times New Roman"/>
          <w:szCs w:val="28"/>
          <w:shd w:val="clear" w:color="auto" w:fill="FFFFFF"/>
          <w:lang w:eastAsia="ru-RU"/>
        </w:rPr>
        <w:t>абилитации инвалида. Всем предприятиям возмещены затраты на организацию (оснащение) рабочих мест для незанятых инвалидов.</w:t>
      </w:r>
    </w:p>
    <w:p w:rsidR="004E010B" w:rsidRPr="004E010B" w:rsidRDefault="004E010B" w:rsidP="004E010B">
      <w:pPr>
        <w:ind w:firstLine="851"/>
        <w:rPr>
          <w:rFonts w:eastAsia="Times New Roman" w:cs="Times New Roman"/>
          <w:szCs w:val="28"/>
          <w:lang w:eastAsia="ru-RU"/>
        </w:rPr>
      </w:pPr>
      <w:r w:rsidRPr="004E010B">
        <w:rPr>
          <w:rFonts w:eastAsia="Times New Roman" w:cs="Times New Roman"/>
          <w:szCs w:val="28"/>
          <w:shd w:val="clear" w:color="auto" w:fill="FFFFFF"/>
          <w:lang w:eastAsia="ru-RU"/>
        </w:rPr>
        <w:t xml:space="preserve">В </w:t>
      </w:r>
      <w:r w:rsidRPr="004E010B">
        <w:rPr>
          <w:rFonts w:eastAsia="Times New Roman" w:cs="Times New Roman"/>
          <w:szCs w:val="28"/>
          <w:lang w:eastAsia="ru-RU"/>
        </w:rPr>
        <w:t>2017 г</w:t>
      </w:r>
      <w:r w:rsidRPr="004E010B">
        <w:rPr>
          <w:rFonts w:eastAsia="Times New Roman" w:cs="Times New Roman"/>
          <w:szCs w:val="28"/>
          <w:shd w:val="clear" w:color="auto" w:fill="FFFFFF"/>
          <w:lang w:eastAsia="ru-RU"/>
        </w:rPr>
        <w:t>. филиал ГКУ Юго-восточный межрайонный ЦЗН по г. Салавату реализовал мероприятия по содействию самозанятости безработных граждан.</w:t>
      </w:r>
      <w:r w:rsidRPr="004E010B">
        <w:rPr>
          <w:rFonts w:eastAsia="Times New Roman" w:cs="Times New Roman"/>
          <w:szCs w:val="28"/>
          <w:lang w:eastAsia="ru-RU"/>
        </w:rPr>
        <w:t>  В результате были заключены договор</w:t>
      </w:r>
      <w:r w:rsidR="00C45684">
        <w:rPr>
          <w:rFonts w:eastAsia="Times New Roman" w:cs="Times New Roman"/>
          <w:szCs w:val="28"/>
          <w:lang w:eastAsia="ru-RU"/>
        </w:rPr>
        <w:t>ы</w:t>
      </w:r>
      <w:r w:rsidRPr="004E010B">
        <w:rPr>
          <w:rFonts w:eastAsia="Times New Roman" w:cs="Times New Roman"/>
          <w:szCs w:val="28"/>
          <w:lang w:eastAsia="ru-RU"/>
        </w:rPr>
        <w:t xml:space="preserve"> с 12 безработными о предоставлении им субсидии на ведение предпринимательской деятельности.  После заключения договора граждане осуществили государственную регистрацию в качестве индивидуальных предпринимателей. Для своего бизнеса они выбрали следующие направления: овощеводство, птицеводство, изготовление и дизайн мебели, оказание консультационных, парикмахерских услуг, деятельность кафе, массажных салонов и т. д. </w:t>
      </w:r>
    </w:p>
    <w:p w:rsidR="00532BCD" w:rsidRDefault="004E010B" w:rsidP="004E010B">
      <w:pPr>
        <w:ind w:firstLine="851"/>
        <w:rPr>
          <w:rFonts w:eastAsia="Times New Roman" w:cs="Times New Roman"/>
          <w:szCs w:val="28"/>
          <w:lang w:eastAsia="ru-RU"/>
        </w:rPr>
      </w:pPr>
      <w:r w:rsidRPr="004E010B">
        <w:rPr>
          <w:rFonts w:eastAsia="Times New Roman" w:cs="Times New Roman"/>
          <w:szCs w:val="28"/>
          <w:lang w:eastAsia="ru-RU"/>
        </w:rPr>
        <w:t xml:space="preserve">В течение 2017 г. пособие по безработице было назначено 1850 чел. (в 2016г. - 1970 чел.). Доля получателей пособия по безработице в отчетном периоде в минимальном размере составила – 37,6%, в максимальном – 52%. Средний размер пособия составил 3926 руб. или 46% от величины </w:t>
      </w:r>
      <w:r w:rsidRPr="004E010B">
        <w:rPr>
          <w:rFonts w:eastAsia="Times New Roman" w:cs="Times New Roman"/>
          <w:szCs w:val="28"/>
          <w:lang w:eastAsia="ru-RU"/>
        </w:rPr>
        <w:lastRenderedPageBreak/>
        <w:t>прожиточного минимума для трудоспособного населения, установленного  на территории  Республики Башкортостан.</w:t>
      </w:r>
    </w:p>
    <w:p w:rsidR="00532BCD" w:rsidRPr="004E010B" w:rsidRDefault="00532BCD" w:rsidP="004E010B">
      <w:pPr>
        <w:ind w:firstLine="851"/>
        <w:rPr>
          <w:rFonts w:eastAsia="Times New Roman" w:cs="Times New Roman"/>
          <w:szCs w:val="28"/>
          <w:lang w:eastAsia="ru-RU"/>
        </w:rPr>
      </w:pPr>
    </w:p>
    <w:p w:rsidR="00532BCD" w:rsidRPr="00515709" w:rsidRDefault="00532BCD" w:rsidP="00532BCD">
      <w:pPr>
        <w:keepNext/>
        <w:widowControl w:val="0"/>
        <w:rPr>
          <w:rFonts w:eastAsia="Calibri"/>
          <w:szCs w:val="28"/>
        </w:rPr>
      </w:pPr>
      <w:r w:rsidRPr="00BA7A42">
        <w:rPr>
          <w:rFonts w:eastAsia="Calibri"/>
          <w:b/>
          <w:szCs w:val="28"/>
        </w:rPr>
        <w:t>Социальная защита населения.</w:t>
      </w:r>
      <w:r w:rsidRPr="00BA7A42">
        <w:rPr>
          <w:rFonts w:eastAsia="Calibri"/>
          <w:szCs w:val="28"/>
        </w:rPr>
        <w:t xml:space="preserve"> </w:t>
      </w:r>
      <w:r w:rsidRPr="00515709">
        <w:rPr>
          <w:rFonts w:eastAsia="Calibri"/>
          <w:szCs w:val="28"/>
        </w:rPr>
        <w:t xml:space="preserve">Основной целью деятельности </w:t>
      </w:r>
      <w:r w:rsidRPr="00BA7A42">
        <w:rPr>
          <w:rFonts w:eastAsia="Calibri"/>
          <w:szCs w:val="28"/>
        </w:rPr>
        <w:t xml:space="preserve">филиала ГКУ Республиканский центр социальной поддержки населения по г. Салавату РБ (далее - ГКУ РЦСПН) </w:t>
      </w:r>
      <w:r>
        <w:rPr>
          <w:rFonts w:eastAsia="Calibri"/>
          <w:szCs w:val="28"/>
        </w:rPr>
        <w:t xml:space="preserve"> </w:t>
      </w:r>
      <w:r w:rsidRPr="00515709">
        <w:rPr>
          <w:rFonts w:eastAsia="Calibri"/>
          <w:szCs w:val="28"/>
        </w:rPr>
        <w:t>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p>
    <w:p w:rsidR="00532BCD" w:rsidRPr="00A1383F" w:rsidRDefault="00532BCD" w:rsidP="00532BCD">
      <w:pPr>
        <w:keepNext/>
        <w:widowControl w:val="0"/>
        <w:rPr>
          <w:szCs w:val="28"/>
        </w:rPr>
      </w:pPr>
      <w:r w:rsidRPr="00A1383F">
        <w:rPr>
          <w:szCs w:val="28"/>
        </w:rPr>
        <w:t>Основными задачами Филиала на 201</w:t>
      </w:r>
      <w:r>
        <w:rPr>
          <w:szCs w:val="28"/>
        </w:rPr>
        <w:t>7</w:t>
      </w:r>
      <w:r w:rsidRPr="00A1383F">
        <w:rPr>
          <w:szCs w:val="28"/>
        </w:rPr>
        <w:t xml:space="preserve"> год  явля</w:t>
      </w:r>
      <w:r>
        <w:rPr>
          <w:szCs w:val="28"/>
        </w:rPr>
        <w:t>ю</w:t>
      </w:r>
      <w:r w:rsidRPr="00A1383F">
        <w:rPr>
          <w:szCs w:val="28"/>
        </w:rPr>
        <w:t>тся:</w:t>
      </w:r>
      <w:r>
        <w:rPr>
          <w:szCs w:val="28"/>
        </w:rPr>
        <w:t xml:space="preserve"> </w:t>
      </w:r>
      <w:r w:rsidRPr="00A1383F">
        <w:rPr>
          <w:bCs/>
          <w:szCs w:val="28"/>
        </w:rPr>
        <w:t>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w:t>
      </w:r>
      <w:r>
        <w:rPr>
          <w:bCs/>
          <w:szCs w:val="28"/>
        </w:rPr>
        <w:t xml:space="preserve"> </w:t>
      </w:r>
      <w:r w:rsidRPr="00A1383F">
        <w:rPr>
          <w:bCs/>
          <w:szCs w:val="28"/>
        </w:rPr>
        <w:t>обеспечение доступности и повышения качества социальных услуг;</w:t>
      </w:r>
      <w:r>
        <w:rPr>
          <w:bCs/>
          <w:szCs w:val="28"/>
        </w:rPr>
        <w:t xml:space="preserve"> </w:t>
      </w:r>
      <w:r w:rsidRPr="00A1383F">
        <w:rPr>
          <w:szCs w:val="28"/>
        </w:rPr>
        <w:t>предоставлению гражданам субсидий на оплату жилых помещений и коммунальных услуг.</w:t>
      </w:r>
    </w:p>
    <w:p w:rsidR="00532BCD" w:rsidRPr="00526934" w:rsidRDefault="00532BCD" w:rsidP="00532BCD">
      <w:pPr>
        <w:keepNext/>
        <w:widowControl w:val="0"/>
        <w:rPr>
          <w:szCs w:val="28"/>
        </w:rPr>
      </w:pPr>
      <w:r>
        <w:rPr>
          <w:szCs w:val="28"/>
        </w:rPr>
        <w:t>Филиалом ГКУ РЦСПН по</w:t>
      </w:r>
      <w:r w:rsidRPr="008317FA">
        <w:rPr>
          <w:szCs w:val="28"/>
        </w:rPr>
        <w:t xml:space="preserve"> г. Салавату</w:t>
      </w:r>
      <w:r>
        <w:rPr>
          <w:szCs w:val="28"/>
        </w:rPr>
        <w:t xml:space="preserve"> РБ</w:t>
      </w:r>
      <w:r w:rsidRPr="008317FA">
        <w:rPr>
          <w:szCs w:val="28"/>
        </w:rPr>
        <w:t xml:space="preserve"> </w:t>
      </w:r>
      <w:r>
        <w:rPr>
          <w:szCs w:val="28"/>
        </w:rPr>
        <w:t xml:space="preserve">с января по декабрь 2017 года </w:t>
      </w:r>
      <w:r w:rsidRPr="008317FA">
        <w:rPr>
          <w:szCs w:val="28"/>
        </w:rPr>
        <w:t xml:space="preserve"> на реализацию государственной политики в </w:t>
      </w:r>
      <w:r>
        <w:rPr>
          <w:szCs w:val="28"/>
        </w:rPr>
        <w:t>сфере</w:t>
      </w:r>
      <w:r w:rsidRPr="008317FA">
        <w:rPr>
          <w:szCs w:val="28"/>
        </w:rPr>
        <w:t xml:space="preserve"> социальной </w:t>
      </w:r>
      <w:r>
        <w:rPr>
          <w:szCs w:val="28"/>
        </w:rPr>
        <w:t>поддержки</w:t>
      </w:r>
      <w:r w:rsidRPr="008317FA">
        <w:rPr>
          <w:szCs w:val="28"/>
        </w:rPr>
        <w:t xml:space="preserve"> населения </w:t>
      </w:r>
      <w:r w:rsidRPr="00526934">
        <w:rPr>
          <w:szCs w:val="28"/>
        </w:rPr>
        <w:t>на</w:t>
      </w:r>
      <w:r w:rsidRPr="00526934">
        <w:rPr>
          <w:szCs w:val="28"/>
        </w:rPr>
        <w:softHyphen/>
        <w:t>правлено</w:t>
      </w:r>
      <w:r>
        <w:rPr>
          <w:szCs w:val="28"/>
        </w:rPr>
        <w:t xml:space="preserve"> 518</w:t>
      </w:r>
      <w:r w:rsidRPr="00526934">
        <w:rPr>
          <w:szCs w:val="28"/>
        </w:rPr>
        <w:t xml:space="preserve"> млн. рублей. </w:t>
      </w:r>
    </w:p>
    <w:p w:rsidR="00532BCD" w:rsidRPr="00526934" w:rsidRDefault="00532BCD" w:rsidP="00532BCD">
      <w:pPr>
        <w:keepNext/>
        <w:widowControl w:val="0"/>
        <w:rPr>
          <w:szCs w:val="28"/>
        </w:rPr>
      </w:pPr>
      <w:r>
        <w:rPr>
          <w:szCs w:val="28"/>
        </w:rPr>
        <w:t>За указанный период 2017 года в Филиал ГКУ РЦСПН по г. Салавату за предоставлением мер социальной поддержки обратились 54 473</w:t>
      </w:r>
      <w:r w:rsidRPr="00526934">
        <w:rPr>
          <w:szCs w:val="28"/>
        </w:rPr>
        <w:t xml:space="preserve"> человек</w:t>
      </w:r>
      <w:r w:rsidR="00400509">
        <w:rPr>
          <w:szCs w:val="28"/>
        </w:rPr>
        <w:t>а</w:t>
      </w:r>
      <w:r>
        <w:rPr>
          <w:szCs w:val="28"/>
        </w:rPr>
        <w:t xml:space="preserve">. </w:t>
      </w:r>
      <w:r w:rsidRPr="00526934">
        <w:rPr>
          <w:szCs w:val="28"/>
        </w:rPr>
        <w:t xml:space="preserve">Мерами социальной поддержки охвачено более </w:t>
      </w:r>
      <w:r>
        <w:rPr>
          <w:szCs w:val="28"/>
        </w:rPr>
        <w:t>70 тысяч граждан</w:t>
      </w:r>
      <w:r w:rsidRPr="00526934">
        <w:rPr>
          <w:szCs w:val="28"/>
        </w:rPr>
        <w:t>.</w:t>
      </w:r>
    </w:p>
    <w:p w:rsidR="00532BCD" w:rsidRPr="008317FA" w:rsidRDefault="00532BCD" w:rsidP="00532BCD">
      <w:pPr>
        <w:keepNext/>
        <w:widowControl w:val="0"/>
        <w:rPr>
          <w:szCs w:val="28"/>
        </w:rPr>
      </w:pPr>
      <w:r w:rsidRPr="00526934">
        <w:rPr>
          <w:szCs w:val="28"/>
        </w:rPr>
        <w:t xml:space="preserve">Уже не первый год реализуются отдельные программы по продлению активного долголетия граждан старшего поколения. Самыми популярными среди них стали «народные университеты третьего возраста». В отчетном году </w:t>
      </w:r>
      <w:r>
        <w:rPr>
          <w:szCs w:val="28"/>
        </w:rPr>
        <w:t>270</w:t>
      </w:r>
      <w:r w:rsidRPr="00526934">
        <w:rPr>
          <w:szCs w:val="28"/>
        </w:rPr>
        <w:t xml:space="preserve"> пожилых граждан прошли обучение по </w:t>
      </w:r>
      <w:r>
        <w:rPr>
          <w:szCs w:val="28"/>
        </w:rPr>
        <w:t>8</w:t>
      </w:r>
      <w:r w:rsidRPr="00526934">
        <w:rPr>
          <w:szCs w:val="28"/>
        </w:rPr>
        <w:t xml:space="preserve"> учебным программам.</w:t>
      </w:r>
    </w:p>
    <w:p w:rsidR="00532BCD" w:rsidRDefault="00532BCD" w:rsidP="00532BCD">
      <w:pPr>
        <w:keepNext/>
        <w:widowControl w:val="0"/>
        <w:rPr>
          <w:szCs w:val="28"/>
        </w:rPr>
      </w:pPr>
      <w:r>
        <w:rPr>
          <w:szCs w:val="28"/>
        </w:rPr>
        <w:t xml:space="preserve">За 12 месяцев 2017 года </w:t>
      </w:r>
      <w:r w:rsidRPr="008317FA">
        <w:rPr>
          <w:szCs w:val="28"/>
        </w:rPr>
        <w:t xml:space="preserve">в </w:t>
      </w:r>
      <w:r>
        <w:rPr>
          <w:szCs w:val="28"/>
        </w:rPr>
        <w:t>Филиале получили</w:t>
      </w:r>
      <w:r w:rsidRPr="008317FA">
        <w:rPr>
          <w:szCs w:val="28"/>
        </w:rPr>
        <w:t xml:space="preserve"> </w:t>
      </w:r>
      <w:r>
        <w:rPr>
          <w:szCs w:val="28"/>
        </w:rPr>
        <w:t xml:space="preserve">ежемесячную денежную компенсацию расходов на оплату жилого помещения и коммунальных услуг - </w:t>
      </w:r>
      <w:r w:rsidRPr="008317FA">
        <w:rPr>
          <w:szCs w:val="28"/>
        </w:rPr>
        <w:t>из федеральн</w:t>
      </w:r>
      <w:r>
        <w:rPr>
          <w:szCs w:val="28"/>
        </w:rPr>
        <w:t>ого и республиканского бюджетов – 21 701 человек.</w:t>
      </w:r>
    </w:p>
    <w:p w:rsidR="00532BCD" w:rsidRDefault="00532BCD" w:rsidP="00532BCD">
      <w:pPr>
        <w:keepNext/>
        <w:widowControl w:val="0"/>
        <w:rPr>
          <w:szCs w:val="28"/>
        </w:rPr>
      </w:pPr>
      <w:r w:rsidRPr="008317FA">
        <w:rPr>
          <w:szCs w:val="28"/>
        </w:rPr>
        <w:t>Согласно Закону РБ от 17.12.2004 года № 132-з «О ежемесячном пособии на ре</w:t>
      </w:r>
      <w:r w:rsidRPr="008317FA">
        <w:rPr>
          <w:szCs w:val="28"/>
        </w:rPr>
        <w:softHyphen/>
        <w:t>бенка в Республике Башкортостан» малообеспеченные семьи, имеющие детей до 16 (18) лет получ</w:t>
      </w:r>
      <w:r>
        <w:rPr>
          <w:szCs w:val="28"/>
        </w:rPr>
        <w:t>ают</w:t>
      </w:r>
      <w:r w:rsidRPr="008317FA">
        <w:rPr>
          <w:szCs w:val="28"/>
        </w:rPr>
        <w:t xml:space="preserve"> ежемесячное пособие на детей. По состоянию на </w:t>
      </w:r>
      <w:r>
        <w:rPr>
          <w:szCs w:val="28"/>
        </w:rPr>
        <w:t>31</w:t>
      </w:r>
      <w:r w:rsidRPr="008317FA">
        <w:rPr>
          <w:szCs w:val="28"/>
        </w:rPr>
        <w:t>.</w:t>
      </w:r>
      <w:r>
        <w:rPr>
          <w:szCs w:val="28"/>
        </w:rPr>
        <w:t>12</w:t>
      </w:r>
      <w:r w:rsidRPr="008317FA">
        <w:rPr>
          <w:szCs w:val="28"/>
        </w:rPr>
        <w:t>.201</w:t>
      </w:r>
      <w:r>
        <w:rPr>
          <w:szCs w:val="28"/>
        </w:rPr>
        <w:t xml:space="preserve">7 года </w:t>
      </w:r>
      <w:r w:rsidRPr="008317FA">
        <w:rPr>
          <w:szCs w:val="28"/>
        </w:rPr>
        <w:t xml:space="preserve">в </w:t>
      </w:r>
      <w:r>
        <w:rPr>
          <w:szCs w:val="28"/>
        </w:rPr>
        <w:t>Филиале</w:t>
      </w:r>
      <w:r w:rsidRPr="008317FA">
        <w:rPr>
          <w:szCs w:val="28"/>
        </w:rPr>
        <w:t xml:space="preserve"> состо</w:t>
      </w:r>
      <w:r>
        <w:rPr>
          <w:szCs w:val="28"/>
        </w:rPr>
        <w:t>ит</w:t>
      </w:r>
      <w:r w:rsidRPr="008317FA">
        <w:rPr>
          <w:szCs w:val="28"/>
        </w:rPr>
        <w:t xml:space="preserve"> на учете</w:t>
      </w:r>
      <w:r>
        <w:rPr>
          <w:szCs w:val="28"/>
        </w:rPr>
        <w:t>) – 1784</w:t>
      </w:r>
      <w:r w:rsidR="00400509">
        <w:rPr>
          <w:szCs w:val="28"/>
        </w:rPr>
        <w:t xml:space="preserve"> семьи</w:t>
      </w:r>
      <w:r>
        <w:rPr>
          <w:szCs w:val="28"/>
        </w:rPr>
        <w:t>, в которых проживают 3135 детей.</w:t>
      </w:r>
    </w:p>
    <w:p w:rsidR="00532BCD" w:rsidRDefault="00532BCD" w:rsidP="00532BCD">
      <w:pPr>
        <w:keepNext/>
        <w:widowControl w:val="0"/>
        <w:rPr>
          <w:szCs w:val="28"/>
        </w:rPr>
      </w:pPr>
      <w:r>
        <w:rPr>
          <w:szCs w:val="28"/>
        </w:rPr>
        <w:t>В соответствии с</w:t>
      </w:r>
      <w:r w:rsidRPr="006A2864">
        <w:rPr>
          <w:szCs w:val="28"/>
        </w:rPr>
        <w:t xml:space="preserve"> Постановление</w:t>
      </w:r>
      <w:r>
        <w:rPr>
          <w:szCs w:val="28"/>
        </w:rPr>
        <w:t>м</w:t>
      </w:r>
      <w:r w:rsidRPr="006A2864">
        <w:rPr>
          <w:szCs w:val="28"/>
        </w:rPr>
        <w:t xml:space="preserve"> Кабинета Министров</w:t>
      </w:r>
      <w:r>
        <w:rPr>
          <w:szCs w:val="28"/>
        </w:rPr>
        <w:t xml:space="preserve"> РБ </w:t>
      </w:r>
      <w:r w:rsidRPr="006A2864">
        <w:rPr>
          <w:szCs w:val="28"/>
        </w:rPr>
        <w:t xml:space="preserve">№ 134 от 02.07.1998 </w:t>
      </w:r>
      <w:r>
        <w:rPr>
          <w:szCs w:val="28"/>
        </w:rPr>
        <w:t>«П</w:t>
      </w:r>
      <w:r w:rsidRPr="006A2864">
        <w:rPr>
          <w:szCs w:val="28"/>
        </w:rPr>
        <w:t>оложение о порядке назначения и выплаты пособия по уходу за ребенком-инвалидом</w:t>
      </w:r>
      <w:r>
        <w:rPr>
          <w:szCs w:val="28"/>
        </w:rPr>
        <w:t>» ежемесячное пособие по уходу за ребенком-инвалидом на 31 декабря  2</w:t>
      </w:r>
      <w:r w:rsidR="00400509">
        <w:rPr>
          <w:szCs w:val="28"/>
        </w:rPr>
        <w:t xml:space="preserve">017 года назначено и выплачено </w:t>
      </w:r>
      <w:r>
        <w:rPr>
          <w:szCs w:val="28"/>
        </w:rPr>
        <w:t xml:space="preserve"> 318 гражданам.</w:t>
      </w:r>
    </w:p>
    <w:p w:rsidR="00532BCD" w:rsidRPr="008317FA" w:rsidRDefault="00400509" w:rsidP="00532BCD">
      <w:pPr>
        <w:keepNext/>
        <w:widowControl w:val="0"/>
        <w:rPr>
          <w:szCs w:val="28"/>
        </w:rPr>
      </w:pPr>
      <w:r>
        <w:rPr>
          <w:szCs w:val="28"/>
        </w:rPr>
        <w:t>В</w:t>
      </w:r>
      <w:r w:rsidRPr="008317FA">
        <w:rPr>
          <w:szCs w:val="28"/>
        </w:rPr>
        <w:t>ыдан</w:t>
      </w:r>
      <w:r>
        <w:rPr>
          <w:szCs w:val="28"/>
        </w:rPr>
        <w:t xml:space="preserve">а </w:t>
      </w:r>
      <w:r w:rsidR="00532BCD">
        <w:rPr>
          <w:szCs w:val="28"/>
        </w:rPr>
        <w:t xml:space="preserve">741 </w:t>
      </w:r>
      <w:r w:rsidR="00532BCD" w:rsidRPr="008317FA">
        <w:rPr>
          <w:szCs w:val="28"/>
        </w:rPr>
        <w:t>справ</w:t>
      </w:r>
      <w:r w:rsidR="00532BCD">
        <w:rPr>
          <w:szCs w:val="28"/>
        </w:rPr>
        <w:t>к</w:t>
      </w:r>
      <w:r>
        <w:rPr>
          <w:szCs w:val="28"/>
        </w:rPr>
        <w:t>а</w:t>
      </w:r>
      <w:r w:rsidR="00532BCD" w:rsidRPr="008317FA">
        <w:rPr>
          <w:szCs w:val="28"/>
        </w:rPr>
        <w:t xml:space="preserve"> на получение детского питания </w:t>
      </w:r>
      <w:r w:rsidR="00532BCD">
        <w:rPr>
          <w:szCs w:val="28"/>
        </w:rPr>
        <w:t>м</w:t>
      </w:r>
      <w:r w:rsidR="00532BCD" w:rsidRPr="008317FA">
        <w:rPr>
          <w:szCs w:val="28"/>
        </w:rPr>
        <w:t>атерям</w:t>
      </w:r>
      <w:r w:rsidR="00532BCD">
        <w:rPr>
          <w:szCs w:val="28"/>
        </w:rPr>
        <w:t>,</w:t>
      </w:r>
      <w:r w:rsidR="00532BCD" w:rsidRPr="008317FA">
        <w:rPr>
          <w:szCs w:val="28"/>
        </w:rPr>
        <w:t xml:space="preserve">  имеющих детей в возрасте до трех лет</w:t>
      </w:r>
      <w:r w:rsidR="00532BCD">
        <w:rPr>
          <w:szCs w:val="28"/>
        </w:rPr>
        <w:t>, беременным  и кормящим женщинам</w:t>
      </w:r>
      <w:r w:rsidR="00532BCD" w:rsidRPr="008317FA">
        <w:rPr>
          <w:szCs w:val="28"/>
        </w:rPr>
        <w:t>.</w:t>
      </w:r>
    </w:p>
    <w:p w:rsidR="00532BCD" w:rsidRPr="008317FA" w:rsidRDefault="00532BCD" w:rsidP="00532BCD">
      <w:pPr>
        <w:keepNext/>
        <w:widowControl w:val="0"/>
        <w:rPr>
          <w:szCs w:val="28"/>
        </w:rPr>
      </w:pPr>
      <w:r w:rsidRPr="008317FA">
        <w:rPr>
          <w:szCs w:val="28"/>
        </w:rPr>
        <w:t>С 01.01.201</w:t>
      </w:r>
      <w:r>
        <w:rPr>
          <w:szCs w:val="28"/>
        </w:rPr>
        <w:t>6</w:t>
      </w:r>
      <w:r w:rsidRPr="008317FA">
        <w:rPr>
          <w:szCs w:val="28"/>
        </w:rPr>
        <w:t xml:space="preserve"> года </w:t>
      </w:r>
      <w:r>
        <w:rPr>
          <w:szCs w:val="28"/>
        </w:rPr>
        <w:t>продолжена</w:t>
      </w:r>
      <w:r w:rsidRPr="008317FA">
        <w:rPr>
          <w:szCs w:val="28"/>
        </w:rPr>
        <w:t xml:space="preserve"> ежемесячная денежная выплата мало</w:t>
      </w:r>
      <w:r w:rsidRPr="008317FA">
        <w:rPr>
          <w:szCs w:val="28"/>
        </w:rPr>
        <w:softHyphen/>
        <w:t xml:space="preserve">имущим семьям на третьего и последующего ребенка до достижения ребенком возраста трех лет. </w:t>
      </w:r>
      <w:r>
        <w:rPr>
          <w:szCs w:val="28"/>
        </w:rPr>
        <w:t>С января по декабрь 2017 года 186</w:t>
      </w:r>
      <w:r w:rsidRPr="008317FA">
        <w:rPr>
          <w:szCs w:val="28"/>
        </w:rPr>
        <w:t xml:space="preserve"> сем</w:t>
      </w:r>
      <w:r>
        <w:rPr>
          <w:szCs w:val="28"/>
        </w:rPr>
        <w:t>ьям</w:t>
      </w:r>
      <w:r w:rsidRPr="008317FA">
        <w:rPr>
          <w:szCs w:val="28"/>
        </w:rPr>
        <w:t xml:space="preserve"> выплач</w:t>
      </w:r>
      <w:r>
        <w:rPr>
          <w:szCs w:val="28"/>
        </w:rPr>
        <w:t>ено</w:t>
      </w:r>
      <w:r w:rsidRPr="008317FA">
        <w:rPr>
          <w:szCs w:val="28"/>
        </w:rPr>
        <w:t xml:space="preserve"> данное пособие</w:t>
      </w:r>
      <w:r>
        <w:rPr>
          <w:szCs w:val="28"/>
        </w:rPr>
        <w:t>.</w:t>
      </w:r>
    </w:p>
    <w:p w:rsidR="00532BCD" w:rsidRPr="008317FA" w:rsidRDefault="00532BCD" w:rsidP="00532BCD">
      <w:pPr>
        <w:keepNext/>
        <w:widowControl w:val="0"/>
        <w:rPr>
          <w:szCs w:val="28"/>
        </w:rPr>
      </w:pPr>
      <w:r>
        <w:rPr>
          <w:szCs w:val="28"/>
        </w:rPr>
        <w:t xml:space="preserve">По Постановлению </w:t>
      </w:r>
      <w:r w:rsidRPr="008D092E">
        <w:rPr>
          <w:szCs w:val="28"/>
        </w:rPr>
        <w:t>Правительства Респ</w:t>
      </w:r>
      <w:r>
        <w:rPr>
          <w:szCs w:val="28"/>
        </w:rPr>
        <w:t>ублики</w:t>
      </w:r>
      <w:r w:rsidRPr="008D092E">
        <w:rPr>
          <w:szCs w:val="28"/>
        </w:rPr>
        <w:t xml:space="preserve"> Башкортостан № 278 от </w:t>
      </w:r>
      <w:r w:rsidRPr="008D092E">
        <w:rPr>
          <w:szCs w:val="28"/>
        </w:rPr>
        <w:lastRenderedPageBreak/>
        <w:t>31.12.2004</w:t>
      </w:r>
      <w:r>
        <w:rPr>
          <w:szCs w:val="28"/>
        </w:rPr>
        <w:t>г</w:t>
      </w:r>
      <w:r w:rsidRPr="008D092E">
        <w:rPr>
          <w:szCs w:val="28"/>
        </w:rPr>
        <w:t xml:space="preserve"> </w:t>
      </w:r>
      <w:r>
        <w:rPr>
          <w:szCs w:val="28"/>
        </w:rPr>
        <w:t>«О</w:t>
      </w:r>
      <w:r w:rsidRPr="008D092E">
        <w:rPr>
          <w:szCs w:val="28"/>
        </w:rPr>
        <w:t xml:space="preserve">б утверждении положения о порядке назначения и выплаты ежемесячного пособия на ребенка в </w:t>
      </w:r>
      <w:r>
        <w:rPr>
          <w:szCs w:val="28"/>
        </w:rPr>
        <w:t>Р</w:t>
      </w:r>
      <w:r w:rsidRPr="008D092E">
        <w:rPr>
          <w:szCs w:val="28"/>
        </w:rPr>
        <w:t xml:space="preserve">еспублике </w:t>
      </w:r>
      <w:r>
        <w:rPr>
          <w:szCs w:val="28"/>
        </w:rPr>
        <w:t>Б</w:t>
      </w:r>
      <w:r w:rsidRPr="008D092E">
        <w:rPr>
          <w:szCs w:val="28"/>
        </w:rPr>
        <w:t>ашкортостан</w:t>
      </w:r>
      <w:r>
        <w:rPr>
          <w:szCs w:val="28"/>
        </w:rPr>
        <w:t>»</w:t>
      </w:r>
      <w:r w:rsidRPr="008D092E">
        <w:rPr>
          <w:szCs w:val="28"/>
        </w:rPr>
        <w:t xml:space="preserve"> </w:t>
      </w:r>
      <w:r w:rsidRPr="008317FA">
        <w:rPr>
          <w:szCs w:val="28"/>
        </w:rPr>
        <w:t xml:space="preserve">производится дополнительное увеличение ежемесячного пособия на </w:t>
      </w:r>
      <w:r>
        <w:rPr>
          <w:szCs w:val="28"/>
        </w:rPr>
        <w:t>детей,</w:t>
      </w:r>
      <w:r w:rsidRPr="008317FA">
        <w:rPr>
          <w:szCs w:val="28"/>
        </w:rPr>
        <w:t xml:space="preserve"> обучающихся в общеобразовательных школах</w:t>
      </w:r>
      <w:r>
        <w:rPr>
          <w:szCs w:val="28"/>
        </w:rPr>
        <w:t xml:space="preserve"> из числа малоимущих многодетных</w:t>
      </w:r>
      <w:r w:rsidRPr="008317FA">
        <w:rPr>
          <w:szCs w:val="28"/>
        </w:rPr>
        <w:t xml:space="preserve"> сем</w:t>
      </w:r>
      <w:r>
        <w:rPr>
          <w:szCs w:val="28"/>
        </w:rPr>
        <w:t>ей и увеличение на детей из малоимущих семей (социальное пособие)</w:t>
      </w:r>
      <w:r w:rsidRPr="008317FA">
        <w:rPr>
          <w:szCs w:val="28"/>
        </w:rPr>
        <w:t xml:space="preserve">. </w:t>
      </w:r>
      <w:r>
        <w:rPr>
          <w:szCs w:val="28"/>
        </w:rPr>
        <w:t>На 31 декабря  2017</w:t>
      </w:r>
      <w:r w:rsidRPr="008317FA">
        <w:rPr>
          <w:szCs w:val="28"/>
        </w:rPr>
        <w:t xml:space="preserve"> года пособие выплачено </w:t>
      </w:r>
      <w:r>
        <w:rPr>
          <w:szCs w:val="28"/>
        </w:rPr>
        <w:t>3228 детям</w:t>
      </w:r>
      <w:r w:rsidRPr="008317FA">
        <w:rPr>
          <w:szCs w:val="28"/>
        </w:rPr>
        <w:t>.</w:t>
      </w:r>
    </w:p>
    <w:p w:rsidR="00532BCD" w:rsidRPr="008317FA" w:rsidRDefault="00532BCD" w:rsidP="00532BCD">
      <w:pPr>
        <w:keepNext/>
        <w:widowControl w:val="0"/>
        <w:rPr>
          <w:szCs w:val="28"/>
        </w:rPr>
      </w:pPr>
      <w:r w:rsidRPr="008317FA">
        <w:rPr>
          <w:szCs w:val="28"/>
        </w:rPr>
        <w:t xml:space="preserve">На </w:t>
      </w:r>
      <w:r>
        <w:rPr>
          <w:szCs w:val="28"/>
        </w:rPr>
        <w:t>01 января 2018</w:t>
      </w:r>
      <w:r w:rsidRPr="008317FA">
        <w:rPr>
          <w:szCs w:val="28"/>
        </w:rPr>
        <w:t xml:space="preserve"> года среднемесячная численность получателей социального пособия в городском округе город Салават составила </w:t>
      </w:r>
      <w:r>
        <w:rPr>
          <w:szCs w:val="28"/>
        </w:rPr>
        <w:t>279</w:t>
      </w:r>
      <w:r w:rsidRPr="008317FA">
        <w:rPr>
          <w:szCs w:val="28"/>
        </w:rPr>
        <w:t xml:space="preserve"> человек, материаль</w:t>
      </w:r>
      <w:r w:rsidRPr="008317FA">
        <w:rPr>
          <w:szCs w:val="28"/>
        </w:rPr>
        <w:softHyphen/>
        <w:t xml:space="preserve">ная помощь оказана </w:t>
      </w:r>
      <w:r>
        <w:rPr>
          <w:szCs w:val="28"/>
        </w:rPr>
        <w:t>45 гражданам, находящимся в трудной жизненной ситуации.</w:t>
      </w:r>
    </w:p>
    <w:p w:rsidR="00532BCD" w:rsidRPr="00526934" w:rsidRDefault="00532BCD" w:rsidP="00532BCD">
      <w:pPr>
        <w:keepNext/>
        <w:widowControl w:val="0"/>
        <w:rPr>
          <w:szCs w:val="28"/>
        </w:rPr>
      </w:pPr>
      <w:r w:rsidRPr="00526934">
        <w:rPr>
          <w:szCs w:val="28"/>
        </w:rPr>
        <w:t xml:space="preserve">В рамках реализации Закона РБ «О государственной поддержке многодетных семей в  Республике Башкортостан»  за период с января по </w:t>
      </w:r>
      <w:r>
        <w:rPr>
          <w:szCs w:val="28"/>
        </w:rPr>
        <w:t>декабрь</w:t>
      </w:r>
      <w:r w:rsidRPr="00526934">
        <w:rPr>
          <w:szCs w:val="28"/>
        </w:rPr>
        <w:t xml:space="preserve"> 2017 года </w:t>
      </w:r>
      <w:r>
        <w:rPr>
          <w:szCs w:val="28"/>
        </w:rPr>
        <w:t>385</w:t>
      </w:r>
      <w:r w:rsidRPr="00526934">
        <w:rPr>
          <w:szCs w:val="28"/>
        </w:rPr>
        <w:t xml:space="preserve"> многодетны</w:t>
      </w:r>
      <w:r>
        <w:rPr>
          <w:szCs w:val="28"/>
        </w:rPr>
        <w:t>х</w:t>
      </w:r>
      <w:r w:rsidRPr="00526934">
        <w:rPr>
          <w:szCs w:val="28"/>
        </w:rPr>
        <w:t xml:space="preserve"> сем</w:t>
      </w:r>
      <w:r>
        <w:rPr>
          <w:szCs w:val="28"/>
        </w:rPr>
        <w:t>ей</w:t>
      </w:r>
      <w:r w:rsidRPr="00526934">
        <w:rPr>
          <w:szCs w:val="28"/>
        </w:rPr>
        <w:t xml:space="preserve"> города получили ежемесячную денежную компенсацию за коммунальные услуги, электроэнергию и газ. Всего в городе  проживает 49</w:t>
      </w:r>
      <w:r>
        <w:rPr>
          <w:szCs w:val="28"/>
        </w:rPr>
        <w:t>0</w:t>
      </w:r>
      <w:r w:rsidRPr="00526934">
        <w:rPr>
          <w:szCs w:val="28"/>
        </w:rPr>
        <w:t xml:space="preserve"> многодетных семей, которы</w:t>
      </w:r>
      <w:r w:rsidR="00400509">
        <w:rPr>
          <w:szCs w:val="28"/>
        </w:rPr>
        <w:t>е</w:t>
      </w:r>
      <w:r w:rsidRPr="00526934">
        <w:rPr>
          <w:szCs w:val="28"/>
        </w:rPr>
        <w:t xml:space="preserve"> воспитывают 15</w:t>
      </w:r>
      <w:r>
        <w:rPr>
          <w:szCs w:val="28"/>
        </w:rPr>
        <w:t>70</w:t>
      </w:r>
      <w:r w:rsidRPr="00526934">
        <w:rPr>
          <w:szCs w:val="28"/>
        </w:rPr>
        <w:t xml:space="preserve"> </w:t>
      </w:r>
      <w:r w:rsidR="00400509">
        <w:rPr>
          <w:szCs w:val="28"/>
        </w:rPr>
        <w:t>детей</w:t>
      </w:r>
      <w:r w:rsidRPr="00526934">
        <w:rPr>
          <w:szCs w:val="28"/>
        </w:rPr>
        <w:t>.</w:t>
      </w:r>
    </w:p>
    <w:p w:rsidR="00532BCD" w:rsidRPr="00526934" w:rsidRDefault="00532BCD" w:rsidP="00532BCD">
      <w:pPr>
        <w:keepNext/>
        <w:widowControl w:val="0"/>
        <w:shd w:val="clear" w:color="auto" w:fill="FFFFFF"/>
        <w:rPr>
          <w:szCs w:val="28"/>
        </w:rPr>
      </w:pPr>
      <w:r w:rsidRPr="00526934">
        <w:rPr>
          <w:szCs w:val="28"/>
        </w:rPr>
        <w:t>На 3</w:t>
      </w:r>
      <w:r>
        <w:rPr>
          <w:szCs w:val="28"/>
        </w:rPr>
        <w:t>1 декабря</w:t>
      </w:r>
      <w:r w:rsidRPr="00526934">
        <w:rPr>
          <w:szCs w:val="28"/>
        </w:rPr>
        <w:t xml:space="preserve"> 2017 год выдано </w:t>
      </w:r>
      <w:r w:rsidR="00400509">
        <w:rPr>
          <w:szCs w:val="28"/>
        </w:rPr>
        <w:t>438</w:t>
      </w:r>
      <w:r w:rsidR="00400509" w:rsidRPr="00526934">
        <w:rPr>
          <w:szCs w:val="28"/>
        </w:rPr>
        <w:t xml:space="preserve"> справок </w:t>
      </w:r>
      <w:r w:rsidRPr="00526934">
        <w:rPr>
          <w:szCs w:val="28"/>
        </w:rPr>
        <w:t xml:space="preserve">многодетным семьям на </w:t>
      </w:r>
      <w:r w:rsidR="00400509">
        <w:rPr>
          <w:szCs w:val="28"/>
        </w:rPr>
        <w:t>обеспечение бесплатным питанием.</w:t>
      </w:r>
    </w:p>
    <w:p w:rsidR="00532BCD" w:rsidRPr="00526934" w:rsidRDefault="00532BCD" w:rsidP="00532BCD">
      <w:pPr>
        <w:keepNext/>
        <w:widowControl w:val="0"/>
        <w:shd w:val="clear" w:color="auto" w:fill="FFFFFF"/>
        <w:rPr>
          <w:szCs w:val="28"/>
        </w:rPr>
      </w:pPr>
      <w:r w:rsidRPr="00526934">
        <w:rPr>
          <w:szCs w:val="28"/>
        </w:rPr>
        <w:t xml:space="preserve">Субсидию на оплату жилого помещения и коммунальных услуг по Постановлению Правительства Российской Федерации от 14.12.2005 № 761  «О предоставлении субсидий на оплату жилого помещения и коммунальных услуг» </w:t>
      </w:r>
      <w:r>
        <w:rPr>
          <w:szCs w:val="28"/>
        </w:rPr>
        <w:t xml:space="preserve">на </w:t>
      </w:r>
      <w:r w:rsidRPr="00526934">
        <w:rPr>
          <w:szCs w:val="28"/>
        </w:rPr>
        <w:t xml:space="preserve">01 </w:t>
      </w:r>
      <w:r>
        <w:rPr>
          <w:szCs w:val="28"/>
        </w:rPr>
        <w:t>января</w:t>
      </w:r>
      <w:r w:rsidRPr="00526934">
        <w:rPr>
          <w:szCs w:val="28"/>
        </w:rPr>
        <w:t xml:space="preserve"> 201</w:t>
      </w:r>
      <w:r>
        <w:rPr>
          <w:szCs w:val="28"/>
        </w:rPr>
        <w:t>8</w:t>
      </w:r>
      <w:r w:rsidRPr="00526934">
        <w:rPr>
          <w:szCs w:val="28"/>
        </w:rPr>
        <w:t xml:space="preserve"> года </w:t>
      </w:r>
      <w:r>
        <w:rPr>
          <w:szCs w:val="28"/>
        </w:rPr>
        <w:t>получили</w:t>
      </w:r>
      <w:r w:rsidRPr="00526934">
        <w:rPr>
          <w:szCs w:val="28"/>
        </w:rPr>
        <w:t xml:space="preserve"> </w:t>
      </w:r>
      <w:r>
        <w:rPr>
          <w:szCs w:val="28"/>
        </w:rPr>
        <w:t>4509</w:t>
      </w:r>
      <w:r w:rsidRPr="00526934">
        <w:rPr>
          <w:szCs w:val="28"/>
        </w:rPr>
        <w:t xml:space="preserve"> жител</w:t>
      </w:r>
      <w:r>
        <w:rPr>
          <w:szCs w:val="28"/>
        </w:rPr>
        <w:t>ей</w:t>
      </w:r>
      <w:r w:rsidRPr="00526934">
        <w:rPr>
          <w:szCs w:val="28"/>
        </w:rPr>
        <w:t xml:space="preserve"> города Салават.</w:t>
      </w:r>
    </w:p>
    <w:p w:rsidR="00532BCD" w:rsidRPr="00515709" w:rsidRDefault="00532BCD" w:rsidP="00532BCD">
      <w:pPr>
        <w:keepNext/>
        <w:widowControl w:val="0"/>
        <w:shd w:val="clear" w:color="auto" w:fill="FFFFFF"/>
        <w:rPr>
          <w:szCs w:val="28"/>
        </w:rPr>
      </w:pPr>
    </w:p>
    <w:p w:rsidR="002316D2" w:rsidRDefault="002316D2" w:rsidP="002316D2">
      <w:pPr>
        <w:ind w:firstLine="708"/>
        <w:rPr>
          <w:szCs w:val="28"/>
        </w:rPr>
      </w:pPr>
      <w:r>
        <w:rPr>
          <w:b/>
          <w:szCs w:val="28"/>
        </w:rPr>
        <w:t xml:space="preserve">Образование. </w:t>
      </w:r>
      <w:r>
        <w:rPr>
          <w:szCs w:val="28"/>
        </w:rPr>
        <w:t xml:space="preserve">В 2017 году в системе образования города прошли оптимизационные мероприятия: общее количество образовательных организаций (юридических лиц) </w:t>
      </w:r>
      <w:r w:rsidRPr="009C5010">
        <w:rPr>
          <w:szCs w:val="28"/>
        </w:rPr>
        <w:t>сократилось на 6. Объединены школа №14 и лицей №8, центр туризма и краеведения и детский оздоровительный лагерь «Бригантина», детские</w:t>
      </w:r>
      <w:r>
        <w:rPr>
          <w:szCs w:val="28"/>
        </w:rPr>
        <w:t xml:space="preserve"> сады №</w:t>
      </w:r>
      <w:r w:rsidR="008E0EC7">
        <w:rPr>
          <w:szCs w:val="28"/>
        </w:rPr>
        <w:t xml:space="preserve"> </w:t>
      </w:r>
      <w:r>
        <w:rPr>
          <w:szCs w:val="28"/>
        </w:rPr>
        <w:t>9 и №</w:t>
      </w:r>
      <w:r w:rsidR="008E0EC7">
        <w:rPr>
          <w:szCs w:val="28"/>
        </w:rPr>
        <w:t xml:space="preserve"> </w:t>
      </w:r>
      <w:r>
        <w:rPr>
          <w:szCs w:val="28"/>
        </w:rPr>
        <w:t>6, №</w:t>
      </w:r>
      <w:r w:rsidR="008E0EC7">
        <w:rPr>
          <w:szCs w:val="28"/>
        </w:rPr>
        <w:t xml:space="preserve"> </w:t>
      </w:r>
      <w:r>
        <w:rPr>
          <w:szCs w:val="28"/>
        </w:rPr>
        <w:t>5 и №</w:t>
      </w:r>
      <w:r w:rsidR="008E0EC7">
        <w:rPr>
          <w:szCs w:val="28"/>
        </w:rPr>
        <w:t xml:space="preserve"> </w:t>
      </w:r>
      <w:r>
        <w:rPr>
          <w:szCs w:val="28"/>
        </w:rPr>
        <w:t xml:space="preserve">24, №28 и №56, ДЮСШ (детская юношеская спортивная школа) перешла в ведение министерства молодежной политики и спорта. </w:t>
      </w:r>
    </w:p>
    <w:p w:rsidR="002316D2" w:rsidRDefault="002316D2" w:rsidP="002316D2">
      <w:pPr>
        <w:ind w:firstLine="708"/>
        <w:rPr>
          <w:szCs w:val="28"/>
        </w:rPr>
      </w:pPr>
      <w:r>
        <w:rPr>
          <w:szCs w:val="28"/>
        </w:rPr>
        <w:t xml:space="preserve">Количество учащихся школ увеличилось на 275 человек, детей в детских садах увеличилось на 5, учащихся в организациях дополнительного образования увеличилось на 618 человек. </w:t>
      </w:r>
    </w:p>
    <w:p w:rsidR="002316D2" w:rsidRDefault="002316D2" w:rsidP="002316D2">
      <w:pPr>
        <w:ind w:left="-142" w:firstLine="850"/>
        <w:rPr>
          <w:color w:val="000000"/>
          <w:szCs w:val="28"/>
        </w:rPr>
      </w:pPr>
      <w:r>
        <w:rPr>
          <w:szCs w:val="28"/>
        </w:rPr>
        <w:t xml:space="preserve">Основная задача образования - </w:t>
      </w:r>
      <w:r>
        <w:rPr>
          <w:color w:val="000000"/>
          <w:szCs w:val="28"/>
        </w:rPr>
        <w:t xml:space="preserve">создать условия для обеспечения качественного дошкольного, общего и дополнительного образования в соответствии с федеральными государственными образовательными стандартами. </w:t>
      </w:r>
    </w:p>
    <w:p w:rsidR="002316D2" w:rsidRDefault="002316D2" w:rsidP="002316D2">
      <w:pPr>
        <w:ind w:left="-142" w:firstLine="850"/>
        <w:rPr>
          <w:color w:val="000000"/>
          <w:szCs w:val="28"/>
        </w:rPr>
      </w:pPr>
      <w:r>
        <w:rPr>
          <w:szCs w:val="28"/>
        </w:rPr>
        <w:t xml:space="preserve">В городе обеспечена 100% доступность дошкольного образования для детей любого возраста. </w:t>
      </w:r>
      <w:r>
        <w:rPr>
          <w:color w:val="000000"/>
          <w:szCs w:val="28"/>
        </w:rPr>
        <w:t>Работают</w:t>
      </w:r>
      <w:r>
        <w:rPr>
          <w:color w:val="000000"/>
          <w:sz w:val="27"/>
          <w:szCs w:val="27"/>
        </w:rPr>
        <w:t xml:space="preserve"> </w:t>
      </w:r>
      <w:r>
        <w:rPr>
          <w:color w:val="000000"/>
          <w:szCs w:val="28"/>
        </w:rPr>
        <w:t>две дошкольных образовательных организации компенсирующей направленности</w:t>
      </w:r>
      <w:r>
        <w:rPr>
          <w:color w:val="000000"/>
          <w:sz w:val="27"/>
          <w:szCs w:val="27"/>
        </w:rPr>
        <w:t xml:space="preserve">. </w:t>
      </w:r>
      <w:r>
        <w:rPr>
          <w:color w:val="000000"/>
          <w:szCs w:val="28"/>
        </w:rPr>
        <w:t xml:space="preserve">В этом году </w:t>
      </w:r>
      <w:r>
        <w:rPr>
          <w:szCs w:val="28"/>
        </w:rPr>
        <w:t>детские сады города</w:t>
      </w:r>
      <w:r>
        <w:rPr>
          <w:color w:val="1F497D"/>
          <w:szCs w:val="28"/>
        </w:rPr>
        <w:t xml:space="preserve"> </w:t>
      </w:r>
      <w:r>
        <w:rPr>
          <w:color w:val="000000"/>
          <w:szCs w:val="28"/>
        </w:rPr>
        <w:t xml:space="preserve">посещают 85 детей-инвалидов. </w:t>
      </w:r>
    </w:p>
    <w:p w:rsidR="002316D2" w:rsidRDefault="002316D2" w:rsidP="002316D2">
      <w:pPr>
        <w:ind w:left="-142" w:firstLine="851"/>
        <w:rPr>
          <w:bCs/>
          <w:szCs w:val="28"/>
        </w:rPr>
      </w:pPr>
      <w:r>
        <w:rPr>
          <w:bCs/>
          <w:szCs w:val="28"/>
        </w:rPr>
        <w:t>С целью создания условий в 2017 году произведен</w:t>
      </w:r>
      <w:r w:rsidRPr="0051385C">
        <w:t xml:space="preserve"> </w:t>
      </w:r>
      <w:r>
        <w:rPr>
          <w:bCs/>
          <w:szCs w:val="28"/>
        </w:rPr>
        <w:t>т</w:t>
      </w:r>
      <w:r w:rsidRPr="0051385C">
        <w:rPr>
          <w:bCs/>
          <w:szCs w:val="28"/>
        </w:rPr>
        <w:t>екущий ремонт на общую сумму 5</w:t>
      </w:r>
      <w:r>
        <w:rPr>
          <w:bCs/>
          <w:szCs w:val="28"/>
        </w:rPr>
        <w:t>,5</w:t>
      </w:r>
      <w:r w:rsidRPr="0051385C">
        <w:rPr>
          <w:bCs/>
          <w:szCs w:val="28"/>
        </w:rPr>
        <w:t xml:space="preserve"> млн. рублей</w:t>
      </w:r>
      <w:r>
        <w:rPr>
          <w:bCs/>
          <w:szCs w:val="28"/>
        </w:rPr>
        <w:t xml:space="preserve"> и капитальный ремонт на сумму 14,2 млн. рублей. </w:t>
      </w:r>
    </w:p>
    <w:p w:rsidR="002316D2" w:rsidRPr="00A45F1B" w:rsidRDefault="002316D2" w:rsidP="002316D2">
      <w:pPr>
        <w:ind w:left="-142" w:firstLine="851"/>
        <w:rPr>
          <w:szCs w:val="28"/>
        </w:rPr>
      </w:pPr>
      <w:r w:rsidRPr="00A45F1B">
        <w:rPr>
          <w:szCs w:val="28"/>
        </w:rPr>
        <w:lastRenderedPageBreak/>
        <w:t>В рамках программы «Реальные дела» партии «Единая Россия» на общую сумму 3,25 млн. рублей произведен капитальный ремонт в ДОУ № 28, ремонт веранды в ДОУ № 46, установлен спортивный комплекс в ДОУ №7, произведен капитальный ремонт фасада и установлена система вентиляции в пищеблоке кадетской школы № 2, осуществлен капитальный ремонт фасада и оконных блоков в  школе № 15.</w:t>
      </w:r>
    </w:p>
    <w:p w:rsidR="002316D2" w:rsidRDefault="002316D2" w:rsidP="002316D2">
      <w:pPr>
        <w:rPr>
          <w:szCs w:val="28"/>
        </w:rPr>
      </w:pPr>
      <w:r>
        <w:rPr>
          <w:szCs w:val="28"/>
        </w:rPr>
        <w:t xml:space="preserve">С целью профилактики терроризма и экстремизма производится ремонт периметрального ограждения образовательных организаций, устанавливается видеонаблюдение, во всех образовательных организациях соблюдается пропускной режим, установлена противопожарная сигнализация с системой громкого оповещения, охранная сигнализация («тревожная кнопка»). </w:t>
      </w:r>
    </w:p>
    <w:p w:rsidR="002316D2" w:rsidRDefault="002316D2" w:rsidP="002316D2">
      <w:pPr>
        <w:rPr>
          <w:szCs w:val="28"/>
        </w:rPr>
      </w:pPr>
      <w:r>
        <w:rPr>
          <w:szCs w:val="28"/>
        </w:rPr>
        <w:t xml:space="preserve">На установку видеонаблюдения с 2015 по 2017 год из местного бюджета выделены денежные средства в сумме более 11,3 млн. рублей, из республиканского бюджета – более 1,5 млн. рублей. </w:t>
      </w:r>
    </w:p>
    <w:p w:rsidR="002316D2" w:rsidRDefault="002316D2" w:rsidP="002316D2">
      <w:pPr>
        <w:rPr>
          <w:szCs w:val="28"/>
        </w:rPr>
      </w:pPr>
      <w:r>
        <w:rPr>
          <w:szCs w:val="28"/>
        </w:rPr>
        <w:t xml:space="preserve">В 2017 году видеонаблюдение установлено в 13 дошкольных образовательных организациях, 10 общеобразовательных организациях и в 2 организациях дополнительного образования на сумму более 9,3 млн. рублей из местного бюджета. В настоящее время </w:t>
      </w:r>
      <w:r w:rsidRPr="0051385C">
        <w:rPr>
          <w:szCs w:val="28"/>
        </w:rPr>
        <w:t xml:space="preserve">из 66 организаций </w:t>
      </w:r>
      <w:r>
        <w:rPr>
          <w:szCs w:val="28"/>
        </w:rPr>
        <w:t>видеонаблюдение не установлено в 8 образовательных организациях детей, что составляет 12%.</w:t>
      </w:r>
    </w:p>
    <w:p w:rsidR="002316D2" w:rsidRPr="009C5010" w:rsidRDefault="002316D2" w:rsidP="002316D2">
      <w:pPr>
        <w:ind w:left="-142" w:firstLine="851"/>
        <w:rPr>
          <w:szCs w:val="28"/>
        </w:rPr>
      </w:pPr>
      <w:r w:rsidRPr="009C5010">
        <w:rPr>
          <w:szCs w:val="28"/>
        </w:rPr>
        <w:t>В рамках федеральной программы «Доступная среда» оборудован детский сад №18. В 2017 году на освоение программных мероприятий по созданию условий доступности выделены денежные средства: 1</w:t>
      </w:r>
      <w:r>
        <w:rPr>
          <w:szCs w:val="28"/>
        </w:rPr>
        <w:t>,44</w:t>
      </w:r>
      <w:r w:rsidRPr="009C5010">
        <w:rPr>
          <w:szCs w:val="28"/>
        </w:rPr>
        <w:t xml:space="preserve"> млн. из </w:t>
      </w:r>
      <w:r>
        <w:rPr>
          <w:szCs w:val="28"/>
        </w:rPr>
        <w:t>ф</w:t>
      </w:r>
      <w:r w:rsidRPr="009C5010">
        <w:rPr>
          <w:szCs w:val="28"/>
        </w:rPr>
        <w:t xml:space="preserve">едерального бюджета, </w:t>
      </w:r>
      <w:r>
        <w:rPr>
          <w:szCs w:val="28"/>
        </w:rPr>
        <w:t>0,3 млн</w:t>
      </w:r>
      <w:r w:rsidRPr="009C5010">
        <w:rPr>
          <w:szCs w:val="28"/>
        </w:rPr>
        <w:t xml:space="preserve">. рублей – из республиканского бюджета и </w:t>
      </w:r>
      <w:r>
        <w:rPr>
          <w:szCs w:val="28"/>
        </w:rPr>
        <w:t>0,</w:t>
      </w:r>
      <w:r w:rsidRPr="009C5010">
        <w:rPr>
          <w:szCs w:val="28"/>
        </w:rPr>
        <w:t>1</w:t>
      </w:r>
      <w:r>
        <w:rPr>
          <w:szCs w:val="28"/>
        </w:rPr>
        <w:t xml:space="preserve"> млн. </w:t>
      </w:r>
      <w:r w:rsidRPr="009C5010">
        <w:rPr>
          <w:szCs w:val="28"/>
        </w:rPr>
        <w:t>рублей - из бюджета</w:t>
      </w:r>
      <w:r>
        <w:rPr>
          <w:szCs w:val="28"/>
        </w:rPr>
        <w:t xml:space="preserve"> городского округа</w:t>
      </w:r>
      <w:r w:rsidRPr="009C5010">
        <w:rPr>
          <w:szCs w:val="28"/>
        </w:rPr>
        <w:t>.</w:t>
      </w:r>
    </w:p>
    <w:p w:rsidR="002316D2" w:rsidRPr="009C5010" w:rsidRDefault="002316D2" w:rsidP="002316D2">
      <w:pPr>
        <w:ind w:left="-142" w:firstLine="851"/>
        <w:rPr>
          <w:szCs w:val="28"/>
        </w:rPr>
      </w:pPr>
      <w:r w:rsidRPr="009C5010">
        <w:rPr>
          <w:szCs w:val="28"/>
        </w:rPr>
        <w:t>С 1 сентября 2017 года</w:t>
      </w:r>
      <w:r w:rsidRPr="009C5010">
        <w:rPr>
          <w:sz w:val="24"/>
          <w:szCs w:val="24"/>
        </w:rPr>
        <w:t xml:space="preserve"> </w:t>
      </w:r>
      <w:r w:rsidRPr="009C5010">
        <w:rPr>
          <w:szCs w:val="28"/>
        </w:rPr>
        <w:t>предоставляется бесплатное двухразовое питание обучающимся с ограниченными возможностями здоровья и бесплатные обеды о</w:t>
      </w:r>
      <w:r>
        <w:rPr>
          <w:szCs w:val="28"/>
        </w:rPr>
        <w:t xml:space="preserve">бучающимся из малообеспеченных </w:t>
      </w:r>
      <w:r w:rsidRPr="009C5010">
        <w:rPr>
          <w:szCs w:val="28"/>
        </w:rPr>
        <w:t>семей и семей, находящихся в социально опасном положении. На это израсходовано 6</w:t>
      </w:r>
      <w:r>
        <w:rPr>
          <w:szCs w:val="28"/>
        </w:rPr>
        <w:t>,7</w:t>
      </w:r>
      <w:r w:rsidRPr="009C5010">
        <w:rPr>
          <w:szCs w:val="28"/>
        </w:rPr>
        <w:t xml:space="preserve"> млн. рублей из муниципального бюджета.</w:t>
      </w:r>
    </w:p>
    <w:p w:rsidR="002316D2" w:rsidRDefault="002316D2" w:rsidP="002316D2">
      <w:pPr>
        <w:ind w:left="-142" w:firstLine="851"/>
        <w:rPr>
          <w:color w:val="000000"/>
          <w:szCs w:val="28"/>
        </w:rPr>
      </w:pPr>
      <w:r>
        <w:rPr>
          <w:szCs w:val="28"/>
        </w:rPr>
        <w:t>Основным показателем работы школ является успеваемость и качество</w:t>
      </w:r>
      <w:r>
        <w:rPr>
          <w:color w:val="000000"/>
          <w:szCs w:val="28"/>
        </w:rPr>
        <w:t xml:space="preserve"> знаний учащихся. В 2016-2017 учебном году качество знаний обучающихся составило 48,4% при успеваемости 99,96%, по сравнению с предыдущим учебным годом удалось повысить качество знаний на 0,7%. </w:t>
      </w:r>
    </w:p>
    <w:p w:rsidR="002316D2" w:rsidRDefault="002316D2" w:rsidP="002316D2">
      <w:pPr>
        <w:ind w:left="-142" w:firstLine="851"/>
        <w:rPr>
          <w:szCs w:val="28"/>
        </w:rPr>
      </w:pPr>
      <w:r>
        <w:rPr>
          <w:szCs w:val="28"/>
        </w:rPr>
        <w:t>Средний балл в 2017 году по десяти учебным предметам ЕГЭ по городу выше республиканских показателей. По математике и по литературе средний балл ниже республиканского показателя. По результатам итоговой аттестации 3 выпускника получили по русскому языку, информатике и физике 100 баллов. В 2016 году было 2 выпускника и только по одному предмету – русскому языку.</w:t>
      </w:r>
    </w:p>
    <w:p w:rsidR="002316D2" w:rsidRDefault="002316D2" w:rsidP="002316D2">
      <w:pPr>
        <w:ind w:left="-142" w:firstLine="851"/>
        <w:rPr>
          <w:szCs w:val="28"/>
        </w:rPr>
      </w:pPr>
      <w:r>
        <w:rPr>
          <w:szCs w:val="28"/>
        </w:rPr>
        <w:t>По итогам участия во Всероссийской олимпиаде школьников город удерживает третье призовое место.</w:t>
      </w:r>
    </w:p>
    <w:p w:rsidR="002316D2" w:rsidRDefault="002316D2" w:rsidP="002316D2">
      <w:pPr>
        <w:ind w:left="-142" w:firstLine="851"/>
        <w:rPr>
          <w:szCs w:val="28"/>
        </w:rPr>
      </w:pPr>
      <w:r>
        <w:rPr>
          <w:szCs w:val="28"/>
        </w:rPr>
        <w:lastRenderedPageBreak/>
        <w:t xml:space="preserve">Администрации школ и педагоги приняли активное участие в электронном мониторинге образовательной сферы на портале Республики Башкортостан. В этом году город Салават поднялся с 21 на 6 место. </w:t>
      </w:r>
      <w:r>
        <w:rPr>
          <w:bCs/>
          <w:szCs w:val="28"/>
        </w:rPr>
        <w:t xml:space="preserve">Всего на портале </w:t>
      </w:r>
      <w:r>
        <w:rPr>
          <w:bCs/>
          <w:szCs w:val="28"/>
          <w:lang w:val="en-US"/>
        </w:rPr>
        <w:t>oprb</w:t>
      </w:r>
      <w:r>
        <w:rPr>
          <w:bCs/>
          <w:szCs w:val="28"/>
        </w:rPr>
        <w:t>.</w:t>
      </w:r>
      <w:r>
        <w:rPr>
          <w:bCs/>
          <w:szCs w:val="28"/>
          <w:lang w:val="en-US"/>
        </w:rPr>
        <w:t>ru</w:t>
      </w:r>
      <w:r>
        <w:rPr>
          <w:bCs/>
          <w:szCs w:val="28"/>
        </w:rPr>
        <w:t xml:space="preserve"> зарегистрировано 1016 учителей города (100%), размещено 1735 уроков, 444 методики, 485 публикаций, 1108 внеурочных занятий.</w:t>
      </w:r>
    </w:p>
    <w:p w:rsidR="002316D2" w:rsidRDefault="002316D2" w:rsidP="002316D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показателей </w:t>
      </w:r>
      <w:r w:rsidR="00A45F1B">
        <w:rPr>
          <w:rFonts w:ascii="Times New Roman" w:hAnsi="Times New Roman" w:cs="Times New Roman"/>
          <w:sz w:val="28"/>
          <w:szCs w:val="28"/>
        </w:rPr>
        <w:t>«</w:t>
      </w:r>
      <w:r>
        <w:rPr>
          <w:rFonts w:ascii="Times New Roman" w:hAnsi="Times New Roman" w:cs="Times New Roman"/>
          <w:sz w:val="28"/>
          <w:szCs w:val="28"/>
        </w:rPr>
        <w:t>дорожной карты</w:t>
      </w:r>
      <w:r w:rsidR="00A45F1B">
        <w:rPr>
          <w:rFonts w:ascii="Times New Roman" w:hAnsi="Times New Roman" w:cs="Times New Roman"/>
          <w:sz w:val="28"/>
          <w:szCs w:val="28"/>
        </w:rPr>
        <w:t>»</w:t>
      </w:r>
      <w:r>
        <w:rPr>
          <w:rFonts w:ascii="Times New Roman" w:hAnsi="Times New Roman" w:cs="Times New Roman"/>
          <w:sz w:val="28"/>
          <w:szCs w:val="28"/>
        </w:rPr>
        <w:t xml:space="preserve"> является средняя заработная плата педагогических работников. По итогам 2017 года она выше показателей, установленных в </w:t>
      </w:r>
      <w:r w:rsidR="00A45F1B">
        <w:rPr>
          <w:rFonts w:ascii="Times New Roman" w:hAnsi="Times New Roman" w:cs="Times New Roman"/>
          <w:sz w:val="28"/>
          <w:szCs w:val="28"/>
        </w:rPr>
        <w:t>с</w:t>
      </w:r>
      <w:r>
        <w:rPr>
          <w:rFonts w:ascii="Times New Roman" w:hAnsi="Times New Roman" w:cs="Times New Roman"/>
          <w:sz w:val="28"/>
          <w:szCs w:val="28"/>
        </w:rPr>
        <w:t xml:space="preserve">оглашении между Министерством образования Республики Башкортостан и Администрацией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MERGEFIELD "Наименование" </w:instrText>
      </w:r>
      <w:r>
        <w:rPr>
          <w:rFonts w:ascii="Times New Roman" w:hAnsi="Times New Roman" w:cs="Times New Roman"/>
          <w:sz w:val="28"/>
          <w:szCs w:val="28"/>
        </w:rPr>
        <w:fldChar w:fldCharType="separate"/>
      </w:r>
      <w:r>
        <w:rPr>
          <w:rFonts w:ascii="Times New Roman" w:hAnsi="Times New Roman" w:cs="Times New Roman"/>
          <w:noProof/>
          <w:sz w:val="28"/>
          <w:szCs w:val="28"/>
        </w:rPr>
        <w:t>городского округа город Салават</w:t>
      </w:r>
      <w:r>
        <w:rPr>
          <w:rFonts w:ascii="Times New Roman" w:hAnsi="Times New Roman" w:cs="Times New Roman"/>
          <w:sz w:val="28"/>
          <w:szCs w:val="28"/>
        </w:rPr>
        <w:fldChar w:fldCharType="end"/>
      </w:r>
      <w:r>
        <w:rPr>
          <w:rFonts w:ascii="Times New Roman" w:hAnsi="Times New Roman" w:cs="Times New Roman"/>
          <w:sz w:val="28"/>
          <w:szCs w:val="28"/>
        </w:rPr>
        <w:t xml:space="preserve"> Республики Башкортостан о порядке нормативного финансирования муниципальных образовательных организаций, реализующих программы дошкольного, общего и дополнительного образования в 2017 году и составила:</w:t>
      </w:r>
    </w:p>
    <w:p w:rsidR="002316D2" w:rsidRDefault="002316D2" w:rsidP="002316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по общеобразовательным организациям – 27063,7 руб. (выше на 944,1 руб.);</w:t>
      </w:r>
    </w:p>
    <w:p w:rsidR="002316D2" w:rsidRDefault="002316D2" w:rsidP="002316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по дошкольным образовательным организациям – 24793 руб. (выше на 550,3 руб.);</w:t>
      </w:r>
    </w:p>
    <w:p w:rsidR="002316D2" w:rsidRDefault="002316D2" w:rsidP="002316D2">
      <w:pPr>
        <w:pStyle w:val="ConsPlusNormal"/>
        <w:widowControl/>
        <w:ind w:firstLine="0"/>
        <w:jc w:val="both"/>
        <w:rPr>
          <w:rFonts w:ascii="Times New Roman" w:hAnsi="Times New Roman" w:cs="Times New Roman"/>
          <w:color w:val="FF0000"/>
          <w:sz w:val="28"/>
          <w:szCs w:val="28"/>
        </w:rPr>
      </w:pPr>
      <w:r>
        <w:rPr>
          <w:rFonts w:ascii="Times New Roman" w:hAnsi="Times New Roman" w:cs="Times New Roman"/>
          <w:sz w:val="28"/>
          <w:szCs w:val="28"/>
        </w:rPr>
        <w:t>- по организациям дополнительного образования – 25500,3 руб</w:t>
      </w:r>
      <w:r w:rsidRPr="009C5010">
        <w:rPr>
          <w:rFonts w:ascii="Times New Roman" w:hAnsi="Times New Roman" w:cs="Times New Roman"/>
          <w:sz w:val="28"/>
          <w:szCs w:val="28"/>
        </w:rPr>
        <w:t>.</w:t>
      </w:r>
      <w:r>
        <w:rPr>
          <w:rFonts w:ascii="Times New Roman" w:hAnsi="Times New Roman" w:cs="Times New Roman"/>
          <w:sz w:val="28"/>
          <w:szCs w:val="28"/>
        </w:rPr>
        <w:t>(выше на 1652,3 руб.).</w:t>
      </w:r>
    </w:p>
    <w:p w:rsidR="002316D2" w:rsidRDefault="002316D2" w:rsidP="002316D2">
      <w:pPr>
        <w:ind w:left="-142" w:firstLine="851"/>
        <w:rPr>
          <w:szCs w:val="28"/>
        </w:rPr>
      </w:pPr>
      <w:r>
        <w:rPr>
          <w:szCs w:val="28"/>
        </w:rPr>
        <w:t xml:space="preserve">Основными достижениями образовательных организаций являются: </w:t>
      </w:r>
    </w:p>
    <w:p w:rsidR="002316D2" w:rsidRDefault="002316D2" w:rsidP="002316D2">
      <w:pPr>
        <w:ind w:left="-142" w:firstLine="851"/>
        <w:rPr>
          <w:szCs w:val="28"/>
        </w:rPr>
      </w:pPr>
      <w:r>
        <w:rPr>
          <w:szCs w:val="28"/>
        </w:rPr>
        <w:t>- получение гранта в 1 млн. рублей гимназией №1 в рамках федеральной целевой программы «Развитие образования» на 2016-2020 годы в направлении «Современная школьная библиотека: формирование инфраструктуры чтения»;</w:t>
      </w:r>
    </w:p>
    <w:p w:rsidR="002316D2" w:rsidRDefault="002316D2" w:rsidP="002316D2">
      <w:pPr>
        <w:ind w:left="-142" w:firstLine="851"/>
        <w:rPr>
          <w:szCs w:val="28"/>
        </w:rPr>
      </w:pPr>
      <w:r>
        <w:rPr>
          <w:szCs w:val="28"/>
        </w:rPr>
        <w:t xml:space="preserve">- победа лицея №1 в </w:t>
      </w:r>
      <w:r>
        <w:rPr>
          <w:szCs w:val="28"/>
          <w:lang w:val="en-US"/>
        </w:rPr>
        <w:t>IV</w:t>
      </w:r>
      <w:r>
        <w:rPr>
          <w:szCs w:val="28"/>
        </w:rPr>
        <w:t xml:space="preserve"> республиканском форуме «Электронная школа»;</w:t>
      </w:r>
    </w:p>
    <w:p w:rsidR="002316D2" w:rsidRDefault="002316D2" w:rsidP="002316D2">
      <w:pPr>
        <w:ind w:left="-142" w:firstLine="851"/>
        <w:rPr>
          <w:szCs w:val="28"/>
        </w:rPr>
      </w:pPr>
      <w:r>
        <w:rPr>
          <w:szCs w:val="28"/>
        </w:rPr>
        <w:t>- включение гимназии №2 в ТОП - 500 лучших школ России;</w:t>
      </w:r>
    </w:p>
    <w:p w:rsidR="002316D2" w:rsidRPr="00096897" w:rsidRDefault="002316D2" w:rsidP="002316D2">
      <w:pPr>
        <w:ind w:firstLine="851"/>
        <w:rPr>
          <w:szCs w:val="28"/>
        </w:rPr>
      </w:pPr>
      <w:r>
        <w:rPr>
          <w:szCs w:val="28"/>
        </w:rPr>
        <w:t xml:space="preserve">- получение детским садом №33 статуса лауреата республиканского конкурса «Лучший в профессии 2017» в номинации «Лидер в разработке и </w:t>
      </w:r>
      <w:r w:rsidRPr="00096897">
        <w:rPr>
          <w:szCs w:val="28"/>
        </w:rPr>
        <w:t>внедрении инклюзивного образования».</w:t>
      </w:r>
    </w:p>
    <w:p w:rsidR="00695A1C" w:rsidRPr="00096897" w:rsidRDefault="00695A1C" w:rsidP="00695A1C">
      <w:pPr>
        <w:rPr>
          <w:rFonts w:eastAsia="Times New Roman" w:cs="Times New Roman"/>
          <w:szCs w:val="28"/>
          <w:lang w:eastAsia="ru-RU"/>
        </w:rPr>
      </w:pPr>
      <w:r w:rsidRPr="00096897">
        <w:rPr>
          <w:rFonts w:eastAsia="Times New Roman" w:cs="Times New Roman"/>
          <w:szCs w:val="28"/>
          <w:lang w:eastAsia="ru-RU"/>
        </w:rPr>
        <w:t xml:space="preserve">Проводится методическая работа. На базе образовательных организаций города работают 19 опорных площадок федерального уровня и 8 площадок республиканского уровня: </w:t>
      </w:r>
    </w:p>
    <w:p w:rsidR="00695A1C" w:rsidRPr="00096897" w:rsidRDefault="00695A1C" w:rsidP="00695A1C">
      <w:pPr>
        <w:ind w:firstLine="708"/>
        <w:rPr>
          <w:rFonts w:eastAsia="+mn-ea" w:cs="Times New Roman"/>
          <w:bCs/>
          <w:kern w:val="24"/>
          <w:szCs w:val="28"/>
          <w:lang w:eastAsia="ru-RU"/>
        </w:rPr>
      </w:pPr>
      <w:r w:rsidRPr="00096897">
        <w:rPr>
          <w:rFonts w:eastAsia="Times New Roman" w:cs="Times New Roman"/>
          <w:szCs w:val="28"/>
          <w:lang w:eastAsia="ru-RU"/>
        </w:rPr>
        <w:t xml:space="preserve">- шесть опорных площадок федерального инновационного проекта </w:t>
      </w:r>
      <w:r w:rsidRPr="00096897">
        <w:rPr>
          <w:rFonts w:eastAsia="Times New Roman" w:cs="Times New Roman"/>
          <w:bCs/>
          <w:szCs w:val="28"/>
          <w:lang w:eastAsia="ru-RU"/>
        </w:rPr>
        <w:t xml:space="preserve">«Реализация ФГОС и достижение нового образовательного результата через внедрение комплекса технологий деятельностного типа Образовательной системы «Школа 2100» - в массовую практику начальной и основной школы» </w:t>
      </w:r>
      <w:r w:rsidRPr="00096897">
        <w:rPr>
          <w:rFonts w:eastAsia="Times New Roman" w:cs="Times New Roman"/>
          <w:szCs w:val="28"/>
          <w:lang w:eastAsia="ru-RU"/>
        </w:rPr>
        <w:t>на базе гимназий №1, 2, лицея №1, школ №18, 21, 22;</w:t>
      </w:r>
    </w:p>
    <w:p w:rsidR="00695A1C" w:rsidRPr="00096897" w:rsidRDefault="00695A1C" w:rsidP="00695A1C">
      <w:pPr>
        <w:ind w:firstLine="708"/>
        <w:rPr>
          <w:rFonts w:eastAsia="Times New Roman" w:cs="Times New Roman"/>
          <w:szCs w:val="28"/>
          <w:lang w:eastAsia="ru-RU"/>
        </w:rPr>
      </w:pPr>
      <w:r w:rsidRPr="00096897">
        <w:rPr>
          <w:rFonts w:eastAsia="Times New Roman" w:cs="Times New Roman"/>
          <w:szCs w:val="28"/>
          <w:lang w:eastAsia="ru-RU"/>
        </w:rPr>
        <w:t xml:space="preserve"> - </w:t>
      </w:r>
      <w:r w:rsidRPr="00096897">
        <w:rPr>
          <w:rFonts w:eastAsia="Times New Roman" w:cs="Times New Roman"/>
          <w:bCs/>
          <w:szCs w:val="28"/>
          <w:lang w:eastAsia="ru-RU"/>
        </w:rPr>
        <w:t>13 опорных площадок федерального инновационного проекта «Механизмы реализации ФГОС ДО в проекте примерной основной общеобразовательной программы «Детский сад 2100» на базе ДОУ№7, 17, 22, 23, 27,  28, 32, 42, 44, 45, 51, 54, 58.</w:t>
      </w:r>
    </w:p>
    <w:p w:rsidR="00695A1C" w:rsidRPr="00096897" w:rsidRDefault="00695A1C" w:rsidP="00695A1C">
      <w:pPr>
        <w:ind w:firstLine="708"/>
        <w:rPr>
          <w:rFonts w:eastAsia="+mn-ea" w:cs="Times New Roman"/>
          <w:bCs/>
          <w:kern w:val="24"/>
          <w:szCs w:val="28"/>
          <w:lang w:eastAsia="ru-RU"/>
        </w:rPr>
      </w:pPr>
      <w:r w:rsidRPr="00096897">
        <w:rPr>
          <w:rFonts w:eastAsia="Times New Roman" w:cs="Times New Roman"/>
          <w:szCs w:val="28"/>
          <w:lang w:eastAsia="ru-RU"/>
        </w:rPr>
        <w:t xml:space="preserve">- 2 республиканские опорные площадки ГАУ ДПО ИРО РБ в сфере «Электронное образование»: «Электронный учебник как средство повышения качества обучения» на базе гимназии №1 и «Управление </w:t>
      </w:r>
      <w:r w:rsidRPr="00096897">
        <w:rPr>
          <w:rFonts w:eastAsia="Times New Roman" w:cs="Times New Roman"/>
          <w:szCs w:val="28"/>
          <w:lang w:eastAsia="ru-RU"/>
        </w:rPr>
        <w:lastRenderedPageBreak/>
        <w:t>качеством образования на основе внедрения электронного обучения» на базе лицея №1.</w:t>
      </w:r>
    </w:p>
    <w:p w:rsidR="00695A1C" w:rsidRPr="00096897" w:rsidRDefault="00695A1C" w:rsidP="00695A1C">
      <w:pPr>
        <w:ind w:firstLine="708"/>
        <w:rPr>
          <w:rFonts w:eastAsia="Times New Roman" w:cs="Times New Roman"/>
          <w:szCs w:val="28"/>
          <w:lang w:eastAsia="ru-RU"/>
        </w:rPr>
      </w:pPr>
      <w:r w:rsidRPr="00096897">
        <w:rPr>
          <w:rFonts w:eastAsia="Times New Roman" w:cs="Times New Roman"/>
          <w:szCs w:val="28"/>
          <w:lang w:eastAsia="ru-RU"/>
        </w:rPr>
        <w:t>- три республиканских пилотных площадки по апробации и внедрению профессионального стандарта «педагог-психолог» (психолог в сфере образования) в Республике Башкортостан на 2015-2020 гг. (МБУ ДПО УМЦ г. Салавата, МБОУ «Гимназия №2», МБОУ «СОШ №22») (основание: приказ МО РБ от 02.02.2016. №101).</w:t>
      </w:r>
    </w:p>
    <w:p w:rsidR="00695A1C" w:rsidRPr="00096897" w:rsidRDefault="00695A1C" w:rsidP="00695A1C">
      <w:pPr>
        <w:ind w:firstLine="708"/>
        <w:rPr>
          <w:rFonts w:eastAsia="Times New Roman" w:cs="Times New Roman"/>
          <w:szCs w:val="28"/>
          <w:lang w:eastAsia="ru-RU"/>
        </w:rPr>
      </w:pPr>
      <w:r w:rsidRPr="00096897">
        <w:rPr>
          <w:rFonts w:eastAsia="Times New Roman" w:cs="Times New Roman"/>
          <w:szCs w:val="28"/>
          <w:lang w:eastAsia="ru-RU"/>
        </w:rPr>
        <w:t>- три республиканских пилотных площадки, для осуществления тестового внедрения проектов на развитие электронного образования в общеобразовательных организациях Республики Башкортостан – лицей №1, СОШ №21, СОШ №24 (приказ МО РБ от 06.12.2016г.  №1458).</w:t>
      </w:r>
    </w:p>
    <w:p w:rsidR="00695A1C" w:rsidRPr="00096897" w:rsidRDefault="00695A1C" w:rsidP="00695A1C">
      <w:pPr>
        <w:ind w:firstLine="708"/>
        <w:rPr>
          <w:rFonts w:eastAsia="Times New Roman" w:cs="Times New Roman"/>
          <w:szCs w:val="28"/>
          <w:lang w:eastAsia="ru-RU"/>
        </w:rPr>
      </w:pPr>
      <w:r w:rsidRPr="00096897">
        <w:rPr>
          <w:rFonts w:eastAsia="Times New Roman" w:cs="Times New Roman"/>
          <w:szCs w:val="28"/>
          <w:lang w:eastAsia="ru-RU"/>
        </w:rPr>
        <w:t>Участники спортивно-образовательного проекта «Здоровое поколение – сильный регион» организованного Министерством молодежной политики и спорта РБ – МБОУ «СОШ №18» г. Салавата (Поручение Главы РБ Р.З. Хамитова от 30 июня 2015 г.(РК-1-3-315-1/2015) № 01-02-25299/7)</w:t>
      </w:r>
    </w:p>
    <w:p w:rsidR="00695A1C" w:rsidRPr="00096897" w:rsidRDefault="00695A1C" w:rsidP="00695A1C">
      <w:pPr>
        <w:ind w:firstLine="708"/>
        <w:rPr>
          <w:rFonts w:eastAsia="Times New Roman" w:cs="Times New Roman"/>
          <w:szCs w:val="28"/>
          <w:lang w:eastAsia="ru-RU"/>
        </w:rPr>
      </w:pPr>
      <w:r w:rsidRPr="00096897">
        <w:rPr>
          <w:rFonts w:eastAsia="Times New Roman" w:cs="Times New Roman"/>
          <w:szCs w:val="28"/>
          <w:lang w:eastAsia="ru-RU"/>
        </w:rPr>
        <w:t>Участником реализации пилотирования образовательной программы учебного курса «Бюджетная грамотность для старшеклассников» является СОШ №23.</w:t>
      </w:r>
    </w:p>
    <w:p w:rsidR="00695A1C" w:rsidRPr="00096897" w:rsidRDefault="00695A1C" w:rsidP="00695A1C">
      <w:pPr>
        <w:ind w:firstLine="708"/>
        <w:rPr>
          <w:rFonts w:eastAsia="Times New Roman" w:cs="Times New Roman"/>
          <w:szCs w:val="28"/>
          <w:lang w:eastAsia="ru-RU"/>
        </w:rPr>
      </w:pPr>
      <w:r w:rsidRPr="00096897">
        <w:rPr>
          <w:rFonts w:eastAsia="Times New Roman" w:cs="Times New Roman"/>
          <w:szCs w:val="28"/>
          <w:lang w:eastAsia="ru-RU"/>
        </w:rPr>
        <w:t>Ассоциированные образовательные организации ЮНЕСКО – СОШ №18, гимназия №1, МАДОУ №33, СОШ №15.</w:t>
      </w:r>
    </w:p>
    <w:p w:rsidR="00695A1C" w:rsidRPr="00096897" w:rsidRDefault="00695A1C" w:rsidP="00695A1C">
      <w:pPr>
        <w:ind w:right="57" w:firstLine="708"/>
        <w:rPr>
          <w:rFonts w:eastAsia="Times New Roman" w:cs="Times New Roman"/>
          <w:szCs w:val="28"/>
          <w:lang w:eastAsia="ru-RU"/>
        </w:rPr>
      </w:pPr>
      <w:r w:rsidRPr="00096897">
        <w:rPr>
          <w:rFonts w:eastAsia="Times New Roman" w:cs="Times New Roman"/>
          <w:szCs w:val="28"/>
          <w:lang w:eastAsia="ru-RU"/>
        </w:rPr>
        <w:t xml:space="preserve">«Ассоциированные школы Союза машиностроителей России», присвоен общественно-профессиональный статус «Образовательное учреждение с физико-математической и инженерно-технической специализацией» МБОУ «Лицей №1» г. Салавата. </w:t>
      </w:r>
    </w:p>
    <w:p w:rsidR="00695A1C" w:rsidRPr="00695A1C" w:rsidRDefault="00695A1C" w:rsidP="00695A1C">
      <w:pPr>
        <w:ind w:right="57" w:firstLine="708"/>
        <w:rPr>
          <w:rFonts w:eastAsia="Times New Roman" w:cs="Times New Roman"/>
          <w:szCs w:val="28"/>
          <w:lang w:eastAsia="ru-RU"/>
        </w:rPr>
      </w:pPr>
      <w:r w:rsidRPr="00096897">
        <w:rPr>
          <w:rFonts w:eastAsia="Times New Roman" w:cs="Times New Roman"/>
          <w:szCs w:val="28"/>
          <w:lang w:eastAsia="ru-RU"/>
        </w:rPr>
        <w:t>Письмо МО РБ от 31.10.2017.№13-05/226: МО РБ рекомендует определить экспериментальной площадкой МБОУ БГ №25 г. Салавата, где будет установлена ЭОС (электронная образовательная среда) сроком на 2 месяца  (Приложение письмо ООО «Русское слово-учебник»).</w:t>
      </w:r>
    </w:p>
    <w:p w:rsidR="00695A1C" w:rsidRDefault="00695A1C" w:rsidP="00096897">
      <w:pPr>
        <w:ind w:firstLine="0"/>
        <w:rPr>
          <w:szCs w:val="28"/>
        </w:rPr>
      </w:pPr>
    </w:p>
    <w:p w:rsidR="002316D2" w:rsidRDefault="002316D2" w:rsidP="002316D2">
      <w:pPr>
        <w:pStyle w:val="ConsPlusNormal"/>
        <w:widowControl/>
        <w:ind w:firstLine="708"/>
        <w:jc w:val="both"/>
        <w:outlineLvl w:val="1"/>
        <w:rPr>
          <w:rFonts w:ascii="Times New Roman" w:hAnsi="Times New Roman" w:cs="Times New Roman"/>
          <w:sz w:val="28"/>
          <w:szCs w:val="28"/>
        </w:rPr>
      </w:pPr>
      <w:r>
        <w:rPr>
          <w:rFonts w:ascii="Times New Roman" w:hAnsi="Times New Roman" w:cs="Times New Roman"/>
          <w:sz w:val="28"/>
          <w:szCs w:val="28"/>
        </w:rPr>
        <w:t>В перспективе планируется направить усилия системы образования на решение следующих задач:</w:t>
      </w:r>
    </w:p>
    <w:p w:rsidR="002316D2" w:rsidRDefault="00CD576D" w:rsidP="00CD576D">
      <w:pPr>
        <w:tabs>
          <w:tab w:val="left" w:pos="851"/>
          <w:tab w:val="left" w:pos="1134"/>
        </w:tabs>
        <w:rPr>
          <w:color w:val="000000"/>
          <w:szCs w:val="28"/>
        </w:rPr>
      </w:pPr>
      <w:r>
        <w:rPr>
          <w:color w:val="000000"/>
          <w:szCs w:val="28"/>
        </w:rPr>
        <w:t>-</w:t>
      </w:r>
      <w:r w:rsidR="002316D2">
        <w:rPr>
          <w:color w:val="000000"/>
          <w:szCs w:val="28"/>
        </w:rPr>
        <w:t>обеспечить качественные и безопасные условия обучения за счет проведения мероприятий по оснащению материально-технической и учебно-методической базы, проведения ремонтных работ объектов образования;</w:t>
      </w:r>
    </w:p>
    <w:p w:rsidR="002316D2" w:rsidRDefault="00CD576D" w:rsidP="00CD576D">
      <w:pPr>
        <w:tabs>
          <w:tab w:val="left" w:pos="851"/>
          <w:tab w:val="left" w:pos="1134"/>
        </w:tabs>
        <w:rPr>
          <w:color w:val="000000"/>
          <w:szCs w:val="28"/>
        </w:rPr>
      </w:pPr>
      <w:r>
        <w:rPr>
          <w:szCs w:val="28"/>
        </w:rPr>
        <w:t xml:space="preserve">- </w:t>
      </w:r>
      <w:r w:rsidR="002316D2">
        <w:rPr>
          <w:szCs w:val="28"/>
        </w:rPr>
        <w:t>создать условия для повышения качества подготовки выпускников к государственной</w:t>
      </w:r>
      <w:r w:rsidR="002316D2">
        <w:rPr>
          <w:color w:val="000000"/>
          <w:szCs w:val="28"/>
        </w:rPr>
        <w:t xml:space="preserve"> итоговой аттестации, обеспечив положительную динамику в показателях результатов ЕГЭ и ОГЭ;</w:t>
      </w:r>
    </w:p>
    <w:p w:rsidR="002316D2" w:rsidRDefault="00CD576D" w:rsidP="00CD576D">
      <w:pPr>
        <w:pStyle w:val="ConsPlusNormal"/>
        <w:widowControl/>
        <w:tabs>
          <w:tab w:val="left" w:pos="0"/>
          <w:tab w:val="left" w:pos="851"/>
          <w:tab w:val="left" w:pos="1134"/>
        </w:tabs>
        <w:jc w:val="both"/>
        <w:outlineLvl w:val="1"/>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 </w:t>
      </w:r>
      <w:r w:rsidR="002316D2">
        <w:rPr>
          <w:rFonts w:ascii="Times New Roman" w:hAnsi="Times New Roman" w:cs="Times New Roman"/>
          <w:sz w:val="28"/>
          <w:szCs w:val="28"/>
          <w:shd w:val="clear" w:color="auto" w:fill="FFFFFF"/>
        </w:rPr>
        <w:t>расширить воспитательный потенциал образовательной деятельности посредством межведомственного взаимодействия и социального партнерства с родительским сообществом, общественными организациями;</w:t>
      </w:r>
    </w:p>
    <w:p w:rsidR="002316D2" w:rsidRDefault="002316D2" w:rsidP="002316D2">
      <w:pPr>
        <w:shd w:val="clear" w:color="auto" w:fill="FFFFFF"/>
        <w:ind w:firstLine="708"/>
        <w:outlineLvl w:val="1"/>
        <w:rPr>
          <w:szCs w:val="28"/>
        </w:rPr>
      </w:pPr>
      <w:r>
        <w:rPr>
          <w:szCs w:val="28"/>
        </w:rPr>
        <w:t>- обеспечить выполнение плана мероприятий Управления образования по реализации Послания Главы Республики Башкортостан Р.З. Хамитова Государственному Собранию - Курултаю Республики Башкортостан на 2018 год.</w:t>
      </w:r>
    </w:p>
    <w:p w:rsidR="00532BCD" w:rsidRDefault="00532BCD" w:rsidP="00532BCD">
      <w:pPr>
        <w:keepNext/>
        <w:widowControl w:val="0"/>
        <w:shd w:val="clear" w:color="auto" w:fill="FFFFFF"/>
        <w:rPr>
          <w:szCs w:val="28"/>
        </w:rPr>
      </w:pPr>
    </w:p>
    <w:p w:rsidR="00774FD1" w:rsidRPr="00774FD1" w:rsidRDefault="0091019D" w:rsidP="00774FD1">
      <w:pPr>
        <w:ind w:firstLine="600"/>
        <w:rPr>
          <w:rFonts w:eastAsia="Calibri" w:cs="Times New Roman"/>
          <w:szCs w:val="28"/>
        </w:rPr>
      </w:pPr>
      <w:r>
        <w:rPr>
          <w:rFonts w:eastAsia="Times New Roman" w:cs="Times New Roman"/>
          <w:b/>
          <w:bCs/>
          <w:iCs/>
          <w:szCs w:val="28"/>
          <w:lang w:eastAsia="ru-RU"/>
        </w:rPr>
        <w:t>О</w:t>
      </w:r>
      <w:r w:rsidR="00774FD1" w:rsidRPr="00774FD1">
        <w:rPr>
          <w:rFonts w:eastAsia="Times New Roman" w:cs="Times New Roman"/>
          <w:b/>
          <w:bCs/>
          <w:iCs/>
          <w:szCs w:val="28"/>
          <w:lang w:eastAsia="ru-RU"/>
        </w:rPr>
        <w:t>пек</w:t>
      </w:r>
      <w:r>
        <w:rPr>
          <w:rFonts w:eastAsia="Times New Roman" w:cs="Times New Roman"/>
          <w:b/>
          <w:bCs/>
          <w:iCs/>
          <w:szCs w:val="28"/>
          <w:lang w:eastAsia="ru-RU"/>
        </w:rPr>
        <w:t>а</w:t>
      </w:r>
      <w:r w:rsidR="00774FD1" w:rsidRPr="00774FD1">
        <w:rPr>
          <w:rFonts w:eastAsia="Times New Roman" w:cs="Times New Roman"/>
          <w:b/>
          <w:bCs/>
          <w:iCs/>
          <w:szCs w:val="28"/>
          <w:lang w:eastAsia="ru-RU"/>
        </w:rPr>
        <w:t xml:space="preserve"> и попечительств</w:t>
      </w:r>
      <w:r>
        <w:rPr>
          <w:rFonts w:eastAsia="Times New Roman" w:cs="Times New Roman"/>
          <w:b/>
          <w:bCs/>
          <w:iCs/>
          <w:szCs w:val="28"/>
          <w:lang w:eastAsia="ru-RU"/>
        </w:rPr>
        <w:t>о</w:t>
      </w:r>
      <w:r w:rsidR="00774FD1" w:rsidRPr="00774FD1">
        <w:rPr>
          <w:rFonts w:eastAsia="Times New Roman" w:cs="Times New Roman"/>
          <w:bCs/>
          <w:iCs/>
          <w:szCs w:val="28"/>
          <w:lang w:eastAsia="ru-RU"/>
        </w:rPr>
        <w:t xml:space="preserve">. </w:t>
      </w:r>
      <w:r w:rsidR="00774FD1" w:rsidRPr="00774FD1">
        <w:rPr>
          <w:rFonts w:eastAsia="Calibri" w:cs="Times New Roman"/>
          <w:szCs w:val="28"/>
        </w:rPr>
        <w:t>Основным показателем эффективности деятельности отдела опеки и попечительства согласно</w:t>
      </w:r>
      <w:r w:rsidR="00774FD1" w:rsidRPr="00774FD1">
        <w:rPr>
          <w:rFonts w:ascii="Arial" w:eastAsia="Times New Roman" w:hAnsi="Arial" w:cs="Arial"/>
          <w:b/>
          <w:bCs/>
          <w:color w:val="000000"/>
          <w:kern w:val="36"/>
          <w:szCs w:val="28"/>
          <w:lang w:eastAsia="ru-RU"/>
        </w:rPr>
        <w:t xml:space="preserve"> </w:t>
      </w:r>
      <w:r w:rsidR="00774FD1" w:rsidRPr="00774FD1">
        <w:rPr>
          <w:rFonts w:eastAsia="Times New Roman" w:cs="Times New Roman"/>
          <w:bCs/>
          <w:color w:val="000000"/>
          <w:kern w:val="36"/>
          <w:szCs w:val="28"/>
          <w:lang w:eastAsia="ru-RU"/>
        </w:rPr>
        <w:t xml:space="preserve">Указу Президента РФ от 28 декабря 2012 г. </w:t>
      </w:r>
      <w:r w:rsidR="005202F1">
        <w:rPr>
          <w:rFonts w:eastAsia="Times New Roman" w:cs="Times New Roman"/>
          <w:bCs/>
          <w:color w:val="000000"/>
          <w:kern w:val="36"/>
          <w:szCs w:val="28"/>
          <w:lang w:eastAsia="ru-RU"/>
        </w:rPr>
        <w:t>№</w:t>
      </w:r>
      <w:r w:rsidR="00774FD1" w:rsidRPr="00774FD1">
        <w:rPr>
          <w:rFonts w:eastAsia="Times New Roman" w:cs="Times New Roman"/>
          <w:bCs/>
          <w:color w:val="000000"/>
          <w:kern w:val="36"/>
          <w:szCs w:val="28"/>
          <w:lang w:eastAsia="ru-RU"/>
        </w:rPr>
        <w:t xml:space="preserve"> 1688 "О некоторых мерах по реализации государственной политики в сфере защиты детей-сирот и детей, оставшихся без попечения родителей" </w:t>
      </w:r>
      <w:r w:rsidR="00774FD1" w:rsidRPr="00774FD1">
        <w:rPr>
          <w:rFonts w:eastAsia="Times New Roman" w:cs="Times New Roman"/>
          <w:bCs/>
          <w:color w:val="000000"/>
          <w:szCs w:val="28"/>
          <w:lang w:eastAsia="ru-RU"/>
        </w:rPr>
        <w:t>является доля детей, оставшихся без попечения родителей.</w:t>
      </w:r>
    </w:p>
    <w:p w:rsidR="00774FD1" w:rsidRPr="00774FD1" w:rsidRDefault="00774FD1" w:rsidP="00774FD1">
      <w:pPr>
        <w:ind w:firstLine="708"/>
        <w:rPr>
          <w:rFonts w:eastAsia="Calibri" w:cs="Times New Roman"/>
          <w:szCs w:val="28"/>
        </w:rPr>
      </w:pPr>
      <w:r w:rsidRPr="00774FD1">
        <w:rPr>
          <w:rFonts w:eastAsia="Calibri" w:cs="Times New Roman"/>
          <w:szCs w:val="28"/>
        </w:rPr>
        <w:t xml:space="preserve">Доля детей, оставшихся без попечения родителей в городском округе город Салават на 31 декабря 2017 года составляет 1,29 % (397 человек  от общего числа детского населения 30 699). Соответственно, 98,71 %  детей находятся в кровных семьях, что на 0,24% выше установленного планового значения в РБ на 2017 год, который должен составлять 98,47% (1,53%).  </w:t>
      </w:r>
    </w:p>
    <w:p w:rsidR="00774FD1" w:rsidRPr="00774FD1" w:rsidRDefault="00774FD1" w:rsidP="00774FD1">
      <w:pPr>
        <w:ind w:firstLine="708"/>
        <w:rPr>
          <w:rFonts w:eastAsia="Calibri" w:cs="Times New Roman"/>
          <w:szCs w:val="28"/>
        </w:rPr>
      </w:pPr>
      <w:r w:rsidRPr="00774FD1">
        <w:rPr>
          <w:rFonts w:eastAsia="Calibri" w:cs="Times New Roman"/>
          <w:szCs w:val="28"/>
        </w:rPr>
        <w:t>В 2016 году этот показатель по республике составлял 98,46% (1,54%). По ГО г.Салават в 2016 году показатель составлял 98,68% (1,32 %) (404 чел. от общего числа детей 30 612), что было выше республиканского значения на 0,22%.</w:t>
      </w:r>
    </w:p>
    <w:p w:rsidR="00774FD1" w:rsidRPr="00774FD1" w:rsidRDefault="00774FD1" w:rsidP="00774FD1">
      <w:pPr>
        <w:ind w:firstLine="600"/>
        <w:rPr>
          <w:rFonts w:eastAsia="Times New Roman" w:cs="Times New Roman"/>
          <w:bCs/>
          <w:iCs/>
          <w:szCs w:val="28"/>
          <w:lang w:eastAsia="ru-RU"/>
        </w:rPr>
      </w:pPr>
      <w:r w:rsidRPr="00774FD1">
        <w:rPr>
          <w:rFonts w:eastAsia="Times New Roman" w:cs="Times New Roman"/>
          <w:bCs/>
          <w:iCs/>
          <w:szCs w:val="28"/>
          <w:lang w:eastAsia="ru-RU"/>
        </w:rPr>
        <w:t>Доля выявленных детей-сирот и детей, оставшихся без попечения родителей от общего числа несовершеннолетних в городском округе за последние 5 лет также имеет тенденцию к снижению</w:t>
      </w:r>
      <w:r w:rsidR="005202F1">
        <w:rPr>
          <w:rFonts w:eastAsia="Times New Roman" w:cs="Times New Roman"/>
          <w:bCs/>
          <w:iCs/>
          <w:szCs w:val="28"/>
          <w:lang w:eastAsia="ru-RU"/>
        </w:rPr>
        <w:t>.</w:t>
      </w:r>
      <w:r w:rsidRPr="00774FD1">
        <w:rPr>
          <w:rFonts w:eastAsia="Times New Roman" w:cs="Times New Roman"/>
          <w:bCs/>
          <w:iCs/>
          <w:szCs w:val="28"/>
          <w:lang w:eastAsia="ru-RU"/>
        </w:rPr>
        <w:t xml:space="preserve"> </w:t>
      </w:r>
    </w:p>
    <w:p w:rsidR="00774FD1" w:rsidRPr="00774FD1" w:rsidRDefault="00774FD1" w:rsidP="00774FD1">
      <w:pPr>
        <w:ind w:firstLine="600"/>
        <w:rPr>
          <w:rFonts w:eastAsia="Times New Roman" w:cs="Times New Roman"/>
          <w:bCs/>
          <w:iCs/>
          <w:szCs w:val="28"/>
          <w:lang w:eastAsia="ru-RU"/>
        </w:rPr>
      </w:pPr>
      <w:r w:rsidRPr="00774FD1">
        <w:rPr>
          <w:rFonts w:eastAsia="Times New Roman" w:cs="Times New Roman"/>
          <w:bCs/>
          <w:iCs/>
          <w:szCs w:val="28"/>
          <w:lang w:eastAsia="ru-RU"/>
        </w:rPr>
        <w:t>В 2013 году было выявлено 54 ребенка при общей численности детского населения 29 248 детей, что составило 0,2 %;</w:t>
      </w:r>
    </w:p>
    <w:p w:rsidR="00774FD1" w:rsidRPr="00774FD1" w:rsidRDefault="00774FD1" w:rsidP="00774FD1">
      <w:pPr>
        <w:ind w:firstLine="600"/>
        <w:rPr>
          <w:rFonts w:eastAsia="Times New Roman" w:cs="Times New Roman"/>
          <w:bCs/>
          <w:iCs/>
          <w:szCs w:val="28"/>
          <w:lang w:eastAsia="ru-RU"/>
        </w:rPr>
      </w:pPr>
      <w:r w:rsidRPr="00774FD1">
        <w:rPr>
          <w:rFonts w:eastAsia="Times New Roman" w:cs="Times New Roman"/>
          <w:bCs/>
          <w:iCs/>
          <w:szCs w:val="28"/>
          <w:lang w:eastAsia="ru-RU"/>
        </w:rPr>
        <w:t>В 2014, 2015 и 2016 годах  было выявлено по 56 детей, что составило соответственно  0,189 %;  0,186 %; 0,183%  от общего числа несовершеннолетних.</w:t>
      </w:r>
    </w:p>
    <w:p w:rsidR="00774FD1" w:rsidRPr="00774FD1" w:rsidRDefault="00774FD1" w:rsidP="00774FD1">
      <w:pPr>
        <w:ind w:firstLine="600"/>
        <w:rPr>
          <w:rFonts w:eastAsia="Times New Roman" w:cs="Times New Roman"/>
          <w:bCs/>
          <w:iCs/>
          <w:szCs w:val="28"/>
          <w:lang w:eastAsia="ru-RU"/>
        </w:rPr>
      </w:pPr>
      <w:r w:rsidRPr="00774FD1">
        <w:rPr>
          <w:rFonts w:eastAsia="Times New Roman" w:cs="Times New Roman"/>
          <w:bCs/>
          <w:iCs/>
          <w:szCs w:val="28"/>
          <w:lang w:eastAsia="ru-RU"/>
        </w:rPr>
        <w:t xml:space="preserve">В 2017 году – количество выявленных </w:t>
      </w:r>
      <w:r w:rsidR="005202F1" w:rsidRPr="00774FD1">
        <w:rPr>
          <w:rFonts w:eastAsia="Times New Roman" w:cs="Times New Roman"/>
          <w:bCs/>
          <w:iCs/>
          <w:szCs w:val="28"/>
          <w:lang w:eastAsia="ru-RU"/>
        </w:rPr>
        <w:t xml:space="preserve">детей </w:t>
      </w:r>
      <w:r w:rsidRPr="00774FD1">
        <w:rPr>
          <w:rFonts w:eastAsia="Times New Roman" w:cs="Times New Roman"/>
          <w:bCs/>
          <w:iCs/>
          <w:szCs w:val="28"/>
          <w:lang w:eastAsia="ru-RU"/>
        </w:rPr>
        <w:t>составило 55 – 0,179 % от общего числа детского населения 30 699.</w:t>
      </w:r>
    </w:p>
    <w:p w:rsidR="00774FD1" w:rsidRPr="00774FD1" w:rsidRDefault="00774FD1" w:rsidP="00774FD1">
      <w:pPr>
        <w:shd w:val="clear" w:color="auto" w:fill="FFFFFF"/>
        <w:ind w:firstLine="600"/>
        <w:rPr>
          <w:rFonts w:eastAsia="Times New Roman" w:cs="Times New Roman"/>
          <w:color w:val="000000"/>
          <w:spacing w:val="-1"/>
          <w:szCs w:val="28"/>
          <w:lang w:eastAsia="ru-RU"/>
        </w:rPr>
      </w:pPr>
      <w:r w:rsidRPr="00774FD1">
        <w:rPr>
          <w:rFonts w:eastAsia="Times New Roman" w:cs="Times New Roman"/>
          <w:color w:val="000000"/>
          <w:spacing w:val="-1"/>
          <w:szCs w:val="28"/>
          <w:lang w:eastAsia="ru-RU"/>
        </w:rPr>
        <w:t>Основными причинами сиротства детей остаются семейное неблагополучие, асоциальное поведение родителей, невыполнение обязанностей по воспитанию и содержанию несовершеннолетних. В результате к родителям применяются крайние меры воздействия – лишение родительских прав. Так,  за 2017 год были лишены родительских прав 35 родителей в отношении 41 ребенка против 50 в 2016 году в отношении 69 детей. Из них в 2017 году статус ребенка оставшегося без родительского попечения составил 28 детей против 37 в 2016 году.</w:t>
      </w:r>
    </w:p>
    <w:p w:rsidR="00774FD1" w:rsidRPr="00774FD1" w:rsidRDefault="00774FD1" w:rsidP="00774FD1">
      <w:pPr>
        <w:shd w:val="clear" w:color="auto" w:fill="FFFFFF"/>
        <w:ind w:firstLine="600"/>
        <w:rPr>
          <w:rFonts w:eastAsia="Times New Roman" w:cs="Times New Roman"/>
          <w:color w:val="000000"/>
          <w:spacing w:val="-1"/>
          <w:szCs w:val="28"/>
          <w:lang w:eastAsia="ru-RU"/>
        </w:rPr>
      </w:pPr>
      <w:r w:rsidRPr="00774FD1">
        <w:rPr>
          <w:rFonts w:eastAsia="Times New Roman" w:cs="Times New Roman"/>
          <w:color w:val="000000"/>
          <w:spacing w:val="-1"/>
          <w:szCs w:val="28"/>
          <w:lang w:eastAsia="ru-RU"/>
        </w:rPr>
        <w:t>Оставшиеся без родительского попечения дети находятся на полном государственном обеспечении, а по достижении совершеннолетия обеспечиваются жилыми помещениями.</w:t>
      </w:r>
    </w:p>
    <w:p w:rsidR="00774FD1" w:rsidRPr="00774FD1" w:rsidRDefault="00774FD1" w:rsidP="00774FD1">
      <w:pPr>
        <w:shd w:val="clear" w:color="auto" w:fill="FFFFFF"/>
        <w:ind w:firstLine="600"/>
        <w:rPr>
          <w:rFonts w:eastAsia="Times New Roman" w:cs="Times New Roman"/>
          <w:color w:val="000000"/>
          <w:spacing w:val="-1"/>
          <w:szCs w:val="28"/>
          <w:lang w:eastAsia="ru-RU"/>
        </w:rPr>
      </w:pPr>
      <w:r w:rsidRPr="00774FD1">
        <w:rPr>
          <w:rFonts w:eastAsia="Times New Roman" w:cs="Times New Roman"/>
          <w:color w:val="000000"/>
          <w:spacing w:val="-1"/>
          <w:szCs w:val="28"/>
          <w:lang w:eastAsia="ru-RU"/>
        </w:rPr>
        <w:t xml:space="preserve">Обеспечение жилыми помещениями относится к расходным обязательствам Республики Башкортостан. Администрация в свою очередь предпринимает все необходимые меры по освоению выделенных бюджетных средств. </w:t>
      </w:r>
      <w:r w:rsidRPr="00774FD1">
        <w:rPr>
          <w:rFonts w:eastAsia="Calibri" w:cs="Times New Roman"/>
          <w:szCs w:val="28"/>
        </w:rPr>
        <w:t>В 2017 году объем финансирования на приобретение жилья лицам из числа детей-сирот предоставлен в размере 13 372 770,73 рублей  для приобретения 12 квартир.     За последние 5 лет было приобретено и передано детям указанной категории 53 квартиры.</w:t>
      </w:r>
    </w:p>
    <w:p w:rsidR="00774FD1" w:rsidRPr="00774FD1" w:rsidRDefault="00774FD1" w:rsidP="00774FD1">
      <w:pPr>
        <w:ind w:firstLine="0"/>
        <w:rPr>
          <w:rFonts w:eastAsia="Calibri" w:cs="Times New Roman"/>
          <w:szCs w:val="28"/>
        </w:rPr>
      </w:pPr>
      <w:r w:rsidRPr="00774FD1">
        <w:rPr>
          <w:rFonts w:eastAsia="Calibri" w:cs="Times New Roman"/>
          <w:b/>
          <w:i/>
          <w:color w:val="000000"/>
          <w:szCs w:val="28"/>
        </w:rPr>
        <w:lastRenderedPageBreak/>
        <w:t xml:space="preserve">  </w:t>
      </w:r>
      <w:r w:rsidRPr="00774FD1">
        <w:rPr>
          <w:rFonts w:eastAsia="Calibri" w:cs="Times New Roman"/>
          <w:b/>
          <w:i/>
          <w:color w:val="000000"/>
          <w:szCs w:val="28"/>
        </w:rPr>
        <w:tab/>
      </w:r>
      <w:r w:rsidRPr="00774FD1">
        <w:rPr>
          <w:rFonts w:eastAsia="Calibri" w:cs="Times New Roman"/>
          <w:szCs w:val="28"/>
        </w:rPr>
        <w:t xml:space="preserve">По итогам деятельности отдела опеки и попечительства </w:t>
      </w:r>
      <w:r w:rsidR="005202F1">
        <w:rPr>
          <w:rFonts w:eastAsia="Calibri" w:cs="Times New Roman"/>
          <w:szCs w:val="28"/>
        </w:rPr>
        <w:t>в</w:t>
      </w:r>
      <w:r w:rsidRPr="00774FD1">
        <w:rPr>
          <w:rFonts w:eastAsia="Calibri" w:cs="Times New Roman"/>
          <w:szCs w:val="28"/>
        </w:rPr>
        <w:t xml:space="preserve"> 2017</w:t>
      </w:r>
      <w:r w:rsidR="005202F1">
        <w:rPr>
          <w:rFonts w:eastAsia="Calibri" w:cs="Times New Roman"/>
          <w:szCs w:val="28"/>
        </w:rPr>
        <w:t xml:space="preserve"> году</w:t>
      </w:r>
      <w:r w:rsidRPr="00774FD1">
        <w:rPr>
          <w:rFonts w:eastAsia="Calibri" w:cs="Times New Roman"/>
          <w:szCs w:val="28"/>
        </w:rPr>
        <w:t xml:space="preserve"> </w:t>
      </w:r>
      <w:r w:rsidR="005202F1">
        <w:rPr>
          <w:rFonts w:eastAsia="Calibri" w:cs="Times New Roman"/>
          <w:szCs w:val="28"/>
        </w:rPr>
        <w:t>по</w:t>
      </w:r>
      <w:r w:rsidRPr="00774FD1">
        <w:rPr>
          <w:rFonts w:eastAsia="Calibri" w:cs="Times New Roman"/>
          <w:szCs w:val="28"/>
        </w:rPr>
        <w:t xml:space="preserve"> сравнени</w:t>
      </w:r>
      <w:r w:rsidR="005202F1">
        <w:rPr>
          <w:rFonts w:eastAsia="Calibri" w:cs="Times New Roman"/>
          <w:szCs w:val="28"/>
        </w:rPr>
        <w:t>ю с 2016 годом</w:t>
      </w:r>
      <w:r w:rsidRPr="00774FD1">
        <w:rPr>
          <w:rFonts w:eastAsia="Calibri" w:cs="Times New Roman"/>
          <w:szCs w:val="28"/>
        </w:rPr>
        <w:t xml:space="preserve"> рост детей-сирот и детей, оставшихся без попечения родителей, как среди выявленных, так и среди общего количества</w:t>
      </w:r>
      <w:r w:rsidR="005202F1">
        <w:rPr>
          <w:rFonts w:eastAsia="Calibri" w:cs="Times New Roman"/>
          <w:szCs w:val="28"/>
        </w:rPr>
        <w:t>,</w:t>
      </w:r>
      <w:r w:rsidRPr="00774FD1">
        <w:rPr>
          <w:rFonts w:eastAsia="Calibri" w:cs="Times New Roman"/>
          <w:szCs w:val="28"/>
        </w:rPr>
        <w:t xml:space="preserve"> не наблюдается. Показатель доли детей, оставшихся без попечения родителей в городском округе город Салават имеет лучшую позицию  </w:t>
      </w:r>
      <w:r w:rsidR="005202F1">
        <w:rPr>
          <w:rFonts w:eastAsia="Calibri" w:cs="Times New Roman"/>
          <w:szCs w:val="28"/>
        </w:rPr>
        <w:t>по</w:t>
      </w:r>
      <w:r w:rsidRPr="00774FD1">
        <w:rPr>
          <w:rFonts w:eastAsia="Calibri" w:cs="Times New Roman"/>
          <w:szCs w:val="28"/>
        </w:rPr>
        <w:t xml:space="preserve"> сравнени</w:t>
      </w:r>
      <w:r w:rsidR="005202F1">
        <w:rPr>
          <w:rFonts w:eastAsia="Calibri" w:cs="Times New Roman"/>
          <w:szCs w:val="28"/>
        </w:rPr>
        <w:t>ю</w:t>
      </w:r>
      <w:r w:rsidRPr="00774FD1">
        <w:rPr>
          <w:rFonts w:eastAsia="Calibri" w:cs="Times New Roman"/>
          <w:szCs w:val="28"/>
        </w:rPr>
        <w:t xml:space="preserve"> с республиканским показателем.  </w:t>
      </w:r>
    </w:p>
    <w:p w:rsidR="00774FD1" w:rsidRPr="00774FD1" w:rsidRDefault="00774FD1" w:rsidP="00774FD1">
      <w:pPr>
        <w:ind w:firstLine="708"/>
        <w:rPr>
          <w:rFonts w:eastAsia="Calibri" w:cs="Times New Roman"/>
          <w:szCs w:val="28"/>
        </w:rPr>
      </w:pPr>
      <w:r w:rsidRPr="00774FD1">
        <w:rPr>
          <w:rFonts w:eastAsia="Calibri" w:cs="Times New Roman"/>
          <w:szCs w:val="28"/>
        </w:rPr>
        <w:t>Количество родителей</w:t>
      </w:r>
      <w:r w:rsidR="005202F1">
        <w:rPr>
          <w:rFonts w:eastAsia="Calibri" w:cs="Times New Roman"/>
          <w:szCs w:val="28"/>
        </w:rPr>
        <w:t>,</w:t>
      </w:r>
      <w:r w:rsidRPr="00774FD1">
        <w:rPr>
          <w:rFonts w:eastAsia="Calibri" w:cs="Times New Roman"/>
          <w:szCs w:val="28"/>
        </w:rPr>
        <w:t xml:space="preserve"> </w:t>
      </w:r>
      <w:r w:rsidR="005202F1" w:rsidRPr="00774FD1">
        <w:rPr>
          <w:rFonts w:eastAsia="Calibri" w:cs="Times New Roman"/>
          <w:szCs w:val="28"/>
        </w:rPr>
        <w:t xml:space="preserve">лишенных </w:t>
      </w:r>
      <w:r w:rsidRPr="00774FD1">
        <w:rPr>
          <w:rFonts w:eastAsia="Calibri" w:cs="Times New Roman"/>
          <w:szCs w:val="28"/>
        </w:rPr>
        <w:t xml:space="preserve">родительских прав в 2017 году меньше, чем за истекший 2016 год.   Лица из числа детей-сирот и детей, оставшихся без попечения родителей обеспечиваются жильем в том объеме, который финансируется из бюджетов Республики </w:t>
      </w:r>
      <w:r w:rsidR="00F438E5">
        <w:rPr>
          <w:rFonts w:eastAsia="Calibri" w:cs="Times New Roman"/>
          <w:szCs w:val="28"/>
        </w:rPr>
        <w:t xml:space="preserve">Башкортостан </w:t>
      </w:r>
      <w:r w:rsidRPr="00774FD1">
        <w:rPr>
          <w:rFonts w:eastAsia="Calibri" w:cs="Times New Roman"/>
          <w:szCs w:val="28"/>
        </w:rPr>
        <w:t>и Российской Федерации.</w:t>
      </w:r>
    </w:p>
    <w:p w:rsidR="00774FD1" w:rsidRPr="00774FD1" w:rsidRDefault="00774FD1" w:rsidP="00774FD1">
      <w:pPr>
        <w:ind w:firstLine="0"/>
        <w:jc w:val="left"/>
        <w:rPr>
          <w:rFonts w:eastAsia="Calibri" w:cs="Times New Roman"/>
          <w:b/>
          <w:i/>
          <w:color w:val="000000"/>
          <w:sz w:val="26"/>
          <w:szCs w:val="26"/>
        </w:rPr>
      </w:pPr>
    </w:p>
    <w:p w:rsidR="0029164C" w:rsidRPr="0029164C" w:rsidRDefault="0029164C" w:rsidP="0029164C">
      <w:pPr>
        <w:tabs>
          <w:tab w:val="left" w:pos="-709"/>
        </w:tabs>
        <w:ind w:firstLine="0"/>
        <w:rPr>
          <w:rFonts w:eastAsia="Times New Roman" w:cs="Times New Roman"/>
          <w:szCs w:val="28"/>
        </w:rPr>
      </w:pPr>
      <w:r>
        <w:rPr>
          <w:rFonts w:cs="Times New Roman"/>
          <w:b/>
          <w:szCs w:val="28"/>
        </w:rPr>
        <w:tab/>
      </w:r>
      <w:r w:rsidRPr="0029164C">
        <w:rPr>
          <w:rFonts w:cs="Times New Roman"/>
          <w:b/>
          <w:szCs w:val="28"/>
        </w:rPr>
        <w:t xml:space="preserve">Работа комиссии по делам несовершеннолетних и защите их прав. </w:t>
      </w:r>
      <w:r w:rsidRPr="0029164C">
        <w:rPr>
          <w:rFonts w:eastAsia="Times New Roman" w:cs="Times New Roman"/>
          <w:szCs w:val="28"/>
        </w:rPr>
        <w:t>По состоянию на 31 декабря 2017 года на профилактическом учете                                в Комиссии состоят 132 (в 2016 г. - 144) несовершеннолетних и 239 (263) семей, находящихся в социально опасном положении. За 12 месяцев 2017 года на профилактический учет поставлено188 (212) несовершеннолетних и 161 (169) семья.</w:t>
      </w:r>
    </w:p>
    <w:p w:rsidR="0029164C" w:rsidRPr="0029164C" w:rsidRDefault="0029164C" w:rsidP="0029164C">
      <w:pPr>
        <w:tabs>
          <w:tab w:val="left" w:pos="-709"/>
        </w:tabs>
        <w:ind w:firstLine="0"/>
        <w:rPr>
          <w:rFonts w:eastAsia="Times New Roman" w:cs="Times New Roman"/>
          <w:szCs w:val="28"/>
        </w:rPr>
      </w:pPr>
      <w:r w:rsidRPr="0029164C">
        <w:rPr>
          <w:rFonts w:eastAsia="Times New Roman" w:cs="Times New Roman"/>
          <w:szCs w:val="28"/>
        </w:rPr>
        <w:tab/>
        <w:t xml:space="preserve">Комиссией проведено 39 (37) заседаний, где рассмотрено 777 (803) </w:t>
      </w:r>
      <w:r w:rsidRPr="0029164C">
        <w:rPr>
          <w:rFonts w:eastAsia="Times New Roman" w:cs="Times New Roman"/>
          <w:spacing w:val="11"/>
          <w:szCs w:val="28"/>
        </w:rPr>
        <w:t>дел, из них</w:t>
      </w:r>
      <w:r w:rsidRPr="0029164C">
        <w:rPr>
          <w:rFonts w:eastAsia="Times New Roman" w:cs="Times New Roman"/>
          <w:szCs w:val="28"/>
        </w:rPr>
        <w:t>:</w:t>
      </w:r>
      <w:r w:rsidRPr="0029164C">
        <w:rPr>
          <w:rFonts w:cs="Times New Roman"/>
          <w:szCs w:val="28"/>
          <w:lang w:bidi="en-US"/>
        </w:rPr>
        <w:t xml:space="preserve"> 273 (330) дела на несовершеннолетних; </w:t>
      </w:r>
      <w:r w:rsidRPr="0029164C">
        <w:rPr>
          <w:rFonts w:eastAsia="Times New Roman" w:cs="Times New Roman"/>
          <w:spacing w:val="11"/>
          <w:szCs w:val="28"/>
        </w:rPr>
        <w:t>27 (31) дел на лиц, вовлекших несовершеннолетних в употребление спиртосодержащей продукции;</w:t>
      </w:r>
      <w:r w:rsidRPr="0029164C">
        <w:rPr>
          <w:rFonts w:eastAsia="Times New Roman" w:cs="Times New Roman"/>
          <w:szCs w:val="28"/>
        </w:rPr>
        <w:t xml:space="preserve"> 389 (338) дел на родителей или иных законных представителей  по ст. 5.35 КоАП РФ за неисполнение обязанностей по воспитанию, обучению и содержанию детей; 88 (103) дел на родителей или иных законных представителей по ст. 20.22 КоАП РФ за распитие алкогольной продукции в общественных местах, а равно появление в состоянии опьянения несовершеннолетних детей в возрасте до 16 лет.</w:t>
      </w:r>
    </w:p>
    <w:p w:rsidR="0029164C" w:rsidRPr="0029164C" w:rsidRDefault="0029164C" w:rsidP="0029164C">
      <w:pPr>
        <w:tabs>
          <w:tab w:val="left" w:pos="-709"/>
        </w:tabs>
        <w:ind w:firstLine="0"/>
        <w:rPr>
          <w:rFonts w:eastAsia="Times New Roman" w:cs="Times New Roman"/>
          <w:szCs w:val="28"/>
        </w:rPr>
      </w:pPr>
      <w:r w:rsidRPr="0029164C">
        <w:rPr>
          <w:rFonts w:eastAsia="Times New Roman" w:cs="Times New Roman"/>
          <w:szCs w:val="28"/>
        </w:rPr>
        <w:tab/>
        <w:t>Данные правонарушители подвергнуты административному наказанию в виде штрафа на общую сумму 547,5 тыс. рублей (526, тыс. руб.), из них реально взыскано 425,8 тыс. руб. (431,6 тыс. руб.).</w:t>
      </w:r>
    </w:p>
    <w:p w:rsidR="0029164C" w:rsidRPr="00595C21" w:rsidRDefault="0029164C" w:rsidP="0029164C">
      <w:pPr>
        <w:tabs>
          <w:tab w:val="left" w:pos="-709"/>
        </w:tabs>
        <w:ind w:firstLine="0"/>
        <w:rPr>
          <w:rFonts w:eastAsia="Times New Roman" w:cs="Times New Roman"/>
          <w:szCs w:val="28"/>
        </w:rPr>
      </w:pPr>
      <w:r w:rsidRPr="0029164C">
        <w:rPr>
          <w:rFonts w:eastAsia="Times New Roman" w:cs="Times New Roman"/>
          <w:szCs w:val="28"/>
        </w:rPr>
        <w:tab/>
      </w:r>
      <w:r w:rsidRPr="00595C21">
        <w:rPr>
          <w:rFonts w:eastAsia="Times New Roman" w:cs="Times New Roman"/>
          <w:szCs w:val="28"/>
        </w:rPr>
        <w:t>В службу судебных приставов-исполнителей направлены 42 (92) постановления о принудительном удержании штрафа. Комиссией в</w:t>
      </w:r>
      <w:r w:rsidRPr="0029164C">
        <w:rPr>
          <w:rFonts w:eastAsia="Times New Roman" w:cs="Times New Roman"/>
          <w:spacing w:val="11"/>
          <w:szCs w:val="28"/>
        </w:rPr>
        <w:t xml:space="preserve"> </w:t>
      </w:r>
      <w:r w:rsidRPr="00595C21">
        <w:rPr>
          <w:rFonts w:eastAsia="Times New Roman" w:cs="Times New Roman"/>
          <w:szCs w:val="28"/>
        </w:rPr>
        <w:t>отношении 16 (0) граждан за неуплату административных штрафов составлены административные протоколы по ст. 20.25 КоАП РФ.</w:t>
      </w:r>
    </w:p>
    <w:p w:rsidR="0029164C" w:rsidRPr="00595C21" w:rsidRDefault="0029164C" w:rsidP="0029164C">
      <w:pPr>
        <w:ind w:firstLine="708"/>
        <w:rPr>
          <w:rFonts w:eastAsia="Times New Roman" w:cs="Times New Roman"/>
          <w:szCs w:val="28"/>
        </w:rPr>
      </w:pPr>
      <w:r w:rsidRPr="00595C21">
        <w:rPr>
          <w:rFonts w:eastAsia="Times New Roman" w:cs="Times New Roman"/>
          <w:szCs w:val="28"/>
        </w:rPr>
        <w:t>Комиссией совместно Отделом МВД России по г. Салавату проведены 25 (19) межведомственных профилактических рейдов, направленных на выявление фактов незаконной продажи алкогольной продукции и табачных изделий несовершеннолетним. Сотрудниками Отдела МВД России по городу Салавату составлены административные протоколы по ст. 14.16 ч.2 КоАП РФ в отношении 15(18) лиц, которые подвергнуты административному наказанию в виде штрафа на общую сумму 450 000 руб.(540 000,00руб.).</w:t>
      </w:r>
    </w:p>
    <w:p w:rsidR="0029164C" w:rsidRPr="00595C21" w:rsidRDefault="0029164C" w:rsidP="0029164C">
      <w:pPr>
        <w:ind w:firstLine="708"/>
        <w:rPr>
          <w:rFonts w:eastAsia="Times New Roman" w:cs="Times New Roman"/>
          <w:szCs w:val="28"/>
        </w:rPr>
      </w:pPr>
      <w:r w:rsidRPr="00595C21">
        <w:rPr>
          <w:rFonts w:eastAsia="Times New Roman" w:cs="Times New Roman"/>
          <w:szCs w:val="28"/>
        </w:rPr>
        <w:t xml:space="preserve">Проведены 2 (2)  межведомственных рейда, направленных на исполнение ст. 14.1 – ст. 14.3 Закона РБ «Об основных гарантиях прав ребенка в РБ», в части выявления несовершеннолетних, находящихся в </w:t>
      </w:r>
      <w:r w:rsidRPr="00595C21">
        <w:rPr>
          <w:rFonts w:eastAsia="Times New Roman" w:cs="Times New Roman"/>
          <w:szCs w:val="28"/>
        </w:rPr>
        <w:lastRenderedPageBreak/>
        <w:t xml:space="preserve">ночное время без сопровождения законных представителей в общественных местах, а также в целях выявления нахождения несовершеннолетних детей в ночных клубах, предупреждения потребления ими спиртных напитков, наркотических средств и курительных смесей «Spice». </w:t>
      </w:r>
    </w:p>
    <w:p w:rsidR="0029164C" w:rsidRPr="00595C21" w:rsidRDefault="0029164C" w:rsidP="0029164C">
      <w:pPr>
        <w:tabs>
          <w:tab w:val="left" w:pos="-709"/>
        </w:tabs>
        <w:ind w:firstLine="0"/>
        <w:rPr>
          <w:rFonts w:eastAsia="Times New Roman" w:cs="Times New Roman"/>
          <w:szCs w:val="28"/>
        </w:rPr>
      </w:pPr>
      <w:r w:rsidRPr="00595C21">
        <w:rPr>
          <w:rFonts w:eastAsia="Times New Roman" w:cs="Times New Roman"/>
          <w:spacing w:val="11"/>
          <w:szCs w:val="28"/>
        </w:rPr>
        <w:tab/>
      </w:r>
      <w:r w:rsidRPr="00595C21">
        <w:rPr>
          <w:rFonts w:eastAsia="Times New Roman" w:cs="Times New Roman"/>
          <w:szCs w:val="28"/>
        </w:rPr>
        <w:t>С целью защиты прав и законных интересов детей решением Салаватского городского суда 32 (50) родителя лишены родительских прав в отношении 36 (69) детей.</w:t>
      </w:r>
    </w:p>
    <w:p w:rsidR="0029164C" w:rsidRPr="00595C21" w:rsidRDefault="0029164C" w:rsidP="0029164C">
      <w:pPr>
        <w:tabs>
          <w:tab w:val="left" w:pos="-709"/>
        </w:tabs>
        <w:ind w:firstLine="0"/>
        <w:rPr>
          <w:rFonts w:eastAsia="Times New Roman" w:cs="Times New Roman"/>
          <w:szCs w:val="28"/>
        </w:rPr>
      </w:pPr>
      <w:r w:rsidRPr="00595C21">
        <w:rPr>
          <w:rFonts w:eastAsia="Times New Roman" w:cs="Times New Roman"/>
          <w:szCs w:val="28"/>
        </w:rPr>
        <w:tab/>
        <w:t>В центр временной изоляции несовершеннолетних правонарушителей помещено 10 (17) несовершеннолетних, из них 5 (11) - с последующим направлением в спецшколу закрытого типа.</w:t>
      </w:r>
      <w:r w:rsidR="00595C21">
        <w:rPr>
          <w:rFonts w:eastAsia="Times New Roman" w:cs="Times New Roman"/>
          <w:szCs w:val="28"/>
        </w:rPr>
        <w:t xml:space="preserve"> </w:t>
      </w:r>
      <w:r w:rsidRPr="00595C21">
        <w:rPr>
          <w:rFonts w:eastAsia="Times New Roman" w:cs="Times New Roman"/>
          <w:szCs w:val="28"/>
        </w:rPr>
        <w:t>В ГБУ Республиканский центр психолого-педагогической реабилитации и коррекции несовершеннолетних было направлено11</w:t>
      </w:r>
      <w:r w:rsidR="00595C21">
        <w:rPr>
          <w:rFonts w:eastAsia="Times New Roman" w:cs="Times New Roman"/>
          <w:szCs w:val="28"/>
        </w:rPr>
        <w:t xml:space="preserve"> </w:t>
      </w:r>
      <w:r w:rsidRPr="00595C21">
        <w:rPr>
          <w:rFonts w:eastAsia="Times New Roman" w:cs="Times New Roman"/>
          <w:szCs w:val="28"/>
        </w:rPr>
        <w:t>(5)  несовершеннолетних.</w:t>
      </w:r>
    </w:p>
    <w:p w:rsidR="0029164C" w:rsidRPr="00595C21" w:rsidRDefault="0029164C" w:rsidP="0029164C">
      <w:pPr>
        <w:tabs>
          <w:tab w:val="left" w:pos="-709"/>
        </w:tabs>
        <w:ind w:firstLine="0"/>
        <w:rPr>
          <w:rFonts w:eastAsia="Times New Roman" w:cs="Times New Roman"/>
          <w:szCs w:val="28"/>
        </w:rPr>
      </w:pPr>
      <w:r w:rsidRPr="00595C21">
        <w:rPr>
          <w:rFonts w:eastAsia="Times New Roman" w:cs="Times New Roman"/>
          <w:szCs w:val="28"/>
        </w:rPr>
        <w:tab/>
        <w:t xml:space="preserve">Осуществлен прием 37 (37) несовершеннолетних и законных представителей. </w:t>
      </w:r>
    </w:p>
    <w:p w:rsidR="0029164C" w:rsidRPr="00595C21" w:rsidRDefault="0029164C" w:rsidP="00595C21">
      <w:pPr>
        <w:tabs>
          <w:tab w:val="left" w:pos="-709"/>
        </w:tabs>
        <w:ind w:firstLine="851"/>
        <w:rPr>
          <w:rFonts w:eastAsia="Times New Roman" w:cs="Times New Roman"/>
          <w:szCs w:val="28"/>
        </w:rPr>
      </w:pPr>
      <w:r w:rsidRPr="00595C21">
        <w:rPr>
          <w:rFonts w:eastAsia="Times New Roman" w:cs="Times New Roman"/>
          <w:szCs w:val="28"/>
        </w:rPr>
        <w:t xml:space="preserve">С целью выявления семей, находящихся в социально опасном положении, органами и учреждениями субъектов профилактики составлены 162 (150) </w:t>
      </w:r>
      <w:r w:rsidR="00595C21">
        <w:rPr>
          <w:rFonts w:eastAsia="Times New Roman" w:cs="Times New Roman"/>
          <w:szCs w:val="28"/>
        </w:rPr>
        <w:t>С</w:t>
      </w:r>
      <w:r w:rsidRPr="00595C21">
        <w:rPr>
          <w:rFonts w:eastAsia="Times New Roman" w:cs="Times New Roman"/>
          <w:szCs w:val="28"/>
        </w:rPr>
        <w:t xml:space="preserve">игнальные  карточки.  По итогам работы с </w:t>
      </w:r>
      <w:r w:rsidR="00595C21">
        <w:rPr>
          <w:rFonts w:eastAsia="Times New Roman" w:cs="Times New Roman"/>
          <w:szCs w:val="28"/>
        </w:rPr>
        <w:t>ними</w:t>
      </w:r>
      <w:r w:rsidRPr="00595C21">
        <w:rPr>
          <w:rFonts w:eastAsia="Times New Roman" w:cs="Times New Roman"/>
          <w:szCs w:val="28"/>
        </w:rPr>
        <w:t xml:space="preserve"> выявлено 239 (230) несовершеннолетних, находящихся в обстановке, представляющей опасность для их жизни или здоровью, либо не отвечающей требованиям к </w:t>
      </w:r>
      <w:r w:rsidR="00595C21">
        <w:rPr>
          <w:rFonts w:eastAsia="Times New Roman" w:cs="Times New Roman"/>
          <w:szCs w:val="28"/>
        </w:rPr>
        <w:t>их</w:t>
      </w:r>
      <w:r w:rsidRPr="00595C21">
        <w:rPr>
          <w:rFonts w:eastAsia="Times New Roman" w:cs="Times New Roman"/>
          <w:szCs w:val="28"/>
        </w:rPr>
        <w:t xml:space="preserve"> воспитанию или содержанию. К законным представителям применены соответствующие меры, с  каждой семьей ведется профилактическая работа согласно</w:t>
      </w:r>
      <w:r w:rsidRPr="00595C21">
        <w:rPr>
          <w:rFonts w:eastAsia="Times New Roman" w:cs="Times New Roman"/>
          <w:spacing w:val="11"/>
          <w:szCs w:val="28"/>
        </w:rPr>
        <w:t xml:space="preserve"> </w:t>
      </w:r>
      <w:r w:rsidRPr="00595C21">
        <w:rPr>
          <w:rFonts w:eastAsia="Times New Roman" w:cs="Times New Roman"/>
          <w:szCs w:val="28"/>
        </w:rPr>
        <w:t>индивидуальной межведомственной программе реабилитации, исполнение которой находится на контроле Комиссии.</w:t>
      </w:r>
    </w:p>
    <w:p w:rsidR="0029164C" w:rsidRPr="00595C21" w:rsidRDefault="0029164C" w:rsidP="00595C21">
      <w:pPr>
        <w:tabs>
          <w:tab w:val="left" w:pos="-709"/>
        </w:tabs>
        <w:ind w:firstLine="851"/>
        <w:rPr>
          <w:rFonts w:eastAsia="Times New Roman" w:cs="Times New Roman"/>
          <w:szCs w:val="28"/>
        </w:rPr>
      </w:pPr>
      <w:r w:rsidRPr="00595C21">
        <w:rPr>
          <w:rFonts w:eastAsia="Times New Roman" w:cs="Times New Roman"/>
          <w:szCs w:val="28"/>
        </w:rPr>
        <w:t xml:space="preserve">Комиссией принято114(113) постановлений об устранении причин и условий, способствующих безнадзорности и совершению правонарушений несовершеннолетними, обязательные для исполнения органами и учреждениями системы профилактики. </w:t>
      </w:r>
    </w:p>
    <w:p w:rsidR="0029164C" w:rsidRPr="0029164C" w:rsidRDefault="0029164C" w:rsidP="00595C21">
      <w:pPr>
        <w:tabs>
          <w:tab w:val="left" w:pos="-709"/>
        </w:tabs>
        <w:ind w:firstLine="851"/>
        <w:rPr>
          <w:rFonts w:cs="Times New Roman"/>
          <w:szCs w:val="28"/>
        </w:rPr>
      </w:pPr>
      <w:r w:rsidRPr="00595C21">
        <w:rPr>
          <w:rFonts w:eastAsia="Times New Roman" w:cs="Times New Roman"/>
          <w:szCs w:val="28"/>
        </w:rPr>
        <w:t>Согласно постановлению КДН и ЗП от 15 февраля 2017 года № 5/3                   16 марта 2017 года проведено общегородское родительское собрание в режиме видеоконференции по вопросу профилактики суицидального</w:t>
      </w:r>
      <w:r w:rsidRPr="0029164C">
        <w:rPr>
          <w:rFonts w:cs="Times New Roman"/>
          <w:szCs w:val="28"/>
        </w:rPr>
        <w:t xml:space="preserve"> поведения у несовершеннолетних, жестокого обращения и насилия в отношении детей.</w:t>
      </w:r>
    </w:p>
    <w:p w:rsidR="0029164C" w:rsidRPr="0029164C" w:rsidRDefault="0029164C" w:rsidP="0029164C">
      <w:pPr>
        <w:ind w:firstLine="708"/>
        <w:rPr>
          <w:rFonts w:eastAsia="Times New Roman" w:cs="Times New Roman"/>
          <w:szCs w:val="28"/>
          <w:lang w:eastAsia="ru-RU"/>
        </w:rPr>
      </w:pPr>
      <w:r w:rsidRPr="0029164C">
        <w:rPr>
          <w:rFonts w:eastAsia="Times New Roman" w:cs="Times New Roman"/>
          <w:szCs w:val="28"/>
          <w:lang w:eastAsia="ru-RU"/>
        </w:rPr>
        <w:t>В целях формирования и развития у детей ценностного отношения                     к здоровому образу жизни, экологической культуры и бережного отношения к окружающей среде, предупреждения потребления ими табачных изделий и психоактивных  веществ, с 17 по 26 апреля 2017 года на территории городского округа город Салават проведен профилактический де</w:t>
      </w:r>
      <w:r w:rsidR="00595C21">
        <w:rPr>
          <w:rFonts w:eastAsia="Times New Roman" w:cs="Times New Roman"/>
          <w:szCs w:val="28"/>
          <w:lang w:eastAsia="ru-RU"/>
        </w:rPr>
        <w:t>кадник «Сохраним свое завтра!», который</w:t>
      </w:r>
      <w:r w:rsidRPr="0029164C">
        <w:rPr>
          <w:rFonts w:eastAsia="Times New Roman" w:cs="Times New Roman"/>
          <w:szCs w:val="28"/>
          <w:lang w:eastAsia="ru-RU"/>
        </w:rPr>
        <w:t xml:space="preserve"> состоял из следующих блоков: о</w:t>
      </w:r>
      <w:r w:rsidRPr="0029164C">
        <w:rPr>
          <w:rFonts w:eastAsia="Times New Roman" w:cs="Times New Roman"/>
          <w:iCs/>
          <w:szCs w:val="28"/>
          <w:lang w:eastAsia="ru-RU"/>
        </w:rPr>
        <w:t>рганизационные мероприятия, и</w:t>
      </w:r>
      <w:r w:rsidRPr="0029164C">
        <w:rPr>
          <w:rFonts w:eastAsia="Times New Roman" w:cs="Times New Roman"/>
          <w:szCs w:val="28"/>
          <w:lang w:eastAsia="ru-RU"/>
        </w:rPr>
        <w:t xml:space="preserve">нформационно-просветительская работа, формирование здорового образа жизни, экологическая культура и бережное отношение к  окружающей среде, предупреждение потребления психоактивных веществ, массовые физкультурно-спортивные мероприятия, мероприятия творческой направленности.  </w:t>
      </w:r>
    </w:p>
    <w:p w:rsidR="0029164C" w:rsidRPr="0029164C" w:rsidRDefault="0029164C" w:rsidP="0029164C">
      <w:pPr>
        <w:keepNext/>
        <w:ind w:firstLine="708"/>
        <w:outlineLvl w:val="0"/>
        <w:rPr>
          <w:rFonts w:eastAsiaTheme="minorEastAsia" w:cs="Times New Roman"/>
          <w:bCs/>
          <w:kern w:val="32"/>
          <w:szCs w:val="28"/>
          <w:lang w:eastAsia="ru-RU"/>
        </w:rPr>
      </w:pPr>
      <w:r w:rsidRPr="0029164C">
        <w:rPr>
          <w:rFonts w:eastAsia="Times New Roman" w:cs="Times New Roman"/>
          <w:bCs/>
          <w:kern w:val="32"/>
          <w:szCs w:val="28"/>
          <w:lang w:eastAsia="ru-RU"/>
        </w:rPr>
        <w:lastRenderedPageBreak/>
        <w:t xml:space="preserve">25 апреля 2017 года Комиссией организована и проведена </w:t>
      </w:r>
      <w:r w:rsidRPr="0029164C">
        <w:rPr>
          <w:rFonts w:eastAsiaTheme="majorEastAsia" w:cs="Times New Roman"/>
          <w:bCs/>
          <w:kern w:val="32"/>
          <w:szCs w:val="28"/>
          <w:lang w:eastAsia="ru-RU"/>
        </w:rPr>
        <w:t>конференция на тему «</w:t>
      </w:r>
      <w:r w:rsidRPr="0029164C">
        <w:rPr>
          <w:rFonts w:eastAsia="Times New Roman" w:cs="Times New Roman"/>
          <w:bCs/>
          <w:kern w:val="32"/>
          <w:szCs w:val="28"/>
          <w:lang w:eastAsia="ru-RU"/>
        </w:rPr>
        <w:t xml:space="preserve">Предупреждение распространения и потребления токсических, наркотических средств и курительных смесей </w:t>
      </w:r>
      <w:r w:rsidRPr="0029164C">
        <w:rPr>
          <w:rFonts w:eastAsia="Times New Roman" w:cs="Times New Roman"/>
          <w:bCs/>
          <w:kern w:val="32"/>
          <w:szCs w:val="28"/>
          <w:lang w:val="en-US" w:eastAsia="ru-RU"/>
        </w:rPr>
        <w:t>Spice</w:t>
      </w:r>
      <w:r w:rsidRPr="0029164C">
        <w:rPr>
          <w:rFonts w:eastAsia="Times New Roman" w:cs="Times New Roman"/>
          <w:bCs/>
          <w:kern w:val="32"/>
          <w:szCs w:val="28"/>
          <w:lang w:eastAsia="ru-RU"/>
        </w:rPr>
        <w:t xml:space="preserve"> несовершеннолетними». </w:t>
      </w:r>
      <w:r w:rsidRPr="0029164C">
        <w:rPr>
          <w:rFonts w:eastAsiaTheme="minorEastAsia" w:cs="Times New Roman"/>
          <w:bCs/>
          <w:kern w:val="32"/>
          <w:szCs w:val="28"/>
          <w:lang w:eastAsia="ru-RU"/>
        </w:rPr>
        <w:t xml:space="preserve">В конференции  приняли участие  </w:t>
      </w:r>
      <w:r w:rsidRPr="0029164C">
        <w:rPr>
          <w:rFonts w:eastAsia="Times New Roman" w:cs="Times New Roman"/>
          <w:bCs/>
          <w:kern w:val="32"/>
          <w:szCs w:val="28"/>
          <w:lang w:eastAsia="ru-RU"/>
        </w:rPr>
        <w:t>руководители общественной приемной местного отделения Всероссийской партии «Единая Россия»,</w:t>
      </w:r>
      <w:r w:rsidRPr="0029164C">
        <w:rPr>
          <w:rFonts w:eastAsia="Calibri" w:cs="Times New Roman"/>
          <w:bCs/>
          <w:iCs/>
          <w:kern w:val="32"/>
          <w:szCs w:val="28"/>
          <w:lang w:eastAsia="ru-RU"/>
        </w:rPr>
        <w:t xml:space="preserve"> представители Совета женщин, Совета отцов и Молодежного </w:t>
      </w:r>
      <w:r w:rsidR="00595C21">
        <w:rPr>
          <w:rFonts w:eastAsia="Calibri" w:cs="Times New Roman"/>
          <w:bCs/>
          <w:iCs/>
          <w:kern w:val="32"/>
          <w:szCs w:val="28"/>
          <w:lang w:eastAsia="ru-RU"/>
        </w:rPr>
        <w:t>с</w:t>
      </w:r>
      <w:r w:rsidRPr="0029164C">
        <w:rPr>
          <w:rFonts w:eastAsia="Calibri" w:cs="Times New Roman"/>
          <w:bCs/>
          <w:iCs/>
          <w:kern w:val="32"/>
          <w:szCs w:val="28"/>
          <w:lang w:eastAsia="ru-RU"/>
        </w:rPr>
        <w:t xml:space="preserve">овета городского округа город Салават, руководители медицинских и образовательных организаций, </w:t>
      </w:r>
      <w:r w:rsidRPr="0029164C">
        <w:rPr>
          <w:rFonts w:eastAsia="Times New Roman" w:cs="Times New Roman"/>
          <w:bCs/>
          <w:kern w:val="32"/>
          <w:szCs w:val="28"/>
          <w:lang w:eastAsia="ru-RU"/>
        </w:rPr>
        <w:t xml:space="preserve">руководители структурных подразделений комитета по делам молодежи, комитета по физкультуре и спорту, отдела культуры Администрации городского округа город Салават, социальные педагоги общеобразовательных организаций, заместители директоров по воспитательной работе общеобразовательных и профессиональных образовательных организаций, руководители учреждений дополнительного образования, руководители отделения по делам несовершеннолетних ОУУП и ПДН и отделения по контролю за оборотом наркотиков Отдела МВД России по г. Салавату, представители </w:t>
      </w:r>
      <w:r w:rsidRPr="0029164C">
        <w:rPr>
          <w:rFonts w:eastAsia="Calibri" w:cs="Times New Roman"/>
          <w:bCs/>
          <w:iCs/>
          <w:kern w:val="32"/>
          <w:szCs w:val="28"/>
          <w:lang w:eastAsia="ru-RU"/>
        </w:rPr>
        <w:t xml:space="preserve">религиозных конфессий. </w:t>
      </w:r>
    </w:p>
    <w:p w:rsidR="0029164C" w:rsidRPr="0029164C" w:rsidRDefault="0029164C" w:rsidP="0029164C">
      <w:pPr>
        <w:ind w:firstLine="708"/>
        <w:rPr>
          <w:rFonts w:cs="Times New Roman"/>
          <w:szCs w:val="28"/>
        </w:rPr>
      </w:pPr>
      <w:r w:rsidRPr="0029164C">
        <w:rPr>
          <w:rFonts w:cs="Times New Roman"/>
          <w:szCs w:val="28"/>
        </w:rPr>
        <w:t xml:space="preserve">27 апреля 2017 года проведено общегородское родительское собрание в режиме видеоконференции по вопросам профилактики экстремизма и терроризма в подростковой и молодежной среде. </w:t>
      </w:r>
    </w:p>
    <w:p w:rsidR="0029164C" w:rsidRPr="0029164C" w:rsidRDefault="0029164C" w:rsidP="0029164C">
      <w:pPr>
        <w:ind w:firstLine="708"/>
        <w:rPr>
          <w:rFonts w:cs="Times New Roman"/>
          <w:szCs w:val="28"/>
        </w:rPr>
      </w:pPr>
      <w:r w:rsidRPr="0029164C">
        <w:rPr>
          <w:rFonts w:cs="Times New Roman"/>
          <w:szCs w:val="28"/>
        </w:rPr>
        <w:t>18 августа 2017 года на межведомственном совещании КДН и ЗП утвержден модельный план мероприятий по профилактике и предупреждению аутоагрессивного поведения несовершеннолетних, модельный алгоритм взаимодействия органов и служб системы профилактики безнадзорности и правонарушений по факту выявления несовершеннолетних, имеющих риск аутоагрессивного (суицидального) поведения, в том числе при незавершенном и завершенном суициде несовершеннолетних.</w:t>
      </w:r>
    </w:p>
    <w:p w:rsidR="0029164C" w:rsidRPr="0029164C" w:rsidRDefault="0029164C" w:rsidP="0029164C">
      <w:pPr>
        <w:ind w:firstLine="708"/>
        <w:rPr>
          <w:rFonts w:cs="Times New Roman"/>
          <w:szCs w:val="28"/>
        </w:rPr>
      </w:pPr>
      <w:r w:rsidRPr="0029164C">
        <w:rPr>
          <w:rFonts w:cs="Times New Roman"/>
          <w:szCs w:val="28"/>
        </w:rPr>
        <w:t>С целью формирования и развития у детей ценностного отношения к здоровому образу жизни, предупреждения потребления психоактивных веществ и спиртных напитков, защиты несовершеннолетних от информации, размещенной в информационно – телекоммуникационной сети «Интернет», причиняющ</w:t>
      </w:r>
      <w:r w:rsidR="00595C21">
        <w:rPr>
          <w:rFonts w:cs="Times New Roman"/>
          <w:szCs w:val="28"/>
        </w:rPr>
        <w:t>е</w:t>
      </w:r>
      <w:r w:rsidRPr="0029164C">
        <w:rPr>
          <w:rFonts w:cs="Times New Roman"/>
          <w:szCs w:val="28"/>
        </w:rPr>
        <w:t>й вред их здоровью и развитию с 16 по 25 октября 2017 года проведен профилактический декадник «Выбери жизнь!».</w:t>
      </w:r>
    </w:p>
    <w:p w:rsidR="0029164C" w:rsidRPr="00595C21" w:rsidRDefault="0029164C" w:rsidP="00595C21">
      <w:pPr>
        <w:ind w:firstLine="708"/>
        <w:rPr>
          <w:rFonts w:cs="Times New Roman"/>
          <w:szCs w:val="28"/>
        </w:rPr>
      </w:pPr>
      <w:r w:rsidRPr="00595C21">
        <w:rPr>
          <w:rFonts w:cs="Times New Roman"/>
          <w:szCs w:val="28"/>
        </w:rPr>
        <w:t>За 12 месяцев 2017 года Комиссией проведено 10 межведомственных совещаний с участием руководителей органов и учреждений системы профилактики, где проведен анализ состояния безнадзорности и детской преступности в городе, состояния работы по защите несовершеннолетних от преступных посягательств на их жизнь и здоровье на территории городского округа город Салават.</w:t>
      </w:r>
    </w:p>
    <w:p w:rsidR="0029164C" w:rsidRPr="00595C21" w:rsidRDefault="0029164C" w:rsidP="0029164C">
      <w:pPr>
        <w:ind w:firstLine="708"/>
        <w:rPr>
          <w:rFonts w:cs="Times New Roman"/>
          <w:szCs w:val="28"/>
        </w:rPr>
      </w:pPr>
      <w:r w:rsidRPr="00595C21">
        <w:rPr>
          <w:rFonts w:cs="Times New Roman"/>
          <w:szCs w:val="28"/>
        </w:rPr>
        <w:t>Комиссией рассмотрена и изучена деятельность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 свобод и законных интересов детей. В течение года на заседаниях рассмотрено 33 вопроса.</w:t>
      </w:r>
    </w:p>
    <w:p w:rsidR="00774FD1" w:rsidRPr="0029164C" w:rsidRDefault="0029164C" w:rsidP="0029164C">
      <w:pPr>
        <w:ind w:firstLine="708"/>
        <w:rPr>
          <w:rFonts w:cs="Times New Roman"/>
          <w:szCs w:val="28"/>
        </w:rPr>
      </w:pPr>
      <w:r w:rsidRPr="00595C21">
        <w:rPr>
          <w:rFonts w:cs="Times New Roman"/>
          <w:szCs w:val="28"/>
        </w:rPr>
        <w:lastRenderedPageBreak/>
        <w:t>Исполнение постановлений Комиссии по результатам проведения межведомственных заседаний находится на контроле. Все запланированные мероприятия исполнены в полном объеме и в срок.</w:t>
      </w:r>
    </w:p>
    <w:p w:rsidR="00556040" w:rsidRDefault="00556040" w:rsidP="00532BCD">
      <w:pPr>
        <w:keepNext/>
        <w:widowControl w:val="0"/>
        <w:shd w:val="clear" w:color="auto" w:fill="FFFFFF"/>
        <w:rPr>
          <w:szCs w:val="28"/>
        </w:rPr>
      </w:pPr>
    </w:p>
    <w:p w:rsidR="00556040" w:rsidRPr="00556040" w:rsidRDefault="00556040" w:rsidP="00556040">
      <w:pPr>
        <w:rPr>
          <w:rFonts w:cs="Times New Roman"/>
          <w:szCs w:val="28"/>
        </w:rPr>
      </w:pPr>
      <w:r w:rsidRPr="00556040">
        <w:rPr>
          <w:rFonts w:cs="Times New Roman"/>
          <w:b/>
          <w:szCs w:val="28"/>
        </w:rPr>
        <w:t xml:space="preserve">Здравоохранение. </w:t>
      </w:r>
      <w:r w:rsidRPr="00556040">
        <w:rPr>
          <w:rFonts w:cs="Times New Roman"/>
          <w:szCs w:val="28"/>
        </w:rPr>
        <w:t>На 01.01.2018г. в городе функционируют 4 медицинских организации, общей мощностью на 2450 посещений в смену, 1261 круглосуточных коек: ГБУЗ РБ Городская больница города Салават, ГАУЗ РБ Кожно-венерологический диспансер города Салават, ГБУЗ РБ Стоматологическая поликлиника города Салават, ООО «Медсервис».</w:t>
      </w:r>
    </w:p>
    <w:p w:rsidR="00556040" w:rsidRPr="00556040" w:rsidRDefault="00556040" w:rsidP="00556040">
      <w:pPr>
        <w:rPr>
          <w:rFonts w:cs="Times New Roman"/>
          <w:szCs w:val="28"/>
        </w:rPr>
      </w:pPr>
      <w:r w:rsidRPr="00556040">
        <w:rPr>
          <w:rFonts w:cs="Times New Roman"/>
          <w:szCs w:val="28"/>
        </w:rPr>
        <w:t>В 2017 году планируется реконструкции Салаватского городского родильного дома. Это позволит значительно повысить уровень и качество медпомощи.</w:t>
      </w:r>
    </w:p>
    <w:p w:rsidR="00556040" w:rsidRPr="00556040" w:rsidRDefault="00556040" w:rsidP="00556040">
      <w:pPr>
        <w:rPr>
          <w:rFonts w:cs="Times New Roman"/>
          <w:szCs w:val="28"/>
        </w:rPr>
      </w:pPr>
      <w:r w:rsidRPr="00556040">
        <w:rPr>
          <w:rFonts w:cs="Times New Roman"/>
          <w:szCs w:val="28"/>
        </w:rPr>
        <w:t xml:space="preserve">     В соответствии с </w:t>
      </w:r>
      <w:r w:rsidR="00595C21">
        <w:rPr>
          <w:rFonts w:cs="Times New Roman"/>
          <w:szCs w:val="28"/>
        </w:rPr>
        <w:t>д</w:t>
      </w:r>
      <w:r w:rsidRPr="00556040">
        <w:rPr>
          <w:rFonts w:cs="Times New Roman"/>
          <w:szCs w:val="28"/>
        </w:rPr>
        <w:t>орожной картой по здравоохранению целевой показатель по продолжительности жизни увеличился и на конец 2017 года составил 73,2 (данные предварительные).</w:t>
      </w:r>
    </w:p>
    <w:p w:rsidR="00556040" w:rsidRPr="00556040" w:rsidRDefault="00556040" w:rsidP="00556040">
      <w:pPr>
        <w:rPr>
          <w:rFonts w:cs="Times New Roman"/>
          <w:szCs w:val="28"/>
        </w:rPr>
      </w:pPr>
      <w:r w:rsidRPr="00556040">
        <w:rPr>
          <w:rFonts w:cs="Times New Roman"/>
          <w:szCs w:val="28"/>
        </w:rPr>
        <w:t>Достижению показателя способствовали следующие мероприятия:</w:t>
      </w:r>
    </w:p>
    <w:p w:rsidR="00556040" w:rsidRPr="00556040" w:rsidRDefault="00556040" w:rsidP="00556040">
      <w:pPr>
        <w:rPr>
          <w:rFonts w:cs="Times New Roman"/>
          <w:szCs w:val="28"/>
        </w:rPr>
      </w:pPr>
      <w:r w:rsidRPr="00556040">
        <w:rPr>
          <w:rFonts w:cs="Times New Roman"/>
          <w:szCs w:val="28"/>
        </w:rPr>
        <w:t xml:space="preserve">- ведение Федерального регистра лиц, страдающих жизнеугрожающими и хроническими прогрессирующими редкими заболеваниями, приводящими к сокращению продолжительности </w:t>
      </w:r>
      <w:r w:rsidR="00595C21">
        <w:rPr>
          <w:rFonts w:cs="Times New Roman"/>
          <w:szCs w:val="28"/>
        </w:rPr>
        <w:t xml:space="preserve">жизни </w:t>
      </w:r>
      <w:r w:rsidRPr="00556040">
        <w:rPr>
          <w:rFonts w:cs="Times New Roman"/>
          <w:szCs w:val="28"/>
        </w:rPr>
        <w:t xml:space="preserve">граждан или их инвалидности, и его регионального сегмента; </w:t>
      </w:r>
    </w:p>
    <w:p w:rsidR="00556040" w:rsidRPr="00556040" w:rsidRDefault="00556040" w:rsidP="00556040">
      <w:pPr>
        <w:rPr>
          <w:rFonts w:cs="Times New Roman"/>
          <w:szCs w:val="28"/>
        </w:rPr>
      </w:pPr>
      <w:r w:rsidRPr="00556040">
        <w:rPr>
          <w:rFonts w:cs="Times New Roman"/>
          <w:szCs w:val="28"/>
        </w:rPr>
        <w:t>- ежегодная диспансеризация граждан, позволяющая выявить наиболее значимые заболевания и направить больных на дообследование;</w:t>
      </w:r>
    </w:p>
    <w:p w:rsidR="00556040" w:rsidRPr="00556040" w:rsidRDefault="00556040" w:rsidP="00556040">
      <w:pPr>
        <w:rPr>
          <w:rFonts w:cs="Times New Roman"/>
          <w:szCs w:val="28"/>
        </w:rPr>
      </w:pPr>
      <w:r w:rsidRPr="00556040">
        <w:rPr>
          <w:rFonts w:cs="Times New Roman"/>
          <w:szCs w:val="28"/>
        </w:rPr>
        <w:t>- увеличение выездов скорой помощи;</w:t>
      </w:r>
    </w:p>
    <w:p w:rsidR="00556040" w:rsidRPr="00556040" w:rsidRDefault="00556040" w:rsidP="00556040">
      <w:pPr>
        <w:rPr>
          <w:rFonts w:cs="Times New Roman"/>
          <w:szCs w:val="28"/>
        </w:rPr>
      </w:pPr>
      <w:r w:rsidRPr="00556040">
        <w:rPr>
          <w:rFonts w:cs="Times New Roman"/>
          <w:szCs w:val="28"/>
        </w:rPr>
        <w:t>- организовано оказание паллиативной медицинской помощи в соответствии с зонами ответственности и приказов Министерства здравоохранения Российской Федерации от 14 апреля 2015 года № 187н «Об утверждении Порядка оказания паллиативной медицинской помощи взрослому населению» от 14 апреля 2015 года № 193н «О Порядке оказания паллиативной помощи детям»;</w:t>
      </w:r>
    </w:p>
    <w:p w:rsidR="00556040" w:rsidRPr="00556040" w:rsidRDefault="00556040" w:rsidP="00556040">
      <w:pPr>
        <w:rPr>
          <w:rFonts w:cs="Times New Roman"/>
          <w:szCs w:val="28"/>
        </w:rPr>
      </w:pPr>
      <w:r w:rsidRPr="00556040">
        <w:rPr>
          <w:rFonts w:cs="Times New Roman"/>
          <w:szCs w:val="28"/>
        </w:rPr>
        <w:t>- обеспечение граждан лекарственными препаратами для лечения заболеваний, включенных в перечень жизнеугрожающих и хронических прогрессирующих редких заболеваний, приводящих к сокращению продолжительности жизни гражданина или инвалидности.</w:t>
      </w:r>
    </w:p>
    <w:p w:rsidR="00556040" w:rsidRPr="00556040" w:rsidRDefault="00556040" w:rsidP="00556040">
      <w:pPr>
        <w:ind w:firstLine="708"/>
        <w:rPr>
          <w:rFonts w:cs="Times New Roman"/>
          <w:szCs w:val="28"/>
        </w:rPr>
      </w:pPr>
      <w:r w:rsidRPr="00556040">
        <w:rPr>
          <w:rFonts w:cs="Times New Roman"/>
          <w:szCs w:val="28"/>
        </w:rPr>
        <w:t>Смертность в 2017 году снизилась и составила  12,0, (в 2016 г. – 13,2).</w:t>
      </w:r>
    </w:p>
    <w:p w:rsidR="00556040" w:rsidRPr="00556040" w:rsidRDefault="00556040" w:rsidP="00556040">
      <w:pPr>
        <w:rPr>
          <w:rFonts w:cs="Times New Roman"/>
          <w:szCs w:val="28"/>
        </w:rPr>
      </w:pPr>
      <w:r w:rsidRPr="00556040">
        <w:rPr>
          <w:rFonts w:cs="Times New Roman"/>
          <w:szCs w:val="28"/>
        </w:rPr>
        <w:t xml:space="preserve">С целью проведения более эффективной работы по организации профилактических и лечебных мероприятий проведен анализ смертности за последние 5 лет, по его итогам выделены следующие нозологии: болезни системы кровообращения и новообразования. С целью снижения смертности населения разработан комплексный план. В структуре общей смертности значительная доля приходится на смертность от болезней системы кровообращения. </w:t>
      </w:r>
    </w:p>
    <w:p w:rsidR="00556040" w:rsidRPr="00556040" w:rsidRDefault="00556040" w:rsidP="00556040">
      <w:pPr>
        <w:rPr>
          <w:rFonts w:cs="Times New Roman"/>
          <w:szCs w:val="28"/>
        </w:rPr>
      </w:pPr>
      <w:r w:rsidRPr="00556040">
        <w:rPr>
          <w:rFonts w:cs="Times New Roman"/>
          <w:szCs w:val="28"/>
        </w:rPr>
        <w:t xml:space="preserve">Для повышения активности работы первичного звена проводится определенная работа. </w:t>
      </w:r>
    </w:p>
    <w:p w:rsidR="00556040" w:rsidRPr="00556040" w:rsidRDefault="00556040" w:rsidP="00556040">
      <w:pPr>
        <w:rPr>
          <w:rFonts w:cs="Times New Roman"/>
          <w:szCs w:val="28"/>
        </w:rPr>
      </w:pPr>
      <w:r w:rsidRPr="00556040">
        <w:rPr>
          <w:rFonts w:cs="Times New Roman"/>
          <w:szCs w:val="28"/>
        </w:rPr>
        <w:lastRenderedPageBreak/>
        <w:t xml:space="preserve">Вся информация о вызовах скорой и неотложной помощи по поводу гипертонических кризов передается в поликлиники города участковым терапевтам. </w:t>
      </w:r>
    </w:p>
    <w:p w:rsidR="00556040" w:rsidRPr="00556040" w:rsidRDefault="00556040" w:rsidP="00556040">
      <w:pPr>
        <w:rPr>
          <w:rFonts w:cs="Times New Roman"/>
          <w:szCs w:val="28"/>
        </w:rPr>
      </w:pPr>
      <w:r w:rsidRPr="00556040">
        <w:rPr>
          <w:rFonts w:cs="Times New Roman"/>
          <w:szCs w:val="28"/>
        </w:rPr>
        <w:t xml:space="preserve">13,8 % от общего количества вызовов  сделано по поводу повышенного давления. Мониторируется количество больных с гипертонической болезнью, охват которых составил 66,9 на 1000 населения. </w:t>
      </w:r>
    </w:p>
    <w:p w:rsidR="00556040" w:rsidRPr="00556040" w:rsidRDefault="00556040" w:rsidP="00556040">
      <w:pPr>
        <w:rPr>
          <w:rFonts w:cs="Times New Roman"/>
          <w:szCs w:val="28"/>
        </w:rPr>
      </w:pPr>
      <w:r w:rsidRPr="00556040">
        <w:rPr>
          <w:rFonts w:cs="Times New Roman"/>
          <w:szCs w:val="28"/>
        </w:rPr>
        <w:t>Проводятся мероприятия по информированию населения о факторах риска развития болезней системы кровообращения, в том числе инсульта: всего за 2017 год было издано 9 буклетов и брошюр на тему профилактики болезней системы кровообращения, выпущено 11 видеороликов, 12 телевизионных передач и 48 публикаций в СМИ. В учреждении функционируют 3 «школы здоровья» для пациентов, страдающих БСК.</w:t>
      </w:r>
    </w:p>
    <w:p w:rsidR="00556040" w:rsidRPr="00556040" w:rsidRDefault="00556040" w:rsidP="00556040">
      <w:pPr>
        <w:rPr>
          <w:rFonts w:cs="Times New Roman"/>
          <w:szCs w:val="28"/>
        </w:rPr>
      </w:pPr>
      <w:r w:rsidRPr="00556040">
        <w:rPr>
          <w:rFonts w:cs="Times New Roman"/>
          <w:szCs w:val="28"/>
        </w:rPr>
        <w:t>С целью ранней диагностики злокачественных новообразований обучены специалисты для проведения дополнительных обследований – пункционная биопсия, УЗ-диагностика, рентген-диагностика.</w:t>
      </w:r>
    </w:p>
    <w:p w:rsidR="00556040" w:rsidRPr="00556040" w:rsidRDefault="00556040" w:rsidP="00556040">
      <w:pPr>
        <w:rPr>
          <w:rFonts w:cs="Times New Roman"/>
          <w:szCs w:val="28"/>
        </w:rPr>
      </w:pPr>
      <w:r w:rsidRPr="00556040">
        <w:rPr>
          <w:rFonts w:cs="Times New Roman"/>
          <w:szCs w:val="28"/>
        </w:rPr>
        <w:t>С целью модернизации оборудования и внедрения новых технологий при сохранении целевого назначения объекта и осуществлени</w:t>
      </w:r>
      <w:r w:rsidR="00595C21">
        <w:rPr>
          <w:rFonts w:cs="Times New Roman"/>
          <w:szCs w:val="28"/>
        </w:rPr>
        <w:t>я</w:t>
      </w:r>
      <w:r w:rsidRPr="00556040">
        <w:rPr>
          <w:rFonts w:cs="Times New Roman"/>
          <w:szCs w:val="28"/>
        </w:rPr>
        <w:t xml:space="preserve"> высокотехнологичной медпомощи в 2016 году начата и в 2017 году продолжена работа по реконструкции городского роддома. </w:t>
      </w:r>
    </w:p>
    <w:p w:rsidR="00556040" w:rsidRPr="00556040" w:rsidRDefault="00556040" w:rsidP="00556040">
      <w:pPr>
        <w:rPr>
          <w:rFonts w:cs="Times New Roman"/>
          <w:szCs w:val="28"/>
        </w:rPr>
      </w:pPr>
    </w:p>
    <w:p w:rsidR="001C5D2A" w:rsidRPr="001C5D2A" w:rsidRDefault="001C5D2A" w:rsidP="001C5D2A">
      <w:pPr>
        <w:ind w:firstLine="851"/>
        <w:textAlignment w:val="baseline"/>
        <w:rPr>
          <w:rFonts w:eastAsia="Times New Roman" w:cs="Times New Roman"/>
          <w:color w:val="000000" w:themeColor="text1"/>
          <w:kern w:val="24"/>
          <w:szCs w:val="28"/>
          <w:lang w:eastAsia="ru-RU"/>
        </w:rPr>
      </w:pPr>
      <w:r w:rsidRPr="001C5D2A">
        <w:rPr>
          <w:rFonts w:eastAsia="Calibri" w:cs="Times New Roman"/>
          <w:b/>
          <w:szCs w:val="28"/>
          <w:lang w:eastAsia="ru-RU"/>
        </w:rPr>
        <w:t xml:space="preserve">Культура и искусство.  </w:t>
      </w:r>
      <w:r w:rsidRPr="001C5D2A">
        <w:rPr>
          <w:rFonts w:eastAsia="Times New Roman" w:cs="Times New Roman"/>
          <w:color w:val="000000" w:themeColor="text1"/>
          <w:kern w:val="24"/>
          <w:szCs w:val="28"/>
          <w:lang w:eastAsia="ru-RU"/>
        </w:rPr>
        <w:t>Сеть учреждений культуры городского округа представлена 9 учреждениями, в городе функционируют 79 клубных формировани</w:t>
      </w:r>
      <w:r w:rsidR="00F25693">
        <w:rPr>
          <w:rFonts w:eastAsia="Times New Roman" w:cs="Times New Roman"/>
          <w:color w:val="000000" w:themeColor="text1"/>
          <w:kern w:val="24"/>
          <w:szCs w:val="28"/>
          <w:lang w:eastAsia="ru-RU"/>
        </w:rPr>
        <w:t>й</w:t>
      </w:r>
      <w:r w:rsidRPr="001C5D2A">
        <w:rPr>
          <w:rFonts w:eastAsia="Times New Roman" w:cs="Times New Roman"/>
          <w:color w:val="000000" w:themeColor="text1"/>
          <w:kern w:val="24"/>
          <w:szCs w:val="28"/>
          <w:lang w:eastAsia="ru-RU"/>
        </w:rPr>
        <w:t>, из них 29 творческих коллективов имеют звания «народный» и «образцовый». В 2017 году звание «образцовый» было присвоено Детской театральной студии «Арлекин» Салаватского Государственного башкирского драматического театра (Приказ Министерства культуры Республики Башкортостан от 28 декабря 2017 года №357).</w:t>
      </w:r>
    </w:p>
    <w:p w:rsidR="001C5D2A" w:rsidRPr="001C5D2A" w:rsidRDefault="001C5D2A" w:rsidP="001C5D2A">
      <w:pPr>
        <w:ind w:firstLine="851"/>
        <w:textAlignment w:val="baseline"/>
        <w:rPr>
          <w:rFonts w:eastAsia="Times New Roman" w:cs="Times New Roman"/>
          <w:color w:val="000000" w:themeColor="text1"/>
          <w:szCs w:val="28"/>
          <w:lang w:eastAsia="ru-RU"/>
        </w:rPr>
      </w:pPr>
      <w:r w:rsidRPr="001C5D2A">
        <w:rPr>
          <w:rFonts w:eastAsia="Times New Roman" w:cs="Times New Roman"/>
          <w:color w:val="000000"/>
          <w:szCs w:val="28"/>
          <w:lang w:eastAsia="ru-RU"/>
        </w:rPr>
        <w:t xml:space="preserve">Всего в муниципальных учреждениях культуры работают </w:t>
      </w:r>
      <w:r w:rsidRPr="001C5D2A">
        <w:rPr>
          <w:rFonts w:eastAsia="Times New Roman" w:cs="Times New Roman"/>
          <w:color w:val="000000"/>
          <w:szCs w:val="28"/>
          <w:lang w:val="ba-RU" w:eastAsia="ru-RU"/>
        </w:rPr>
        <w:t>215</w:t>
      </w:r>
      <w:r w:rsidRPr="001C5D2A">
        <w:rPr>
          <w:rFonts w:eastAsia="Times New Roman" w:cs="Times New Roman"/>
          <w:color w:val="000000"/>
          <w:szCs w:val="28"/>
          <w:lang w:eastAsia="ru-RU"/>
        </w:rPr>
        <w:t xml:space="preserve"> человек, из них </w:t>
      </w:r>
      <w:r w:rsidR="00F25693">
        <w:rPr>
          <w:rFonts w:eastAsia="Times New Roman" w:cs="Times New Roman"/>
          <w:color w:val="000000"/>
          <w:szCs w:val="28"/>
          <w:lang w:eastAsia="ru-RU"/>
        </w:rPr>
        <w:t>167</w:t>
      </w:r>
      <w:r w:rsidRPr="001C5D2A">
        <w:rPr>
          <w:rFonts w:eastAsia="Times New Roman" w:cs="Times New Roman"/>
          <w:color w:val="000000"/>
          <w:szCs w:val="28"/>
          <w:lang w:eastAsia="ru-RU"/>
        </w:rPr>
        <w:t xml:space="preserve"> специалистов. </w:t>
      </w:r>
      <w:r w:rsidRPr="001C5D2A">
        <w:rPr>
          <w:rFonts w:eastAsia="Times New Roman" w:cs="Times New Roman"/>
          <w:szCs w:val="28"/>
          <w:lang w:eastAsia="ru-RU"/>
        </w:rPr>
        <w:t>Ф</w:t>
      </w:r>
      <w:r w:rsidRPr="001C5D2A">
        <w:rPr>
          <w:rFonts w:eastAsia="Times New Roman" w:cs="Times New Roman"/>
          <w:color w:val="000000" w:themeColor="text1"/>
          <w:szCs w:val="28"/>
          <w:lang w:eastAsia="ru-RU"/>
        </w:rPr>
        <w:t xml:space="preserve">инансовое обеспечение функционирования и развития муниципальных учреждений культуры в 2017 году составило: </w:t>
      </w:r>
      <w:r w:rsidRPr="001C5D2A">
        <w:rPr>
          <w:rFonts w:eastAsia="Times New Roman" w:cs="Times New Roman"/>
          <w:szCs w:val="28"/>
          <w:lang w:eastAsia="ru-RU"/>
        </w:rPr>
        <w:t>бюджет городского округа – 78,87 млн. рублей, бюджет РБ – 12, 75 млн. рублей бюджет РФ – 0,8 млн. рублей, внебюджетные средства-</w:t>
      </w:r>
      <w:r w:rsidRPr="001C5D2A">
        <w:rPr>
          <w:rFonts w:eastAsia="Times New Roman" w:cs="Times New Roman"/>
          <w:color w:val="000000" w:themeColor="text1"/>
          <w:szCs w:val="28"/>
          <w:lang w:eastAsia="ru-RU"/>
        </w:rPr>
        <w:t xml:space="preserve"> 2,88 млн. рублей. Средства были направлены на выплату заработной платы с начислениями, на проведение мероприятий, содержание помещений, мероприятия в сфере культуры, развитие музеев в ГО г.Салават, развитие общедоступных библиотек в ГО г.Салават, развитие художественного и музыкального дополнительного образования в ГО г.Салават.</w:t>
      </w:r>
    </w:p>
    <w:p w:rsidR="001C5D2A" w:rsidRPr="001C5D2A" w:rsidRDefault="001C5D2A" w:rsidP="001C5D2A">
      <w:pPr>
        <w:ind w:firstLine="851"/>
        <w:rPr>
          <w:rFonts w:eastAsia="Calibri" w:cs="Times New Roman"/>
          <w:szCs w:val="28"/>
          <w:lang w:val="ba-RU"/>
        </w:rPr>
      </w:pPr>
      <w:r w:rsidRPr="001C5D2A">
        <w:rPr>
          <w:rFonts w:cs="Times New Roman"/>
          <w:szCs w:val="28"/>
          <w:lang w:eastAsia="ru-RU"/>
        </w:rPr>
        <w:t>В целях повышения заработной платы предприняты следующие меры: создание механизма стимулирования работников, поэтапный рост оплаты труда за счет снижения численности работников и привлечение субсидий</w:t>
      </w:r>
      <w:r w:rsidRPr="001C5D2A">
        <w:rPr>
          <w:rFonts w:eastAsia="+mn-ea" w:cs="Times New Roman"/>
          <w:color w:val="000000"/>
          <w:kern w:val="24"/>
          <w:szCs w:val="28"/>
          <w:lang w:eastAsia="ru-RU"/>
        </w:rPr>
        <w:t xml:space="preserve"> на доведение средней заработной платы</w:t>
      </w:r>
      <w:r w:rsidRPr="001C5D2A">
        <w:rPr>
          <w:rFonts w:cs="Times New Roman"/>
          <w:szCs w:val="28"/>
          <w:lang w:eastAsia="ru-RU"/>
        </w:rPr>
        <w:t xml:space="preserve">, обновлены квалификационные требования к работникам, часть работников прошла курсы повышения квалификации, сохранен и развит кадровый потенциал работников сферы культуры и искусства, внедрен эффективный контракт, организована </w:t>
      </w:r>
      <w:r w:rsidRPr="001C5D2A">
        <w:rPr>
          <w:rFonts w:cs="Times New Roman"/>
          <w:szCs w:val="28"/>
          <w:lang w:eastAsia="ru-RU"/>
        </w:rPr>
        <w:lastRenderedPageBreak/>
        <w:t>дифференциация оплаты труда в</w:t>
      </w:r>
      <w:r w:rsidRPr="001C5D2A">
        <w:rPr>
          <w:rFonts w:eastAsia="Calibri" w:cs="Times New Roman"/>
          <w:szCs w:val="28"/>
          <w:lang w:val="ba-RU"/>
        </w:rPr>
        <w:t xml:space="preserve">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№761 “О национальной стратегии действий в интересах детей на 2012-2017 годы”. </w:t>
      </w:r>
    </w:p>
    <w:p w:rsidR="001C5D2A" w:rsidRPr="001C5D2A" w:rsidRDefault="001C5D2A" w:rsidP="001C5D2A">
      <w:pPr>
        <w:ind w:firstLine="851"/>
        <w:rPr>
          <w:rFonts w:eastAsia="Calibri" w:cs="Times New Roman"/>
          <w:szCs w:val="28"/>
        </w:rPr>
      </w:pPr>
      <w:r w:rsidRPr="001C5D2A">
        <w:rPr>
          <w:rFonts w:eastAsia="Calibri" w:cs="Times New Roman"/>
          <w:szCs w:val="28"/>
          <w:lang w:val="ba-RU"/>
        </w:rPr>
        <w:t>В соответствии с распоряжением Правительства Республики Башкортостан от 2</w:t>
      </w:r>
      <w:r w:rsidRPr="001C5D2A">
        <w:rPr>
          <w:rFonts w:eastAsia="Calibri" w:cs="Times New Roman"/>
          <w:szCs w:val="28"/>
        </w:rPr>
        <w:t>3</w:t>
      </w:r>
      <w:r w:rsidRPr="001C5D2A">
        <w:rPr>
          <w:rFonts w:eastAsia="Calibri" w:cs="Times New Roman"/>
          <w:szCs w:val="28"/>
          <w:lang w:val="ba-RU"/>
        </w:rPr>
        <w:t xml:space="preserve"> июня 2017 года №584-р </w:t>
      </w:r>
      <w:r w:rsidRPr="001C5D2A">
        <w:rPr>
          <w:rFonts w:eastAsia="Calibri" w:cs="Times New Roman"/>
          <w:szCs w:val="28"/>
        </w:rPr>
        <w:t>из бюджета Республики Башкортостан выделена субсидия 9,38</w:t>
      </w:r>
      <w:r w:rsidRPr="001C5D2A">
        <w:rPr>
          <w:rFonts w:asciiTheme="minorHAnsi" w:hAnsiTheme="minorHAnsi"/>
          <w:sz w:val="22"/>
        </w:rPr>
        <w:t xml:space="preserve"> </w:t>
      </w:r>
      <w:r w:rsidRPr="001C5D2A">
        <w:rPr>
          <w:rFonts w:eastAsia="Calibri" w:cs="Times New Roman"/>
          <w:szCs w:val="28"/>
        </w:rPr>
        <w:t>млн. рублей на 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w:t>
      </w:r>
      <w:r w:rsidR="00E8144D">
        <w:rPr>
          <w:rFonts w:eastAsia="Calibri" w:cs="Times New Roman"/>
          <w:szCs w:val="28"/>
        </w:rPr>
        <w:t>,</w:t>
      </w:r>
      <w:r w:rsidRPr="001C5D2A">
        <w:rPr>
          <w:rFonts w:eastAsia="Calibri" w:cs="Times New Roman"/>
          <w:szCs w:val="28"/>
        </w:rPr>
        <w:t xml:space="preserve"> 1,31 млн. рублей на поэтапное доведение к 2018 году средней заработной платы педагогических работников муниципальных учреждений дополнительного образования – детской музыкальной и детской художественной школ. </w:t>
      </w:r>
    </w:p>
    <w:p w:rsidR="001C5D2A" w:rsidRPr="001C5D2A" w:rsidRDefault="001C5D2A" w:rsidP="001C5D2A">
      <w:pPr>
        <w:ind w:firstLine="851"/>
        <w:rPr>
          <w:rFonts w:eastAsia="Calibri" w:cs="Times New Roman"/>
          <w:szCs w:val="28"/>
        </w:rPr>
      </w:pPr>
      <w:r w:rsidRPr="001C5D2A">
        <w:rPr>
          <w:rFonts w:eastAsia="Calibri" w:cs="Times New Roman"/>
          <w:szCs w:val="28"/>
        </w:rPr>
        <w:t>За счет субсидии выделено: МБУ ДО «ДХШ» ГО г.Салават РБ – 0,32 млн. рублей, МБУ ДО ДМШ –1,09 млн. рублей, МБУ К и И «Наследие» г.Салавата –3,03</w:t>
      </w:r>
      <w:r w:rsidRPr="001C5D2A">
        <w:rPr>
          <w:rFonts w:asciiTheme="minorHAnsi" w:hAnsiTheme="minorHAnsi"/>
          <w:sz w:val="22"/>
        </w:rPr>
        <w:t xml:space="preserve"> </w:t>
      </w:r>
      <w:r w:rsidRPr="001C5D2A">
        <w:rPr>
          <w:rFonts w:eastAsia="Calibri" w:cs="Times New Roman"/>
          <w:szCs w:val="28"/>
        </w:rPr>
        <w:t xml:space="preserve">тыс. рублей. рублей, МБУ «ЦБС» г.Салавата –6,25 млн. рублей. </w:t>
      </w:r>
    </w:p>
    <w:p w:rsidR="001C5D2A" w:rsidRPr="001C5D2A" w:rsidRDefault="001C5D2A" w:rsidP="001C5D2A">
      <w:pPr>
        <w:ind w:firstLine="851"/>
        <w:rPr>
          <w:rFonts w:cs="Times New Roman"/>
          <w:szCs w:val="28"/>
          <w:lang w:eastAsia="ru-RU"/>
        </w:rPr>
      </w:pPr>
      <w:r w:rsidRPr="001C5D2A">
        <w:rPr>
          <w:rFonts w:cs="Times New Roman"/>
          <w:color w:val="000000"/>
          <w:szCs w:val="28"/>
          <w:shd w:val="clear" w:color="auto" w:fill="FFFFFF"/>
        </w:rPr>
        <w:t>Таким образом, с учетом субсидии Республики Башкортостан и дополнительных средств муниципального бюджета средняя заработная плата в учреждениях культуры по итогам 2017 года составила 21961,22 руб. (культурно-досуговые учреждения- 19427,00 руб., библиотеки – 21544,65 руб.; музей – 21890,40 руб.) по педагогическим работникам - 28492,39 рублей.</w:t>
      </w:r>
    </w:p>
    <w:p w:rsidR="001C5D2A" w:rsidRPr="001C5D2A" w:rsidRDefault="001C5D2A" w:rsidP="001C5D2A">
      <w:pPr>
        <w:ind w:firstLine="708"/>
        <w:textAlignment w:val="baseline"/>
        <w:rPr>
          <w:rFonts w:eastAsiaTheme="minorEastAsia" w:cs="Times New Roman"/>
          <w:color w:val="000000" w:themeColor="text1"/>
          <w:kern w:val="24"/>
          <w:szCs w:val="28"/>
          <w:lang w:val="ba-RU" w:eastAsia="ru-RU"/>
        </w:rPr>
      </w:pPr>
      <w:r w:rsidRPr="001C5D2A">
        <w:rPr>
          <w:rFonts w:eastAsia="Times New Roman" w:cs="Times New Roman"/>
          <w:color w:val="000000" w:themeColor="text1"/>
          <w:kern w:val="24"/>
          <w:szCs w:val="28"/>
          <w:lang w:eastAsia="ru-RU"/>
        </w:rPr>
        <w:t>Ежегодно учреждениями культуры проводится большая работа по организации мероприятий и привлечению к участию больш</w:t>
      </w:r>
      <w:r w:rsidR="00E8144D">
        <w:rPr>
          <w:rFonts w:eastAsia="Times New Roman" w:cs="Times New Roman"/>
          <w:color w:val="000000" w:themeColor="text1"/>
          <w:kern w:val="24"/>
          <w:szCs w:val="28"/>
          <w:lang w:eastAsia="ru-RU"/>
        </w:rPr>
        <w:t>е</w:t>
      </w:r>
      <w:r w:rsidRPr="001C5D2A">
        <w:rPr>
          <w:rFonts w:eastAsia="Times New Roman" w:cs="Times New Roman"/>
          <w:color w:val="000000" w:themeColor="text1"/>
          <w:kern w:val="24"/>
          <w:szCs w:val="28"/>
          <w:lang w:eastAsia="ru-RU"/>
        </w:rPr>
        <w:t xml:space="preserve">го количества населения города. Учреждения успешно справились с поставленными в начале года задачами, на высоком уровне провели мероприятия, посвященные году экологии, </w:t>
      </w:r>
      <w:r w:rsidRPr="001C5D2A">
        <w:rPr>
          <w:rFonts w:eastAsiaTheme="minorEastAsia" w:cs="Times New Roman"/>
          <w:color w:val="000000" w:themeColor="text1"/>
          <w:kern w:val="24"/>
          <w:szCs w:val="28"/>
          <w:lang w:eastAsia="ru-RU"/>
        </w:rPr>
        <w:t xml:space="preserve">конкурсы, </w:t>
      </w:r>
      <w:r w:rsidRPr="001C5D2A">
        <w:rPr>
          <w:rFonts w:eastAsiaTheme="minorEastAsia" w:cs="Times New Roman"/>
          <w:color w:val="000000" w:themeColor="text1"/>
          <w:kern w:val="24"/>
          <w:szCs w:val="28"/>
          <w:lang w:val="ba-RU" w:eastAsia="ru-RU"/>
        </w:rPr>
        <w:t xml:space="preserve">фестивали, акции, в том числе массовое народное гулянье “Масленица”, праздничные мероприятия, посвященные Дню защитника Отечества, Международному женскому дню 8 </w:t>
      </w:r>
      <w:r w:rsidR="00E8144D">
        <w:rPr>
          <w:rFonts w:eastAsiaTheme="minorEastAsia" w:cs="Times New Roman"/>
          <w:color w:val="000000" w:themeColor="text1"/>
          <w:kern w:val="24"/>
          <w:szCs w:val="28"/>
          <w:lang w:val="ba-RU" w:eastAsia="ru-RU"/>
        </w:rPr>
        <w:t>М</w:t>
      </w:r>
      <w:r w:rsidRPr="001C5D2A">
        <w:rPr>
          <w:rFonts w:eastAsiaTheme="minorEastAsia" w:cs="Times New Roman"/>
          <w:color w:val="000000" w:themeColor="text1"/>
          <w:kern w:val="24"/>
          <w:szCs w:val="28"/>
          <w:lang w:val="ba-RU" w:eastAsia="ru-RU"/>
        </w:rPr>
        <w:t xml:space="preserve">арта, Победе в Великой Отечественной войне 1941-1945 гг., городской конкурс “Салаватский дворик”, “Городской праздник цветов”, День Республики, прошли юбилейные мероприятия: 65-летие </w:t>
      </w:r>
      <w:r w:rsidR="00E8144D">
        <w:rPr>
          <w:rFonts w:eastAsiaTheme="minorEastAsia" w:cs="Times New Roman"/>
          <w:color w:val="000000" w:themeColor="text1"/>
          <w:kern w:val="24"/>
          <w:szCs w:val="28"/>
          <w:lang w:val="ba-RU" w:eastAsia="ru-RU"/>
        </w:rPr>
        <w:t>д</w:t>
      </w:r>
      <w:r w:rsidRPr="001C5D2A">
        <w:rPr>
          <w:rFonts w:eastAsiaTheme="minorEastAsia" w:cs="Times New Roman"/>
          <w:color w:val="000000" w:themeColor="text1"/>
          <w:kern w:val="24"/>
          <w:szCs w:val="28"/>
          <w:lang w:val="ba-RU" w:eastAsia="ru-RU"/>
        </w:rPr>
        <w:t xml:space="preserve">етской музыкальной школы, 15-летие Культурно-досугового центра “Агидель”. </w:t>
      </w:r>
    </w:p>
    <w:p w:rsidR="001C5D2A" w:rsidRPr="001C5D2A" w:rsidRDefault="001C5D2A" w:rsidP="001C5D2A">
      <w:pPr>
        <w:ind w:firstLine="708"/>
        <w:rPr>
          <w:rFonts w:cs="Times New Roman"/>
          <w:szCs w:val="28"/>
        </w:rPr>
      </w:pPr>
      <w:r w:rsidRPr="001C5D2A">
        <w:rPr>
          <w:rFonts w:cs="Times New Roman"/>
          <w:szCs w:val="28"/>
        </w:rPr>
        <w:t>Проведено 4302 мероприятия с привлечением 345 856 человек, что на 21143 человек</w:t>
      </w:r>
      <w:r w:rsidR="00E8144D">
        <w:rPr>
          <w:rFonts w:cs="Times New Roman"/>
          <w:szCs w:val="28"/>
        </w:rPr>
        <w:t>а</w:t>
      </w:r>
      <w:r w:rsidRPr="001C5D2A">
        <w:rPr>
          <w:rFonts w:cs="Times New Roman"/>
          <w:szCs w:val="28"/>
        </w:rPr>
        <w:t xml:space="preserve"> и 6,1% больше по сравнению с уровнем 2016 года (324 713).</w:t>
      </w:r>
    </w:p>
    <w:p w:rsidR="001C5D2A" w:rsidRPr="001C5D2A" w:rsidRDefault="001C5D2A" w:rsidP="001C5D2A">
      <w:pPr>
        <w:ind w:firstLine="851"/>
        <w:rPr>
          <w:rFonts w:cs="Times New Roman"/>
          <w:sz w:val="16"/>
          <w:szCs w:val="16"/>
        </w:rPr>
      </w:pPr>
      <w:r w:rsidRPr="001C5D2A">
        <w:rPr>
          <w:rFonts w:cs="Times New Roman"/>
          <w:szCs w:val="28"/>
        </w:rPr>
        <w:t>Увеличилась посещаемость муниципальных учреждений культуры</w:t>
      </w:r>
      <w:r w:rsidR="00E8144D">
        <w:rPr>
          <w:rFonts w:cs="Times New Roman"/>
          <w:szCs w:val="28"/>
        </w:rPr>
        <w:t>:</w:t>
      </w:r>
      <w:r w:rsidRPr="001C5D2A">
        <w:rPr>
          <w:rFonts w:cs="Times New Roman"/>
          <w:szCs w:val="28"/>
        </w:rPr>
        <w:t xml:space="preserve"> библиотек, клуб</w:t>
      </w:r>
      <w:r w:rsidR="00E8144D">
        <w:rPr>
          <w:rFonts w:cs="Times New Roman"/>
          <w:szCs w:val="28"/>
        </w:rPr>
        <w:t>ов</w:t>
      </w:r>
      <w:r w:rsidRPr="001C5D2A">
        <w:rPr>
          <w:rFonts w:cs="Times New Roman"/>
          <w:szCs w:val="28"/>
        </w:rPr>
        <w:t>, музе</w:t>
      </w:r>
      <w:r w:rsidR="00E8144D">
        <w:rPr>
          <w:rFonts w:cs="Times New Roman"/>
          <w:szCs w:val="28"/>
        </w:rPr>
        <w:t>ев</w:t>
      </w:r>
      <w:r w:rsidRPr="001C5D2A">
        <w:rPr>
          <w:rFonts w:cs="Times New Roman"/>
          <w:szCs w:val="28"/>
        </w:rPr>
        <w:t>.</w:t>
      </w:r>
    </w:p>
    <w:p w:rsidR="001C5D2A" w:rsidRPr="001C5D2A" w:rsidRDefault="001C5D2A" w:rsidP="001C5D2A">
      <w:pPr>
        <w:ind w:firstLine="708"/>
        <w:rPr>
          <w:rFonts w:cs="Times New Roman"/>
          <w:szCs w:val="28"/>
        </w:rPr>
      </w:pPr>
      <w:r w:rsidRPr="001C5D2A">
        <w:rPr>
          <w:rFonts w:cs="Times New Roman"/>
          <w:szCs w:val="28"/>
          <w:lang w:eastAsia="ru-RU"/>
        </w:rPr>
        <w:t>Увеличилась доля представленных (во всех формах) посетителям музейных предметов в общем количестве музейных предметов основного фонда (в соответствии с планом 1045 или 27,3% (от общего числа фонда)</w:t>
      </w:r>
      <w:r w:rsidR="003056A9">
        <w:rPr>
          <w:rFonts w:cs="Times New Roman"/>
          <w:szCs w:val="28"/>
          <w:lang w:eastAsia="ru-RU"/>
        </w:rPr>
        <w:t>.</w:t>
      </w:r>
      <w:r w:rsidRPr="001C5D2A">
        <w:rPr>
          <w:rFonts w:cs="Times New Roman"/>
          <w:szCs w:val="28"/>
        </w:rPr>
        <w:t xml:space="preserve"> </w:t>
      </w:r>
      <w:r w:rsidRPr="001C5D2A">
        <w:rPr>
          <w:rFonts w:cs="Times New Roman"/>
          <w:szCs w:val="28"/>
          <w:lang w:eastAsia="ru-RU"/>
        </w:rPr>
        <w:t xml:space="preserve">Посещаемость учреждения в 2017 году на 1 жителя в год составила 0,191. </w:t>
      </w:r>
      <w:r w:rsidRPr="001C5D2A">
        <w:rPr>
          <w:rFonts w:cs="Times New Roman"/>
          <w:szCs w:val="28"/>
          <w:lang w:eastAsia="ru-RU"/>
        </w:rPr>
        <w:lastRenderedPageBreak/>
        <w:t>У</w:t>
      </w:r>
      <w:r w:rsidRPr="001C5D2A">
        <w:rPr>
          <w:rFonts w:cs="Times New Roman"/>
          <w:szCs w:val="28"/>
        </w:rPr>
        <w:t>ровень удовлетворенности населения города качеством предоставления муниципальных услуг в сфере культуры и искусства составил 79%.</w:t>
      </w:r>
    </w:p>
    <w:p w:rsidR="001C5D2A" w:rsidRPr="001C5D2A" w:rsidRDefault="001C5D2A" w:rsidP="001C5D2A">
      <w:pPr>
        <w:ind w:firstLine="851"/>
        <w:rPr>
          <w:rFonts w:cs="Times New Roman"/>
          <w:color w:val="000000"/>
          <w:szCs w:val="28"/>
          <w:highlight w:val="red"/>
        </w:rPr>
      </w:pPr>
      <w:r w:rsidRPr="001C5D2A">
        <w:rPr>
          <w:rFonts w:cs="Times New Roman"/>
          <w:szCs w:val="28"/>
        </w:rPr>
        <w:t>В целях повышения имиджа отдел</w:t>
      </w:r>
      <w:r w:rsidR="003056A9">
        <w:rPr>
          <w:rFonts w:cs="Times New Roman"/>
          <w:szCs w:val="28"/>
        </w:rPr>
        <w:t>ом</w:t>
      </w:r>
      <w:r w:rsidRPr="001C5D2A">
        <w:rPr>
          <w:rFonts w:cs="Times New Roman"/>
          <w:szCs w:val="28"/>
        </w:rPr>
        <w:t xml:space="preserve"> культуры Администрации городского округа </w:t>
      </w:r>
      <w:r w:rsidR="003056A9">
        <w:rPr>
          <w:rFonts w:cs="Times New Roman"/>
          <w:szCs w:val="28"/>
        </w:rPr>
        <w:t>были</w:t>
      </w:r>
      <w:r w:rsidRPr="001C5D2A">
        <w:rPr>
          <w:rFonts w:cs="Times New Roman"/>
          <w:szCs w:val="28"/>
        </w:rPr>
        <w:t xml:space="preserve"> </w:t>
      </w:r>
      <w:r w:rsidR="003056A9" w:rsidRPr="001C5D2A">
        <w:rPr>
          <w:rFonts w:cs="Times New Roman"/>
          <w:szCs w:val="28"/>
        </w:rPr>
        <w:t>направ</w:t>
      </w:r>
      <w:r w:rsidR="003056A9">
        <w:rPr>
          <w:rFonts w:cs="Times New Roman"/>
          <w:szCs w:val="28"/>
        </w:rPr>
        <w:t>лены</w:t>
      </w:r>
      <w:r w:rsidR="003056A9" w:rsidRPr="001C5D2A">
        <w:rPr>
          <w:rFonts w:cs="Times New Roman"/>
          <w:szCs w:val="28"/>
        </w:rPr>
        <w:t xml:space="preserve"> для участия в проектах и конкурсах республиканского и </w:t>
      </w:r>
      <w:r w:rsidR="003056A9">
        <w:rPr>
          <w:rFonts w:cs="Times New Roman"/>
          <w:szCs w:val="28"/>
        </w:rPr>
        <w:t>в</w:t>
      </w:r>
      <w:r w:rsidR="003056A9" w:rsidRPr="001C5D2A">
        <w:rPr>
          <w:rFonts w:cs="Times New Roman"/>
          <w:szCs w:val="28"/>
        </w:rPr>
        <w:t>сероссийского уровня творчески</w:t>
      </w:r>
      <w:r w:rsidR="003056A9">
        <w:rPr>
          <w:rFonts w:cs="Times New Roman"/>
          <w:szCs w:val="28"/>
        </w:rPr>
        <w:t>е</w:t>
      </w:r>
      <w:r w:rsidR="003056A9" w:rsidRPr="001C5D2A">
        <w:rPr>
          <w:rFonts w:cs="Times New Roman"/>
          <w:szCs w:val="28"/>
        </w:rPr>
        <w:t xml:space="preserve"> коллектив</w:t>
      </w:r>
      <w:r w:rsidR="003056A9">
        <w:rPr>
          <w:rFonts w:cs="Times New Roman"/>
          <w:szCs w:val="28"/>
        </w:rPr>
        <w:t>ы</w:t>
      </w:r>
      <w:r w:rsidR="003056A9" w:rsidRPr="001C5D2A">
        <w:rPr>
          <w:rFonts w:cs="Times New Roman"/>
          <w:szCs w:val="28"/>
        </w:rPr>
        <w:t xml:space="preserve"> </w:t>
      </w:r>
      <w:r w:rsidRPr="001C5D2A">
        <w:rPr>
          <w:rFonts w:cs="Times New Roman"/>
          <w:szCs w:val="28"/>
        </w:rPr>
        <w:t>подведомственных учреждений. Более 800 участников стали дипломантами и лауреатами различных конкурсов, из них 5 стали обладателями Гран-при. 10 человек стали стипендиатами главы Администрации в 2017-2018 учебном году (</w:t>
      </w:r>
      <w:r w:rsidR="003056A9">
        <w:rPr>
          <w:rFonts w:cs="Times New Roman"/>
          <w:szCs w:val="28"/>
        </w:rPr>
        <w:t>д</w:t>
      </w:r>
      <w:r w:rsidRPr="001C5D2A">
        <w:rPr>
          <w:rFonts w:cs="Times New Roman"/>
          <w:szCs w:val="28"/>
        </w:rPr>
        <w:t xml:space="preserve">етской музыкальной, </w:t>
      </w:r>
      <w:r w:rsidR="003056A9">
        <w:rPr>
          <w:rFonts w:cs="Times New Roman"/>
          <w:szCs w:val="28"/>
        </w:rPr>
        <w:t>д</w:t>
      </w:r>
      <w:r w:rsidRPr="001C5D2A">
        <w:rPr>
          <w:rFonts w:cs="Times New Roman"/>
          <w:szCs w:val="28"/>
        </w:rPr>
        <w:t xml:space="preserve">етской художественной школ), </w:t>
      </w:r>
      <w:r w:rsidR="003056A9">
        <w:rPr>
          <w:rFonts w:cs="Times New Roman"/>
          <w:szCs w:val="28"/>
        </w:rPr>
        <w:t>х</w:t>
      </w:r>
      <w:r w:rsidRPr="001C5D2A">
        <w:rPr>
          <w:rFonts w:cs="Times New Roman"/>
          <w:szCs w:val="28"/>
        </w:rPr>
        <w:t xml:space="preserve">ор </w:t>
      </w:r>
      <w:r w:rsidR="003056A9">
        <w:rPr>
          <w:rFonts w:cs="Times New Roman"/>
          <w:szCs w:val="28"/>
        </w:rPr>
        <w:t>д</w:t>
      </w:r>
      <w:r w:rsidRPr="001C5D2A">
        <w:rPr>
          <w:rFonts w:cs="Times New Roman"/>
          <w:szCs w:val="28"/>
        </w:rPr>
        <w:t xml:space="preserve">етской музыкальной школы принял участие в концерте-презентации Детских хоров Республики Башкортостан, 3 учащихся </w:t>
      </w:r>
      <w:r w:rsidR="003056A9">
        <w:rPr>
          <w:rFonts w:cs="Times New Roman"/>
          <w:szCs w:val="28"/>
        </w:rPr>
        <w:t>д</w:t>
      </w:r>
      <w:r w:rsidRPr="001C5D2A">
        <w:rPr>
          <w:rFonts w:cs="Times New Roman"/>
          <w:szCs w:val="28"/>
        </w:rPr>
        <w:t xml:space="preserve">етской музыкальной школы и 1 учащийся школы юных талантов В.Спивакова (Салаватский музыкальный колледж) стали обладателями премий благотворительного фонда В.Спивакова. </w:t>
      </w:r>
    </w:p>
    <w:p w:rsidR="001C5D2A" w:rsidRPr="001C5D2A" w:rsidRDefault="001C5D2A" w:rsidP="001C5D2A">
      <w:pPr>
        <w:widowControl w:val="0"/>
        <w:autoSpaceDE w:val="0"/>
        <w:autoSpaceDN w:val="0"/>
        <w:adjustRightInd w:val="0"/>
        <w:ind w:firstLine="851"/>
        <w:outlineLvl w:val="0"/>
        <w:rPr>
          <w:rFonts w:cs="Times New Roman"/>
          <w:szCs w:val="28"/>
          <w:lang w:val="ba-RU" w:eastAsia="ru-RU"/>
        </w:rPr>
      </w:pPr>
      <w:r w:rsidRPr="001C5D2A">
        <w:rPr>
          <w:rFonts w:cs="Times New Roman"/>
          <w:szCs w:val="28"/>
          <w:lang w:val="ba-RU" w:eastAsia="ru-RU"/>
        </w:rPr>
        <w:t>Интересно</w:t>
      </w:r>
      <w:r w:rsidRPr="001C5D2A">
        <w:rPr>
          <w:rFonts w:cs="Times New Roman"/>
          <w:szCs w:val="28"/>
          <w:lang w:eastAsia="ru-RU"/>
        </w:rPr>
        <w:t xml:space="preserve"> прошли мероприятия, </w:t>
      </w:r>
      <w:r w:rsidRPr="001C5D2A">
        <w:rPr>
          <w:rFonts w:cs="Times New Roman"/>
          <w:szCs w:val="28"/>
          <w:lang w:val="ba-RU" w:eastAsia="ru-RU"/>
        </w:rPr>
        <w:t>посвященные Году экологии</w:t>
      </w:r>
      <w:r w:rsidRPr="001C5D2A">
        <w:rPr>
          <w:rFonts w:cs="Times New Roman"/>
          <w:szCs w:val="28"/>
          <w:lang w:eastAsia="ru-RU"/>
        </w:rPr>
        <w:t xml:space="preserve"> городской праздник цветов, фестиваль-конкурс «Страна мастеров», городская выставка-конкурс «Под кистью оживает мир»</w:t>
      </w:r>
      <w:r w:rsidRPr="001C5D2A">
        <w:rPr>
          <w:rFonts w:cs="Times New Roman"/>
          <w:szCs w:val="28"/>
          <w:lang w:val="ba-RU" w:eastAsia="ru-RU"/>
        </w:rPr>
        <w:t xml:space="preserve">. </w:t>
      </w:r>
    </w:p>
    <w:p w:rsidR="001C5D2A" w:rsidRPr="001C5D2A" w:rsidRDefault="001C5D2A" w:rsidP="001C5D2A">
      <w:pPr>
        <w:widowControl w:val="0"/>
        <w:autoSpaceDE w:val="0"/>
        <w:autoSpaceDN w:val="0"/>
        <w:adjustRightInd w:val="0"/>
        <w:ind w:firstLine="851"/>
        <w:outlineLvl w:val="0"/>
        <w:rPr>
          <w:rFonts w:cs="Times New Roman"/>
          <w:szCs w:val="28"/>
          <w:lang w:val="ba-RU" w:eastAsia="ru-RU"/>
        </w:rPr>
      </w:pPr>
      <w:r w:rsidRPr="001C5D2A">
        <w:rPr>
          <w:rFonts w:cs="Times New Roman"/>
          <w:szCs w:val="28"/>
          <w:lang w:val="ba-RU" w:eastAsia="ru-RU"/>
        </w:rPr>
        <w:t>Кол</w:t>
      </w:r>
      <w:r w:rsidRPr="001C5D2A">
        <w:rPr>
          <w:rFonts w:cs="Times New Roman"/>
          <w:szCs w:val="28"/>
          <w:lang w:eastAsia="ru-RU"/>
        </w:rPr>
        <w:t xml:space="preserve">лективы достойно представили город на крупных фестивалях и конкурсах: </w:t>
      </w:r>
      <w:r w:rsidR="003056A9">
        <w:rPr>
          <w:rFonts w:cs="Times New Roman"/>
          <w:szCs w:val="28"/>
          <w:lang w:eastAsia="ru-RU"/>
        </w:rPr>
        <w:t>а</w:t>
      </w:r>
      <w:r w:rsidRPr="001C5D2A">
        <w:rPr>
          <w:rFonts w:cs="Times New Roman"/>
          <w:szCs w:val="28"/>
          <w:lang w:eastAsia="ru-RU"/>
        </w:rPr>
        <w:t>нсамбль гитаристов «Экспромт» стал дважды обладателем Гран-при международных конкурсов,</w:t>
      </w:r>
      <w:r w:rsidRPr="001C5D2A">
        <w:rPr>
          <w:rFonts w:cs="Times New Roman"/>
          <w:color w:val="19203E"/>
          <w:szCs w:val="28"/>
        </w:rPr>
        <w:t xml:space="preserve"> </w:t>
      </w:r>
      <w:r w:rsidRPr="001C5D2A">
        <w:rPr>
          <w:rFonts w:cs="Times New Roman"/>
          <w:szCs w:val="28"/>
          <w:lang w:eastAsia="ru-RU"/>
        </w:rPr>
        <w:t xml:space="preserve">ЗКНТ ансамбль танца «Агидель» - Гран-при </w:t>
      </w:r>
      <w:r w:rsidRPr="001C5D2A">
        <w:rPr>
          <w:rFonts w:cs="Times New Roman"/>
          <w:szCs w:val="28"/>
          <w:lang w:val="en-US" w:eastAsia="ru-RU"/>
        </w:rPr>
        <w:t>I</w:t>
      </w:r>
      <w:r w:rsidRPr="001C5D2A">
        <w:rPr>
          <w:rFonts w:cs="Times New Roman"/>
          <w:szCs w:val="28"/>
          <w:lang w:eastAsia="ru-RU"/>
        </w:rPr>
        <w:t>II Международно</w:t>
      </w:r>
      <w:r w:rsidRPr="001C5D2A">
        <w:rPr>
          <w:rFonts w:cs="Times New Roman"/>
          <w:szCs w:val="28"/>
          <w:lang w:val="ba-RU" w:eastAsia="ru-RU"/>
        </w:rPr>
        <w:t>го</w:t>
      </w:r>
      <w:r w:rsidRPr="001C5D2A">
        <w:rPr>
          <w:rFonts w:cs="Times New Roman"/>
          <w:szCs w:val="28"/>
          <w:lang w:eastAsia="ru-RU"/>
        </w:rPr>
        <w:t xml:space="preserve"> фестивал</w:t>
      </w:r>
      <w:r w:rsidRPr="001C5D2A">
        <w:rPr>
          <w:rFonts w:cs="Times New Roman"/>
          <w:szCs w:val="28"/>
          <w:lang w:val="ba-RU" w:eastAsia="ru-RU"/>
        </w:rPr>
        <w:t>я</w:t>
      </w:r>
      <w:r w:rsidRPr="001C5D2A">
        <w:rPr>
          <w:rFonts w:cs="Times New Roman"/>
          <w:szCs w:val="28"/>
          <w:lang w:eastAsia="ru-RU"/>
        </w:rPr>
        <w:t>-конкурс</w:t>
      </w:r>
      <w:r w:rsidRPr="001C5D2A">
        <w:rPr>
          <w:rFonts w:cs="Times New Roman"/>
          <w:szCs w:val="28"/>
          <w:lang w:val="ba-RU" w:eastAsia="ru-RU"/>
        </w:rPr>
        <w:t>а</w:t>
      </w:r>
      <w:r w:rsidRPr="001C5D2A">
        <w:rPr>
          <w:rFonts w:cs="Times New Roman"/>
          <w:szCs w:val="28"/>
          <w:lang w:eastAsia="ru-RU"/>
        </w:rPr>
        <w:t xml:space="preserve"> хореографического искусства «Розы Казахстана»</w:t>
      </w:r>
      <w:r w:rsidRPr="001C5D2A">
        <w:rPr>
          <w:rFonts w:cs="Times New Roman"/>
          <w:szCs w:val="28"/>
          <w:lang w:val="ba-RU" w:eastAsia="ru-RU"/>
        </w:rPr>
        <w:t xml:space="preserve">, </w:t>
      </w:r>
      <w:r w:rsidRPr="001C5D2A">
        <w:rPr>
          <w:rFonts w:cs="Times New Roman"/>
          <w:color w:val="19203E"/>
          <w:szCs w:val="28"/>
        </w:rPr>
        <w:t xml:space="preserve">Народный фольклорный ансамбль «Былбылдар» </w:t>
      </w:r>
      <w:r w:rsidRPr="001C5D2A">
        <w:rPr>
          <w:rFonts w:cs="Times New Roman"/>
          <w:szCs w:val="28"/>
        </w:rPr>
        <w:t xml:space="preserve">стал </w:t>
      </w:r>
      <w:r w:rsidRPr="001C5D2A">
        <w:rPr>
          <w:rFonts w:cs="Times New Roman"/>
          <w:szCs w:val="28"/>
          <w:lang w:val="ba-RU"/>
        </w:rPr>
        <w:t xml:space="preserve">лауреатом 1 степени </w:t>
      </w:r>
      <w:r w:rsidRPr="001C5D2A">
        <w:rPr>
          <w:rFonts w:cs="Times New Roman"/>
          <w:szCs w:val="28"/>
        </w:rPr>
        <w:t>Республиканско</w:t>
      </w:r>
      <w:r w:rsidRPr="001C5D2A">
        <w:rPr>
          <w:rFonts w:cs="Times New Roman"/>
          <w:szCs w:val="28"/>
          <w:lang w:val="ba-RU"/>
        </w:rPr>
        <w:t>го</w:t>
      </w:r>
      <w:r w:rsidRPr="001C5D2A">
        <w:rPr>
          <w:rFonts w:cs="Times New Roman"/>
          <w:szCs w:val="28"/>
        </w:rPr>
        <w:t xml:space="preserve"> телевизионного конкурс</w:t>
      </w:r>
      <w:r w:rsidRPr="001C5D2A">
        <w:rPr>
          <w:rFonts w:cs="Times New Roman"/>
          <w:szCs w:val="28"/>
          <w:lang w:val="ba-RU"/>
        </w:rPr>
        <w:t>а</w:t>
      </w:r>
      <w:r w:rsidRPr="001C5D2A">
        <w:rPr>
          <w:rFonts w:cs="Times New Roman"/>
          <w:szCs w:val="28"/>
        </w:rPr>
        <w:t xml:space="preserve"> «Байы</w:t>
      </w:r>
      <w:r w:rsidRPr="001C5D2A">
        <w:rPr>
          <w:rFonts w:cs="Times New Roman"/>
          <w:szCs w:val="28"/>
          <w:lang w:val="ba-RU"/>
        </w:rPr>
        <w:t>ҡ</w:t>
      </w:r>
      <w:r w:rsidR="003056A9">
        <w:rPr>
          <w:rFonts w:cs="Times New Roman"/>
          <w:szCs w:val="28"/>
        </w:rPr>
        <w:t>»</w:t>
      </w:r>
      <w:r w:rsidRPr="001C5D2A">
        <w:rPr>
          <w:rFonts w:cs="Times New Roman"/>
          <w:szCs w:val="28"/>
        </w:rPr>
        <w:t xml:space="preserve"> </w:t>
      </w:r>
      <w:r w:rsidRPr="001C5D2A">
        <w:rPr>
          <w:rFonts w:cs="Times New Roman"/>
          <w:b/>
          <w:szCs w:val="28"/>
          <w:lang w:eastAsia="ru-RU"/>
        </w:rPr>
        <w:t>,</w:t>
      </w:r>
      <w:r w:rsidRPr="001C5D2A">
        <w:rPr>
          <w:rFonts w:cs="Times New Roman"/>
          <w:szCs w:val="28"/>
          <w:lang w:eastAsia="ru-RU"/>
        </w:rPr>
        <w:t xml:space="preserve"> учащиеся </w:t>
      </w:r>
      <w:r w:rsidR="003056A9">
        <w:rPr>
          <w:rFonts w:cs="Times New Roman"/>
          <w:szCs w:val="28"/>
          <w:lang w:eastAsia="ru-RU"/>
        </w:rPr>
        <w:t>д</w:t>
      </w:r>
      <w:r w:rsidRPr="001C5D2A">
        <w:rPr>
          <w:rFonts w:cs="Times New Roman"/>
          <w:szCs w:val="28"/>
          <w:lang w:eastAsia="ru-RU"/>
        </w:rPr>
        <w:t>етской художественной школы – победителями Всероссийского конкурса изобразительного искусства, посвященного Году экологии «Пейзаж родной земли», г. Санкт</w:t>
      </w:r>
      <w:r w:rsidR="003056A9">
        <w:rPr>
          <w:rFonts w:cs="Times New Roman"/>
          <w:szCs w:val="28"/>
          <w:lang w:eastAsia="ru-RU"/>
        </w:rPr>
        <w:t>-Петербург</w:t>
      </w:r>
      <w:r w:rsidRPr="001C5D2A">
        <w:rPr>
          <w:rFonts w:cs="Times New Roman"/>
          <w:szCs w:val="28"/>
          <w:lang w:eastAsia="ru-RU"/>
        </w:rPr>
        <w:t xml:space="preserve">, методист </w:t>
      </w:r>
      <w:r w:rsidR="003056A9">
        <w:rPr>
          <w:rFonts w:cs="Times New Roman"/>
          <w:szCs w:val="28"/>
          <w:lang w:eastAsia="ru-RU"/>
        </w:rPr>
        <w:t>д</w:t>
      </w:r>
      <w:r w:rsidRPr="001C5D2A">
        <w:rPr>
          <w:rFonts w:cs="Times New Roman"/>
          <w:szCs w:val="28"/>
          <w:lang w:eastAsia="ru-RU"/>
        </w:rPr>
        <w:t xml:space="preserve">етской художественной школы заняла III место в Международном профессиональном очном конкурсе педагогического мастерства «Палитра методических идей» (г.Санкт-Петербург) и вступила в членство Международного союза педагогов-художников, </w:t>
      </w:r>
      <w:r w:rsidRPr="001C5D2A">
        <w:rPr>
          <w:rFonts w:cs="Times New Roman"/>
          <w:szCs w:val="28"/>
          <w:lang w:val="ba-RU" w:eastAsia="ru-RU"/>
        </w:rPr>
        <w:t xml:space="preserve">Народный ансамбль песни </w:t>
      </w:r>
      <w:r w:rsidRPr="001C5D2A">
        <w:rPr>
          <w:rFonts w:cs="Times New Roman"/>
          <w:szCs w:val="28"/>
          <w:lang w:eastAsia="ru-RU"/>
        </w:rPr>
        <w:t xml:space="preserve">«Надежда» стал </w:t>
      </w:r>
      <w:r w:rsidRPr="001C5D2A">
        <w:rPr>
          <w:rFonts w:cs="Times New Roman"/>
          <w:szCs w:val="28"/>
          <w:lang w:val="ba-RU" w:eastAsia="ru-RU"/>
        </w:rPr>
        <w:t>лауреатом I степени в номинации «Народный вокал» Международного конкурса-фестиваля «У самого Чёрного моря» в г.Лоо.</w:t>
      </w:r>
    </w:p>
    <w:p w:rsidR="001C5D2A" w:rsidRPr="001C5D2A" w:rsidRDefault="001C5D2A" w:rsidP="001C5D2A">
      <w:pPr>
        <w:widowControl w:val="0"/>
        <w:autoSpaceDE w:val="0"/>
        <w:autoSpaceDN w:val="0"/>
        <w:adjustRightInd w:val="0"/>
        <w:ind w:firstLine="851"/>
        <w:outlineLvl w:val="0"/>
        <w:rPr>
          <w:rFonts w:cs="Times New Roman"/>
          <w:szCs w:val="28"/>
          <w:lang w:eastAsia="ru-RU"/>
        </w:rPr>
      </w:pPr>
      <w:r w:rsidRPr="001C5D2A">
        <w:rPr>
          <w:rFonts w:cs="Times New Roman"/>
          <w:szCs w:val="28"/>
          <w:lang w:eastAsia="ru-RU"/>
        </w:rPr>
        <w:t>В соответствии с приказом Правительства Российской Федерации</w:t>
      </w:r>
      <w:r w:rsidR="003056A9">
        <w:rPr>
          <w:rFonts w:cs="Times New Roman"/>
          <w:szCs w:val="28"/>
          <w:lang w:eastAsia="ru-RU"/>
        </w:rPr>
        <w:t>,</w:t>
      </w:r>
      <w:r w:rsidRPr="001C5D2A">
        <w:rPr>
          <w:rFonts w:cs="Times New Roman"/>
          <w:szCs w:val="28"/>
          <w:lang w:eastAsia="ru-RU"/>
        </w:rPr>
        <w:t xml:space="preserve"> Федерального фонда социальной и экономической поддержки отечественной кинематографии культурно-досуговый центр «Агидель» в числе 11 кинозалов Республики Башкортостан получил государственную поддержку для переоборудования кинозала. </w:t>
      </w:r>
    </w:p>
    <w:p w:rsidR="001C5D2A" w:rsidRPr="001C5D2A" w:rsidRDefault="001C5D2A" w:rsidP="001C5D2A">
      <w:pPr>
        <w:ind w:firstLine="851"/>
        <w:rPr>
          <w:szCs w:val="28"/>
        </w:rPr>
      </w:pPr>
      <w:r w:rsidRPr="001C5D2A">
        <w:rPr>
          <w:szCs w:val="28"/>
          <w:lang w:eastAsia="ru-RU"/>
        </w:rPr>
        <w:t>В 2017 году в соответствии с муниципальной целевой программой «Развитие библиотечного дела городского округа город Салават Республики Башкортостан» муниципальной программы «Развитие культуры, искусства городского округа город Салават Республики Башкортостан», в рамках  проекта «Реальные дела» в 2-х библиотеках выполнен капитальный ремонт</w:t>
      </w:r>
      <w:r w:rsidR="003056A9">
        <w:rPr>
          <w:szCs w:val="28"/>
          <w:lang w:eastAsia="ru-RU"/>
        </w:rPr>
        <w:t>,</w:t>
      </w:r>
      <w:r w:rsidRPr="001C5D2A">
        <w:rPr>
          <w:szCs w:val="28"/>
          <w:lang w:eastAsia="ru-RU"/>
        </w:rPr>
        <w:t xml:space="preserve"> оконных заполнений в здании Центральной городской библиотек</w:t>
      </w:r>
      <w:r w:rsidR="003056A9">
        <w:rPr>
          <w:szCs w:val="28"/>
          <w:lang w:eastAsia="ru-RU"/>
        </w:rPr>
        <w:t>и</w:t>
      </w:r>
      <w:r w:rsidRPr="001C5D2A">
        <w:rPr>
          <w:szCs w:val="28"/>
          <w:lang w:eastAsia="ru-RU"/>
        </w:rPr>
        <w:t>, Юношеской библиотеке – филиал</w:t>
      </w:r>
      <w:r w:rsidR="003056A9">
        <w:rPr>
          <w:szCs w:val="28"/>
          <w:lang w:eastAsia="ru-RU"/>
        </w:rPr>
        <w:t>е</w:t>
      </w:r>
      <w:r w:rsidRPr="001C5D2A">
        <w:rPr>
          <w:szCs w:val="28"/>
          <w:lang w:eastAsia="ru-RU"/>
        </w:rPr>
        <w:t xml:space="preserve"> №</w:t>
      </w:r>
      <w:r w:rsidR="003056A9">
        <w:rPr>
          <w:szCs w:val="28"/>
          <w:lang w:eastAsia="ru-RU"/>
        </w:rPr>
        <w:t xml:space="preserve"> </w:t>
      </w:r>
      <w:r w:rsidRPr="001C5D2A">
        <w:rPr>
          <w:szCs w:val="28"/>
          <w:lang w:eastAsia="ru-RU"/>
        </w:rPr>
        <w:t xml:space="preserve">2,  в рамках программы «Доступная </w:t>
      </w:r>
      <w:r w:rsidRPr="001C5D2A">
        <w:rPr>
          <w:szCs w:val="28"/>
          <w:lang w:eastAsia="ru-RU"/>
        </w:rPr>
        <w:lastRenderedPageBreak/>
        <w:t xml:space="preserve">среда» в 2-х библиотеках произведен  </w:t>
      </w:r>
      <w:r w:rsidR="003056A9">
        <w:rPr>
          <w:szCs w:val="28"/>
          <w:lang w:eastAsia="ru-RU"/>
        </w:rPr>
        <w:t>к</w:t>
      </w:r>
      <w:r w:rsidRPr="001C5D2A">
        <w:rPr>
          <w:szCs w:val="28"/>
          <w:lang w:eastAsia="ru-RU"/>
        </w:rPr>
        <w:t xml:space="preserve">апитальный ремонт входной группы основного входа с устройством пандуса  в библиотеке семейного чтения –филиала №1, Центральной городской библиотеке, </w:t>
      </w:r>
      <w:r w:rsidRPr="001C5D2A">
        <w:rPr>
          <w:szCs w:val="28"/>
        </w:rPr>
        <w:t>«Капитальный ремонт санузла для доступа маломобильных групп населения Центральной библиотеки МБУ «ЦБС».</w:t>
      </w:r>
    </w:p>
    <w:p w:rsidR="001C5D2A" w:rsidRPr="001C5D2A" w:rsidRDefault="001C5D2A" w:rsidP="001C5D2A">
      <w:pPr>
        <w:ind w:firstLine="851"/>
        <w:rPr>
          <w:rFonts w:cs="Times New Roman"/>
          <w:szCs w:val="28"/>
        </w:rPr>
      </w:pPr>
      <w:r w:rsidRPr="001C5D2A">
        <w:rPr>
          <w:rFonts w:cs="Times New Roman"/>
          <w:szCs w:val="28"/>
        </w:rPr>
        <w:t>В 2017 году в соответствии с Государственной программой «Доступная среда» была выполнена перепланировка фойе картинной галереи с устройством туалетной комнаты по требованиям программы для лиц с ограниченными возможностями здоровья и гардероба, перенос входной группы (661,7 тыс.руб.). В рамках текущего ремонта заменены двери (5 шт.); произведена покраска стен в двух залах; заменены подвесные конструкции для демонстрации картин – трубы и крепления из нержавеющей стали – в двух залах картинной галереи. Приобретен</w:t>
      </w:r>
      <w:r w:rsidR="003056A9">
        <w:rPr>
          <w:rFonts w:cs="Times New Roman"/>
          <w:szCs w:val="28"/>
        </w:rPr>
        <w:t>ы</w:t>
      </w:r>
      <w:r w:rsidRPr="001C5D2A">
        <w:rPr>
          <w:rFonts w:cs="Times New Roman"/>
          <w:szCs w:val="28"/>
        </w:rPr>
        <w:t xml:space="preserve"> фотоаппарат и ноутбук. </w:t>
      </w:r>
    </w:p>
    <w:p w:rsidR="001C5D2A" w:rsidRPr="001C5D2A" w:rsidRDefault="001C5D2A" w:rsidP="001C5D2A">
      <w:pPr>
        <w:ind w:firstLine="851"/>
        <w:rPr>
          <w:rFonts w:cs="Times New Roman"/>
          <w:szCs w:val="28"/>
        </w:rPr>
      </w:pPr>
      <w:r w:rsidRPr="001C5D2A">
        <w:rPr>
          <w:rFonts w:cs="Times New Roman"/>
          <w:szCs w:val="28"/>
        </w:rPr>
        <w:t>МУП «Салаватводоканал» была выделена спонсорская помощь в размере 4,0 тыс. рублей (6 февраля) для проведения городских мероприятий.</w:t>
      </w:r>
    </w:p>
    <w:p w:rsidR="001C5D2A" w:rsidRPr="001C5D2A" w:rsidRDefault="001C5D2A" w:rsidP="001C5D2A">
      <w:pPr>
        <w:ind w:firstLine="851"/>
        <w:rPr>
          <w:rFonts w:cs="Times New Roman"/>
          <w:szCs w:val="28"/>
        </w:rPr>
      </w:pPr>
      <w:r w:rsidRPr="001C5D2A">
        <w:rPr>
          <w:rFonts w:cs="Times New Roman"/>
          <w:szCs w:val="28"/>
        </w:rPr>
        <w:t>Составлена заявка для участия в конкурсном отборе проектов развития общественной инфраструктуры, основанных на местных инициативах. Наименование проекта: «Благоустройство сквера за историко-краеведческим музеем».</w:t>
      </w:r>
    </w:p>
    <w:p w:rsidR="001C5D2A" w:rsidRDefault="001C5D2A" w:rsidP="001C5D2A">
      <w:pPr>
        <w:ind w:firstLine="851"/>
        <w:rPr>
          <w:rFonts w:cs="Times New Roman"/>
          <w:szCs w:val="28"/>
        </w:rPr>
      </w:pPr>
      <w:r w:rsidRPr="001C5D2A">
        <w:rPr>
          <w:rFonts w:cs="Times New Roman"/>
          <w:szCs w:val="28"/>
        </w:rPr>
        <w:t xml:space="preserve">В 2018 году запланировано проведение мероприятий в рамках празднования юбилея города: масштабные и юбилейные события: </w:t>
      </w:r>
      <w:r w:rsidRPr="001C5D2A">
        <w:rPr>
          <w:rFonts w:cs="Times New Roman"/>
          <w:szCs w:val="28"/>
          <w:lang w:val="en-US"/>
        </w:rPr>
        <w:t>IV</w:t>
      </w:r>
      <w:r w:rsidRPr="001C5D2A">
        <w:rPr>
          <w:rFonts w:cs="Times New Roman"/>
          <w:szCs w:val="28"/>
        </w:rPr>
        <w:t xml:space="preserve"> </w:t>
      </w:r>
      <w:r w:rsidRPr="001C5D2A">
        <w:rPr>
          <w:rFonts w:cs="Times New Roman"/>
          <w:szCs w:val="28"/>
          <w:lang w:val="ba-RU"/>
        </w:rPr>
        <w:t xml:space="preserve">Региональный конкурс-фестиваль </w:t>
      </w:r>
      <w:r w:rsidRPr="001C5D2A">
        <w:rPr>
          <w:rFonts w:cs="Times New Roman"/>
          <w:szCs w:val="28"/>
        </w:rPr>
        <w:t>«Наследие Салавата», мероприятия, посвященные празднованию Победы в Великой Отечественной войне 1941-1945 гг., 70-летие города Салават, 20</w:t>
      </w:r>
      <w:r w:rsidR="003056A9">
        <w:rPr>
          <w:rFonts w:cs="Times New Roman"/>
          <w:szCs w:val="28"/>
        </w:rPr>
        <w:t>-й</w:t>
      </w:r>
      <w:r w:rsidRPr="001C5D2A">
        <w:rPr>
          <w:rFonts w:cs="Times New Roman"/>
          <w:szCs w:val="28"/>
        </w:rPr>
        <w:t xml:space="preserve"> городской конкурс гитарной песни «Серебряная струна», 10</w:t>
      </w:r>
      <w:r w:rsidR="00195B87">
        <w:rPr>
          <w:rFonts w:cs="Times New Roman"/>
          <w:szCs w:val="28"/>
        </w:rPr>
        <w:t xml:space="preserve">-й </w:t>
      </w:r>
      <w:r w:rsidRPr="001C5D2A">
        <w:rPr>
          <w:rFonts w:cs="Times New Roman"/>
          <w:szCs w:val="28"/>
        </w:rPr>
        <w:t>городской конкурс начинающих исполнителей на духовых инструментах "Свиристели", Республиканский фестиваль эстрадно-разговорного жанра «Художественное слово».</w:t>
      </w:r>
    </w:p>
    <w:p w:rsidR="00D07F7B" w:rsidRDefault="00D07F7B" w:rsidP="001C5D2A">
      <w:pPr>
        <w:ind w:firstLine="851"/>
        <w:rPr>
          <w:rFonts w:cs="Times New Roman"/>
          <w:szCs w:val="28"/>
        </w:rPr>
      </w:pPr>
    </w:p>
    <w:p w:rsidR="00D07F7B" w:rsidRPr="00D07F7B" w:rsidRDefault="00D07F7B" w:rsidP="00D07F7B">
      <w:pPr>
        <w:ind w:firstLine="851"/>
        <w:rPr>
          <w:rFonts w:cs="Times New Roman"/>
          <w:szCs w:val="28"/>
        </w:rPr>
      </w:pPr>
      <w:r w:rsidRPr="00D07F7B">
        <w:rPr>
          <w:rFonts w:cs="Times New Roman"/>
          <w:b/>
          <w:bCs/>
          <w:szCs w:val="28"/>
        </w:rPr>
        <w:t>Печать и средства массовой информации.</w:t>
      </w:r>
      <w:r w:rsidRPr="00D07F7B">
        <w:rPr>
          <w:rFonts w:cs="Times New Roman"/>
          <w:bCs/>
          <w:szCs w:val="28"/>
        </w:rPr>
        <w:t xml:space="preserve"> </w:t>
      </w:r>
      <w:r w:rsidRPr="00D07F7B">
        <w:rPr>
          <w:rFonts w:cs="Times New Roman"/>
          <w:szCs w:val="28"/>
        </w:rPr>
        <w:t>Информационно-аналитический отдел провел работу по организации подписной кампании на периодические издания на</w:t>
      </w:r>
      <w:r w:rsidRPr="00D07F7B">
        <w:rPr>
          <w:rFonts w:cs="Times New Roman"/>
          <w:bCs/>
          <w:szCs w:val="28"/>
        </w:rPr>
        <w:t xml:space="preserve"> </w:t>
      </w:r>
      <w:r w:rsidRPr="00D07F7B">
        <w:rPr>
          <w:rFonts w:cs="Times New Roman"/>
          <w:bCs/>
          <w:szCs w:val="28"/>
          <w:lang w:val="en-US"/>
        </w:rPr>
        <w:t>II</w:t>
      </w:r>
      <w:r w:rsidRPr="00D07F7B">
        <w:rPr>
          <w:rFonts w:cs="Times New Roman"/>
          <w:szCs w:val="28"/>
        </w:rPr>
        <w:t xml:space="preserve"> полугодие 2017 года и </w:t>
      </w:r>
      <w:r w:rsidRPr="00D07F7B">
        <w:rPr>
          <w:rFonts w:cs="Times New Roman"/>
          <w:bCs/>
          <w:szCs w:val="28"/>
          <w:lang w:val="en-US"/>
        </w:rPr>
        <w:t>I</w:t>
      </w:r>
      <w:r w:rsidRPr="00D07F7B">
        <w:rPr>
          <w:rFonts w:cs="Times New Roman"/>
          <w:bCs/>
          <w:szCs w:val="28"/>
        </w:rPr>
        <w:t xml:space="preserve"> полугодие 2018 года</w:t>
      </w:r>
      <w:r w:rsidRPr="00D07F7B">
        <w:rPr>
          <w:rFonts w:cs="Times New Roman"/>
          <w:szCs w:val="28"/>
        </w:rPr>
        <w:t xml:space="preserve">. 55 организациям направлены письма по организации внутренней подписки Особое внимание уделяется республиканским газетам: «Единая Россия Башкортостан», «Республика Башкортостан», «Башкортостан», «Кызыл Тан» и городским: «Выбор», «Салауат». </w:t>
      </w:r>
    </w:p>
    <w:p w:rsidR="00D07F7B" w:rsidRPr="00D07F7B" w:rsidRDefault="00D07F7B" w:rsidP="00D07F7B">
      <w:pPr>
        <w:ind w:firstLine="851"/>
        <w:rPr>
          <w:rFonts w:cs="Times New Roman"/>
          <w:szCs w:val="28"/>
        </w:rPr>
      </w:pPr>
      <w:r w:rsidRPr="00D07F7B">
        <w:rPr>
          <w:rFonts w:cs="Times New Roman"/>
          <w:szCs w:val="28"/>
        </w:rPr>
        <w:t xml:space="preserve">Всего выписано изданий: 13 890 – по плану (с учетом данных УФПС «Почта России»); </w:t>
      </w:r>
      <w:r w:rsidRPr="00D07F7B">
        <w:rPr>
          <w:rFonts w:cs="Times New Roman"/>
          <w:bCs/>
          <w:szCs w:val="28"/>
        </w:rPr>
        <w:t>8 634</w:t>
      </w:r>
      <w:r w:rsidRPr="00D07F7B">
        <w:rPr>
          <w:rFonts w:cs="Times New Roman"/>
          <w:szCs w:val="28"/>
        </w:rPr>
        <w:t xml:space="preserve"> экз.- по факту (с учетом данных по УФПС «Почта России», ООО «Урал-Пресс»).</w:t>
      </w:r>
    </w:p>
    <w:p w:rsidR="00D07F7B" w:rsidRPr="00D07F7B" w:rsidRDefault="00D07F7B" w:rsidP="00D07F7B">
      <w:pPr>
        <w:ind w:firstLine="851"/>
        <w:rPr>
          <w:rFonts w:cs="Times New Roman"/>
          <w:szCs w:val="28"/>
        </w:rPr>
      </w:pPr>
      <w:r w:rsidRPr="00D07F7B">
        <w:rPr>
          <w:rFonts w:cs="Times New Roman"/>
          <w:szCs w:val="28"/>
        </w:rPr>
        <w:t>Еженедельно специалисты информационно-аналитического отдела проводят сбор информации и подготовку плана основных городских мероприятий, предоставляемый главе Администрации, Аппарату Правительства, руководителям предприятий города, городских СМИ и УВД.</w:t>
      </w:r>
    </w:p>
    <w:p w:rsidR="00D07F7B" w:rsidRPr="00D07F7B" w:rsidRDefault="00D07F7B" w:rsidP="00D07F7B">
      <w:pPr>
        <w:ind w:firstLine="851"/>
        <w:rPr>
          <w:rFonts w:cs="Times New Roman"/>
          <w:szCs w:val="28"/>
        </w:rPr>
      </w:pPr>
      <w:r w:rsidRPr="00D07F7B">
        <w:rPr>
          <w:rFonts w:cs="Times New Roman"/>
          <w:szCs w:val="28"/>
        </w:rPr>
        <w:t>Отделом ежедневно обновляется информация на официальном сайте Администрации городского округа, размещаются новости и нормативно-</w:t>
      </w:r>
      <w:r w:rsidRPr="00D07F7B">
        <w:rPr>
          <w:rFonts w:cs="Times New Roman"/>
          <w:szCs w:val="28"/>
        </w:rPr>
        <w:lastRenderedPageBreak/>
        <w:t xml:space="preserve">правовые документы. За 12 месяцев в ленте новостей было размещено более 912 объявлений социально-информационного характера и более 600 материалов нормативно-правовой документации деятельности Администрации ГО г.Салават РБ. Информация размещается в официальной группе Администрации в социальной сети «Вконтакте». </w:t>
      </w:r>
    </w:p>
    <w:p w:rsidR="00D07F7B" w:rsidRPr="00D07F7B" w:rsidRDefault="00D07F7B" w:rsidP="00D07F7B">
      <w:pPr>
        <w:ind w:firstLine="851"/>
        <w:rPr>
          <w:rFonts w:cs="Times New Roman"/>
          <w:szCs w:val="28"/>
        </w:rPr>
      </w:pPr>
      <w:r w:rsidRPr="00D07F7B">
        <w:rPr>
          <w:rFonts w:cs="Times New Roman"/>
          <w:szCs w:val="28"/>
        </w:rPr>
        <w:t xml:space="preserve">Проводится работа по взаимодействию со СМИ города: публикация официальной документации Администрации, объявлений, курирование новостных выпусков телекомпаний «Салават», Уфанет Ю-тв. </w:t>
      </w:r>
    </w:p>
    <w:p w:rsidR="00D07F7B" w:rsidRPr="00D07F7B" w:rsidRDefault="00D07F7B" w:rsidP="00D07F7B">
      <w:pPr>
        <w:ind w:firstLine="851"/>
        <w:rPr>
          <w:rFonts w:cs="Times New Roman"/>
          <w:szCs w:val="28"/>
        </w:rPr>
      </w:pPr>
      <w:r w:rsidRPr="00D07F7B">
        <w:rPr>
          <w:rFonts w:cs="Times New Roman"/>
          <w:szCs w:val="28"/>
        </w:rPr>
        <w:t>Ведется ежедневный анализ публикаций в республиканских и городских печатных СМИ с целью учета критических замечаний и предложений салаватцев, который направляется Главе Администрации.</w:t>
      </w:r>
    </w:p>
    <w:p w:rsidR="00610A94" w:rsidRDefault="00D07F7B" w:rsidP="00610A94">
      <w:pPr>
        <w:ind w:firstLine="851"/>
        <w:rPr>
          <w:rFonts w:cs="Times New Roman"/>
          <w:szCs w:val="28"/>
        </w:rPr>
      </w:pPr>
      <w:r w:rsidRPr="00D07F7B">
        <w:rPr>
          <w:rFonts w:cs="Times New Roman"/>
          <w:szCs w:val="28"/>
        </w:rPr>
        <w:t>Отделом осуществляется работа по разработке дизайн-макетов и размещению социальных баннеров на рекламных конструкциях города, а также изготовление и размещение социальных видеороликов на местном телевидении.</w:t>
      </w:r>
    </w:p>
    <w:p w:rsidR="00610A94" w:rsidRDefault="00610A94" w:rsidP="00610A94">
      <w:pPr>
        <w:ind w:firstLine="851"/>
        <w:rPr>
          <w:rFonts w:cs="Times New Roman"/>
          <w:szCs w:val="28"/>
        </w:rPr>
      </w:pPr>
    </w:p>
    <w:p w:rsidR="00037048" w:rsidRPr="00037048" w:rsidRDefault="00037048" w:rsidP="00610A94">
      <w:pPr>
        <w:ind w:firstLine="851"/>
        <w:rPr>
          <w:rFonts w:eastAsia="Times New Roman" w:cs="Times New Roman"/>
          <w:b/>
          <w:szCs w:val="28"/>
          <w:lang w:eastAsia="ru-RU"/>
        </w:rPr>
      </w:pPr>
      <w:r w:rsidRPr="00037048">
        <w:rPr>
          <w:rFonts w:eastAsia="Times New Roman" w:cs="Times New Roman"/>
          <w:b/>
          <w:szCs w:val="28"/>
          <w:lang w:eastAsia="ru-RU"/>
        </w:rPr>
        <w:t>Физическая культура и спорт.</w:t>
      </w:r>
      <w:r w:rsidRPr="00037048">
        <w:rPr>
          <w:rFonts w:eastAsia="Times New Roman" w:cs="Times New Roman"/>
          <w:szCs w:val="28"/>
          <w:lang w:eastAsia="ru-RU"/>
        </w:rPr>
        <w:t xml:space="preserve"> В рамках деятельности по совершенствованию физкультурно-спортивной работы с детьми и молодежью комитетом по физической культуре и спорту Администрации городского округа город Салават Республики Башкортостан организовываются и проводятся массовые соревнования по различным видам спорта с участием разных возрастных категорий горожан. При разработке инновационных проектов формирования здорового образа жизни и физической культуры основное внимание уделяется выявлению путей повышения физкультурной грамотности детей и молодежи.         </w:t>
      </w:r>
    </w:p>
    <w:p w:rsidR="00037048" w:rsidRPr="00037048" w:rsidRDefault="00037048" w:rsidP="00037048">
      <w:pPr>
        <w:ind w:firstLine="567"/>
        <w:rPr>
          <w:rFonts w:eastAsia="Times New Roman" w:cs="Times New Roman"/>
          <w:szCs w:val="28"/>
          <w:lang w:eastAsia="ru-RU"/>
        </w:rPr>
      </w:pPr>
      <w:r w:rsidRPr="00037048">
        <w:rPr>
          <w:rFonts w:eastAsia="Times New Roman" w:cs="Times New Roman"/>
          <w:szCs w:val="28"/>
          <w:lang w:eastAsia="ru-RU"/>
        </w:rPr>
        <w:t xml:space="preserve">За 12 месяцев 2017 года проведено 432 </w:t>
      </w:r>
      <w:r w:rsidR="005E28C3">
        <w:rPr>
          <w:rFonts w:eastAsia="Times New Roman" w:cs="Times New Roman"/>
          <w:szCs w:val="28"/>
          <w:lang w:eastAsia="ru-RU"/>
        </w:rPr>
        <w:t>(</w:t>
      </w:r>
      <w:r w:rsidRPr="00037048">
        <w:rPr>
          <w:rFonts w:eastAsia="Times New Roman" w:cs="Times New Roman"/>
          <w:szCs w:val="28"/>
          <w:lang w:eastAsia="ru-RU"/>
        </w:rPr>
        <w:t xml:space="preserve">в 2016г. </w:t>
      </w:r>
      <w:r w:rsidR="005E28C3">
        <w:rPr>
          <w:rFonts w:eastAsia="Times New Roman" w:cs="Times New Roman"/>
          <w:szCs w:val="28"/>
          <w:lang w:eastAsia="ru-RU"/>
        </w:rPr>
        <w:t>–</w:t>
      </w:r>
      <w:r w:rsidRPr="00037048">
        <w:rPr>
          <w:rFonts w:eastAsia="Times New Roman" w:cs="Times New Roman"/>
          <w:szCs w:val="28"/>
          <w:lang w:eastAsia="ru-RU"/>
        </w:rPr>
        <w:t xml:space="preserve"> </w:t>
      </w:r>
      <w:r w:rsidRPr="00037048">
        <w:rPr>
          <w:rFonts w:eastAsia="Times New Roman" w:cs="Times New Roman"/>
          <w:color w:val="000000"/>
          <w:szCs w:val="28"/>
          <w:lang w:eastAsia="ru-RU"/>
        </w:rPr>
        <w:t>428</w:t>
      </w:r>
      <w:r w:rsidR="005E28C3">
        <w:rPr>
          <w:rFonts w:eastAsia="Times New Roman" w:cs="Times New Roman"/>
          <w:color w:val="000000"/>
          <w:szCs w:val="28"/>
          <w:lang w:eastAsia="ru-RU"/>
        </w:rPr>
        <w:t>)</w:t>
      </w:r>
      <w:r w:rsidRPr="00037048">
        <w:rPr>
          <w:rFonts w:eastAsia="Times New Roman" w:cs="Times New Roman"/>
          <w:szCs w:val="28"/>
          <w:lang w:eastAsia="ru-RU"/>
        </w:rPr>
        <w:t xml:space="preserve"> спортивно-массовых и физкультурно-оздоровительных мероприятия (праздников, соревнований, турниров чемпионатов, первенств и т.д.) с общим охватом 56142 человека.    </w:t>
      </w:r>
    </w:p>
    <w:p w:rsidR="00037048" w:rsidRPr="00037048" w:rsidRDefault="00037048" w:rsidP="00037048">
      <w:pPr>
        <w:ind w:firstLine="567"/>
        <w:rPr>
          <w:rFonts w:eastAsia="Calibri" w:cs="Times New Roman"/>
          <w:szCs w:val="28"/>
        </w:rPr>
      </w:pPr>
      <w:r w:rsidRPr="00037048">
        <w:rPr>
          <w:rFonts w:eastAsia="Times New Roman" w:cs="Times New Roman"/>
          <w:szCs w:val="28"/>
          <w:lang w:eastAsia="ru-RU"/>
        </w:rPr>
        <w:t xml:space="preserve">Из наиболее массовых мероприятий следует отметить проведение Всероссийских массовых лыжных гонок «Лыжня России», </w:t>
      </w:r>
      <w:r w:rsidRPr="00037048">
        <w:rPr>
          <w:rFonts w:eastAsia="Times New Roman" w:cs="Times New Roman"/>
          <w:color w:val="000000"/>
          <w:szCs w:val="28"/>
          <w:lang w:eastAsia="ru-RU"/>
        </w:rPr>
        <w:t>открытого республиканского турнира по греко-римской борьбе, посвященного памяти мастеров спорта СССР Фидоренко В.И. и Сайфутдинова Ш.Х.,</w:t>
      </w:r>
      <w:r w:rsidRPr="00037048">
        <w:rPr>
          <w:rFonts w:eastAsia="Times New Roman" w:cs="Times New Roman"/>
          <w:szCs w:val="28"/>
          <w:lang w:eastAsia="ru-RU"/>
        </w:rPr>
        <w:t xml:space="preserve"> всероссийской акции «Ярмарка спорта. Приведи ребенка в спорт!» под девизом «Спорт против наркотиков!», всероссийского дня бега «Кросс наций», республиканского спортивно-молодежного фестиваля «Молодость нации», открытого турнира по плаванию среди инвалидов всех категорий на призы </w:t>
      </w:r>
      <w:r w:rsidR="005E28C3">
        <w:rPr>
          <w:rFonts w:eastAsia="Times New Roman" w:cs="Times New Roman"/>
          <w:szCs w:val="28"/>
          <w:lang w:eastAsia="ru-RU"/>
        </w:rPr>
        <w:t>о</w:t>
      </w:r>
      <w:r w:rsidRPr="00037048">
        <w:rPr>
          <w:rFonts w:eastAsia="Times New Roman" w:cs="Times New Roman"/>
          <w:szCs w:val="28"/>
          <w:lang w:eastAsia="ru-RU"/>
        </w:rPr>
        <w:t xml:space="preserve">лимпийского чемпиона по плаванию Вениамина Таяновича, открытой городской </w:t>
      </w:r>
      <w:r w:rsidR="005E28C3">
        <w:rPr>
          <w:rFonts w:eastAsia="Times New Roman" w:cs="Times New Roman"/>
          <w:szCs w:val="28"/>
          <w:lang w:eastAsia="ru-RU"/>
        </w:rPr>
        <w:t>с</w:t>
      </w:r>
      <w:r w:rsidRPr="00037048">
        <w:rPr>
          <w:rFonts w:eastAsia="Times New Roman" w:cs="Times New Roman"/>
          <w:szCs w:val="28"/>
          <w:lang w:eastAsia="ru-RU"/>
        </w:rPr>
        <w:t>партакиады среди дошкольников.</w:t>
      </w:r>
    </w:p>
    <w:p w:rsidR="00037048" w:rsidRPr="00037048" w:rsidRDefault="00037048" w:rsidP="00037048">
      <w:pPr>
        <w:rPr>
          <w:rFonts w:eastAsia="Calibri" w:cs="Times New Roman"/>
          <w:szCs w:val="28"/>
        </w:rPr>
      </w:pPr>
      <w:r w:rsidRPr="00037048">
        <w:rPr>
          <w:rFonts w:eastAsia="Calibri" w:cs="Times New Roman"/>
          <w:szCs w:val="28"/>
        </w:rPr>
        <w:t>В целях пропаганды здорового образа жизни в городском округе город Салават Республики Башкортостан,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город Салават Республики Башкортостан ежегодно проводит</w:t>
      </w:r>
      <w:r w:rsidR="005E28C3">
        <w:rPr>
          <w:rFonts w:eastAsia="Calibri" w:cs="Times New Roman"/>
          <w:szCs w:val="28"/>
        </w:rPr>
        <w:t>ся</w:t>
      </w:r>
      <w:r w:rsidRPr="00037048">
        <w:rPr>
          <w:rFonts w:eastAsia="Calibri" w:cs="Times New Roman"/>
          <w:szCs w:val="28"/>
        </w:rPr>
        <w:t xml:space="preserve"> </w:t>
      </w:r>
      <w:r w:rsidRPr="00037048">
        <w:rPr>
          <w:rFonts w:eastAsia="Calibri" w:cs="Times New Roman"/>
          <w:szCs w:val="28"/>
        </w:rPr>
        <w:lastRenderedPageBreak/>
        <w:t>мероприятие «Лига дворовых чемпионов. Летний старт»</w:t>
      </w:r>
      <w:r w:rsidR="005E28C3">
        <w:rPr>
          <w:rFonts w:eastAsia="Calibri" w:cs="Times New Roman"/>
          <w:szCs w:val="28"/>
        </w:rPr>
        <w:t>,</w:t>
      </w:r>
      <w:r w:rsidRPr="00037048">
        <w:rPr>
          <w:rFonts w:eastAsia="Times New Roman" w:cs="Times New Roman"/>
          <w:szCs w:val="28"/>
          <w:lang w:eastAsia="ru-RU"/>
        </w:rPr>
        <w:t xml:space="preserve"> </w:t>
      </w:r>
      <w:r w:rsidR="005E28C3">
        <w:rPr>
          <w:rFonts w:eastAsia="Times New Roman" w:cs="Times New Roman"/>
          <w:szCs w:val="28"/>
          <w:lang w:eastAsia="ru-RU"/>
        </w:rPr>
        <w:t>в</w:t>
      </w:r>
      <w:r w:rsidRPr="00037048">
        <w:rPr>
          <w:rFonts w:eastAsia="Calibri" w:cs="Times New Roman"/>
          <w:szCs w:val="28"/>
        </w:rPr>
        <w:t xml:space="preserve"> программу </w:t>
      </w:r>
      <w:r w:rsidR="005E28C3">
        <w:rPr>
          <w:rFonts w:eastAsia="Calibri" w:cs="Times New Roman"/>
          <w:szCs w:val="28"/>
        </w:rPr>
        <w:t>которой</w:t>
      </w:r>
      <w:r w:rsidRPr="00037048">
        <w:rPr>
          <w:rFonts w:eastAsia="Calibri" w:cs="Times New Roman"/>
          <w:szCs w:val="28"/>
        </w:rPr>
        <w:t xml:space="preserve">  включены соревнования по легкой атлетике</w:t>
      </w:r>
      <w:r w:rsidR="002F1B65">
        <w:rPr>
          <w:rFonts w:eastAsia="Calibri" w:cs="Times New Roman"/>
          <w:szCs w:val="28"/>
        </w:rPr>
        <w:t>,</w:t>
      </w:r>
      <w:r w:rsidRPr="00037048">
        <w:rPr>
          <w:rFonts w:eastAsia="Calibri" w:cs="Times New Roman"/>
          <w:szCs w:val="28"/>
        </w:rPr>
        <w:t xml:space="preserve"> мини – футболу</w:t>
      </w:r>
      <w:r w:rsidR="002F1B65">
        <w:rPr>
          <w:rFonts w:eastAsia="Calibri" w:cs="Times New Roman"/>
          <w:szCs w:val="28"/>
        </w:rPr>
        <w:t>,</w:t>
      </w:r>
      <w:r w:rsidRPr="00037048">
        <w:rPr>
          <w:rFonts w:eastAsia="Calibri" w:cs="Times New Roman"/>
          <w:szCs w:val="28"/>
        </w:rPr>
        <w:t xml:space="preserve">  стритболу</w:t>
      </w:r>
      <w:r w:rsidR="002F1B65">
        <w:rPr>
          <w:rFonts w:eastAsia="Calibri" w:cs="Times New Roman"/>
          <w:szCs w:val="28"/>
        </w:rPr>
        <w:t>,</w:t>
      </w:r>
      <w:r w:rsidRPr="00037048">
        <w:rPr>
          <w:rFonts w:eastAsia="Calibri" w:cs="Times New Roman"/>
          <w:szCs w:val="28"/>
        </w:rPr>
        <w:t xml:space="preserve"> настольному теннису</w:t>
      </w:r>
      <w:r w:rsidR="002F1B65">
        <w:rPr>
          <w:rFonts w:eastAsia="Calibri" w:cs="Times New Roman"/>
          <w:szCs w:val="28"/>
        </w:rPr>
        <w:t>,</w:t>
      </w:r>
      <w:r w:rsidRPr="00037048">
        <w:rPr>
          <w:rFonts w:eastAsia="Calibri" w:cs="Times New Roman"/>
          <w:szCs w:val="28"/>
        </w:rPr>
        <w:t xml:space="preserve"> «Веселым стартам»</w:t>
      </w:r>
      <w:r w:rsidR="002F1B65">
        <w:rPr>
          <w:rFonts w:eastAsia="Calibri" w:cs="Times New Roman"/>
          <w:szCs w:val="28"/>
        </w:rPr>
        <w:t>,</w:t>
      </w:r>
      <w:r w:rsidRPr="00037048">
        <w:rPr>
          <w:rFonts w:eastAsia="Calibri" w:cs="Times New Roman"/>
          <w:szCs w:val="28"/>
        </w:rPr>
        <w:t xml:space="preserve"> дартс</w:t>
      </w:r>
      <w:r w:rsidR="002F1B65">
        <w:rPr>
          <w:rFonts w:eastAsia="Calibri" w:cs="Times New Roman"/>
          <w:szCs w:val="28"/>
        </w:rPr>
        <w:t>у</w:t>
      </w:r>
      <w:r w:rsidRPr="00037048">
        <w:rPr>
          <w:rFonts w:eastAsia="Calibri" w:cs="Times New Roman"/>
          <w:szCs w:val="28"/>
        </w:rPr>
        <w:t>; зачетн</w:t>
      </w:r>
      <w:r w:rsidR="002F1B65">
        <w:rPr>
          <w:rFonts w:eastAsia="Calibri" w:cs="Times New Roman"/>
          <w:szCs w:val="28"/>
        </w:rPr>
        <w:t>ому</w:t>
      </w:r>
      <w:r w:rsidRPr="00037048">
        <w:rPr>
          <w:rFonts w:eastAsia="Calibri" w:cs="Times New Roman"/>
          <w:szCs w:val="28"/>
        </w:rPr>
        <w:t xml:space="preserve"> комплекс</w:t>
      </w:r>
      <w:r w:rsidR="002F1B65">
        <w:rPr>
          <w:rFonts w:eastAsia="Calibri" w:cs="Times New Roman"/>
          <w:szCs w:val="28"/>
        </w:rPr>
        <w:t>у</w:t>
      </w:r>
      <w:r w:rsidRPr="00037048">
        <w:rPr>
          <w:rFonts w:eastAsia="Calibri" w:cs="Times New Roman"/>
          <w:szCs w:val="28"/>
        </w:rPr>
        <w:t>.</w:t>
      </w:r>
    </w:p>
    <w:p w:rsidR="00037048" w:rsidRPr="00037048" w:rsidRDefault="00037048" w:rsidP="00037048">
      <w:pPr>
        <w:ind w:firstLine="567"/>
        <w:rPr>
          <w:rFonts w:eastAsia="Calibri" w:cs="Times New Roman"/>
          <w:szCs w:val="28"/>
        </w:rPr>
      </w:pPr>
      <w:r w:rsidRPr="00037048">
        <w:rPr>
          <w:rFonts w:eastAsia="Calibri" w:cs="Times New Roman"/>
          <w:szCs w:val="28"/>
        </w:rPr>
        <w:t xml:space="preserve">В этом мероприятии приняло участие в 2012 г. – 611 человек; 2013 г. – 1005 человек; в 2014 г. – 1258 человек; в 2015 г. – 1345 человек; в 2016 - 2074 человека; в 2017 г. – 2321 участник.   </w:t>
      </w:r>
    </w:p>
    <w:p w:rsidR="00037048" w:rsidRPr="00037048" w:rsidRDefault="00037048" w:rsidP="00037048">
      <w:pPr>
        <w:ind w:firstLine="567"/>
        <w:rPr>
          <w:rFonts w:eastAsia="Calibri" w:cs="Times New Roman"/>
          <w:szCs w:val="28"/>
        </w:rPr>
      </w:pPr>
      <w:r w:rsidRPr="00037048">
        <w:rPr>
          <w:rFonts w:eastAsia="Calibri" w:cs="Times New Roman"/>
          <w:szCs w:val="28"/>
        </w:rPr>
        <w:t xml:space="preserve">Мероприятие проходило на внутриквартальных спортивных площадках города и в городском парке культуры и отдыха. </w:t>
      </w:r>
    </w:p>
    <w:p w:rsidR="00037048" w:rsidRPr="00037048" w:rsidRDefault="00037048" w:rsidP="00037048">
      <w:pPr>
        <w:ind w:firstLine="567"/>
        <w:rPr>
          <w:rFonts w:eastAsia="Calibri" w:cs="Times New Roman"/>
          <w:szCs w:val="28"/>
        </w:rPr>
      </w:pPr>
      <w:r w:rsidRPr="00037048">
        <w:rPr>
          <w:rFonts w:eastAsia="Calibri" w:cs="Times New Roman"/>
          <w:szCs w:val="28"/>
        </w:rPr>
        <w:t>Награждение победителей и призеров пятый год подряд проводил глава Администрации городского округа город Салават Республики Башкортостан. Детям в 2017 году были вручены призы с первого по шесто</w:t>
      </w:r>
      <w:r w:rsidR="002F1B65">
        <w:rPr>
          <w:rFonts w:eastAsia="Calibri" w:cs="Times New Roman"/>
          <w:szCs w:val="28"/>
        </w:rPr>
        <w:t>е</w:t>
      </w:r>
      <w:r w:rsidRPr="00037048">
        <w:rPr>
          <w:rFonts w:eastAsia="Calibri" w:cs="Times New Roman"/>
          <w:szCs w:val="28"/>
        </w:rPr>
        <w:t xml:space="preserve"> место. За первое место были вручены велосипеды, за второе место</w:t>
      </w:r>
      <w:r w:rsidR="002F1B65">
        <w:rPr>
          <w:rFonts w:eastAsia="Calibri" w:cs="Times New Roman"/>
          <w:szCs w:val="28"/>
        </w:rPr>
        <w:t xml:space="preserve"> -</w:t>
      </w:r>
      <w:r w:rsidRPr="00037048">
        <w:rPr>
          <w:rFonts w:eastAsia="Calibri" w:cs="Times New Roman"/>
          <w:szCs w:val="28"/>
        </w:rPr>
        <w:t xml:space="preserve"> </w:t>
      </w:r>
      <w:r w:rsidRPr="00037048">
        <w:rPr>
          <w:rFonts w:eastAsia="Calibri" w:cs="Times New Roman"/>
          <w:szCs w:val="28"/>
          <w:lang w:val="en-US"/>
        </w:rPr>
        <w:t>WI</w:t>
      </w:r>
      <w:r w:rsidRPr="00037048">
        <w:rPr>
          <w:rFonts w:eastAsia="Calibri" w:cs="Times New Roman"/>
          <w:szCs w:val="28"/>
        </w:rPr>
        <w:t>-</w:t>
      </w:r>
      <w:r w:rsidRPr="00037048">
        <w:rPr>
          <w:rFonts w:eastAsia="Calibri" w:cs="Times New Roman"/>
          <w:szCs w:val="28"/>
          <w:lang w:val="en-US"/>
        </w:rPr>
        <w:t>FI</w:t>
      </w:r>
      <w:r w:rsidRPr="00037048">
        <w:rPr>
          <w:rFonts w:eastAsia="Calibri" w:cs="Times New Roman"/>
          <w:szCs w:val="28"/>
        </w:rPr>
        <w:t xml:space="preserve"> роуторы, за третье место</w:t>
      </w:r>
      <w:r w:rsidR="002F1B65">
        <w:rPr>
          <w:rFonts w:eastAsia="Calibri" w:cs="Times New Roman"/>
          <w:szCs w:val="28"/>
        </w:rPr>
        <w:t xml:space="preserve"> -</w:t>
      </w:r>
      <w:r w:rsidRPr="00037048">
        <w:rPr>
          <w:rFonts w:eastAsia="Calibri" w:cs="Times New Roman"/>
          <w:szCs w:val="28"/>
        </w:rPr>
        <w:t xml:space="preserve"> абонементы на десяти разовое посещение плавательных бассейнов «Алмаз» и «Вега», за четвертое</w:t>
      </w:r>
      <w:r w:rsidR="002F1B65">
        <w:rPr>
          <w:rFonts w:eastAsia="Calibri" w:cs="Times New Roman"/>
          <w:szCs w:val="28"/>
        </w:rPr>
        <w:t xml:space="preserve"> -</w:t>
      </w:r>
      <w:r w:rsidRPr="00037048">
        <w:rPr>
          <w:rFonts w:eastAsia="Calibri" w:cs="Times New Roman"/>
          <w:szCs w:val="28"/>
        </w:rPr>
        <w:t xml:space="preserve"> сертификаты на денежное вознаграждение, за пятое и за шестое</w:t>
      </w:r>
      <w:r w:rsidR="002F1B65">
        <w:rPr>
          <w:rFonts w:eastAsia="Calibri" w:cs="Times New Roman"/>
          <w:szCs w:val="28"/>
        </w:rPr>
        <w:t xml:space="preserve"> -</w:t>
      </w:r>
      <w:r w:rsidRPr="00037048">
        <w:rPr>
          <w:rFonts w:eastAsia="Calibri" w:cs="Times New Roman"/>
          <w:szCs w:val="28"/>
        </w:rPr>
        <w:t xml:space="preserve"> ужин в ресторане Subway. Призы были предоставлены спонсорами и Администрацией городского округа. </w:t>
      </w:r>
    </w:p>
    <w:p w:rsidR="00037048" w:rsidRPr="00037048" w:rsidRDefault="00037048" w:rsidP="00037048">
      <w:pPr>
        <w:ind w:firstLine="567"/>
        <w:rPr>
          <w:rFonts w:eastAsia="Calibri" w:cs="Times New Roman"/>
          <w:szCs w:val="28"/>
        </w:rPr>
      </w:pPr>
      <w:r w:rsidRPr="00037048">
        <w:rPr>
          <w:rFonts w:eastAsia="Calibri" w:cs="Times New Roman"/>
          <w:szCs w:val="28"/>
        </w:rPr>
        <w:t>В сентябре 2017 года в городе Салават прошла акци</w:t>
      </w:r>
      <w:r w:rsidR="002F1B65">
        <w:rPr>
          <w:rFonts w:eastAsia="Calibri" w:cs="Times New Roman"/>
          <w:szCs w:val="28"/>
        </w:rPr>
        <w:t>я</w:t>
      </w:r>
      <w:r w:rsidRPr="00037048">
        <w:rPr>
          <w:rFonts w:eastAsia="Calibri" w:cs="Times New Roman"/>
          <w:szCs w:val="28"/>
        </w:rPr>
        <w:t xml:space="preserve"> «Ярмарка спорта. Приведи ребенка в спорт!» под девизом «Спорт против наркотиков!», целью котор</w:t>
      </w:r>
      <w:r w:rsidR="002F1B65">
        <w:rPr>
          <w:rFonts w:eastAsia="Calibri" w:cs="Times New Roman"/>
          <w:szCs w:val="28"/>
        </w:rPr>
        <w:t>ой</w:t>
      </w:r>
      <w:r w:rsidRPr="00037048">
        <w:rPr>
          <w:rFonts w:eastAsia="Calibri" w:cs="Times New Roman"/>
          <w:szCs w:val="28"/>
        </w:rPr>
        <w:t xml:space="preserve"> было привлечение детей и молодежи к занятиям физической культурой и спортом, а также зачисление максимального количества детей и подростков в учреждения спортивной подготовки. В акции приняли участие свыше 5700 учащиеся общеобразовательных учреждений с 1-го по 8 классы. Мероприятие проводилось в два этапа в парке культуры и отдыха и на базе спортивных организаций. Программой мероприятия была демонстрация всех культивируемых видов спорта в спортивных учреждениях города Салават, </w:t>
      </w:r>
      <w:r w:rsidRPr="00037048">
        <w:rPr>
          <w:rFonts w:eastAsia="Times New Roman" w:cs="Times New Roman"/>
          <w:szCs w:val="28"/>
          <w:lang w:eastAsia="ru-RU"/>
        </w:rPr>
        <w:t>было роздано более 2500 информационных материалов</w:t>
      </w:r>
      <w:r w:rsidRPr="00037048">
        <w:rPr>
          <w:rFonts w:eastAsia="Calibri" w:cs="Times New Roman"/>
          <w:szCs w:val="28"/>
        </w:rPr>
        <w:t>.</w:t>
      </w:r>
    </w:p>
    <w:p w:rsidR="00037048" w:rsidRDefault="00037048" w:rsidP="00037048">
      <w:pPr>
        <w:ind w:firstLine="567"/>
        <w:rPr>
          <w:rFonts w:eastAsia="Times New Roman" w:cs="Times New Roman"/>
          <w:szCs w:val="28"/>
          <w:lang w:eastAsia="ru-RU"/>
        </w:rPr>
      </w:pPr>
      <w:r w:rsidRPr="00037048">
        <w:rPr>
          <w:rFonts w:eastAsia="Times New Roman" w:cs="Times New Roman"/>
          <w:color w:val="000000"/>
          <w:szCs w:val="28"/>
          <w:lang w:eastAsia="ru-RU"/>
        </w:rPr>
        <w:t xml:space="preserve">В рамках оздоровительной кампании в 2017 году организовано 15 (14) </w:t>
      </w:r>
      <w:r w:rsidRPr="00037048">
        <w:rPr>
          <w:rFonts w:eastAsia="Times New Roman" w:cs="Times New Roman"/>
          <w:szCs w:val="28"/>
          <w:lang w:eastAsia="ru-RU"/>
        </w:rPr>
        <w:t>городских, 2 (6) загородных</w:t>
      </w:r>
      <w:r w:rsidR="00E84AFB">
        <w:rPr>
          <w:rFonts w:eastAsia="Times New Roman" w:cs="Times New Roman"/>
          <w:szCs w:val="28"/>
          <w:lang w:eastAsia="ru-RU"/>
        </w:rPr>
        <w:t xml:space="preserve"> </w:t>
      </w:r>
      <w:r w:rsidR="002F1B65">
        <w:rPr>
          <w:rFonts w:eastAsia="Times New Roman" w:cs="Times New Roman"/>
          <w:szCs w:val="28"/>
          <w:lang w:eastAsia="ru-RU"/>
        </w:rPr>
        <w:t>лагерей</w:t>
      </w:r>
      <w:r w:rsidRPr="00037048">
        <w:rPr>
          <w:rFonts w:eastAsia="Times New Roman" w:cs="Times New Roman"/>
          <w:szCs w:val="28"/>
          <w:lang w:eastAsia="ru-RU"/>
        </w:rPr>
        <w:t xml:space="preserve">, где </w:t>
      </w:r>
      <w:r w:rsidR="002F1B65">
        <w:rPr>
          <w:rFonts w:eastAsia="Times New Roman" w:cs="Times New Roman"/>
          <w:szCs w:val="28"/>
          <w:lang w:eastAsia="ru-RU"/>
        </w:rPr>
        <w:t>отдыхали</w:t>
      </w:r>
      <w:r w:rsidRPr="00037048">
        <w:rPr>
          <w:rFonts w:eastAsia="Times New Roman" w:cs="Times New Roman"/>
          <w:szCs w:val="28"/>
          <w:lang w:eastAsia="ru-RU"/>
        </w:rPr>
        <w:t xml:space="preserve"> 795 </w:t>
      </w:r>
      <w:r w:rsidR="002F1B65">
        <w:rPr>
          <w:rFonts w:eastAsia="Times New Roman" w:cs="Times New Roman"/>
          <w:szCs w:val="28"/>
          <w:lang w:eastAsia="ru-RU"/>
        </w:rPr>
        <w:t>(</w:t>
      </w:r>
      <w:r w:rsidRPr="00037048">
        <w:rPr>
          <w:rFonts w:eastAsia="Times New Roman" w:cs="Times New Roman"/>
          <w:szCs w:val="28"/>
          <w:lang w:eastAsia="ru-RU"/>
        </w:rPr>
        <w:t>в 2016г. -  558</w:t>
      </w:r>
      <w:r w:rsidR="002F1B65">
        <w:rPr>
          <w:rFonts w:eastAsia="Times New Roman" w:cs="Times New Roman"/>
          <w:szCs w:val="28"/>
          <w:lang w:eastAsia="ru-RU"/>
        </w:rPr>
        <w:t>)</w:t>
      </w:r>
      <w:r w:rsidRPr="00037048">
        <w:rPr>
          <w:rFonts w:eastAsia="Times New Roman" w:cs="Times New Roman"/>
          <w:szCs w:val="28"/>
          <w:lang w:eastAsia="ru-RU"/>
        </w:rPr>
        <w:t xml:space="preserve"> человек. </w:t>
      </w:r>
    </w:p>
    <w:p w:rsidR="00037048" w:rsidRPr="00037048" w:rsidRDefault="00037048" w:rsidP="00037048">
      <w:pPr>
        <w:ind w:firstLine="567"/>
        <w:rPr>
          <w:rFonts w:eastAsia="Times New Roman" w:cs="Times New Roman"/>
          <w:szCs w:val="28"/>
          <w:lang w:eastAsia="ru-RU"/>
        </w:rPr>
      </w:pPr>
      <w:r w:rsidRPr="00037048">
        <w:rPr>
          <w:rFonts w:eastAsia="Times New Roman" w:cs="Times New Roman"/>
          <w:szCs w:val="28"/>
          <w:lang w:eastAsia="ru-RU"/>
        </w:rPr>
        <w:t>Финансовые средства, выделенные на оздоровительную кампанию в 2017 году, составляют 2 448,9 тыс. рублей, в 2016г. - 2 118,7 тыс.  рублей.</w:t>
      </w:r>
    </w:p>
    <w:p w:rsidR="00037048" w:rsidRPr="00037048" w:rsidRDefault="00037048" w:rsidP="00037048">
      <w:pPr>
        <w:ind w:firstLine="567"/>
        <w:rPr>
          <w:rFonts w:eastAsia="Times New Roman" w:cs="Times New Roman"/>
          <w:szCs w:val="28"/>
          <w:lang w:eastAsia="ru-RU"/>
        </w:rPr>
      </w:pPr>
      <w:r>
        <w:rPr>
          <w:rFonts w:eastAsia="Times New Roman" w:cs="Times New Roman"/>
          <w:szCs w:val="28"/>
          <w:lang w:eastAsia="ru-RU"/>
        </w:rPr>
        <w:t xml:space="preserve"> </w:t>
      </w:r>
      <w:r w:rsidRPr="00037048">
        <w:rPr>
          <w:rFonts w:eastAsia="Times New Roman" w:cs="Times New Roman"/>
          <w:szCs w:val="28"/>
          <w:lang w:eastAsia="ru-RU"/>
        </w:rPr>
        <w:t>В 2017г. года начал свою работу в полном объеме муниципальный Центр тестирования ВФСК «Готов к труду и обороне» (ГТО). С января 2017 года в физкультурно-спортивном комплексе может принимать участие взрослое население. За 2017 год в выполнении норм Всероссийского физкультурно-спортивного комплекса ГТО приняло участие 4 156 человек, из них 119 выполнили нормы испытаний на знак отличия: 28 бронзовых значкистов, 42 серебряных и 49 золотых.</w:t>
      </w:r>
    </w:p>
    <w:p w:rsidR="00037048" w:rsidRPr="00037048" w:rsidRDefault="00037048" w:rsidP="00037048">
      <w:pPr>
        <w:ind w:firstLine="708"/>
        <w:rPr>
          <w:rFonts w:eastAsia="Times New Roman" w:cs="Times New Roman"/>
          <w:szCs w:val="28"/>
          <w:lang w:eastAsia="ru-RU"/>
        </w:rPr>
      </w:pPr>
      <w:r w:rsidRPr="00037048">
        <w:rPr>
          <w:rFonts w:eastAsia="Times New Roman" w:cs="Times New Roman"/>
          <w:szCs w:val="28"/>
          <w:lang w:eastAsia="ru-RU"/>
        </w:rPr>
        <w:t>Для пропаганды физической культуры и спорта 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p>
    <w:p w:rsidR="00037048" w:rsidRPr="00037048" w:rsidRDefault="00037048" w:rsidP="00037048">
      <w:pPr>
        <w:ind w:firstLine="708"/>
        <w:rPr>
          <w:rFonts w:eastAsia="Times New Roman" w:cs="Times New Roman"/>
          <w:szCs w:val="28"/>
          <w:lang w:eastAsia="ru-RU"/>
        </w:rPr>
      </w:pPr>
      <w:r w:rsidRPr="00037048">
        <w:rPr>
          <w:rFonts w:eastAsia="Times New Roman" w:cs="Times New Roman"/>
          <w:szCs w:val="28"/>
          <w:lang w:eastAsia="ru-RU"/>
        </w:rPr>
        <w:lastRenderedPageBreak/>
        <w:t>Регулярно в городской газете «Выбор», на городских телеканалах «Уфанет», «Салават» выходит спортивная афиша с предстоящими мероприятиями и репортажи, статьи о проведении мероприятий.</w:t>
      </w:r>
    </w:p>
    <w:p w:rsidR="00037048" w:rsidRPr="00037048" w:rsidRDefault="00037048" w:rsidP="00037048">
      <w:pPr>
        <w:ind w:firstLine="708"/>
        <w:rPr>
          <w:rFonts w:eastAsia="Times New Roman" w:cs="Times New Roman"/>
          <w:b/>
          <w:szCs w:val="28"/>
          <w:lang w:eastAsia="ru-RU"/>
        </w:rPr>
      </w:pPr>
      <w:r w:rsidRPr="00037048">
        <w:rPr>
          <w:rFonts w:eastAsia="Times New Roman" w:cs="Times New Roman"/>
          <w:szCs w:val="28"/>
          <w:lang w:eastAsia="ru-RU"/>
        </w:rPr>
        <w:t>Спортсмены учреждений спортивн</w:t>
      </w:r>
      <w:r w:rsidR="002F1B65">
        <w:rPr>
          <w:rFonts w:eastAsia="Times New Roman" w:cs="Times New Roman"/>
          <w:szCs w:val="28"/>
          <w:lang w:eastAsia="ru-RU"/>
        </w:rPr>
        <w:t>ой</w:t>
      </w:r>
      <w:r w:rsidRPr="00037048">
        <w:rPr>
          <w:rFonts w:eastAsia="Times New Roman" w:cs="Times New Roman"/>
          <w:szCs w:val="28"/>
          <w:lang w:eastAsia="ru-RU"/>
        </w:rPr>
        <w:t xml:space="preserve"> направленности постоянно принимают участие с показательными выступлениями в городских мероприятиях и праздниках, таких как «Ярмарка спорта», «Приведи ребенка в спорт», «Зарядка с чемпионом» и т.п.</w:t>
      </w:r>
      <w:r w:rsidRPr="00037048">
        <w:rPr>
          <w:rFonts w:eastAsia="Times New Roman" w:cs="Times New Roman"/>
          <w:b/>
          <w:szCs w:val="28"/>
          <w:lang w:eastAsia="ru-RU"/>
        </w:rPr>
        <w:t xml:space="preserve"> </w:t>
      </w:r>
      <w:r w:rsidRPr="00037048">
        <w:rPr>
          <w:rFonts w:eastAsia="Times New Roman" w:cs="Times New Roman"/>
          <w:szCs w:val="28"/>
          <w:lang w:eastAsia="ru-RU"/>
        </w:rPr>
        <w:t>Так же спортсмены городского округа город Салават ежегодно приглашаются соседними городами и районами Республики Башкортостан для участия в показательных выступлениях.</w:t>
      </w:r>
    </w:p>
    <w:p w:rsidR="00037048" w:rsidRPr="00037048" w:rsidRDefault="00037048" w:rsidP="00037048">
      <w:pPr>
        <w:ind w:right="-99" w:firstLine="708"/>
        <w:rPr>
          <w:rFonts w:eastAsia="Times New Roman" w:cs="Times New Roman"/>
          <w:b/>
          <w:szCs w:val="28"/>
          <w:lang w:eastAsia="ru-RU"/>
        </w:rPr>
      </w:pPr>
      <w:r w:rsidRPr="00037048">
        <w:rPr>
          <w:rFonts w:eastAsia="Times New Roman" w:cs="Times New Roman"/>
          <w:szCs w:val="28"/>
          <w:lang w:eastAsia="ru-RU"/>
        </w:rPr>
        <w:t>В 2017 году подготовлено: 16 (13) мастеров спорта России, 55 (50) человек кандидатов в мастера спорта; 55 (22) спортсменов первого разряда и 1325 (1276) спортсменов массовых разрядов.</w:t>
      </w:r>
      <w:r w:rsidRPr="00037048">
        <w:rPr>
          <w:rFonts w:eastAsia="Times New Roman" w:cs="Times New Roman"/>
          <w:b/>
          <w:szCs w:val="28"/>
          <w:lang w:eastAsia="ru-RU"/>
        </w:rPr>
        <w:t xml:space="preserve"> </w:t>
      </w:r>
    </w:p>
    <w:p w:rsidR="00037048" w:rsidRPr="00037048" w:rsidRDefault="00037048" w:rsidP="00037048">
      <w:pPr>
        <w:ind w:right="-99" w:firstLine="708"/>
        <w:rPr>
          <w:rFonts w:eastAsia="Times New Roman" w:cs="Times New Roman"/>
          <w:szCs w:val="28"/>
          <w:lang w:eastAsia="ru-RU"/>
        </w:rPr>
      </w:pPr>
      <w:r w:rsidRPr="00037048">
        <w:rPr>
          <w:rFonts w:eastAsia="Times New Roman" w:cs="Times New Roman"/>
          <w:szCs w:val="28"/>
          <w:lang w:eastAsia="ru-RU"/>
        </w:rPr>
        <w:t>В сфере физической культуры и спорта трудятся 302 человека (2016г.-</w:t>
      </w:r>
      <w:r w:rsidRPr="00037048">
        <w:rPr>
          <w:rFonts w:eastAsia="Times New Roman" w:cs="Times New Roman"/>
          <w:sz w:val="20"/>
          <w:szCs w:val="20"/>
          <w:lang w:eastAsia="ru-RU"/>
        </w:rPr>
        <w:t xml:space="preserve"> </w:t>
      </w:r>
      <w:r w:rsidRPr="00037048">
        <w:rPr>
          <w:rFonts w:eastAsia="Times New Roman" w:cs="Times New Roman"/>
          <w:szCs w:val="28"/>
          <w:lang w:eastAsia="ru-RU"/>
        </w:rPr>
        <w:t>292), в том числе 99 тренеров.  В спортивных секциях 5 муниципальных учреждений (МБУ СШ «Триумф», МБУ ДО ДЮСШ «Олимп», МАУ СШ «Салават», МАУ ДЮСТШ «Спидвей», МАУ СШ «Алмаз») занимаются 3426 детей (2016г. – 2413).</w:t>
      </w:r>
    </w:p>
    <w:p w:rsidR="00037048" w:rsidRPr="00037048" w:rsidRDefault="00037048" w:rsidP="00037048">
      <w:pPr>
        <w:ind w:right="-99" w:firstLine="708"/>
        <w:rPr>
          <w:rFonts w:eastAsia="Times New Roman" w:cs="Times New Roman"/>
          <w:szCs w:val="28"/>
          <w:lang w:eastAsia="ru-RU"/>
        </w:rPr>
      </w:pPr>
      <w:r w:rsidRPr="00037048">
        <w:rPr>
          <w:rFonts w:eastAsia="Times New Roman" w:cs="Times New Roman"/>
          <w:szCs w:val="28"/>
          <w:lang w:eastAsia="ru-RU"/>
        </w:rPr>
        <w:t>Средняя месячная зарплата тренеров-преподавателей подведомственных учреждений КФКС Администрации городского округа составляет 27060 руб. (2016г. – 23586 руб.).</w:t>
      </w:r>
    </w:p>
    <w:p w:rsidR="00037048" w:rsidRPr="00037048" w:rsidRDefault="00037048" w:rsidP="00037048">
      <w:pPr>
        <w:ind w:right="-99" w:firstLine="0"/>
        <w:rPr>
          <w:rFonts w:eastAsia="Times New Roman" w:cs="Times New Roman"/>
          <w:szCs w:val="28"/>
          <w:lang w:eastAsia="ru-RU"/>
        </w:rPr>
      </w:pPr>
      <w:r w:rsidRPr="00037048">
        <w:rPr>
          <w:rFonts w:eastAsia="Times New Roman" w:cs="Times New Roman"/>
          <w:szCs w:val="28"/>
          <w:lang w:eastAsia="ru-RU"/>
        </w:rPr>
        <w:tab/>
        <w:t xml:space="preserve"> В соответствии с муниципальной программой «Развитие физической культуры и спорта в городском округе город Салават Республики Башкортостан», утвержденной постановлением Администрации городского округа город Салават Республики Башкортостан от 11.11.2013г. №2181-п, на ресурсное обеспечение отрасли в 2017 году выделено 78,89 млн. рублей из бюджета городского округа город Салават Республики Башкортостан (в 2016 г. – 77,8 млн. рублей). </w:t>
      </w:r>
    </w:p>
    <w:p w:rsidR="00037048" w:rsidRPr="00037048" w:rsidRDefault="00037048" w:rsidP="00037048">
      <w:pPr>
        <w:ind w:right="-99"/>
        <w:rPr>
          <w:rFonts w:eastAsia="Times New Roman" w:cs="Times New Roman"/>
          <w:szCs w:val="28"/>
          <w:lang w:eastAsia="ru-RU"/>
        </w:rPr>
      </w:pPr>
      <w:r w:rsidRPr="00037048">
        <w:rPr>
          <w:rFonts w:eastAsia="Times New Roman" w:cs="Times New Roman"/>
          <w:szCs w:val="28"/>
          <w:lang w:eastAsia="ru-RU"/>
        </w:rPr>
        <w:t xml:space="preserve">В целях обслуживания Салаватской лыжни был приобретен снегоход. Для перевозки сборных спортивных команд города в МАУ СШ «Салават» г. Салавата приобретён микроавтобус «Газель». </w:t>
      </w:r>
    </w:p>
    <w:p w:rsidR="00037048" w:rsidRPr="00037048" w:rsidRDefault="00037048" w:rsidP="00037048">
      <w:pPr>
        <w:ind w:right="-99"/>
        <w:rPr>
          <w:rFonts w:eastAsia="Times New Roman" w:cs="Times New Roman"/>
          <w:color w:val="000000"/>
          <w:szCs w:val="28"/>
          <w:lang w:eastAsia="ru-RU"/>
        </w:rPr>
      </w:pPr>
      <w:r w:rsidRPr="00037048">
        <w:rPr>
          <w:rFonts w:eastAsia="Times New Roman" w:cs="Times New Roman"/>
          <w:szCs w:val="28"/>
          <w:lang w:eastAsia="ru-RU"/>
        </w:rPr>
        <w:t>Для разработки проектно-сметной документации по капитальному ремонту стадиона «Строитель» было выделено из бюджета</w:t>
      </w:r>
      <w:r w:rsidRPr="00037048">
        <w:rPr>
          <w:rFonts w:eastAsia="Times New Roman" w:cs="Times New Roman"/>
          <w:sz w:val="20"/>
          <w:szCs w:val="20"/>
          <w:lang w:eastAsia="ru-RU"/>
        </w:rPr>
        <w:t xml:space="preserve"> </w:t>
      </w:r>
      <w:r w:rsidRPr="00037048">
        <w:rPr>
          <w:rFonts w:eastAsia="Times New Roman" w:cs="Times New Roman"/>
          <w:szCs w:val="28"/>
          <w:lang w:eastAsia="ru-RU"/>
        </w:rPr>
        <w:t>городского округа 2 млн. рублей. В настоящее время конкурс состоялся, проект находится в стадии разработки.</w:t>
      </w:r>
    </w:p>
    <w:p w:rsidR="00037048" w:rsidRPr="00037048" w:rsidRDefault="00037048" w:rsidP="00037048">
      <w:pPr>
        <w:tabs>
          <w:tab w:val="left" w:pos="9356"/>
        </w:tabs>
        <w:ind w:firstLine="0"/>
        <w:rPr>
          <w:rFonts w:eastAsia="Times New Roman" w:cs="Times New Roman"/>
          <w:szCs w:val="28"/>
          <w:lang w:eastAsia="ru-RU"/>
        </w:rPr>
      </w:pPr>
      <w:r w:rsidRPr="00037048">
        <w:rPr>
          <w:rFonts w:eastAsia="Times New Roman" w:cs="Times New Roman"/>
          <w:szCs w:val="28"/>
          <w:lang w:eastAsia="ru-RU"/>
        </w:rPr>
        <w:t xml:space="preserve">         На протяжении последних лет в развитии физкультурно-спортивного движения </w:t>
      </w:r>
      <w:r w:rsidR="002F1B65">
        <w:rPr>
          <w:rFonts w:eastAsia="Times New Roman" w:cs="Times New Roman"/>
          <w:szCs w:val="28"/>
          <w:lang w:eastAsia="ru-RU"/>
        </w:rPr>
        <w:t>г. Салавата существуют много не</w:t>
      </w:r>
      <w:r w:rsidRPr="00037048">
        <w:rPr>
          <w:rFonts w:eastAsia="Times New Roman" w:cs="Times New Roman"/>
          <w:szCs w:val="28"/>
          <w:lang w:eastAsia="ru-RU"/>
        </w:rPr>
        <w:t xml:space="preserve">решенных проблем.  </w:t>
      </w:r>
    </w:p>
    <w:p w:rsidR="00037048" w:rsidRPr="00037048" w:rsidRDefault="00037048" w:rsidP="00037048">
      <w:pPr>
        <w:tabs>
          <w:tab w:val="left" w:pos="9356"/>
        </w:tabs>
        <w:ind w:firstLine="0"/>
        <w:rPr>
          <w:rFonts w:eastAsia="Times New Roman" w:cs="Times New Roman"/>
          <w:szCs w:val="28"/>
          <w:lang w:eastAsia="ru-RU"/>
        </w:rPr>
      </w:pPr>
      <w:r w:rsidRPr="00037048">
        <w:rPr>
          <w:rFonts w:eastAsia="Times New Roman" w:cs="Times New Roman"/>
          <w:szCs w:val="28"/>
          <w:lang w:eastAsia="ru-RU"/>
        </w:rPr>
        <w:t xml:space="preserve">         Требует улучшения постановка физического воспитания в учреждениях профессионального образования, особенно организация физкультурно-оздоровительной и спортивно-массовой работы в свободное от учебы время, котор</w:t>
      </w:r>
      <w:r w:rsidR="002F1B65">
        <w:rPr>
          <w:rFonts w:eastAsia="Times New Roman" w:cs="Times New Roman"/>
          <w:szCs w:val="28"/>
          <w:lang w:eastAsia="ru-RU"/>
        </w:rPr>
        <w:t>ая</w:t>
      </w:r>
      <w:r w:rsidRPr="00037048">
        <w:rPr>
          <w:rFonts w:eastAsia="Times New Roman" w:cs="Times New Roman"/>
          <w:szCs w:val="28"/>
          <w:lang w:eastAsia="ru-RU"/>
        </w:rPr>
        <w:t xml:space="preserve"> ещё не стали действенным инструментом профилактики заболеваемости детей, подростков и учащейся молодёжи, снижения преступности и наркомании среди несовершеннолетних.</w:t>
      </w:r>
    </w:p>
    <w:p w:rsidR="00037048" w:rsidRPr="00037048" w:rsidRDefault="00037048" w:rsidP="00037048">
      <w:pPr>
        <w:rPr>
          <w:rFonts w:eastAsia="Times New Roman" w:cs="Times New Roman"/>
          <w:szCs w:val="28"/>
          <w:lang w:eastAsia="ru-RU"/>
        </w:rPr>
      </w:pPr>
      <w:r w:rsidRPr="00037048">
        <w:rPr>
          <w:rFonts w:eastAsia="Times New Roman" w:cs="Times New Roman"/>
          <w:szCs w:val="28"/>
          <w:lang w:eastAsia="ru-RU"/>
        </w:rPr>
        <w:lastRenderedPageBreak/>
        <w:t xml:space="preserve">   Определенные трудности испытывает сегодня организация физкультурно-спортивной работы среди трудящихся в трудовых коллективах. Под предлогом экономической нецелесообразности предприятия в свое время сократили ставки и должности инструкторов-методистов по спорту. На многих предприятиях в штатах профкомов были ставки тренеров-преподавателей. Сего</w:t>
      </w:r>
      <w:r w:rsidR="002F1B65">
        <w:rPr>
          <w:rFonts w:eastAsia="Times New Roman" w:cs="Times New Roman"/>
          <w:szCs w:val="28"/>
          <w:lang w:eastAsia="ru-RU"/>
        </w:rPr>
        <w:t xml:space="preserve">дня этого за редким исключением, </w:t>
      </w:r>
      <w:r w:rsidRPr="00037048">
        <w:rPr>
          <w:rFonts w:eastAsia="Times New Roman" w:cs="Times New Roman"/>
          <w:szCs w:val="28"/>
          <w:lang w:eastAsia="ru-RU"/>
        </w:rPr>
        <w:t xml:space="preserve">нет. </w:t>
      </w:r>
    </w:p>
    <w:p w:rsidR="00037048" w:rsidRPr="00037048" w:rsidRDefault="00037048" w:rsidP="00037048">
      <w:pPr>
        <w:rPr>
          <w:rFonts w:eastAsia="Times New Roman" w:cs="Times New Roman"/>
          <w:szCs w:val="28"/>
          <w:lang w:eastAsia="ru-RU"/>
        </w:rPr>
      </w:pPr>
      <w:r w:rsidRPr="00037048">
        <w:rPr>
          <w:rFonts w:eastAsia="Times New Roman" w:cs="Times New Roman"/>
          <w:szCs w:val="28"/>
          <w:lang w:eastAsia="ru-RU"/>
        </w:rPr>
        <w:t xml:space="preserve">Успешное развитие физической культуры и спорта в городе станет возможным благодаря ускоренному развитию инфраструктуры спорта. </w:t>
      </w:r>
    </w:p>
    <w:p w:rsidR="00037048" w:rsidRPr="00037048" w:rsidRDefault="00037048" w:rsidP="00037048">
      <w:pPr>
        <w:rPr>
          <w:rFonts w:eastAsia="Times New Roman" w:cs="Times New Roman"/>
          <w:szCs w:val="28"/>
          <w:lang w:eastAsia="ru-RU"/>
        </w:rPr>
      </w:pPr>
      <w:r w:rsidRPr="00037048">
        <w:rPr>
          <w:rFonts w:eastAsia="Times New Roman" w:cs="Times New Roman"/>
          <w:szCs w:val="28"/>
          <w:lang w:eastAsia="ru-RU"/>
        </w:rPr>
        <w:t xml:space="preserve">В городе </w:t>
      </w:r>
      <w:r w:rsidR="002F1B65">
        <w:rPr>
          <w:rFonts w:eastAsia="Times New Roman" w:cs="Times New Roman"/>
          <w:szCs w:val="28"/>
          <w:lang w:eastAsia="ru-RU"/>
        </w:rPr>
        <w:t>недостаточное</w:t>
      </w:r>
      <w:r w:rsidRPr="00037048">
        <w:rPr>
          <w:rFonts w:eastAsia="Times New Roman" w:cs="Times New Roman"/>
          <w:szCs w:val="28"/>
          <w:lang w:eastAsia="ru-RU"/>
        </w:rPr>
        <w:t xml:space="preserve"> количеств</w:t>
      </w:r>
      <w:r w:rsidR="002F1B65">
        <w:rPr>
          <w:rFonts w:eastAsia="Times New Roman" w:cs="Times New Roman"/>
          <w:szCs w:val="28"/>
          <w:lang w:eastAsia="ru-RU"/>
        </w:rPr>
        <w:t>о</w:t>
      </w:r>
      <w:r w:rsidRPr="00037048">
        <w:rPr>
          <w:rFonts w:eastAsia="Times New Roman" w:cs="Times New Roman"/>
          <w:szCs w:val="28"/>
          <w:lang w:eastAsia="ru-RU"/>
        </w:rPr>
        <w:t xml:space="preserve"> хорошо оборудованных плоскостных спортивных сооружений, обеспечивающих качественные занятия спортом в учебных заведениях, в жилых микрорайонах. Существующая сеть спортивных сооружений распределена неравномерно.</w:t>
      </w:r>
    </w:p>
    <w:p w:rsidR="00037048" w:rsidRPr="00037048" w:rsidRDefault="00037048" w:rsidP="00037048">
      <w:pPr>
        <w:rPr>
          <w:rFonts w:eastAsia="Times New Roman" w:cs="Times New Roman"/>
          <w:szCs w:val="28"/>
          <w:lang w:eastAsia="ru-RU"/>
        </w:rPr>
      </w:pPr>
      <w:r w:rsidRPr="00037048">
        <w:rPr>
          <w:rFonts w:eastAsia="Times New Roman" w:cs="Times New Roman"/>
          <w:szCs w:val="28"/>
          <w:lang w:eastAsia="ru-RU"/>
        </w:rPr>
        <w:t xml:space="preserve">Возникла необходимость в строительстве современных универсальных спортивных площадок и легковозводимых спортивных объектов в микрорайонах города. </w:t>
      </w:r>
    </w:p>
    <w:p w:rsidR="00037048" w:rsidRPr="00037048" w:rsidRDefault="00037048" w:rsidP="00037048">
      <w:pPr>
        <w:rPr>
          <w:rFonts w:eastAsia="Times New Roman" w:cs="Times New Roman"/>
          <w:szCs w:val="28"/>
          <w:lang w:eastAsia="ru-RU"/>
        </w:rPr>
      </w:pPr>
      <w:r w:rsidRPr="00037048">
        <w:rPr>
          <w:rFonts w:eastAsia="Times New Roman" w:cs="Times New Roman"/>
          <w:szCs w:val="28"/>
          <w:lang w:eastAsia="ru-RU"/>
        </w:rPr>
        <w:t xml:space="preserve">Острый вопрос стоит по спортивно-оздоровительным лагерям. Городские спортивные лагеря, организованные при спортивных школах и образовательных учреждениях, не оправдывают свое назначение повышения спортивного мастерства спортсменов. Необходимо иметь стационарный загородный спортивный лагерь. Один из вариантов решения этого вопроса - оздоровительный лагерь «Бригантина». Есть предложение в каждом заезде выделять 60 путевок для спортсменов, а четвертый заезд сделать полностью спортивным, такая практика была при существовании оздоровительного лагеря им. Ю. А. Гагарина. </w:t>
      </w:r>
    </w:p>
    <w:p w:rsidR="00037048" w:rsidRPr="00037048" w:rsidRDefault="00037048" w:rsidP="00037048">
      <w:pPr>
        <w:rPr>
          <w:rFonts w:eastAsia="Times New Roman" w:cs="Times New Roman"/>
          <w:szCs w:val="28"/>
          <w:lang w:eastAsia="ru-RU"/>
        </w:rPr>
      </w:pPr>
      <w:r w:rsidRPr="00037048">
        <w:rPr>
          <w:rFonts w:eastAsia="Times New Roman" w:cs="Times New Roman"/>
          <w:szCs w:val="28"/>
          <w:lang w:eastAsia="ru-RU"/>
        </w:rPr>
        <w:t>В целях подготовки высококвалифицированных спортсменов по таким видам спорта как вольная борьба, греко-римская борьба, бокс и настольный теннис необходимо устройство специализированных спортивных залов с современным оборудованием. Данную проблему можно решить с помощью строительства легко возводимых конструкций.</w:t>
      </w:r>
    </w:p>
    <w:p w:rsidR="00037048" w:rsidRPr="00037048" w:rsidRDefault="00037048" w:rsidP="00037048">
      <w:pPr>
        <w:rPr>
          <w:rFonts w:eastAsia="Times New Roman" w:cs="Times New Roman"/>
          <w:b/>
          <w:szCs w:val="28"/>
          <w:lang w:eastAsia="ru-RU"/>
        </w:rPr>
      </w:pPr>
      <w:r w:rsidRPr="00037048">
        <w:rPr>
          <w:rFonts w:eastAsia="Times New Roman" w:cs="Times New Roman"/>
          <w:szCs w:val="28"/>
          <w:lang w:eastAsia="ru-RU"/>
        </w:rPr>
        <w:t>В нашем городе за 4 последних года проводится много соревнований республиканского, всероссийского и международного уровня, в дальнейшем</w:t>
      </w:r>
      <w:r w:rsidRPr="00037048">
        <w:rPr>
          <w:rFonts w:eastAsia="Times New Roman" w:cs="Times New Roman"/>
          <w:sz w:val="20"/>
          <w:szCs w:val="20"/>
          <w:lang w:eastAsia="ru-RU"/>
        </w:rPr>
        <w:t xml:space="preserve"> </w:t>
      </w:r>
      <w:r w:rsidRPr="00037048">
        <w:rPr>
          <w:rFonts w:eastAsia="Times New Roman" w:cs="Times New Roman"/>
          <w:szCs w:val="28"/>
          <w:lang w:eastAsia="ru-RU"/>
        </w:rPr>
        <w:t xml:space="preserve">в связи с увеличением современных спортивных сооружений  этих соревнований будет больше. </w:t>
      </w:r>
      <w:r w:rsidRPr="00037048">
        <w:rPr>
          <w:rFonts w:eastAsia="Times New Roman" w:cs="Times New Roman"/>
          <w:color w:val="000000"/>
          <w:szCs w:val="28"/>
          <w:lang w:eastAsia="ru-RU"/>
        </w:rPr>
        <w:tab/>
      </w:r>
    </w:p>
    <w:p w:rsidR="00037048" w:rsidRPr="00037048" w:rsidRDefault="00037048" w:rsidP="00037048">
      <w:pPr>
        <w:ind w:firstLine="708"/>
        <w:rPr>
          <w:rFonts w:eastAsia="Times New Roman" w:cs="Times New Roman"/>
          <w:szCs w:val="28"/>
          <w:lang w:eastAsia="ru-RU"/>
        </w:rPr>
      </w:pPr>
      <w:r w:rsidRPr="00037048">
        <w:rPr>
          <w:rFonts w:eastAsia="Times New Roman" w:cs="Times New Roman"/>
          <w:szCs w:val="28"/>
          <w:lang w:eastAsia="ru-RU"/>
        </w:rPr>
        <w:t>С 2018 года планируется больше внимани</w:t>
      </w:r>
      <w:r w:rsidR="002F1B65">
        <w:rPr>
          <w:rFonts w:eastAsia="Times New Roman" w:cs="Times New Roman"/>
          <w:szCs w:val="28"/>
          <w:lang w:eastAsia="ru-RU"/>
        </w:rPr>
        <w:t>я</w:t>
      </w:r>
      <w:r w:rsidRPr="00037048">
        <w:rPr>
          <w:rFonts w:eastAsia="Times New Roman" w:cs="Times New Roman"/>
          <w:szCs w:val="28"/>
          <w:lang w:eastAsia="ru-RU"/>
        </w:rPr>
        <w:t xml:space="preserve"> уделять качественной подготовке спортивного резерва, то есть, детскому и юношескому спорту, а также активному привлечению всех слоев населения нашего города к здоровому образу жизни и к систематическим занятиям физической культурой и спортом.</w:t>
      </w:r>
    </w:p>
    <w:p w:rsidR="00037048" w:rsidRPr="00037048" w:rsidRDefault="00037048" w:rsidP="00037048">
      <w:pPr>
        <w:ind w:firstLine="708"/>
        <w:rPr>
          <w:rFonts w:eastAsia="Times New Roman" w:cs="Times New Roman"/>
          <w:szCs w:val="28"/>
          <w:lang w:eastAsia="ru-RU"/>
        </w:rPr>
      </w:pPr>
      <w:r w:rsidRPr="00037048">
        <w:rPr>
          <w:rFonts w:eastAsia="Times New Roman" w:cs="Times New Roman"/>
          <w:szCs w:val="28"/>
          <w:lang w:eastAsia="ru-RU"/>
        </w:rPr>
        <w:t>Запланированы следующие мероприятия:</w:t>
      </w:r>
    </w:p>
    <w:p w:rsidR="00037048" w:rsidRPr="00037048" w:rsidRDefault="00037048" w:rsidP="00037048">
      <w:pPr>
        <w:ind w:firstLine="567"/>
        <w:rPr>
          <w:rFonts w:eastAsia="Times New Roman" w:cs="Times New Roman"/>
          <w:szCs w:val="28"/>
          <w:lang w:eastAsia="ru-RU"/>
        </w:rPr>
      </w:pPr>
      <w:r w:rsidRPr="00037048">
        <w:rPr>
          <w:rFonts w:eastAsia="Times New Roman" w:cs="Times New Roman"/>
          <w:szCs w:val="28"/>
          <w:lang w:eastAsia="ru-RU"/>
        </w:rPr>
        <w:t>- возобновление спартакиады среди трудовых коллективов (поэтапное внедрение началось);</w:t>
      </w:r>
    </w:p>
    <w:p w:rsidR="00037048" w:rsidRPr="00037048" w:rsidRDefault="00037048" w:rsidP="00037048">
      <w:pPr>
        <w:ind w:firstLine="567"/>
        <w:rPr>
          <w:rFonts w:eastAsia="Times New Roman" w:cs="Times New Roman"/>
          <w:szCs w:val="28"/>
          <w:lang w:eastAsia="ru-RU"/>
        </w:rPr>
      </w:pPr>
      <w:r w:rsidRPr="00037048">
        <w:rPr>
          <w:rFonts w:eastAsia="Times New Roman" w:cs="Times New Roman"/>
          <w:szCs w:val="28"/>
          <w:lang w:eastAsia="ru-RU"/>
        </w:rPr>
        <w:t>- проведение ярмарки спорта для учащихся общеобразовательных учреждений (ежегодно);</w:t>
      </w:r>
    </w:p>
    <w:p w:rsidR="00037048" w:rsidRPr="00037048" w:rsidRDefault="00037048" w:rsidP="00037048">
      <w:pPr>
        <w:ind w:firstLine="567"/>
        <w:rPr>
          <w:rFonts w:eastAsia="Times New Roman" w:cs="Times New Roman"/>
          <w:szCs w:val="28"/>
          <w:lang w:eastAsia="ru-RU"/>
        </w:rPr>
      </w:pPr>
      <w:r w:rsidRPr="00037048">
        <w:rPr>
          <w:rFonts w:eastAsia="Times New Roman" w:cs="Times New Roman"/>
          <w:szCs w:val="28"/>
          <w:lang w:eastAsia="ru-RU"/>
        </w:rPr>
        <w:lastRenderedPageBreak/>
        <w:t>- увеличение количества участников тестирования Всероссийского  физкультурно-спортивного комплекса «Готов к труду и обороне» (ГТО);</w:t>
      </w:r>
    </w:p>
    <w:p w:rsidR="00037048" w:rsidRDefault="00037048" w:rsidP="00037048">
      <w:pPr>
        <w:ind w:firstLine="567"/>
        <w:rPr>
          <w:rFonts w:eastAsia="Times New Roman" w:cs="Times New Roman"/>
          <w:szCs w:val="28"/>
          <w:lang w:eastAsia="ru-RU"/>
        </w:rPr>
      </w:pPr>
      <w:r w:rsidRPr="00037048">
        <w:rPr>
          <w:rFonts w:eastAsia="Times New Roman" w:cs="Times New Roman"/>
          <w:szCs w:val="28"/>
          <w:lang w:eastAsia="ru-RU"/>
        </w:rPr>
        <w:t>- капитальный ремонт стадиона «Строитель».</w:t>
      </w:r>
    </w:p>
    <w:p w:rsidR="00037048" w:rsidRDefault="00037048" w:rsidP="00037048">
      <w:pPr>
        <w:ind w:firstLine="567"/>
        <w:rPr>
          <w:rFonts w:eastAsia="Times New Roman" w:cs="Times New Roman"/>
          <w:szCs w:val="28"/>
          <w:lang w:eastAsia="ru-RU"/>
        </w:rPr>
      </w:pPr>
    </w:p>
    <w:p w:rsidR="00B64BFF" w:rsidRPr="00B64BFF" w:rsidRDefault="00B64BFF" w:rsidP="00B64BFF">
      <w:pPr>
        <w:ind w:firstLine="708"/>
        <w:rPr>
          <w:rFonts w:eastAsia="Times New Roman" w:cs="Times New Roman"/>
          <w:szCs w:val="28"/>
          <w:lang w:val="x-none" w:eastAsia="x-none"/>
        </w:rPr>
      </w:pPr>
      <w:r w:rsidRPr="00B64BFF">
        <w:rPr>
          <w:rFonts w:eastAsia="Times New Roman" w:cs="Times New Roman"/>
          <w:b/>
          <w:iCs/>
          <w:color w:val="000000"/>
          <w:spacing w:val="-5"/>
          <w:szCs w:val="28"/>
          <w:shd w:val="clear" w:color="auto" w:fill="FFFFFF"/>
          <w:lang w:eastAsia="x-none"/>
        </w:rPr>
        <w:t xml:space="preserve">Молодежная политика. </w:t>
      </w:r>
      <w:r w:rsidRPr="00B64BFF">
        <w:rPr>
          <w:rFonts w:eastAsia="Times New Roman" w:cs="Times New Roman"/>
          <w:szCs w:val="28"/>
          <w:lang w:eastAsia="ru-RU"/>
        </w:rPr>
        <w:t xml:space="preserve">В Администрации городского округа город Салават Республики Башкортостан работу по реализации молодежной политики ведет </w:t>
      </w:r>
      <w:r w:rsidR="004B6577">
        <w:rPr>
          <w:rFonts w:eastAsia="Times New Roman" w:cs="Times New Roman"/>
          <w:szCs w:val="28"/>
          <w:lang w:eastAsia="ru-RU"/>
        </w:rPr>
        <w:t>к</w:t>
      </w:r>
      <w:r w:rsidRPr="00B64BFF">
        <w:rPr>
          <w:rFonts w:eastAsia="Times New Roman" w:cs="Times New Roman"/>
          <w:szCs w:val="28"/>
          <w:lang w:eastAsia="ru-RU"/>
        </w:rPr>
        <w:t>омитет по делам молодёжи, в составе которого 2 штатные единицы.</w:t>
      </w:r>
      <w:r w:rsidRPr="00B64BFF">
        <w:rPr>
          <w:rFonts w:eastAsia="Times New Roman" w:cs="Times New Roman"/>
          <w:szCs w:val="28"/>
          <w:lang w:val="x-none" w:eastAsia="x-none"/>
        </w:rPr>
        <w:t xml:space="preserve"> </w:t>
      </w:r>
    </w:p>
    <w:p w:rsidR="00B64BFF" w:rsidRPr="00B64BFF" w:rsidRDefault="00B64BFF" w:rsidP="00B64BFF">
      <w:pPr>
        <w:rPr>
          <w:rFonts w:eastAsia="Times New Roman" w:cs="Times New Roman"/>
          <w:szCs w:val="28"/>
          <w:lang w:val="x-none" w:eastAsia="x-none"/>
        </w:rPr>
      </w:pPr>
      <w:r w:rsidRPr="00B64BFF">
        <w:rPr>
          <w:rFonts w:eastAsia="Times New Roman" w:cs="Times New Roman"/>
          <w:szCs w:val="28"/>
          <w:lang w:eastAsia="ru-RU"/>
        </w:rPr>
        <w:t>В ведении органа молодежной политики городского округа действу</w:t>
      </w:r>
      <w:r w:rsidR="004B6577">
        <w:rPr>
          <w:rFonts w:eastAsia="Times New Roman" w:cs="Times New Roman"/>
          <w:szCs w:val="28"/>
          <w:lang w:eastAsia="ru-RU"/>
        </w:rPr>
        <w:t>ю</w:t>
      </w:r>
      <w:r w:rsidRPr="00B64BFF">
        <w:rPr>
          <w:rFonts w:eastAsia="Times New Roman" w:cs="Times New Roman"/>
          <w:szCs w:val="28"/>
          <w:lang w:eastAsia="ru-RU"/>
        </w:rPr>
        <w:t>т:</w:t>
      </w:r>
    </w:p>
    <w:p w:rsidR="00B64BFF" w:rsidRPr="00B64BFF" w:rsidRDefault="00B64BFF" w:rsidP="00B64BFF">
      <w:pPr>
        <w:rPr>
          <w:rFonts w:eastAsia="Times New Roman" w:cs="Times New Roman"/>
          <w:szCs w:val="28"/>
          <w:lang w:val="x-none" w:eastAsia="x-none"/>
        </w:rPr>
      </w:pPr>
      <w:r w:rsidRPr="00B64BFF">
        <w:rPr>
          <w:rFonts w:eastAsia="Times New Roman" w:cs="Times New Roman"/>
          <w:szCs w:val="28"/>
          <w:lang w:eastAsia="ru-RU"/>
        </w:rPr>
        <w:t>-  МБУ Молодёжный центр «Ровесник» г.Салавата (17 шт. единиц,);</w:t>
      </w:r>
    </w:p>
    <w:p w:rsidR="00B64BFF" w:rsidRPr="00B64BFF" w:rsidRDefault="00B64BFF" w:rsidP="00B64BFF">
      <w:pPr>
        <w:rPr>
          <w:rFonts w:eastAsia="Times New Roman" w:cs="Times New Roman"/>
          <w:szCs w:val="28"/>
          <w:lang w:val="x-none" w:eastAsia="x-none"/>
        </w:rPr>
      </w:pPr>
      <w:r w:rsidRPr="00B64BFF">
        <w:rPr>
          <w:rFonts w:eastAsia="Times New Roman" w:cs="Times New Roman"/>
          <w:szCs w:val="28"/>
          <w:lang w:eastAsia="ru-RU"/>
        </w:rPr>
        <w:t>-  МБУ Центр социально-психологической помощи семье, детям, молодежи «Доверие» г.Салавата (12 шт. единиц).</w:t>
      </w:r>
    </w:p>
    <w:p w:rsidR="00B64BFF" w:rsidRPr="00B64BFF" w:rsidRDefault="00B64BFF" w:rsidP="00B64BFF">
      <w:pPr>
        <w:rPr>
          <w:rFonts w:eastAsia="Times New Roman" w:cs="Times New Roman"/>
          <w:szCs w:val="28"/>
          <w:lang w:val="x-none" w:eastAsia="x-none"/>
        </w:rPr>
      </w:pPr>
      <w:r w:rsidRPr="00B64BFF">
        <w:rPr>
          <w:rFonts w:eastAsia="Times New Roman" w:cs="Times New Roman"/>
          <w:szCs w:val="28"/>
          <w:lang w:eastAsia="ru-RU"/>
        </w:rPr>
        <w:t xml:space="preserve">Работа </w:t>
      </w:r>
      <w:r w:rsidR="004B6577">
        <w:rPr>
          <w:rFonts w:eastAsia="Times New Roman" w:cs="Times New Roman"/>
          <w:szCs w:val="28"/>
          <w:lang w:eastAsia="ru-RU"/>
        </w:rPr>
        <w:t>к</w:t>
      </w:r>
      <w:r w:rsidRPr="00B64BFF">
        <w:rPr>
          <w:rFonts w:eastAsia="Times New Roman" w:cs="Times New Roman"/>
          <w:szCs w:val="28"/>
          <w:lang w:eastAsia="ru-RU"/>
        </w:rPr>
        <w:t xml:space="preserve">омитета по делам молодёжи Администрации </w:t>
      </w:r>
      <w:r w:rsidR="004B6577">
        <w:rPr>
          <w:rFonts w:eastAsia="Times New Roman" w:cs="Times New Roman"/>
          <w:szCs w:val="28"/>
          <w:lang w:eastAsia="ru-RU"/>
        </w:rPr>
        <w:t xml:space="preserve">городского округа </w:t>
      </w:r>
      <w:r w:rsidRPr="00B64BFF">
        <w:rPr>
          <w:rFonts w:eastAsia="Times New Roman" w:cs="Times New Roman"/>
          <w:szCs w:val="28"/>
          <w:lang w:eastAsia="ru-RU"/>
        </w:rPr>
        <w:t xml:space="preserve"> и подведомственных ему учреждений осуществляется в соответствии с городской программой «Развитие молодежной политики в городском округе город Салават Республики Башкортостан», утвержденной постановлением Администрации от 11 ноября 2013 года № 2177-п (с изм. № 2014-п  от 19.08.2015г., №1274-п от 21.04.2017г.), а также в соответствии с республиканской программой "Обеспечение общественной безопасности в Республике Башкортостан", утвержденной Постановлением Правительства РБ от 31.12.2014 №670 (ред. от 27.05.2016), муниципальной программой «Обеспечение общественной безопасности в городском округе город Салават Республики Башкортостан», утвержденной постановлением Администрации от 30.12.2014г. №2908-п (с изм. от 19.12.2016г. №3578-п).</w:t>
      </w:r>
    </w:p>
    <w:p w:rsidR="00B64BFF" w:rsidRPr="00B64BFF" w:rsidRDefault="00B64BFF" w:rsidP="00B64BFF">
      <w:pPr>
        <w:rPr>
          <w:rFonts w:eastAsia="Times New Roman" w:cs="Times New Roman"/>
          <w:szCs w:val="28"/>
          <w:lang w:val="x-none" w:eastAsia="x-none"/>
        </w:rPr>
      </w:pPr>
      <w:r w:rsidRPr="00B64BFF">
        <w:rPr>
          <w:rFonts w:eastAsia="Times New Roman" w:cs="Times New Roman"/>
          <w:szCs w:val="28"/>
          <w:lang w:eastAsia="ru-RU"/>
        </w:rPr>
        <w:t>Основные направления работы комитета: поддержка талантливой молодёжи, профилактика асоциальных явлений, увеличение доли молодёжи, вовлечённой в добровольчество, патриотическое воспитание и приобщение большего числа подростков к здоровому образу жизни.</w:t>
      </w:r>
    </w:p>
    <w:p w:rsidR="00B64BFF" w:rsidRPr="00B64BFF" w:rsidRDefault="00B64BFF" w:rsidP="00B64BFF">
      <w:pPr>
        <w:rPr>
          <w:rFonts w:eastAsia="Times New Roman" w:cs="Times New Roman"/>
          <w:szCs w:val="28"/>
          <w:lang w:val="x-none" w:eastAsia="x-none"/>
        </w:rPr>
      </w:pPr>
      <w:r w:rsidRPr="00B64BFF">
        <w:rPr>
          <w:rFonts w:eastAsia="Times New Roman" w:cs="Times New Roman"/>
          <w:szCs w:val="28"/>
          <w:lang w:eastAsia="ru-RU"/>
        </w:rPr>
        <w:t>На территории городского округа город Салават Республики Башкортостан по состоянию на 01.01.2017г. проживает 153 181 человек (на 01.01.2016г. 153 973 чел.), из них молодых людей в возрасте от 14 до 30 лет – 32 022 (2016г. – 33 530 чел.), в возрасте от 0 до 30 лет – 56 473 человек</w:t>
      </w:r>
      <w:r w:rsidR="004B6577">
        <w:rPr>
          <w:rFonts w:eastAsia="Times New Roman" w:cs="Times New Roman"/>
          <w:szCs w:val="28"/>
          <w:lang w:eastAsia="ru-RU"/>
        </w:rPr>
        <w:t>а</w:t>
      </w:r>
      <w:r w:rsidRPr="00B64BFF">
        <w:rPr>
          <w:rFonts w:eastAsia="Times New Roman" w:cs="Times New Roman"/>
          <w:szCs w:val="28"/>
          <w:lang w:eastAsia="ru-RU"/>
        </w:rPr>
        <w:t xml:space="preserve"> (2016г. – 57 904 чел.).</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val="x-none" w:eastAsia="x-none"/>
        </w:rPr>
        <w:t xml:space="preserve">Всего за отчетный период </w:t>
      </w:r>
      <w:r w:rsidR="004B6577">
        <w:rPr>
          <w:rFonts w:eastAsia="Times New Roman" w:cs="Times New Roman"/>
          <w:szCs w:val="28"/>
          <w:lang w:eastAsia="x-none"/>
        </w:rPr>
        <w:t>к</w:t>
      </w:r>
      <w:r w:rsidRPr="00B64BFF">
        <w:rPr>
          <w:rFonts w:eastAsia="Times New Roman" w:cs="Times New Roman"/>
          <w:szCs w:val="28"/>
          <w:lang w:eastAsia="x-none"/>
        </w:rPr>
        <w:t xml:space="preserve">омитетом по делам молодежи </w:t>
      </w:r>
      <w:r w:rsidRPr="00B64BFF">
        <w:rPr>
          <w:rFonts w:eastAsia="Times New Roman" w:cs="Times New Roman"/>
          <w:szCs w:val="28"/>
          <w:lang w:val="x-none" w:eastAsia="x-none"/>
        </w:rPr>
        <w:t xml:space="preserve">было проведено </w:t>
      </w:r>
      <w:r w:rsidRPr="00B64BFF">
        <w:rPr>
          <w:rFonts w:eastAsia="Times New Roman" w:cs="Times New Roman"/>
          <w:szCs w:val="28"/>
          <w:lang w:eastAsia="x-none"/>
        </w:rPr>
        <w:t xml:space="preserve">284 </w:t>
      </w:r>
      <w:r w:rsidRPr="00B64BFF">
        <w:rPr>
          <w:rFonts w:eastAsia="Times New Roman" w:cs="Times New Roman"/>
          <w:szCs w:val="28"/>
          <w:lang w:val="x-none" w:eastAsia="x-none"/>
        </w:rPr>
        <w:t>мероприяти</w:t>
      </w:r>
      <w:r w:rsidRPr="00B64BFF">
        <w:rPr>
          <w:rFonts w:eastAsia="Times New Roman" w:cs="Times New Roman"/>
          <w:szCs w:val="28"/>
          <w:lang w:eastAsia="x-none"/>
        </w:rPr>
        <w:t>я (2016г. – 206 мероприятий)</w:t>
      </w:r>
      <w:r w:rsidRPr="00B64BFF">
        <w:rPr>
          <w:rFonts w:eastAsia="Times New Roman" w:cs="Times New Roman"/>
          <w:szCs w:val="28"/>
          <w:lang w:val="x-none" w:eastAsia="x-none"/>
        </w:rPr>
        <w:t xml:space="preserve"> различной направленности: профилактические, гражданско-патриотические, культурно-массовые и спортивные.</w:t>
      </w:r>
      <w:r w:rsidRPr="00B64BFF">
        <w:rPr>
          <w:rFonts w:eastAsia="Times New Roman" w:cs="Times New Roman"/>
          <w:szCs w:val="28"/>
          <w:lang w:eastAsia="x-none"/>
        </w:rPr>
        <w:t xml:space="preserve"> Общий охват составил 18435 человек (2016г. –13053 чел.), что составляет 57,6% (2016г. - 38,92%) от общего числа молодёжи в возрасте от 14 до 30 лет и 32,6 % (2016г. - 22,54 %) от общего числа жителей города в возрасте от 0 до 30 лет.</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Значение основных целевых показателей реализации муниципальной программы «Развитие молодежной политики в городском округе город Салават Республики Башкортостан» в 2017 году в целом были выполнены:</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lastRenderedPageBreak/>
        <w:t>- увеличение численности занимающихся в кружках и секциях составило 35 человек (с 398 чел. до 433 чел., при плановом показателе 370 чел.);</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увеличение числа молодых людей – членов молодежных и детских общественных объединений социальной направленности составило 113 человек (с 3178 чел. до 3291 чел., при плановом показателе 3250 чел.);</w:t>
      </w:r>
    </w:p>
    <w:p w:rsidR="00B64BFF" w:rsidRPr="00B64BFF" w:rsidRDefault="00B64BFF" w:rsidP="00B64BFF">
      <w:pPr>
        <w:rPr>
          <w:rFonts w:eastAsia="Times New Roman" w:cs="Times New Roman"/>
          <w:szCs w:val="28"/>
          <w:lang w:eastAsia="x-none"/>
        </w:rPr>
      </w:pP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увеличение участия детей, подростков и молодежи в культурно-досуговых и спортивно-массовых мероприятиях</w:t>
      </w:r>
      <w:r w:rsidRPr="00B64BFF">
        <w:rPr>
          <w:rFonts w:eastAsia="Times New Roman" w:cs="Times New Roman"/>
          <w:szCs w:val="28"/>
          <w:lang w:val="x-none" w:eastAsia="x-none"/>
        </w:rPr>
        <w:t xml:space="preserve"> </w:t>
      </w:r>
      <w:r w:rsidRPr="00B64BFF">
        <w:rPr>
          <w:rFonts w:eastAsia="Times New Roman" w:cs="Times New Roman"/>
          <w:szCs w:val="28"/>
          <w:lang w:eastAsia="x-none"/>
        </w:rPr>
        <w:t>составило 5 382 человека (с 13 053 чел. до 18 435 чел., при плановом показателе 13 150 чел.);</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детей, подростков и молодежи, оказавшихся в трудной жизненной ситуации и занимающихся на постоянной основе в учреждениях молодежной политики (19 чел.), в общем числе детей, подростков и молодежи, оказавшихся в трудной жизненной ситуации (176 чел.) составила 10,7 % (при плановом значении 8,5%);</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молодёжи, вовлечённой в добровольческую (волонтёрскую) деятельность (11 332 чел.), в общем числе граждан 14-30 лет (32 022 чел.) составила 35,4 % (при плановом значении 24%);</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молодых людей, которые участвовали в реализуемых органами и организациями, действующими в области молодёжной политики, проектах (программах) поддержки талантливой молодёжи (11 201 чел.), в общем числе молодёжи (32 022 чел.) составила 35 % (при плановом значении 33 %);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молодёжи, принявшей участие в мероприятиях по формированию здорового образа жизни в подростково-молодёжной среде (34 541 чел. (совместно с учреждениями проф. образования), от общего числа молодёжи (32 022 чел.) составила 107,9 % (при плановом значении 43%);</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детей, подростков и молодежи, охваченных различными формами летнего оздоровительного отдыха, в общем числе в возрасте 7-30 лет (43 331 чел.) составила 26,9% (при плановом значении 22 %);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молодёжи, принявшей участие в мероприятиях по патриотическому воспитанию (19 437 чел.) от общего числа молодёжи допризывного возраста (от 0 до 17 лет: 30 699 чел.) составила 63,3 % (при плановом значении 22,4%);</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несовершеннолетних, совершивших преступления (11 чел.), в общем числе несовершеннолетнего населения ГО г.Салават (32 337 чел.) составила 0,03 % (при плановом значении 0,10 %);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доля лиц в возрасте 14-30 лет, страдающих алкоголизмом, наркоманией, токсикоманией и состоящих на учете в наркодиспансерах (43 чел.), в общем числе граждан, поставленных на такой учет (716 чел.)</w:t>
      </w:r>
      <w:r w:rsidRPr="00B64BFF">
        <w:rPr>
          <w:rFonts w:eastAsia="Times New Roman" w:cs="Times New Roman"/>
          <w:szCs w:val="28"/>
          <w:lang w:val="x-none" w:eastAsia="x-none"/>
        </w:rPr>
        <w:t xml:space="preserve"> </w:t>
      </w:r>
      <w:r w:rsidRPr="00B64BFF">
        <w:rPr>
          <w:rFonts w:eastAsia="Times New Roman" w:cs="Times New Roman"/>
          <w:szCs w:val="28"/>
          <w:lang w:eastAsia="x-none"/>
        </w:rPr>
        <w:t>составила 6 % (при плановом значении 0,004 %).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xml:space="preserve">В 2017 году </w:t>
      </w:r>
      <w:r w:rsidR="004B6577">
        <w:rPr>
          <w:rFonts w:eastAsia="Times New Roman" w:cs="Times New Roman"/>
          <w:szCs w:val="28"/>
          <w:lang w:eastAsia="x-none"/>
        </w:rPr>
        <w:t>к</w:t>
      </w:r>
      <w:r w:rsidRPr="00B64BFF">
        <w:rPr>
          <w:rFonts w:eastAsia="Times New Roman" w:cs="Times New Roman"/>
          <w:szCs w:val="28"/>
          <w:lang w:eastAsia="x-none"/>
        </w:rPr>
        <w:t xml:space="preserve">омитет по делам молодёжи Администрации </w:t>
      </w:r>
      <w:r w:rsidR="004B6577">
        <w:rPr>
          <w:rFonts w:eastAsia="Times New Roman" w:cs="Times New Roman"/>
          <w:szCs w:val="28"/>
          <w:lang w:eastAsia="x-none"/>
        </w:rPr>
        <w:t xml:space="preserve">городского округа </w:t>
      </w:r>
      <w:r w:rsidRPr="00B64BFF">
        <w:rPr>
          <w:rFonts w:eastAsia="Times New Roman" w:cs="Times New Roman"/>
          <w:szCs w:val="28"/>
          <w:lang w:eastAsia="x-none"/>
        </w:rPr>
        <w:t xml:space="preserve"> принял участие в Республиканском конкурсе на лучшую организацию антинаркотической работы среди органов молодёжной </w:t>
      </w:r>
      <w:r w:rsidRPr="00B64BFF">
        <w:rPr>
          <w:rFonts w:eastAsia="Times New Roman" w:cs="Times New Roman"/>
          <w:szCs w:val="28"/>
          <w:lang w:eastAsia="x-none"/>
        </w:rPr>
        <w:lastRenderedPageBreak/>
        <w:t xml:space="preserve">политики администраций муниципальных районов и городских округов РБ за 2016 год и занял </w:t>
      </w:r>
      <w:r w:rsidRPr="00B64BFF">
        <w:rPr>
          <w:rFonts w:eastAsia="Times New Roman" w:cs="Times New Roman"/>
          <w:szCs w:val="28"/>
          <w:lang w:val="en-US" w:eastAsia="x-none"/>
        </w:rPr>
        <w:t>II</w:t>
      </w:r>
      <w:r w:rsidRPr="00B64BFF">
        <w:rPr>
          <w:rFonts w:eastAsia="Times New Roman" w:cs="Times New Roman"/>
          <w:szCs w:val="28"/>
          <w:lang w:eastAsia="x-none"/>
        </w:rPr>
        <w:t xml:space="preserve"> место по </w:t>
      </w:r>
      <w:r w:rsidR="004B6577">
        <w:rPr>
          <w:rFonts w:eastAsia="Times New Roman" w:cs="Times New Roman"/>
          <w:szCs w:val="28"/>
          <w:lang w:eastAsia="x-none"/>
        </w:rPr>
        <w:t>р</w:t>
      </w:r>
      <w:r w:rsidRPr="00B64BFF">
        <w:rPr>
          <w:rFonts w:eastAsia="Times New Roman" w:cs="Times New Roman"/>
          <w:szCs w:val="28"/>
          <w:lang w:eastAsia="x-none"/>
        </w:rPr>
        <w:t xml:space="preserve">еспублике.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xml:space="preserve">Победители городского этапа конкурса «Лидер </w:t>
      </w:r>
      <w:r w:rsidRPr="00B64BFF">
        <w:rPr>
          <w:rFonts w:eastAsia="Times New Roman" w:cs="Times New Roman"/>
          <w:szCs w:val="28"/>
          <w:lang w:val="en-US" w:eastAsia="x-none"/>
        </w:rPr>
        <w:t>XXI</w:t>
      </w:r>
      <w:r w:rsidR="008C05BA">
        <w:rPr>
          <w:rFonts w:eastAsia="Times New Roman" w:cs="Times New Roman"/>
          <w:szCs w:val="28"/>
          <w:lang w:eastAsia="x-none"/>
        </w:rPr>
        <w:t xml:space="preserve"> </w:t>
      </w:r>
      <w:r w:rsidRPr="00B64BFF">
        <w:rPr>
          <w:rFonts w:eastAsia="Times New Roman" w:cs="Times New Roman"/>
          <w:szCs w:val="28"/>
          <w:lang w:eastAsia="x-none"/>
        </w:rPr>
        <w:t xml:space="preserve">века» приняли участие в Республиканском этапе конкурса лидеров и руководителей общественных объединений «Лидер XXI века», где одна из конкурсанток заняла </w:t>
      </w:r>
      <w:r w:rsidRPr="00B64BFF">
        <w:rPr>
          <w:rFonts w:eastAsia="Times New Roman" w:cs="Times New Roman"/>
          <w:szCs w:val="28"/>
          <w:lang w:val="en-US" w:eastAsia="x-none"/>
        </w:rPr>
        <w:t>I</w:t>
      </w:r>
      <w:r w:rsidRPr="00B64BFF">
        <w:rPr>
          <w:rFonts w:eastAsia="Times New Roman" w:cs="Times New Roman"/>
          <w:szCs w:val="28"/>
          <w:lang w:eastAsia="x-none"/>
        </w:rPr>
        <w:t xml:space="preserve"> место в номинации «Лидер 14-17 лет».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Студентка 3 курса ГАПОУ Салаватский колледж образования и профессиональных технологий Бартенёва Кристина и руководитель волонтерского центра ГБПОУ Салаватский индустриальный колледж Савина Александра прошли отбор и приняли участие в XIX Всемирном фестивале молодежи и студентов – 2017, который прошёл с 14 по 21 октября 2017 года в г. Сочи.</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В отчетном перио</w:t>
      </w:r>
      <w:r w:rsidR="004B6577">
        <w:rPr>
          <w:rFonts w:eastAsia="Times New Roman" w:cs="Times New Roman"/>
          <w:szCs w:val="28"/>
          <w:lang w:eastAsia="x-none"/>
        </w:rPr>
        <w:t>д</w:t>
      </w:r>
      <w:r w:rsidRPr="00B64BFF">
        <w:rPr>
          <w:rFonts w:eastAsia="Times New Roman" w:cs="Times New Roman"/>
          <w:szCs w:val="28"/>
          <w:lang w:eastAsia="x-none"/>
        </w:rPr>
        <w:t>е в МБУ МЦ «Ровесник» работали 14 кружков и секций (2016г. – 11 кружков и секций), где на постоянной основе занимаются 433 человек</w:t>
      </w:r>
      <w:r w:rsidR="004B6577">
        <w:rPr>
          <w:rFonts w:eastAsia="Times New Roman" w:cs="Times New Roman"/>
          <w:szCs w:val="28"/>
          <w:lang w:eastAsia="x-none"/>
        </w:rPr>
        <w:t>а</w:t>
      </w:r>
      <w:r w:rsidRPr="00B64BFF">
        <w:rPr>
          <w:rFonts w:eastAsia="Times New Roman" w:cs="Times New Roman"/>
          <w:szCs w:val="28"/>
          <w:lang w:eastAsia="x-none"/>
        </w:rPr>
        <w:t xml:space="preserve"> (2016г. – 398 чел.). Воспитанники Центра регулярно участвуют в различных мероприятиях </w:t>
      </w:r>
      <w:r w:rsidR="004B6577">
        <w:rPr>
          <w:rFonts w:eastAsia="Times New Roman" w:cs="Times New Roman"/>
          <w:szCs w:val="28"/>
          <w:lang w:eastAsia="x-none"/>
        </w:rPr>
        <w:t>всех</w:t>
      </w:r>
      <w:r w:rsidRPr="00B64BFF">
        <w:rPr>
          <w:rFonts w:eastAsia="Times New Roman" w:cs="Times New Roman"/>
          <w:szCs w:val="28"/>
          <w:lang w:eastAsia="x-none"/>
        </w:rPr>
        <w:t xml:space="preserve"> уровней, где занимают призовые места.</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xml:space="preserve">Так, хореографический ансамбль «Адажио» МБУ МЦ «Ровесник» принял участие в </w:t>
      </w:r>
      <w:r w:rsidRPr="00B64BFF">
        <w:rPr>
          <w:rFonts w:eastAsia="Times New Roman" w:cs="Times New Roman"/>
          <w:szCs w:val="28"/>
          <w:lang w:val="en-US" w:eastAsia="x-none"/>
        </w:rPr>
        <w:t>III</w:t>
      </w:r>
      <w:r w:rsidRPr="00B64BFF">
        <w:rPr>
          <w:rFonts w:eastAsia="Times New Roman" w:cs="Times New Roman"/>
          <w:szCs w:val="28"/>
          <w:lang w:eastAsia="x-none"/>
        </w:rPr>
        <w:t xml:space="preserve"> городском конкурсе-фестивале «Наследие Салавата», посвященном Году экологии, и был удостоен диплома лауреата I степени за танцевальную постановку "По Берлинской мостовой".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xml:space="preserve">Военно-патриотический клуб «Ватан» МБУ МЦ «Ровесник» участвовал во </w:t>
      </w:r>
      <w:r w:rsidRPr="00B64BFF">
        <w:rPr>
          <w:rFonts w:eastAsia="Times New Roman" w:cs="Times New Roman"/>
          <w:szCs w:val="28"/>
          <w:lang w:val="en-US" w:eastAsia="x-none"/>
        </w:rPr>
        <w:t>II</w:t>
      </w:r>
      <w:r w:rsidRPr="00B64BFF">
        <w:rPr>
          <w:rFonts w:eastAsia="Times New Roman" w:cs="Times New Roman"/>
          <w:szCs w:val="28"/>
          <w:lang w:eastAsia="x-none"/>
        </w:rPr>
        <w:t xml:space="preserve"> зональном этапе Республиканской спартакиады по военно-прикладным видам спорта среди юношей, подлежащих призыву на военную службу весной 2017 года и допризывной молодежи, где занял </w:t>
      </w:r>
      <w:r w:rsidRPr="00B64BFF">
        <w:rPr>
          <w:rFonts w:eastAsia="Times New Roman" w:cs="Times New Roman"/>
          <w:szCs w:val="28"/>
          <w:lang w:val="en-US" w:eastAsia="x-none"/>
        </w:rPr>
        <w:t>III</w:t>
      </w:r>
      <w:r w:rsidRPr="00B64BFF">
        <w:rPr>
          <w:rFonts w:eastAsia="Times New Roman" w:cs="Times New Roman"/>
          <w:szCs w:val="28"/>
          <w:lang w:eastAsia="x-none"/>
        </w:rPr>
        <w:t xml:space="preserve"> общекомандное место, занял </w:t>
      </w:r>
      <w:r w:rsidRPr="00B64BFF">
        <w:rPr>
          <w:rFonts w:eastAsia="Times New Roman" w:cs="Times New Roman"/>
          <w:szCs w:val="28"/>
          <w:lang w:val="en-US" w:eastAsia="x-none"/>
        </w:rPr>
        <w:t>I</w:t>
      </w:r>
      <w:r w:rsidRPr="00B64BFF">
        <w:rPr>
          <w:rFonts w:eastAsia="Times New Roman" w:cs="Times New Roman"/>
          <w:szCs w:val="28"/>
          <w:lang w:eastAsia="x-none"/>
        </w:rPr>
        <w:t xml:space="preserve"> </w:t>
      </w:r>
      <w:r w:rsidRPr="00B64BFF">
        <w:rPr>
          <w:rFonts w:eastAsia="Times New Roman" w:cs="Times New Roman"/>
          <w:szCs w:val="28"/>
          <w:lang w:val="ba-RU" w:eastAsia="x-none"/>
        </w:rPr>
        <w:t xml:space="preserve">место в </w:t>
      </w:r>
      <w:r w:rsidRPr="00B64BFF">
        <w:rPr>
          <w:rFonts w:eastAsia="Times New Roman" w:cs="Times New Roman"/>
          <w:szCs w:val="28"/>
          <w:lang w:eastAsia="x-none"/>
        </w:rPr>
        <w:t xml:space="preserve">1 Православном молодежном туристическом фестивале.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xml:space="preserve">С ноября 2016 года на базе МЦ «Ровесник» в городе возобновило работу поисковое движение – поисковый отряд «Тулпар», зарегистрированный в поисковом движении России. </w:t>
      </w:r>
    </w:p>
    <w:p w:rsidR="00B64BFF" w:rsidRPr="00B64BFF" w:rsidRDefault="00B64BFF" w:rsidP="00B64BFF">
      <w:pPr>
        <w:rPr>
          <w:rFonts w:eastAsia="Times New Roman" w:cs="Times New Roman"/>
          <w:szCs w:val="28"/>
          <w:lang w:eastAsia="x-none"/>
        </w:rPr>
      </w:pPr>
      <w:r w:rsidRPr="00B64BFF">
        <w:rPr>
          <w:rFonts w:eastAsia="Times New Roman" w:cs="Times New Roman"/>
          <w:szCs w:val="28"/>
          <w:lang w:eastAsia="x-none"/>
        </w:rPr>
        <w:t xml:space="preserve">Также с осени 2016 года учреждено местное отделение Всероссийского военно-патриотического общественного движения «Юнармия». Юнармейцы получили два диплома </w:t>
      </w:r>
      <w:r w:rsidRPr="00B64BFF">
        <w:rPr>
          <w:rFonts w:eastAsia="Times New Roman" w:cs="Times New Roman"/>
          <w:szCs w:val="28"/>
          <w:lang w:val="en-US" w:eastAsia="x-none"/>
        </w:rPr>
        <w:t>I</w:t>
      </w:r>
      <w:r w:rsidRPr="00B64BFF">
        <w:rPr>
          <w:rFonts w:eastAsia="Times New Roman" w:cs="Times New Roman"/>
          <w:szCs w:val="28"/>
          <w:lang w:eastAsia="x-none"/>
        </w:rPr>
        <w:t xml:space="preserve"> </w:t>
      </w:r>
      <w:r w:rsidRPr="00B64BFF">
        <w:rPr>
          <w:rFonts w:eastAsia="Times New Roman" w:cs="Times New Roman"/>
          <w:szCs w:val="28"/>
          <w:lang w:val="ba-RU" w:eastAsia="x-none"/>
        </w:rPr>
        <w:t xml:space="preserve">степени и один диплом </w:t>
      </w:r>
      <w:r w:rsidRPr="00B64BFF">
        <w:rPr>
          <w:rFonts w:eastAsia="Times New Roman" w:cs="Times New Roman"/>
          <w:szCs w:val="28"/>
          <w:lang w:val="en-US" w:eastAsia="x-none"/>
        </w:rPr>
        <w:t>II</w:t>
      </w:r>
      <w:r w:rsidRPr="00B64BFF">
        <w:rPr>
          <w:rFonts w:eastAsia="Times New Roman" w:cs="Times New Roman"/>
          <w:szCs w:val="28"/>
          <w:lang w:val="ba-RU" w:eastAsia="x-none"/>
        </w:rPr>
        <w:t xml:space="preserve"> степени на первых республиканских юнармейских играх с участием юнармейских отрядов регионального отделения ВВПОД </w:t>
      </w:r>
      <w:r w:rsidRPr="00B64BFF">
        <w:rPr>
          <w:rFonts w:eastAsia="Times New Roman" w:cs="Times New Roman"/>
          <w:szCs w:val="28"/>
          <w:lang w:eastAsia="x-none"/>
        </w:rPr>
        <w:t xml:space="preserve">«ЮНАРМИЯ» Республики Башкортостан. </w:t>
      </w:r>
    </w:p>
    <w:p w:rsidR="00B64BFF" w:rsidRPr="00B64BFF" w:rsidRDefault="00B64BFF" w:rsidP="00B64BFF">
      <w:pPr>
        <w:ind w:firstLine="708"/>
        <w:rPr>
          <w:rFonts w:eastAsia="Times New Roman" w:cs="Times New Roman"/>
          <w:szCs w:val="28"/>
          <w:lang w:eastAsia="ru-RU"/>
        </w:rPr>
      </w:pPr>
      <w:r w:rsidRPr="00B64BFF">
        <w:rPr>
          <w:rFonts w:eastAsia="Times New Roman" w:cs="Times New Roman"/>
          <w:szCs w:val="28"/>
          <w:lang w:eastAsia="ru-RU"/>
        </w:rPr>
        <w:t xml:space="preserve">Социальная работа, направленная на профилактику правонарушений, терроризма, наркомании и других асоциальных проявлений в подростковой и молодежной среде ведётся КДМ через проведение различных акций, конкурсов, мероприятий, в том числе республиканского и российского уровней, а также в период летней оздоровительной кампании.  </w:t>
      </w:r>
    </w:p>
    <w:p w:rsidR="00B64BFF" w:rsidRPr="00B64BFF" w:rsidRDefault="00B64BFF" w:rsidP="00B64BFF">
      <w:pPr>
        <w:ind w:firstLine="708"/>
        <w:rPr>
          <w:rFonts w:eastAsia="Times New Roman" w:cs="Times New Roman"/>
          <w:szCs w:val="28"/>
          <w:lang w:eastAsia="ru-RU"/>
        </w:rPr>
      </w:pPr>
      <w:r w:rsidRPr="00B64BFF">
        <w:rPr>
          <w:rFonts w:eastAsia="Times New Roman" w:cs="Times New Roman"/>
          <w:szCs w:val="28"/>
          <w:lang w:eastAsia="ru-RU"/>
        </w:rPr>
        <w:t>На сегодняшний день на учете в Отделе участковых уполномоченных полиции по делам несовершеннолетних Отдела МВД России по г. Салавату состоят 152 подростк</w:t>
      </w:r>
      <w:r w:rsidR="004B6577">
        <w:rPr>
          <w:rFonts w:eastAsia="Times New Roman" w:cs="Times New Roman"/>
          <w:szCs w:val="28"/>
          <w:lang w:eastAsia="ru-RU"/>
        </w:rPr>
        <w:t>а</w:t>
      </w:r>
      <w:r w:rsidRPr="00B64BFF">
        <w:rPr>
          <w:rFonts w:eastAsia="Times New Roman" w:cs="Times New Roman"/>
          <w:szCs w:val="28"/>
          <w:lang w:eastAsia="ru-RU"/>
        </w:rPr>
        <w:t xml:space="preserve">, из которых 12 занимаются в МБУ МЦ «Ровесник». В период летней оздоровительной кампании по линии КДМ 36 подростков, </w:t>
      </w:r>
      <w:r w:rsidRPr="00B64BFF">
        <w:rPr>
          <w:rFonts w:eastAsia="Times New Roman" w:cs="Times New Roman"/>
          <w:szCs w:val="28"/>
          <w:lang w:eastAsia="ru-RU"/>
        </w:rPr>
        <w:lastRenderedPageBreak/>
        <w:t>состоящих на профилактическом учёте</w:t>
      </w:r>
      <w:r w:rsidR="004B6577">
        <w:rPr>
          <w:rFonts w:eastAsia="Times New Roman" w:cs="Times New Roman"/>
          <w:szCs w:val="28"/>
          <w:lang w:eastAsia="ru-RU"/>
        </w:rPr>
        <w:t>,</w:t>
      </w:r>
      <w:r w:rsidRPr="00B64BFF">
        <w:rPr>
          <w:rFonts w:eastAsia="Times New Roman" w:cs="Times New Roman"/>
          <w:szCs w:val="28"/>
          <w:lang w:eastAsia="ru-RU"/>
        </w:rPr>
        <w:t xml:space="preserve"> были задействованы в профильных лагерях.</w:t>
      </w:r>
    </w:p>
    <w:p w:rsidR="00B64BFF" w:rsidRPr="00B64BFF" w:rsidRDefault="00B64BFF" w:rsidP="00B64BFF">
      <w:pPr>
        <w:ind w:firstLine="0"/>
        <w:rPr>
          <w:rFonts w:eastAsia="Times New Roman" w:cs="Times New Roman"/>
          <w:szCs w:val="28"/>
          <w:lang w:eastAsia="ru-RU"/>
        </w:rPr>
      </w:pPr>
      <w:r w:rsidRPr="00B64BFF">
        <w:rPr>
          <w:rFonts w:eastAsia="Times New Roman" w:cs="Times New Roman"/>
          <w:szCs w:val="28"/>
          <w:lang w:eastAsia="ru-RU"/>
        </w:rPr>
        <w:tab/>
        <w:t>Комитет по делам молодёжи совместно с Молодежным центром с 2013 года развивает городское волонтёрское движение «Сила города», основной костяк которого составляют студенты учебных заведений. На сегодняшний день городское волонтерское движение насчитывает более 80 человек.</w:t>
      </w:r>
    </w:p>
    <w:p w:rsidR="00B64BFF" w:rsidRPr="00B64BFF" w:rsidRDefault="00B64BFF" w:rsidP="00B64BFF">
      <w:pPr>
        <w:ind w:firstLine="0"/>
        <w:rPr>
          <w:rFonts w:eastAsia="Times New Roman" w:cs="Times New Roman"/>
          <w:szCs w:val="28"/>
          <w:lang w:eastAsia="ru-RU"/>
        </w:rPr>
      </w:pPr>
      <w:r w:rsidRPr="00B64BFF">
        <w:rPr>
          <w:rFonts w:eastAsia="Times New Roman" w:cs="Times New Roman"/>
          <w:szCs w:val="28"/>
          <w:lang w:eastAsia="ru-RU"/>
        </w:rPr>
        <w:tab/>
        <w:t>Волонтёры провели мероприятия и акции, направленные на формирование здорового образа жизни, профилактику ВИЧ-инфекций. Традиционными массовыми акциями стали Республиканская акция «Стоп ВИЧ» в рамках Всероссийской акции «Стоп ВИЧ/СПИД», приуроченно</w:t>
      </w:r>
      <w:r w:rsidR="004B6577">
        <w:rPr>
          <w:rFonts w:eastAsia="Times New Roman" w:cs="Times New Roman"/>
          <w:szCs w:val="28"/>
          <w:lang w:eastAsia="ru-RU"/>
        </w:rPr>
        <w:t>й</w:t>
      </w:r>
      <w:r w:rsidRPr="00B64BFF">
        <w:rPr>
          <w:rFonts w:eastAsia="Times New Roman" w:cs="Times New Roman"/>
          <w:szCs w:val="28"/>
          <w:lang w:eastAsia="ru-RU"/>
        </w:rPr>
        <w:t xml:space="preserve"> ко Всемирному дню памяти жертв СПИДа, развлекательное мероприятие ко Дню молодёжи и Всемирному дню борьбы с наркоманией, развлекательная программа для молодёжи в ОВЗ, посвященная Международному дню инвалидов. </w:t>
      </w:r>
    </w:p>
    <w:p w:rsidR="00B64BFF" w:rsidRPr="00B64BFF" w:rsidRDefault="00B64BFF" w:rsidP="00B64BFF">
      <w:pPr>
        <w:ind w:firstLine="708"/>
        <w:rPr>
          <w:rFonts w:eastAsia="Times New Roman" w:cs="Times New Roman"/>
          <w:szCs w:val="28"/>
          <w:lang w:eastAsia="ru-RU"/>
        </w:rPr>
      </w:pPr>
      <w:r w:rsidRPr="00B64BFF">
        <w:rPr>
          <w:rFonts w:eastAsia="Times New Roman" w:cs="Times New Roman"/>
          <w:szCs w:val="28"/>
          <w:lang w:eastAsia="ru-RU"/>
        </w:rPr>
        <w:t>В городском округе действует местное отделение Всероссийского волонтёрского корпуса «Волонтёры Победы». Всего к проведению мероприятий было привлечено более 11 000 добровольцев.</w:t>
      </w:r>
    </w:p>
    <w:p w:rsidR="00B64BFF" w:rsidRPr="00B64BFF" w:rsidRDefault="00B64BFF" w:rsidP="00B64BFF">
      <w:pPr>
        <w:ind w:firstLine="708"/>
        <w:rPr>
          <w:rFonts w:eastAsia="Times New Roman" w:cs="Times New Roman"/>
          <w:szCs w:val="28"/>
          <w:lang w:eastAsia="ru-RU"/>
        </w:rPr>
      </w:pPr>
      <w:r w:rsidRPr="00B64BFF">
        <w:rPr>
          <w:rFonts w:eastAsia="Times New Roman" w:cs="Times New Roman"/>
          <w:szCs w:val="28"/>
          <w:lang w:eastAsia="ru-RU"/>
        </w:rPr>
        <w:t>Центром социально-психологической помощи семье, детям, молодёжи «Доверие» г.Салавата на постоянной основе ведется работа по оказанию социально-психологической помощи жителям города. Психологическая помощь осуществляется группой специалистов, в состав которой входят педагоги-психологи, психолог по диагностической работе, социальный педагог, специалист кабинета планирования семьи.</w:t>
      </w:r>
    </w:p>
    <w:p w:rsidR="00B64BFF" w:rsidRPr="00B64BFF" w:rsidRDefault="00B64BFF" w:rsidP="00B64BFF">
      <w:pPr>
        <w:ind w:firstLine="708"/>
        <w:rPr>
          <w:rFonts w:eastAsia="Times New Roman" w:cs="Times New Roman"/>
          <w:szCs w:val="28"/>
          <w:lang w:eastAsia="ru-RU"/>
        </w:rPr>
      </w:pPr>
      <w:r w:rsidRPr="00B64BFF">
        <w:rPr>
          <w:rFonts w:eastAsia="Times New Roman" w:cs="Times New Roman"/>
          <w:szCs w:val="28"/>
          <w:lang w:eastAsia="ru-RU"/>
        </w:rPr>
        <w:t>МБУ ЦСПП «Доверие» за 12 месяцев 2017 года был</w:t>
      </w:r>
      <w:r w:rsidR="004B6577">
        <w:rPr>
          <w:rFonts w:eastAsia="Times New Roman" w:cs="Times New Roman"/>
          <w:szCs w:val="28"/>
          <w:lang w:eastAsia="ru-RU"/>
        </w:rPr>
        <w:t>и</w:t>
      </w:r>
      <w:r w:rsidRPr="00B64BFF">
        <w:rPr>
          <w:rFonts w:eastAsia="Times New Roman" w:cs="Times New Roman"/>
          <w:szCs w:val="28"/>
          <w:lang w:eastAsia="ru-RU"/>
        </w:rPr>
        <w:t xml:space="preserve"> проведен</w:t>
      </w:r>
      <w:r w:rsidR="004B6577">
        <w:rPr>
          <w:rFonts w:eastAsia="Times New Roman" w:cs="Times New Roman"/>
          <w:szCs w:val="28"/>
          <w:lang w:eastAsia="ru-RU"/>
        </w:rPr>
        <w:t>ы</w:t>
      </w:r>
      <w:r w:rsidRPr="00B64BFF">
        <w:rPr>
          <w:rFonts w:eastAsia="Times New Roman" w:cs="Times New Roman"/>
          <w:szCs w:val="28"/>
          <w:lang w:eastAsia="ru-RU"/>
        </w:rPr>
        <w:t>:</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индивидуальные приёмы граждан: 2511 чел. (2016г. - 4427 чел.);</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патронажи: 719 чел. (2016г. - 707 чел.);</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консультирования по телефону: 975 чел. (2016г. - 1433 чел.);</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групповые консультирования: 266 чел. (2016г. - 192 чел.);</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групповые коррекционные занятия и тренинги: 232 чел. (2016г. - 982 чел.);</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лекции в рамках клубов, секций: 35 чел. (2016г. - 190 чел.);</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лекции специалиста кабинета планирования семьи: 6014 чел. (2016г. - 5987 чел.).</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По тематике обращений первое место занимают личностные проблемы, далее проблемы профессиональной помощи и семейные. По возрастным критериям на дошкольный и младший школьный возраст (1-11 лет) приходится 8,06 % (2016г. – 604%), подростки (12-16 лет) – 12,5 % (2016г. – 16,78%), молодежь (до 35 лет) – 46,96 % (2016г. – 43%).</w:t>
      </w:r>
    </w:p>
    <w:p w:rsidR="00B64BFF" w:rsidRPr="00B64BFF" w:rsidRDefault="00B64BFF" w:rsidP="00B64BFF">
      <w:pPr>
        <w:ind w:firstLine="708"/>
        <w:rPr>
          <w:rFonts w:eastAsia="Calibri" w:cs="Times New Roman"/>
          <w:szCs w:val="28"/>
        </w:rPr>
      </w:pPr>
      <w:r w:rsidRPr="00B64BFF">
        <w:rPr>
          <w:rFonts w:eastAsia="Calibri" w:cs="Times New Roman"/>
          <w:szCs w:val="28"/>
        </w:rPr>
        <w:t>05.07.2017г. между Администрацией ГО г.Салават и МБУ ЦСПП «Доверие» заключен муниципальный контракт по осуществлению услуг по подготовке групп граждан, выразивших желание принять в свою семью несовершеннолетних детей. По состоянию на 29.12.2017г. проведено обучение 25 граждан, выразивших желание принять в свою семью несовершеннолетних детей.</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lastRenderedPageBreak/>
        <w:t>Продолжается активное сотрудничество в рамках Межведомственного взаимодействия с социальными педагогами школ и ДОУ, инспекторами ОУУП и ПДН в виде совместных патронажей семей, находящихся в трудной жизненной ситуации. Сотрудники МБУ ЦСПП «Доверие» принимают активное участие во всех общественных мероприятиях города.</w:t>
      </w:r>
    </w:p>
    <w:p w:rsidR="00B64BFF" w:rsidRPr="00B64BFF" w:rsidRDefault="00B64BFF" w:rsidP="00B64BFF">
      <w:pPr>
        <w:contextualSpacing/>
        <w:rPr>
          <w:rFonts w:eastAsia="Times New Roman" w:cs="Times New Roman"/>
          <w:szCs w:val="28"/>
          <w:lang w:eastAsia="ru-RU"/>
        </w:rPr>
      </w:pPr>
      <w:r w:rsidRPr="00B64BFF">
        <w:rPr>
          <w:rFonts w:eastAsia="Times New Roman" w:cs="Times New Roman"/>
          <w:szCs w:val="28"/>
          <w:lang w:eastAsia="ru-RU"/>
        </w:rPr>
        <w:t xml:space="preserve">Расходы Комитета по делам молодежи за 2017 год составили 14,8 млн. рублей (2016 год-14,2 млн.руб.); МБУ МЦ «Ровесник» - 7,0 млн.рублей, в том числе на летний отдых – 2,0 млн.рублей; МБУ ЦСПП «Доверие» - 2,9 млн. рублей. </w:t>
      </w:r>
    </w:p>
    <w:p w:rsidR="00B64BFF" w:rsidRPr="00B64BFF" w:rsidRDefault="00B64BFF" w:rsidP="00B64BFF">
      <w:pPr>
        <w:contextualSpacing/>
        <w:rPr>
          <w:rFonts w:eastAsia="Times New Roman" w:cs="Times New Roman"/>
          <w:color w:val="FF0000"/>
          <w:szCs w:val="28"/>
          <w:lang w:eastAsia="ru-RU"/>
        </w:rPr>
      </w:pPr>
      <w:r w:rsidRPr="00B64BFF">
        <w:rPr>
          <w:rFonts w:eastAsia="Times New Roman" w:cs="Times New Roman"/>
          <w:szCs w:val="28"/>
          <w:lang w:eastAsia="ru-RU"/>
        </w:rPr>
        <w:t xml:space="preserve">Подведомственные учреждения МБУ МЦ «Ровесник» и МБУ ЦСПП «Доверие» оказывают платные услуги. </w:t>
      </w:r>
    </w:p>
    <w:p w:rsidR="00B64BFF" w:rsidRPr="00B64BFF" w:rsidRDefault="00B64BFF" w:rsidP="00190B42">
      <w:pPr>
        <w:rPr>
          <w:rFonts w:eastAsia="Times New Roman" w:cs="Times New Roman"/>
          <w:szCs w:val="28"/>
          <w:lang w:eastAsia="ru-RU"/>
        </w:rPr>
      </w:pPr>
      <w:r w:rsidRPr="00B64BFF">
        <w:rPr>
          <w:rFonts w:eastAsia="Times New Roman" w:cs="Times New Roman"/>
          <w:szCs w:val="28"/>
          <w:lang w:eastAsia="ru-RU"/>
        </w:rPr>
        <w:t>В целях укрепление материально-технической базы за счет внебюджетных средств МБУ МЦ «Ровесник»</w:t>
      </w:r>
      <w:r w:rsidRPr="00B64BFF">
        <w:rPr>
          <w:rFonts w:eastAsia="Times New Roman" w:cs="Times New Roman"/>
          <w:sz w:val="20"/>
          <w:szCs w:val="20"/>
          <w:lang w:eastAsia="ru-RU"/>
        </w:rPr>
        <w:t xml:space="preserve"> </w:t>
      </w:r>
      <w:r w:rsidRPr="00B64BFF">
        <w:rPr>
          <w:rFonts w:eastAsia="Times New Roman" w:cs="Times New Roman"/>
          <w:szCs w:val="28"/>
          <w:lang w:eastAsia="ru-RU"/>
        </w:rPr>
        <w:t xml:space="preserve">на сумму 23,6 рублей приобрел альпинистское снаряжение, спортинвентарь, зарядное устройство для переносных раций и видеокамеру, МБУ ЦСПП «Доверие» приобрел офисную мебель на 62,1 тыс. рублей. </w:t>
      </w:r>
    </w:p>
    <w:p w:rsidR="00B64BFF" w:rsidRPr="00B64BFF" w:rsidRDefault="00B64BFF" w:rsidP="00B64BFF">
      <w:pPr>
        <w:ind w:firstLine="708"/>
        <w:rPr>
          <w:rFonts w:eastAsia="Times New Roman" w:cs="Times New Roman"/>
          <w:szCs w:val="28"/>
          <w:lang w:eastAsia="ru-RU"/>
        </w:rPr>
      </w:pPr>
    </w:p>
    <w:p w:rsidR="00190B42" w:rsidRPr="00190B42" w:rsidRDefault="00190B42" w:rsidP="00190B42">
      <w:pPr>
        <w:widowControl w:val="0"/>
        <w:ind w:firstLine="708"/>
        <w:rPr>
          <w:rFonts w:eastAsia="Times New Roman" w:cs="Times New Roman"/>
          <w:color w:val="000000"/>
          <w:szCs w:val="28"/>
          <w:lang w:eastAsia="ru-RU"/>
        </w:rPr>
      </w:pPr>
      <w:r w:rsidRPr="00190B42">
        <w:rPr>
          <w:rFonts w:eastAsia="Times New Roman" w:cs="Times New Roman"/>
          <w:b/>
          <w:szCs w:val="28"/>
          <w:lang w:eastAsia="ru-RU"/>
        </w:rPr>
        <w:t xml:space="preserve">Обеспечение безопасности населения и территорий от чрезвычайных ситуаций. </w:t>
      </w:r>
      <w:r w:rsidRPr="00190B42">
        <w:rPr>
          <w:rFonts w:eastAsia="Times New Roman" w:cs="Times New Roman"/>
          <w:szCs w:val="24"/>
          <w:lang w:eastAsia="ru-RU"/>
        </w:rPr>
        <w:t xml:space="preserve">Деятельность Управления по делам гражданской обороны и чрезвычайным ситуациям Администрации городского округа </w:t>
      </w:r>
      <w:r w:rsidRPr="00190B42">
        <w:rPr>
          <w:rFonts w:eastAsia="Times New Roman" w:cs="Times New Roman"/>
          <w:szCs w:val="28"/>
          <w:lang w:eastAsia="ru-RU"/>
        </w:rPr>
        <w:t>(далее – Управление по делам ГО и ЧС г. Салавата)</w:t>
      </w:r>
      <w:r w:rsidRPr="00190B42">
        <w:rPr>
          <w:rFonts w:eastAsia="Times New Roman" w:cs="Times New Roman"/>
          <w:szCs w:val="24"/>
          <w:lang w:eastAsia="ru-RU"/>
        </w:rPr>
        <w:t xml:space="preserve"> была направлена на решение главной задачи: </w:t>
      </w:r>
      <w:r w:rsidRPr="00190B42">
        <w:rPr>
          <w:rFonts w:eastAsia="Times New Roman" w:cs="Times New Roman"/>
          <w:bCs/>
          <w:szCs w:val="26"/>
          <w:lang w:eastAsia="ru-RU"/>
        </w:rPr>
        <w:t xml:space="preserve">совершенствование знаний, навыков и умений, направленных на </w:t>
      </w:r>
      <w:r w:rsidRPr="00190B42">
        <w:rPr>
          <w:rFonts w:eastAsia="Times New Roman" w:cs="Times New Roman"/>
          <w:szCs w:val="26"/>
          <w:lang w:eastAsia="ru-RU"/>
        </w:rPr>
        <w:t xml:space="preserve">реализацию единой государственной политики в области ГО, </w:t>
      </w:r>
      <w:r w:rsidRPr="00190B42">
        <w:rPr>
          <w:rFonts w:eastAsia="Times New Roman" w:cs="Times New Roman"/>
          <w:szCs w:val="28"/>
          <w:lang w:eastAsia="ru-RU"/>
        </w:rPr>
        <w:t xml:space="preserve">защиты населения и территорий от ЧС природного и техногенного характера, </w:t>
      </w:r>
      <w:r w:rsidRPr="00190B42">
        <w:rPr>
          <w:rFonts w:eastAsia="Times New Roman" w:cs="Times New Roman"/>
          <w:szCs w:val="26"/>
          <w:lang w:eastAsia="ru-RU"/>
        </w:rPr>
        <w:t>снижения рисков и смягчения последствий ЧС для обеспечения безопасности населения, укрепления оборонного потенциала, стабильного социально-экономического развития, а также совершенствования системы защиты населения в мирное и военное время</w:t>
      </w:r>
      <w:r w:rsidRPr="00190B42">
        <w:rPr>
          <w:rFonts w:eastAsia="Times New Roman" w:cs="Times New Roman"/>
          <w:color w:val="000000"/>
          <w:szCs w:val="28"/>
          <w:lang w:eastAsia="ru-RU"/>
        </w:rPr>
        <w:t>.</w:t>
      </w:r>
    </w:p>
    <w:p w:rsidR="00190B42" w:rsidRPr="00190B42" w:rsidRDefault="00190B42" w:rsidP="00190B42">
      <w:pPr>
        <w:widowControl w:val="0"/>
        <w:ind w:firstLine="708"/>
        <w:rPr>
          <w:rFonts w:eastAsia="Times New Roman" w:cs="Times New Roman"/>
          <w:color w:val="000000"/>
          <w:szCs w:val="28"/>
          <w:lang w:eastAsia="ru-RU"/>
        </w:rPr>
      </w:pPr>
      <w:r w:rsidRPr="00190B42">
        <w:rPr>
          <w:rFonts w:eastAsia="Times New Roman" w:cs="Times New Roman"/>
          <w:color w:val="000000"/>
          <w:szCs w:val="28"/>
          <w:lang w:eastAsia="ru-RU"/>
        </w:rPr>
        <w:t>В соответствии с постановлением Администрации городского округа от 05.04.2012г. № 849-п «О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 создана комиссия по предупреждению и ликвидации чрезвычайных ситуаций и обеспечению пожарной безопасности городского округа город Салават РБ, проведено 21заседани</w:t>
      </w:r>
      <w:r w:rsidR="00743C27">
        <w:rPr>
          <w:rFonts w:eastAsia="Times New Roman" w:cs="Times New Roman"/>
          <w:color w:val="000000"/>
          <w:szCs w:val="28"/>
          <w:lang w:eastAsia="ru-RU"/>
        </w:rPr>
        <w:t>е</w:t>
      </w:r>
      <w:r w:rsidRPr="00190B42">
        <w:rPr>
          <w:rFonts w:eastAsia="Times New Roman" w:cs="Times New Roman"/>
          <w:color w:val="000000"/>
          <w:szCs w:val="28"/>
          <w:lang w:eastAsia="ru-RU"/>
        </w:rPr>
        <w:t xml:space="preserve"> (за АППГ – 11 заседаний), на которых рассмотрен 41 вопрос (за АППГ – 33).</w:t>
      </w:r>
    </w:p>
    <w:p w:rsidR="00190B42" w:rsidRPr="00190B42" w:rsidRDefault="00190B42" w:rsidP="00190B42">
      <w:pPr>
        <w:widowControl w:val="0"/>
        <w:ind w:firstLine="708"/>
        <w:rPr>
          <w:rFonts w:eastAsia="Times New Roman" w:cs="Times New Roman"/>
          <w:color w:val="000000"/>
          <w:szCs w:val="28"/>
          <w:lang w:eastAsia="ru-RU"/>
        </w:rPr>
      </w:pPr>
      <w:r w:rsidRPr="00190B42">
        <w:rPr>
          <w:rFonts w:eastAsia="Times New Roman" w:cs="Times New Roman"/>
          <w:color w:val="000000"/>
          <w:szCs w:val="28"/>
          <w:lang w:eastAsia="ru-RU"/>
        </w:rPr>
        <w:t xml:space="preserve">Были разработаны функциональные обязанности членов КЧС и ОПБ городского округа город Салават Республики Башкортостан, схема оповещения, формализованные документы комиссии. </w:t>
      </w:r>
    </w:p>
    <w:p w:rsidR="00190B42" w:rsidRPr="00190B42" w:rsidRDefault="00190B42" w:rsidP="00190B42">
      <w:pPr>
        <w:widowControl w:val="0"/>
        <w:ind w:firstLine="708"/>
        <w:rPr>
          <w:rFonts w:eastAsia="Times New Roman" w:cs="Times New Roman"/>
          <w:color w:val="000000"/>
          <w:szCs w:val="28"/>
          <w:lang w:eastAsia="ru-RU"/>
        </w:rPr>
      </w:pPr>
      <w:r w:rsidRPr="00190B42">
        <w:rPr>
          <w:rFonts w:eastAsia="Times New Roman" w:cs="Times New Roman"/>
          <w:color w:val="000000"/>
          <w:szCs w:val="28"/>
          <w:lang w:eastAsia="ru-RU"/>
        </w:rPr>
        <w:t xml:space="preserve">На предприятиях, в организациях и учреждениях, расположенных на территории городского округа, были созданы КЧС и ОПБ.  </w:t>
      </w:r>
    </w:p>
    <w:p w:rsidR="00190B42" w:rsidRPr="00190B42" w:rsidRDefault="00190B42" w:rsidP="00190B42">
      <w:pPr>
        <w:ind w:firstLine="708"/>
        <w:rPr>
          <w:rFonts w:eastAsia="Times New Roman" w:cs="Times New Roman"/>
          <w:szCs w:val="24"/>
          <w:lang w:eastAsia="ru-RU"/>
        </w:rPr>
      </w:pPr>
      <w:r w:rsidRPr="00190B42">
        <w:rPr>
          <w:rFonts w:eastAsia="Times New Roman" w:cs="Times New Roman"/>
          <w:szCs w:val="28"/>
          <w:lang w:eastAsia="ru-RU"/>
        </w:rPr>
        <w:t>Одним из наиболее эффективных мероприятий ГО, позволяющих сохранить жизнь и здоровье людей, является инженерная защита населения.</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lastRenderedPageBreak/>
        <w:t xml:space="preserve">За последние годы удалось сохранить основную часть фонда дорогостоящих средств коллективной защиты. Обеспеченность защитными сооружениями гражданской обороны установленных групп населения по городскому округу составляет 100%.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Всего в организациях, расположенных на территории городского округа, оборудовано 41 защитное сооружение гражданской обороны (далее – ЗС ГО) вместимостью 19 623 человека.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В </w:t>
      </w:r>
      <w:r w:rsidRPr="00190B42">
        <w:rPr>
          <w:rFonts w:eastAsia="Times New Roman" w:cs="Times New Roman"/>
          <w:szCs w:val="24"/>
          <w:lang w:eastAsia="ru-RU"/>
        </w:rPr>
        <w:t xml:space="preserve">период с </w:t>
      </w:r>
      <w:r w:rsidRPr="00190B42">
        <w:rPr>
          <w:rFonts w:eastAsia="Times New Roman" w:cs="Times New Roman"/>
          <w:szCs w:val="28"/>
          <w:lang w:eastAsia="ru-RU"/>
        </w:rPr>
        <w:t>01 января по 31 декабря 2017 года затраты объектов экономики на приведение в готовность к приёму укрываемых ЗС ГО составили 9,2 млн.</w:t>
      </w:r>
      <w:r w:rsidRPr="00190B42">
        <w:rPr>
          <w:rFonts w:eastAsia="Times New Roman" w:cs="Times New Roman"/>
          <w:color w:val="FF0000"/>
          <w:szCs w:val="28"/>
          <w:lang w:eastAsia="ru-RU"/>
        </w:rPr>
        <w:t xml:space="preserve"> </w:t>
      </w:r>
      <w:r w:rsidRPr="00190B42">
        <w:rPr>
          <w:rFonts w:eastAsia="Times New Roman" w:cs="Times New Roman"/>
          <w:szCs w:val="28"/>
          <w:lang w:eastAsia="ru-RU"/>
        </w:rPr>
        <w:t xml:space="preserve">рублей </w:t>
      </w:r>
      <w:r w:rsidRPr="00190B42">
        <w:rPr>
          <w:rFonts w:eastAsia="Times New Roman" w:cs="Times New Roman"/>
          <w:szCs w:val="24"/>
          <w:lang w:eastAsia="ru-RU"/>
        </w:rPr>
        <w:t>(за АППГ – 1,95 млн. рублей</w:t>
      </w:r>
      <w:r w:rsidRPr="00190B42">
        <w:rPr>
          <w:rFonts w:eastAsia="Times New Roman" w:cs="Times New Roman"/>
          <w:szCs w:val="28"/>
          <w:lang w:eastAsia="ru-RU"/>
        </w:rPr>
        <w:t xml:space="preserve">).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В 2017 году Управлением по делам ГО и ЧС г. Салавата проведено 6 комплексных проверок ЗС ГО объектов экономики городского округа (за АППГ – 15 комплексных проверок)</w:t>
      </w:r>
      <w:r w:rsidRPr="00190B42">
        <w:rPr>
          <w:rFonts w:eastAsia="Calibri" w:cs="Times New Roman"/>
          <w:szCs w:val="28"/>
        </w:rPr>
        <w:t>.</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На основании плана основных мероприятий городского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2017 год были проведены 18 мероприятий, а именно</w:t>
      </w:r>
      <w:r w:rsidR="00743C27">
        <w:rPr>
          <w:rFonts w:eastAsia="Times New Roman" w:cs="Times New Roman"/>
          <w:szCs w:val="28"/>
          <w:lang w:eastAsia="ru-RU"/>
        </w:rPr>
        <w:t>:</w:t>
      </w:r>
      <w:r w:rsidRPr="00190B42">
        <w:rPr>
          <w:rFonts w:eastAsia="Times New Roman" w:cs="Times New Roman"/>
          <w:szCs w:val="28"/>
          <w:lang w:eastAsia="ru-RU"/>
        </w:rPr>
        <w:t xml:space="preserve"> тактико-специальных учения, тренировки, учения с оперативными службами, командно-штабные тренировки и др.</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Подготовка населения городского округа в области ГО, защиты </w:t>
      </w:r>
      <w:r w:rsidRPr="00190B42">
        <w:rPr>
          <w:rFonts w:eastAsia="Times New Roman" w:cs="Times New Roman"/>
          <w:bCs/>
          <w:szCs w:val="28"/>
          <w:lang w:eastAsia="ru-RU"/>
        </w:rPr>
        <w:t>населения и территорий</w:t>
      </w:r>
      <w:r w:rsidRPr="00190B42">
        <w:rPr>
          <w:rFonts w:eastAsia="Times New Roman" w:cs="Times New Roman"/>
          <w:b/>
          <w:bCs/>
          <w:szCs w:val="28"/>
          <w:lang w:eastAsia="ru-RU"/>
        </w:rPr>
        <w:t xml:space="preserve"> </w:t>
      </w:r>
      <w:r w:rsidRPr="00190B42">
        <w:rPr>
          <w:rFonts w:eastAsia="Times New Roman" w:cs="Times New Roman"/>
          <w:szCs w:val="28"/>
          <w:lang w:eastAsia="ru-RU"/>
        </w:rPr>
        <w:t>от</w:t>
      </w:r>
      <w:r w:rsidR="00743C27">
        <w:rPr>
          <w:rFonts w:eastAsia="Times New Roman" w:cs="Times New Roman"/>
          <w:szCs w:val="28"/>
          <w:lang w:eastAsia="ru-RU"/>
        </w:rPr>
        <w:t xml:space="preserve"> </w:t>
      </w:r>
      <w:r w:rsidR="00743C27" w:rsidRPr="00190B42">
        <w:rPr>
          <w:rFonts w:eastAsia="Times New Roman" w:cs="Times New Roman"/>
          <w:szCs w:val="28"/>
          <w:lang w:eastAsia="ru-RU"/>
        </w:rPr>
        <w:t>чрезвычайных ситуаций</w:t>
      </w:r>
      <w:r w:rsidRPr="00190B42">
        <w:rPr>
          <w:rFonts w:eastAsia="Times New Roman" w:cs="Times New Roman"/>
          <w:szCs w:val="28"/>
          <w:lang w:eastAsia="ru-RU"/>
        </w:rPr>
        <w:t xml:space="preserve"> осуществлялась в соответствии с постановлениями Администрации городского округа от 22.08.2007г.</w:t>
      </w:r>
      <w:r w:rsidR="00743C27">
        <w:rPr>
          <w:rFonts w:eastAsia="Times New Roman" w:cs="Times New Roman"/>
          <w:szCs w:val="28"/>
          <w:lang w:eastAsia="ru-RU"/>
        </w:rPr>
        <w:t xml:space="preserve"> </w:t>
      </w:r>
      <w:r w:rsidRPr="00190B42">
        <w:rPr>
          <w:rFonts w:eastAsia="Times New Roman" w:cs="Times New Roman"/>
          <w:szCs w:val="28"/>
          <w:lang w:eastAsia="ru-RU"/>
        </w:rPr>
        <w:t xml:space="preserve">№ 8/1586 "О подготовке населения, нештатных аварийно-спасательных формирований предприятий, организаций и учреждений, спасательных служб городского округа город Салават </w:t>
      </w:r>
      <w:r w:rsidRPr="00190B42">
        <w:rPr>
          <w:rFonts w:eastAsia="Times New Roman" w:cs="Times New Roman"/>
          <w:bCs/>
          <w:szCs w:val="28"/>
          <w:lang w:eastAsia="ru-RU"/>
        </w:rPr>
        <w:t>Республики Башкортостан</w:t>
      </w:r>
      <w:r w:rsidRPr="00190B42">
        <w:rPr>
          <w:rFonts w:eastAsia="Times New Roman" w:cs="Times New Roman"/>
          <w:szCs w:val="28"/>
          <w:lang w:eastAsia="ru-RU"/>
        </w:rPr>
        <w:t xml:space="preserve"> к действиям по обеспечению защиты от опасностей, возникающих при ведении военных действий или вследствие этих действий" и от 10.09.2007г. № 9/1731 "Об организации подготовки населения городского округа город Салават Республики Башкортостан способам защиты и действиям в чрезвычайных ситуациях природного и техногенного характера". </w:t>
      </w:r>
    </w:p>
    <w:p w:rsidR="00190B42" w:rsidRPr="00190B42" w:rsidRDefault="00190B42" w:rsidP="00190B42">
      <w:pPr>
        <w:widowControl w:val="0"/>
        <w:rPr>
          <w:rFonts w:eastAsia="Times New Roman" w:cs="Times New Roman"/>
          <w:szCs w:val="28"/>
          <w:lang w:eastAsia="ru-RU"/>
        </w:rPr>
      </w:pPr>
      <w:r w:rsidRPr="00190B42">
        <w:rPr>
          <w:rFonts w:eastAsia="Times New Roman" w:cs="Times New Roman"/>
          <w:szCs w:val="28"/>
          <w:lang w:eastAsia="ru-RU"/>
        </w:rPr>
        <w:t xml:space="preserve">Во исполнение требований </w:t>
      </w:r>
      <w:r w:rsidRPr="00190B42">
        <w:rPr>
          <w:rFonts w:eastAsia="Times New Roman" w:cs="Times New Roman"/>
          <w:color w:val="000000"/>
          <w:szCs w:val="28"/>
          <w:lang w:eastAsia="ru-RU"/>
        </w:rPr>
        <w:t xml:space="preserve">нормативных правовых актов и организационных документов по </w:t>
      </w:r>
      <w:r w:rsidRPr="00190B42">
        <w:rPr>
          <w:rFonts w:eastAsia="Times New Roman" w:cs="Times New Roman"/>
          <w:szCs w:val="28"/>
          <w:lang w:eastAsia="ru-RU"/>
        </w:rPr>
        <w:t>подготовке населения способам защиты и действиям в случае возникновения ЧС мирного и военного времени был:</w:t>
      </w:r>
    </w:p>
    <w:p w:rsidR="00190B42" w:rsidRPr="00190B42" w:rsidRDefault="00190B42" w:rsidP="00190B42">
      <w:pPr>
        <w:widowControl w:val="0"/>
        <w:rPr>
          <w:rFonts w:eastAsia="Times New Roman" w:cs="Times New Roman"/>
          <w:szCs w:val="28"/>
          <w:lang w:eastAsia="ru-RU"/>
        </w:rPr>
      </w:pPr>
      <w:r w:rsidRPr="00190B42">
        <w:rPr>
          <w:rFonts w:eastAsia="Times New Roman" w:cs="Times New Roman"/>
          <w:szCs w:val="28"/>
          <w:lang w:eastAsia="ru-RU"/>
        </w:rPr>
        <w:t xml:space="preserve">- отработан, во всех инстанциях согласован и утверждён главой Администрации городского округа город Салават </w:t>
      </w:r>
      <w:r w:rsidRPr="00190B42">
        <w:rPr>
          <w:rFonts w:eastAsia="Calibri" w:cs="Times New Roman"/>
          <w:szCs w:val="28"/>
        </w:rPr>
        <w:t>Республики Башкортостан</w:t>
      </w:r>
      <w:r w:rsidRPr="00190B42">
        <w:rPr>
          <w:rFonts w:eastAsia="Times New Roman" w:cs="Times New Roman"/>
          <w:szCs w:val="28"/>
          <w:lang w:eastAsia="ru-RU"/>
        </w:rPr>
        <w:t xml:space="preserve"> план основных мероприятий в области ГО, предупреждения и ликвидации ЧС, обеспечения пожарной безопасности и безопасности людей на водных объектах городского округа на 2017 год;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отработана и утверждена заявка на обучение должностных лиц, специалистов гражданской обороны и территориального звена городского округа БТП РСЧС в </w:t>
      </w:r>
      <w:r w:rsidRPr="00190B42">
        <w:rPr>
          <w:rFonts w:eastAsia="Times New Roman" w:cs="Times New Roman"/>
          <w:color w:val="000000"/>
          <w:szCs w:val="28"/>
          <w:lang w:eastAsia="ru-RU"/>
        </w:rPr>
        <w:t>ГБОУ "Учебно-методический центр по гражданской обороне и чрезвычайным ситуациям Республики Башкортостан"</w:t>
      </w:r>
      <w:r w:rsidRPr="00190B42">
        <w:rPr>
          <w:rFonts w:eastAsia="Times New Roman" w:cs="Times New Roman"/>
          <w:szCs w:val="28"/>
          <w:lang w:eastAsia="ru-RU"/>
        </w:rPr>
        <w:t xml:space="preserve"> на 2017 год.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lastRenderedPageBreak/>
        <w:t xml:space="preserve"> Вопросы совершенствования подготовки населения в области ГО и защиты от ЧС дважды рассматривались на заседаниях комиссии по предупреждению и ликвидации чрезвычайных ситуаций и обеспечению пожарной безопасности городского округа.</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В рамках осуществления процесса подготовки населения способам защиты от опасностей, </w:t>
      </w:r>
      <w:r w:rsidRPr="00190B42">
        <w:rPr>
          <w:rFonts w:eastAsia="Calibri" w:cs="Times New Roman"/>
          <w:szCs w:val="28"/>
        </w:rPr>
        <w:t>возникающих при военных конфликтах или вследствие этих конфликтов</w:t>
      </w:r>
      <w:r w:rsidRPr="00190B42">
        <w:rPr>
          <w:rFonts w:eastAsia="Times New Roman" w:cs="Times New Roman"/>
          <w:szCs w:val="28"/>
          <w:lang w:eastAsia="ru-RU"/>
        </w:rPr>
        <w:t xml:space="preserve">, а также при чрезвычайных ситуациях были проведены: командно-штабные учения – 65 (за АППГ – 65);  командно-штабные тренировки – 4 (за АППГ – 4); комплексные учения – 1 (за АППГ – 2); объектовые тренировки – 155 (за АППГ – 154); тактико-специальные учения – 150 (за АППГ – 150); </w:t>
      </w:r>
      <w:r w:rsidRPr="00190B42">
        <w:rPr>
          <w:rFonts w:eastAsia="Times New Roman" w:cs="Times New Roman"/>
          <w:bCs/>
          <w:szCs w:val="28"/>
          <w:lang w:eastAsia="ru-RU"/>
        </w:rPr>
        <w:t>смотр-конкурс учебно-консультационных пунктов по ГО и ЧС при жилищно-эксплуатационных организациях;</w:t>
      </w:r>
      <w:r w:rsidRPr="00190B42">
        <w:rPr>
          <w:rFonts w:eastAsia="Times New Roman" w:cs="Times New Roman"/>
          <w:szCs w:val="28"/>
          <w:lang w:eastAsia="ru-RU"/>
        </w:rPr>
        <w:t xml:space="preserve"> соревнования по пожарно-прикладному спорту добровольных пожарных дружин </w:t>
      </w:r>
      <w:r w:rsidRPr="00190B42">
        <w:rPr>
          <w:rFonts w:eastAsia="Times New Roman" w:cs="Times New Roman"/>
          <w:bCs/>
          <w:szCs w:val="28"/>
          <w:lang w:eastAsia="ru-RU"/>
        </w:rPr>
        <w:t>предприятий;</w:t>
      </w:r>
      <w:r w:rsidRPr="00190B42">
        <w:rPr>
          <w:rFonts w:eastAsia="Times New Roman" w:cs="Times New Roman"/>
          <w:szCs w:val="28"/>
          <w:lang w:eastAsia="ru-RU"/>
        </w:rPr>
        <w:t xml:space="preserve"> смотр-конкурс на лучшее содержание, использование и готовность к приёму укрываемых защитных сооружений;</w:t>
      </w:r>
      <w:r w:rsidRPr="00190B42">
        <w:rPr>
          <w:rFonts w:eastAsia="Times New Roman" w:cs="Times New Roman"/>
          <w:bCs/>
          <w:szCs w:val="28"/>
          <w:lang w:eastAsia="ru-RU"/>
        </w:rPr>
        <w:t xml:space="preserve"> месячник гражданской обороны.</w:t>
      </w:r>
      <w:r w:rsidRPr="00190B42">
        <w:rPr>
          <w:rFonts w:eastAsia="Times New Roman" w:cs="Times New Roman"/>
          <w:szCs w:val="28"/>
          <w:lang w:eastAsia="ru-RU"/>
        </w:rPr>
        <w:t xml:space="preserve">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Управлением по делам ГО и ЧС г. Салавата было организовано тесное взаимодействие с Управлением образования Администрации городского округа, руководящим составом общеобразовательных учреждений, учебных заведений начального, среднего и высшего профессионального образования, расположенных на территории городского округа, по подготовке в области ГО и защиты от ЧС учащихся и студентов. Совместно с этими службами были проведены: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w:t>
      </w:r>
      <w:r w:rsidRPr="00190B42">
        <w:rPr>
          <w:rFonts w:eastAsia="Times New Roman" w:cs="Times New Roman"/>
          <w:szCs w:val="20"/>
          <w:lang w:eastAsia="ru-RU"/>
        </w:rPr>
        <w:t>День защиты детей</w:t>
      </w:r>
      <w:r w:rsidRPr="00190B42">
        <w:rPr>
          <w:rFonts w:eastAsia="Times New Roman" w:cs="Times New Roman"/>
          <w:szCs w:val="28"/>
          <w:lang w:eastAsia="ru-RU"/>
        </w:rPr>
        <w:t>;</w:t>
      </w:r>
    </w:p>
    <w:p w:rsidR="00190B42" w:rsidRPr="00190B42" w:rsidRDefault="00190B42" w:rsidP="00190B42">
      <w:pPr>
        <w:rPr>
          <w:rFonts w:eastAsia="Times New Roman" w:cs="Times New Roman"/>
          <w:szCs w:val="20"/>
          <w:lang w:eastAsia="ru-RU"/>
        </w:rPr>
      </w:pPr>
      <w:r w:rsidRPr="00190B42">
        <w:rPr>
          <w:rFonts w:eastAsia="Times New Roman" w:cs="Times New Roman"/>
          <w:szCs w:val="28"/>
          <w:lang w:eastAsia="ru-RU"/>
        </w:rPr>
        <w:t>- соревнования дружин юных пожарных по пожарно-прикладному спорту</w:t>
      </w:r>
      <w:r w:rsidRPr="00190B42">
        <w:rPr>
          <w:rFonts w:eastAsia="Times New Roman" w:cs="Times New Roman"/>
          <w:szCs w:val="20"/>
          <w:lang w:eastAsia="ru-RU"/>
        </w:rPr>
        <w:t>;</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месячник безопасности детей;</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месячник гражданской обороны.</w:t>
      </w:r>
    </w:p>
    <w:p w:rsidR="00190B42" w:rsidRPr="00190B42" w:rsidRDefault="00190B42" w:rsidP="00190B42">
      <w:pPr>
        <w:autoSpaceDN w:val="0"/>
        <w:textAlignment w:val="baseline"/>
        <w:rPr>
          <w:rFonts w:eastAsia="Times New Roman" w:cs="Times New Roman"/>
          <w:szCs w:val="28"/>
          <w:lang w:eastAsia="ru-RU"/>
        </w:rPr>
      </w:pPr>
      <w:r w:rsidRPr="00190B42">
        <w:rPr>
          <w:rFonts w:eastAsia="Times New Roman" w:cs="Times New Roman"/>
          <w:szCs w:val="28"/>
          <w:lang w:eastAsia="ru-RU"/>
        </w:rPr>
        <w:t xml:space="preserve">Подготовка населения, занятого в сфере производства и обслуживания (далее – работающее население), способам защиты и действиям в ЧС, способам защиты от опасностей, </w:t>
      </w:r>
      <w:r w:rsidRPr="00190B42">
        <w:rPr>
          <w:rFonts w:eastAsia="Calibri" w:cs="Times New Roman"/>
          <w:szCs w:val="28"/>
        </w:rPr>
        <w:t>возникающих при военных конфликтах или вследствие этих конфликтов</w:t>
      </w:r>
      <w:r w:rsidRPr="00190B42">
        <w:rPr>
          <w:rFonts w:eastAsia="Times New Roman" w:cs="Times New Roman"/>
          <w:szCs w:val="28"/>
          <w:lang w:eastAsia="ru-RU"/>
        </w:rPr>
        <w:t>, очным методом был</w:t>
      </w:r>
      <w:r w:rsidR="00743C27">
        <w:rPr>
          <w:rFonts w:eastAsia="Times New Roman" w:cs="Times New Roman"/>
          <w:szCs w:val="28"/>
          <w:lang w:eastAsia="ru-RU"/>
        </w:rPr>
        <w:t>и</w:t>
      </w:r>
      <w:r w:rsidRPr="00190B42">
        <w:rPr>
          <w:rFonts w:eastAsia="Times New Roman" w:cs="Times New Roman"/>
          <w:szCs w:val="28"/>
          <w:lang w:eastAsia="ru-RU"/>
        </w:rPr>
        <w:t xml:space="preserve"> организован</w:t>
      </w:r>
      <w:r w:rsidR="00743C27">
        <w:rPr>
          <w:rFonts w:eastAsia="Times New Roman" w:cs="Times New Roman"/>
          <w:szCs w:val="28"/>
          <w:lang w:eastAsia="ru-RU"/>
        </w:rPr>
        <w:t>ы</w:t>
      </w:r>
      <w:r w:rsidRPr="00190B42">
        <w:rPr>
          <w:rFonts w:eastAsia="Times New Roman" w:cs="Times New Roman"/>
          <w:szCs w:val="28"/>
          <w:lang w:eastAsia="ru-RU"/>
        </w:rPr>
        <w:t xml:space="preserve"> в группах по месту работы и осуществлял</w:t>
      </w:r>
      <w:r w:rsidR="00743C27">
        <w:rPr>
          <w:rFonts w:eastAsia="Times New Roman" w:cs="Times New Roman"/>
          <w:szCs w:val="28"/>
          <w:lang w:eastAsia="ru-RU"/>
        </w:rPr>
        <w:t>и</w:t>
      </w:r>
      <w:r w:rsidRPr="00190B42">
        <w:rPr>
          <w:rFonts w:eastAsia="Times New Roman" w:cs="Times New Roman"/>
          <w:szCs w:val="28"/>
          <w:lang w:eastAsia="ru-RU"/>
        </w:rPr>
        <w:t xml:space="preserve">сь руководителями занятий по </w:t>
      </w:r>
      <w:r w:rsidRPr="00190B42">
        <w:rPr>
          <w:rFonts w:eastAsia="Times New Roman" w:cs="Times New Roman"/>
          <w:iCs/>
          <w:szCs w:val="28"/>
          <w:lang w:eastAsia="ru-RU"/>
        </w:rPr>
        <w:t>ГО и ЧС</w:t>
      </w:r>
      <w:r w:rsidRPr="00190B42">
        <w:rPr>
          <w:rFonts w:eastAsia="Times New Roman" w:cs="Times New Roman"/>
          <w:szCs w:val="28"/>
          <w:lang w:eastAsia="ru-RU"/>
        </w:rPr>
        <w:t xml:space="preserve"> предприятий, организаций и учреждений.  За 2017 год обучено работающего населения 66780 человек (за АППГ – 66780 человек).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Подготовка населения, не занятого в сфере производства и обслуживания (далее – неработающее население), способам защиты и действиям в ЧС мирного и военного времени очным методом была организована на учебно-консультационных пунктах по гражданской обороне и чрезвычайным ситуациям (далее – УКП по ГОЧС) по месту жительства и осуществлялась инструкторами (консультантами) УКП по ГО</w:t>
      </w:r>
      <w:r w:rsidR="00743C27">
        <w:rPr>
          <w:rFonts w:eastAsia="Times New Roman" w:cs="Times New Roman"/>
          <w:szCs w:val="28"/>
          <w:lang w:eastAsia="ru-RU"/>
        </w:rPr>
        <w:t xml:space="preserve"> </w:t>
      </w:r>
      <w:r w:rsidRPr="00190B42">
        <w:rPr>
          <w:rFonts w:eastAsia="Times New Roman" w:cs="Times New Roman"/>
          <w:szCs w:val="28"/>
          <w:lang w:eastAsia="ru-RU"/>
        </w:rPr>
        <w:t xml:space="preserve">ЧС.   В 2017 году было подготовлено неработающее население в количестве 17895 человек (за АППГ – 22 572 человека).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lastRenderedPageBreak/>
        <w:t>На территории городского округа создано 11 УКП по ГО</w:t>
      </w:r>
      <w:r w:rsidR="00743C27">
        <w:rPr>
          <w:rFonts w:eastAsia="Times New Roman" w:cs="Times New Roman"/>
          <w:szCs w:val="28"/>
          <w:lang w:eastAsia="ru-RU"/>
        </w:rPr>
        <w:t xml:space="preserve"> </w:t>
      </w:r>
      <w:r w:rsidRPr="00190B42">
        <w:rPr>
          <w:rFonts w:eastAsia="Times New Roman" w:cs="Times New Roman"/>
          <w:szCs w:val="28"/>
          <w:lang w:eastAsia="ru-RU"/>
        </w:rPr>
        <w:t>ЧС. Подготовка неработающего населения способам защиты и действиям в чрезвычайных ситуациях осуществлялась по 12 часовой программе.  Продолжительность занятий с одной группой составляла 1-2 часа в день.</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К проведению занятий и консультаций при осуществлении подготовки неработающего населения в области гражданской обороны и защиты от чрезвычайных ситуаций природного и техногенного характера привлекались сотрудники УКП по ГО</w:t>
      </w:r>
      <w:r w:rsidR="00743C27">
        <w:rPr>
          <w:rFonts w:eastAsia="Times New Roman" w:cs="Times New Roman"/>
          <w:szCs w:val="28"/>
          <w:lang w:eastAsia="ru-RU"/>
        </w:rPr>
        <w:t xml:space="preserve"> </w:t>
      </w:r>
      <w:r w:rsidRPr="00190B42">
        <w:rPr>
          <w:rFonts w:eastAsia="Times New Roman" w:cs="Times New Roman"/>
          <w:szCs w:val="28"/>
          <w:lang w:eastAsia="ru-RU"/>
        </w:rPr>
        <w:t xml:space="preserve">ЧС, Управления по делам ГО и ЧС г. Салавата, учреждений здравоохранения и подразделений пожарно-спасательной охраны, расположенных на территории городского округа, территориального отдела Управления Роспотребнадзора по РБ в городе Салават и Ишимбайском районе.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Распространены среди неработающего населения 150 памяток                       (за АППГ – 169 памяток). Общее количество распространённых памяток составляет 2 446 350 штук </w:t>
      </w:r>
      <w:r w:rsidRPr="00190B42">
        <w:rPr>
          <w:rFonts w:eastAsia="Times New Roman" w:cs="Times New Roman"/>
          <w:szCs w:val="24"/>
          <w:lang w:eastAsia="ru-RU"/>
        </w:rPr>
        <w:t xml:space="preserve">(за АППГ – </w:t>
      </w:r>
      <w:r w:rsidRPr="00190B42">
        <w:rPr>
          <w:rFonts w:eastAsia="Times New Roman" w:cs="Times New Roman"/>
          <w:szCs w:val="28"/>
          <w:lang w:eastAsia="ru-RU"/>
        </w:rPr>
        <w:t>3 814 668 штук</w:t>
      </w:r>
      <w:r w:rsidRPr="00190B42">
        <w:rPr>
          <w:rFonts w:eastAsia="Times New Roman" w:cs="Times New Roman"/>
          <w:szCs w:val="24"/>
          <w:lang w:eastAsia="ru-RU"/>
        </w:rPr>
        <w:t>)</w:t>
      </w:r>
      <w:r w:rsidRPr="00190B42">
        <w:rPr>
          <w:rFonts w:eastAsia="Times New Roman" w:cs="Times New Roman"/>
          <w:szCs w:val="28"/>
          <w:lang w:eastAsia="ru-RU"/>
        </w:rPr>
        <w:t xml:space="preserve">.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Для активизации организации подготовки неработающего населения и повышения его качества:</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разработан, утверждён </w:t>
      </w:r>
      <w:r w:rsidRPr="00190B42">
        <w:rPr>
          <w:rFonts w:eastAsia="Times New Roman" w:cs="Times New Roman"/>
          <w:bCs/>
          <w:szCs w:val="28"/>
          <w:lang w:eastAsia="ru-RU"/>
        </w:rPr>
        <w:t xml:space="preserve">решением </w:t>
      </w:r>
      <w:r w:rsidRPr="00190B42">
        <w:rPr>
          <w:rFonts w:eastAsia="Times New Roman" w:cs="Times New Roman"/>
          <w:szCs w:val="28"/>
          <w:lang w:eastAsia="ru-RU"/>
        </w:rPr>
        <w:t>КЧС и ОПБ</w:t>
      </w:r>
      <w:r w:rsidRPr="00190B42">
        <w:rPr>
          <w:rFonts w:eastAsia="Times New Roman" w:cs="Times New Roman"/>
          <w:bCs/>
          <w:szCs w:val="28"/>
          <w:lang w:eastAsia="ru-RU"/>
        </w:rPr>
        <w:t xml:space="preserve"> (протокол заседания комиссии от 10 января 2017 года № 1) и выполнен </w:t>
      </w:r>
      <w:r w:rsidRPr="00190B42">
        <w:rPr>
          <w:rFonts w:eastAsia="Times New Roman" w:cs="Times New Roman"/>
          <w:szCs w:val="28"/>
          <w:lang w:eastAsia="ru-RU"/>
        </w:rPr>
        <w:t xml:space="preserve">комплексный план мероприятий по обучению неработающего населения на 2017 год;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внедрён в учебный процесс кроссвордодисайдный метод подготовки неработающего населения; </w:t>
      </w:r>
    </w:p>
    <w:p w:rsidR="00190B42" w:rsidRPr="00190B42" w:rsidRDefault="00190B42" w:rsidP="00190B42">
      <w:pPr>
        <w:rPr>
          <w:rFonts w:eastAsia="Times New Roman" w:cs="Times New Roman"/>
          <w:bCs/>
          <w:szCs w:val="28"/>
          <w:lang w:eastAsia="ru-RU"/>
        </w:rPr>
      </w:pPr>
      <w:r w:rsidRPr="00190B42">
        <w:rPr>
          <w:rFonts w:eastAsia="Times New Roman" w:cs="Times New Roman"/>
          <w:szCs w:val="28"/>
          <w:lang w:eastAsia="ru-RU"/>
        </w:rPr>
        <w:t xml:space="preserve">- проведена подготовка жителей, достигших пенсионного возраста или временно неработающих, </w:t>
      </w:r>
      <w:r w:rsidRPr="00190B42">
        <w:rPr>
          <w:rFonts w:eastAsia="Times New Roman" w:cs="Times New Roman"/>
          <w:bCs/>
          <w:szCs w:val="28"/>
          <w:lang w:eastAsia="ru-RU"/>
        </w:rPr>
        <w:t>действиям в случае угрозы или совершения террористических актов на УКП по ГОЧС;</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проведён смотр-конкурс УКП по ГОЧС при жилищно-эксплуатационных организациях, расположенных на территории города.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На территории городского округа город Салават </w:t>
      </w:r>
      <w:r w:rsidRPr="00190B42">
        <w:rPr>
          <w:rFonts w:eastAsia="Calibri" w:cs="Times New Roman"/>
          <w:szCs w:val="28"/>
        </w:rPr>
        <w:t>Республики Башкортостан</w:t>
      </w:r>
      <w:r w:rsidRPr="00190B42">
        <w:rPr>
          <w:rFonts w:eastAsia="Times New Roman" w:cs="Times New Roman"/>
          <w:szCs w:val="28"/>
          <w:lang w:eastAsia="ru-RU"/>
        </w:rPr>
        <w:t xml:space="preserve"> имеются: 1 учебное заведение высшего профессионального образования (</w:t>
      </w:r>
      <w:r w:rsidRPr="00190B42">
        <w:rPr>
          <w:rFonts w:eastAsia="Times New Roman" w:cs="Times New Roman"/>
          <w:bCs/>
          <w:szCs w:val="28"/>
          <w:lang w:eastAsia="ru-RU"/>
        </w:rPr>
        <w:t>филиал ФГБОУ ВО УГНТУ в г. Салавате</w:t>
      </w:r>
      <w:r w:rsidRPr="00190B42">
        <w:rPr>
          <w:rFonts w:eastAsia="Times New Roman" w:cs="Times New Roman"/>
          <w:szCs w:val="28"/>
          <w:lang w:eastAsia="ru-RU"/>
        </w:rPr>
        <w:t>), 7 учебных заведений профессионального образования, 14 общеобразоват</w:t>
      </w:r>
      <w:r w:rsidR="00743C27">
        <w:rPr>
          <w:rFonts w:eastAsia="Times New Roman" w:cs="Times New Roman"/>
          <w:szCs w:val="28"/>
          <w:lang w:eastAsia="ru-RU"/>
        </w:rPr>
        <w:t xml:space="preserve">ельных школ, 2 лицея и </w:t>
      </w:r>
      <w:r w:rsidRPr="00190B42">
        <w:rPr>
          <w:rFonts w:eastAsia="Times New Roman" w:cs="Times New Roman"/>
          <w:szCs w:val="28"/>
          <w:lang w:eastAsia="ru-RU"/>
        </w:rPr>
        <w:t>3 гимназии.</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За 2017 год обучено 505 человек в </w:t>
      </w:r>
      <w:r w:rsidRPr="00190B42">
        <w:rPr>
          <w:rFonts w:eastAsia="Times New Roman" w:cs="Times New Roman"/>
          <w:bCs/>
          <w:szCs w:val="28"/>
          <w:lang w:eastAsia="ru-RU"/>
        </w:rPr>
        <w:t>филиале ФГБОУ ВПО УГНТУ в г. Салавате</w:t>
      </w:r>
      <w:r w:rsidRPr="00190B42">
        <w:rPr>
          <w:rFonts w:eastAsia="Times New Roman" w:cs="Times New Roman"/>
          <w:szCs w:val="28"/>
          <w:lang w:eastAsia="ru-RU"/>
        </w:rPr>
        <w:t xml:space="preserve"> </w:t>
      </w:r>
      <w:r w:rsidRPr="00190B42">
        <w:rPr>
          <w:rFonts w:eastAsia="Times New Roman" w:cs="Times New Roman"/>
          <w:szCs w:val="24"/>
          <w:lang w:eastAsia="ru-RU"/>
        </w:rPr>
        <w:t>(за АППГ – 466 человек)</w:t>
      </w:r>
      <w:r w:rsidRPr="00190B42">
        <w:rPr>
          <w:rFonts w:eastAsia="Times New Roman" w:cs="Times New Roman"/>
          <w:szCs w:val="28"/>
          <w:lang w:eastAsia="ru-RU"/>
        </w:rPr>
        <w:t>,</w:t>
      </w:r>
      <w:r w:rsidRPr="00190B42">
        <w:rPr>
          <w:rFonts w:ascii="Calibri" w:eastAsia="Calibri" w:hAnsi="Calibri" w:cs="Times New Roman"/>
          <w:sz w:val="22"/>
        </w:rPr>
        <w:t xml:space="preserve"> </w:t>
      </w:r>
      <w:r w:rsidRPr="00190B42">
        <w:rPr>
          <w:rFonts w:eastAsia="Times New Roman" w:cs="Times New Roman"/>
          <w:szCs w:val="28"/>
          <w:lang w:eastAsia="ru-RU"/>
        </w:rPr>
        <w:t xml:space="preserve">в учреждениях профессионального образования 3 608 человек (за АППГ – 3 383 человека).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Обеспеченность учебными пособиями и имуществом составляет 72% в филиале ФГБОУ ВПО УГНТУ в г. Салавате, в учреждениях среднего профессионального образования - 75%. В лучшую сторону по данному вопросу можно отметить </w:t>
      </w:r>
      <w:r w:rsidRPr="00190B42">
        <w:rPr>
          <w:rFonts w:eastAsia="Calibri" w:cs="Times New Roman"/>
          <w:szCs w:val="28"/>
        </w:rPr>
        <w:t>ГБПОУ</w:t>
      </w:r>
      <w:r w:rsidRPr="00190B42">
        <w:rPr>
          <w:rFonts w:eastAsia="Times New Roman" w:cs="Times New Roman"/>
          <w:szCs w:val="28"/>
          <w:lang w:eastAsia="ru-RU"/>
        </w:rPr>
        <w:t xml:space="preserve"> Салаватский индустриальный колледж.    </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В общеобразовательных учреждениях за истекший период обучено     </w:t>
      </w:r>
      <w:r w:rsidRPr="00190B42">
        <w:rPr>
          <w:rFonts w:eastAsia="Times New Roman" w:cs="Times New Roman"/>
          <w:szCs w:val="20"/>
          <w:lang w:eastAsia="ru-RU"/>
        </w:rPr>
        <w:t xml:space="preserve">13 500 человек </w:t>
      </w:r>
      <w:r w:rsidRPr="00190B42">
        <w:rPr>
          <w:rFonts w:eastAsia="Times New Roman" w:cs="Times New Roman"/>
          <w:szCs w:val="24"/>
          <w:lang w:eastAsia="ru-RU"/>
        </w:rPr>
        <w:t xml:space="preserve">(за АППГ – </w:t>
      </w:r>
      <w:r w:rsidRPr="00190B42">
        <w:rPr>
          <w:rFonts w:eastAsia="Times New Roman" w:cs="Times New Roman"/>
          <w:szCs w:val="28"/>
          <w:lang w:eastAsia="ru-RU"/>
        </w:rPr>
        <w:t xml:space="preserve">13 500 человек). Изучение курса ОБЖ в общеобразовательных учреждениях города организовано в соответствии с </w:t>
      </w:r>
      <w:r w:rsidR="00743C27">
        <w:rPr>
          <w:rFonts w:eastAsia="Times New Roman" w:cs="Times New Roman"/>
          <w:szCs w:val="28"/>
          <w:lang w:eastAsia="ru-RU"/>
        </w:rPr>
        <w:t>б</w:t>
      </w:r>
      <w:r w:rsidRPr="00190B42">
        <w:rPr>
          <w:rFonts w:eastAsia="Times New Roman" w:cs="Times New Roman"/>
          <w:szCs w:val="28"/>
          <w:lang w:eastAsia="ru-RU"/>
        </w:rPr>
        <w:t xml:space="preserve">азисным учебным планом общеобразовательных учреждений Республики Башкортостан. В 1-4 классах курс ОБЖ изучается интегрировано на уроках </w:t>
      </w:r>
      <w:r w:rsidRPr="00190B42">
        <w:rPr>
          <w:rFonts w:eastAsia="Times New Roman" w:cs="Times New Roman"/>
          <w:szCs w:val="28"/>
          <w:lang w:eastAsia="ru-RU"/>
        </w:rPr>
        <w:lastRenderedPageBreak/>
        <w:t>по окружающему миру, 5-9 классах – интегрировано на уроках физической культуры, в 10-11 классах – в объёме 2 часов в неделю в виде отдельного предмета. Занятия по курсу ОБЖ соответственно проводят классные руководители, учителя физической культуры, преподаватели–организаторы курса ОБЖ.</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По линии МЧС России с учащейся молодёжью проведены следующие мероприятия:</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День защиты детей -</w:t>
      </w:r>
      <w:r w:rsidRPr="00190B42">
        <w:rPr>
          <w:rFonts w:eastAsia="Calibri" w:cs="Times New Roman"/>
        </w:rPr>
        <w:t>13 976</w:t>
      </w:r>
      <w:r w:rsidRPr="00190B42">
        <w:rPr>
          <w:rFonts w:ascii="Calibri" w:eastAsia="Calibri" w:hAnsi="Calibri" w:cs="Times New Roman"/>
        </w:rPr>
        <w:t xml:space="preserve"> </w:t>
      </w:r>
      <w:r w:rsidRPr="00190B42">
        <w:rPr>
          <w:rFonts w:eastAsia="Times New Roman" w:cs="Times New Roman"/>
          <w:szCs w:val="28"/>
          <w:lang w:eastAsia="ru-RU"/>
        </w:rPr>
        <w:t xml:space="preserve">человек (за АППГ – </w:t>
      </w:r>
      <w:r w:rsidRPr="00190B42">
        <w:rPr>
          <w:rFonts w:eastAsia="Calibri" w:cs="Times New Roman"/>
        </w:rPr>
        <w:t>15 733</w:t>
      </w:r>
      <w:r w:rsidRPr="00190B42">
        <w:rPr>
          <w:rFonts w:ascii="Calibri" w:eastAsia="Calibri" w:hAnsi="Calibri" w:cs="Times New Roman"/>
        </w:rPr>
        <w:t xml:space="preserve"> </w:t>
      </w:r>
      <w:r w:rsidRPr="00190B42">
        <w:rPr>
          <w:rFonts w:eastAsia="Times New Roman" w:cs="Times New Roman"/>
          <w:szCs w:val="28"/>
          <w:lang w:eastAsia="ru-RU"/>
        </w:rPr>
        <w:t>чел.);</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соревнования дружин юных пожарных по пожарно-прикладному спорту </w:t>
      </w:r>
      <w:r w:rsidRPr="00190B42">
        <w:rPr>
          <w:rFonts w:eastAsia="Times New Roman" w:cs="Times New Roman"/>
          <w:szCs w:val="24"/>
          <w:lang w:eastAsia="ru-RU"/>
        </w:rPr>
        <w:t xml:space="preserve">(за АППГ – </w:t>
      </w:r>
      <w:r w:rsidRPr="00190B42">
        <w:rPr>
          <w:rFonts w:eastAsia="Times New Roman" w:cs="Times New Roman"/>
          <w:szCs w:val="28"/>
          <w:lang w:eastAsia="ru-RU"/>
        </w:rPr>
        <w:t>42</w:t>
      </w:r>
      <w:r w:rsidRPr="00190B42">
        <w:rPr>
          <w:rFonts w:eastAsia="Times New Roman" w:cs="Times New Roman"/>
          <w:szCs w:val="24"/>
          <w:lang w:eastAsia="ru-RU"/>
        </w:rPr>
        <w:t xml:space="preserve"> чел.</w:t>
      </w:r>
      <w:r w:rsidRPr="00190B42">
        <w:rPr>
          <w:rFonts w:eastAsia="Times New Roman" w:cs="Times New Roman"/>
          <w:szCs w:val="28"/>
          <w:lang w:eastAsia="ru-RU"/>
        </w:rPr>
        <w:t>);</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w:t>
      </w:r>
      <w:r w:rsidRPr="00190B42">
        <w:rPr>
          <w:rFonts w:eastAsia="Calibri" w:cs="Times New Roman"/>
          <w:szCs w:val="28"/>
        </w:rPr>
        <w:t xml:space="preserve">месячник безопасности детей 15 497 человек </w:t>
      </w:r>
      <w:r w:rsidRPr="00190B42">
        <w:rPr>
          <w:rFonts w:eastAsia="Times New Roman" w:cs="Times New Roman"/>
          <w:szCs w:val="24"/>
          <w:lang w:eastAsia="ru-RU"/>
        </w:rPr>
        <w:t xml:space="preserve">(за АППГ – </w:t>
      </w:r>
      <w:r w:rsidRPr="00190B42">
        <w:rPr>
          <w:rFonts w:eastAsia="Calibri" w:cs="Times New Roman"/>
          <w:szCs w:val="28"/>
        </w:rPr>
        <w:t xml:space="preserve">14 980 </w:t>
      </w:r>
      <w:r w:rsidRPr="00190B42">
        <w:rPr>
          <w:rFonts w:eastAsia="Times New Roman" w:cs="Times New Roman"/>
          <w:szCs w:val="28"/>
          <w:lang w:eastAsia="ru-RU"/>
        </w:rPr>
        <w:t>чел.</w:t>
      </w:r>
      <w:r w:rsidRPr="00190B42">
        <w:rPr>
          <w:rFonts w:eastAsia="Calibri" w:cs="Times New Roman"/>
          <w:szCs w:val="28"/>
        </w:rPr>
        <w:t>);</w:t>
      </w:r>
    </w:p>
    <w:p w:rsidR="00190B42" w:rsidRPr="00190B42" w:rsidRDefault="00190B42" w:rsidP="00190B42">
      <w:pPr>
        <w:rPr>
          <w:rFonts w:eastAsia="Times New Roman" w:cs="Times New Roman"/>
          <w:szCs w:val="28"/>
          <w:lang w:eastAsia="ru-RU"/>
        </w:rPr>
      </w:pPr>
      <w:r w:rsidRPr="00190B42">
        <w:rPr>
          <w:rFonts w:eastAsia="Times New Roman" w:cs="Times New Roman"/>
          <w:szCs w:val="28"/>
          <w:lang w:eastAsia="ru-RU"/>
        </w:rPr>
        <w:t xml:space="preserve">- месячник гражданской обороны 26 423 </w:t>
      </w:r>
      <w:r w:rsidRPr="00190B42">
        <w:rPr>
          <w:rFonts w:eastAsia="Times New Roman" w:cs="Times New Roman"/>
          <w:szCs w:val="20"/>
          <w:lang w:eastAsia="ru-RU"/>
        </w:rPr>
        <w:t>человека (</w:t>
      </w:r>
      <w:r w:rsidRPr="00190B42">
        <w:rPr>
          <w:rFonts w:eastAsia="Times New Roman" w:cs="Times New Roman"/>
          <w:szCs w:val="24"/>
          <w:lang w:eastAsia="ru-RU"/>
        </w:rPr>
        <w:t xml:space="preserve">за АППГ – </w:t>
      </w:r>
      <w:r w:rsidRPr="00190B42">
        <w:rPr>
          <w:rFonts w:eastAsia="Times New Roman" w:cs="Times New Roman"/>
          <w:szCs w:val="20"/>
          <w:lang w:eastAsia="ru-RU"/>
        </w:rPr>
        <w:t>26 253 чел.)</w:t>
      </w:r>
      <w:r w:rsidRPr="00190B42">
        <w:rPr>
          <w:rFonts w:eastAsia="Times New Roman" w:cs="Times New Roman"/>
          <w:szCs w:val="28"/>
          <w:lang w:eastAsia="ru-RU"/>
        </w:rPr>
        <w:t>.</w:t>
      </w:r>
    </w:p>
    <w:p w:rsidR="00190B42" w:rsidRPr="00190B42" w:rsidRDefault="00190B42" w:rsidP="00190B42">
      <w:pPr>
        <w:ind w:firstLine="708"/>
        <w:rPr>
          <w:rFonts w:eastAsia="Times New Roman" w:cs="Times New Roman"/>
          <w:szCs w:val="24"/>
          <w:lang w:eastAsia="ru-RU"/>
        </w:rPr>
      </w:pPr>
      <w:r w:rsidRPr="00190B42">
        <w:rPr>
          <w:rFonts w:eastAsia="Times New Roman" w:cs="Times New Roman"/>
          <w:szCs w:val="28"/>
          <w:lang w:eastAsia="ru-RU"/>
        </w:rPr>
        <w:t xml:space="preserve">В соответствии с постановлением Администрации городского округа от 09.07.2012г. № 1658-п создана Антитеррористическая комиссия городского округа. Предусмотренные планом на 2017 год мероприятия выполнены в полном объёме. Было проведено 6 заседаний антитеррористической комиссии, на которых рассмотрены 19 вопросов (за АППГ – 4 заседания, рассмотрено 8 вопросов). </w:t>
      </w:r>
    </w:p>
    <w:p w:rsidR="00190B42" w:rsidRPr="00190B42" w:rsidRDefault="00190B42" w:rsidP="00190B42">
      <w:pPr>
        <w:rPr>
          <w:rFonts w:eastAsia="Calibri" w:cs="Times New Roman"/>
          <w:szCs w:val="28"/>
        </w:rPr>
      </w:pPr>
    </w:p>
    <w:p w:rsidR="00230499" w:rsidRPr="00230499" w:rsidRDefault="00230499" w:rsidP="00230499">
      <w:pPr>
        <w:ind w:firstLine="708"/>
        <w:rPr>
          <w:rFonts w:eastAsia="Times New Roman" w:cs="Times New Roman"/>
          <w:color w:val="000000"/>
          <w:szCs w:val="28"/>
          <w:lang w:eastAsia="ru-RU"/>
        </w:rPr>
      </w:pPr>
      <w:r w:rsidRPr="00230499">
        <w:rPr>
          <w:rFonts w:eastAsia="Times New Roman" w:cs="Times New Roman"/>
          <w:b/>
          <w:bCs/>
          <w:spacing w:val="-7"/>
          <w:szCs w:val="28"/>
          <w:lang w:eastAsia="ru-RU"/>
        </w:rPr>
        <w:t>Обеспечение общественной безопасности и правопорядка</w:t>
      </w:r>
      <w:r w:rsidRPr="00230499">
        <w:rPr>
          <w:rFonts w:eastAsia="Times New Roman" w:cs="Times New Roman"/>
          <w:b/>
          <w:i/>
          <w:szCs w:val="28"/>
          <w:lang w:eastAsia="ru-RU"/>
        </w:rPr>
        <w:t xml:space="preserve">. </w:t>
      </w:r>
      <w:r w:rsidRPr="00230499">
        <w:rPr>
          <w:rFonts w:eastAsia="Times New Roman" w:cs="Times New Roman"/>
          <w:color w:val="000000"/>
          <w:szCs w:val="28"/>
          <w:lang w:eastAsia="ru-RU"/>
        </w:rPr>
        <w:t>Всего в 2017 году зарегистрировано 1932 преступления, что на 519 фактов или 21,2 % меньше в сравнении с аналогичным периодом прошлого года. По линии полиции по ООП зарегистрировано 897 преступлений, что на 259 фактов или 22,4% меньше, по линии полиции по ОР зарегистрировано 1035 преступлений, снижение на 260 фактов или 20,1%, тяжких и особо тяжких преступлений зарегистрировано – 421, меньше на 58 фактов или на 12,1 %.</w:t>
      </w:r>
    </w:p>
    <w:p w:rsidR="00230499" w:rsidRPr="00230499" w:rsidRDefault="00230499" w:rsidP="00230499">
      <w:pPr>
        <w:rPr>
          <w:rFonts w:eastAsia="Times New Roman" w:cs="Times New Roman"/>
          <w:sz w:val="24"/>
          <w:szCs w:val="24"/>
          <w:lang w:eastAsia="ru-RU"/>
        </w:rPr>
      </w:pPr>
      <w:r w:rsidRPr="00230499">
        <w:rPr>
          <w:rFonts w:eastAsia="Times New Roman" w:cs="Times New Roman"/>
          <w:color w:val="000000"/>
          <w:szCs w:val="28"/>
          <w:lang w:eastAsia="ru-RU"/>
        </w:rPr>
        <w:t>Уровень преступности на 10 тысяч населения по городу Салават составил –125,0 (за аналогичный период прошлого года (далее-АППГ) – 158,5)</w:t>
      </w:r>
      <w:r w:rsidRPr="00230499">
        <w:rPr>
          <w:rFonts w:eastAsia="Times New Roman" w:cs="Times New Roman"/>
          <w:i/>
          <w:color w:val="000000"/>
          <w:szCs w:val="28"/>
          <w:lang w:eastAsia="ru-RU"/>
        </w:rPr>
        <w:t xml:space="preserve"> </w:t>
      </w:r>
      <w:r w:rsidRPr="00230499">
        <w:rPr>
          <w:rFonts w:eastAsia="Times New Roman" w:cs="Times New Roman"/>
          <w:color w:val="000000"/>
          <w:szCs w:val="28"/>
          <w:lang w:eastAsia="ru-RU"/>
        </w:rPr>
        <w:t>по РБ – 150,1 (АППГ – 160,8).</w:t>
      </w:r>
    </w:p>
    <w:p w:rsidR="00230499" w:rsidRPr="00230499" w:rsidRDefault="00230499" w:rsidP="00230499">
      <w:pPr>
        <w:ind w:right="54"/>
        <w:rPr>
          <w:rFonts w:eastAsia="Times New Roman" w:cs="Times New Roman"/>
          <w:sz w:val="30"/>
          <w:szCs w:val="30"/>
          <w:lang w:eastAsia="ru-RU"/>
        </w:rPr>
      </w:pPr>
      <w:r w:rsidRPr="00230499">
        <w:rPr>
          <w:rFonts w:eastAsia="Times New Roman" w:cs="Times New Roman"/>
          <w:sz w:val="30"/>
          <w:szCs w:val="30"/>
          <w:lang w:eastAsia="ru-RU"/>
        </w:rPr>
        <w:t xml:space="preserve">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добиться улучшения результатов оперативно – служебной деятельности, а по ряду позиций добиться сокращения общей преступности, а именно убийств (-33,3%), </w:t>
      </w:r>
      <w:r w:rsidR="007426C3" w:rsidRPr="007426C3">
        <w:rPr>
          <w:rFonts w:eastAsia="Times New Roman" w:cs="Times New Roman"/>
          <w:sz w:val="30"/>
          <w:szCs w:val="30"/>
          <w:lang w:eastAsia="ru-RU"/>
        </w:rPr>
        <w:t xml:space="preserve"> </w:t>
      </w:r>
      <w:r w:rsidRPr="00230499">
        <w:rPr>
          <w:rFonts w:eastAsia="Times New Roman" w:cs="Times New Roman"/>
          <w:sz w:val="30"/>
          <w:szCs w:val="30"/>
          <w:lang w:eastAsia="ru-RU"/>
        </w:rPr>
        <w:t>умышленных</w:t>
      </w:r>
      <w:r w:rsidR="007426C3" w:rsidRPr="007426C3">
        <w:rPr>
          <w:rFonts w:eastAsia="Times New Roman" w:cs="Times New Roman"/>
          <w:sz w:val="30"/>
          <w:szCs w:val="30"/>
          <w:lang w:eastAsia="ru-RU"/>
        </w:rPr>
        <w:t xml:space="preserve"> </w:t>
      </w:r>
      <w:r w:rsidRPr="00230499">
        <w:rPr>
          <w:rFonts w:eastAsia="Times New Roman" w:cs="Times New Roman"/>
          <w:sz w:val="30"/>
          <w:szCs w:val="30"/>
          <w:lang w:eastAsia="ru-RU"/>
        </w:rPr>
        <w:t xml:space="preserve"> причинений тяжкого вреда здоровью (-</w:t>
      </w:r>
      <w:r w:rsidR="007426C3">
        <w:rPr>
          <w:rFonts w:eastAsia="Times New Roman" w:cs="Times New Roman"/>
          <w:sz w:val="30"/>
          <w:szCs w:val="30"/>
          <w:lang w:eastAsia="ru-RU"/>
        </w:rPr>
        <w:t>24,1%), изнасилований</w:t>
      </w:r>
      <w:r w:rsidR="007426C3" w:rsidRPr="007426C3">
        <w:rPr>
          <w:rFonts w:eastAsia="Times New Roman" w:cs="Times New Roman"/>
          <w:sz w:val="30"/>
          <w:szCs w:val="30"/>
          <w:lang w:eastAsia="ru-RU"/>
        </w:rPr>
        <w:t xml:space="preserve"> </w:t>
      </w:r>
      <w:r w:rsidRPr="00230499">
        <w:rPr>
          <w:rFonts w:eastAsia="Times New Roman" w:cs="Times New Roman"/>
          <w:sz w:val="30"/>
          <w:szCs w:val="30"/>
          <w:lang w:eastAsia="ru-RU"/>
        </w:rPr>
        <w:t xml:space="preserve">(-33,3%), краж всех форм собственности </w:t>
      </w:r>
      <w:r w:rsidR="007426C3" w:rsidRPr="007426C3">
        <w:rPr>
          <w:rFonts w:eastAsia="Times New Roman" w:cs="Times New Roman"/>
          <w:sz w:val="30"/>
          <w:szCs w:val="30"/>
          <w:lang w:eastAsia="ru-RU"/>
        </w:rPr>
        <w:t xml:space="preserve">         </w:t>
      </w:r>
      <w:r w:rsidRPr="00230499">
        <w:rPr>
          <w:rFonts w:eastAsia="Times New Roman" w:cs="Times New Roman"/>
          <w:sz w:val="30"/>
          <w:szCs w:val="30"/>
          <w:lang w:eastAsia="ru-RU"/>
        </w:rPr>
        <w:t>(-25,0%), в том числе: краж из складов, баз и магазинов (-24,1%), краж транспортных средств (-12,5%), мошенничеств общеуголовной направленности (-15,2%), фальшивомонетчеств (-42,9%). Отмечается прирост выявленных преступлений против госвласти (+25,0%), в сфере промышленности (+600,0%), ТЭК (+100%), ЖКХ (+100%).</w:t>
      </w:r>
    </w:p>
    <w:p w:rsidR="00230499" w:rsidRPr="00230499" w:rsidRDefault="00230499" w:rsidP="00230499">
      <w:pPr>
        <w:ind w:right="54" w:firstLine="720"/>
        <w:rPr>
          <w:rFonts w:eastAsia="Times New Roman" w:cs="Times New Roman"/>
          <w:b/>
          <w:i/>
          <w:szCs w:val="28"/>
          <w:lang w:eastAsia="ru-RU"/>
        </w:rPr>
      </w:pPr>
      <w:r w:rsidRPr="00230499">
        <w:rPr>
          <w:rFonts w:eastAsia="Times New Roman" w:cs="Times New Roman"/>
          <w:szCs w:val="28"/>
          <w:lang w:eastAsia="ru-RU"/>
        </w:rPr>
        <w:lastRenderedPageBreak/>
        <w:t>Вместе с этим отмечается рост зарегистрированных карманных краж (+70,6%), краж из АМТ (+15,6%), краж из квартир (+35,7%), грабежей (+17,9%), разбоев (+100,0%), хищений сотовых телефонов (+33,6%), неправомерных завладений транспортных средств (+21,1%). Отмечается снижение выявленных преступлений экономической направленности на (-37,9%), в том числе тяжких и особо тяжких преступлений экономической направленности (-46,2%), взяточничеств</w:t>
      </w:r>
      <w:r w:rsidR="007426C3">
        <w:rPr>
          <w:rFonts w:eastAsia="Times New Roman" w:cs="Times New Roman"/>
          <w:szCs w:val="28"/>
          <w:lang w:eastAsia="ru-RU"/>
        </w:rPr>
        <w:t>а</w:t>
      </w:r>
      <w:r w:rsidRPr="00230499">
        <w:rPr>
          <w:rFonts w:eastAsia="Times New Roman" w:cs="Times New Roman"/>
          <w:szCs w:val="28"/>
          <w:lang w:eastAsia="ru-RU"/>
        </w:rPr>
        <w:t xml:space="preserve"> (-33,3%), не выявлено ни одного факта легализации и коммерческого подкупа.</w:t>
      </w:r>
    </w:p>
    <w:p w:rsidR="00230499" w:rsidRPr="00230499" w:rsidRDefault="00230499" w:rsidP="00230499">
      <w:pPr>
        <w:shd w:val="clear" w:color="auto" w:fill="FFFFFF"/>
        <w:autoSpaceDE w:val="0"/>
        <w:autoSpaceDN w:val="0"/>
        <w:adjustRightInd w:val="0"/>
        <w:rPr>
          <w:rFonts w:ascii="Baltica" w:eastAsia="Times New Roman" w:hAnsi="Baltica" w:cs="Baltica"/>
          <w:color w:val="000000"/>
          <w:szCs w:val="28"/>
          <w:shd w:val="clear" w:color="auto" w:fill="FFFFFF"/>
          <w:lang w:eastAsia="ru-RU"/>
        </w:rPr>
      </w:pPr>
      <w:r w:rsidRPr="00230499">
        <w:rPr>
          <w:rFonts w:ascii="Baltica" w:eastAsia="Times New Roman" w:hAnsi="Baltica" w:cs="Baltica"/>
          <w:color w:val="000000"/>
          <w:szCs w:val="28"/>
          <w:shd w:val="clear" w:color="auto" w:fill="FFFFFF"/>
          <w:lang w:eastAsia="ru-RU"/>
        </w:rPr>
        <w:t xml:space="preserve">За </w:t>
      </w:r>
      <w:r w:rsidRPr="00230499">
        <w:rPr>
          <w:rFonts w:eastAsia="Times New Roman" w:cs="Baltica"/>
          <w:color w:val="000000"/>
          <w:szCs w:val="28"/>
          <w:shd w:val="clear" w:color="auto" w:fill="FFFFFF"/>
          <w:lang w:eastAsia="ru-RU"/>
        </w:rPr>
        <w:t>12 месяцев</w:t>
      </w:r>
      <w:r w:rsidRPr="00230499">
        <w:rPr>
          <w:rFonts w:ascii="Baltica" w:eastAsia="Times New Roman" w:hAnsi="Baltica" w:cs="Baltica"/>
          <w:color w:val="000000"/>
          <w:szCs w:val="28"/>
          <w:shd w:val="clear" w:color="auto" w:fill="FFFFFF"/>
          <w:lang w:eastAsia="ru-RU"/>
        </w:rPr>
        <w:t xml:space="preserve"> </w:t>
      </w:r>
      <w:r w:rsidRPr="00230499">
        <w:rPr>
          <w:rFonts w:eastAsia="Times New Roman" w:cs="Baltica"/>
          <w:color w:val="000000"/>
          <w:szCs w:val="28"/>
          <w:shd w:val="clear" w:color="auto" w:fill="FFFFFF"/>
          <w:lang w:eastAsia="ru-RU"/>
        </w:rPr>
        <w:t xml:space="preserve">2017 </w:t>
      </w:r>
      <w:r w:rsidRPr="00230499">
        <w:rPr>
          <w:rFonts w:ascii="Baltica" w:eastAsia="Times New Roman" w:hAnsi="Baltica" w:cs="Baltica"/>
          <w:color w:val="000000"/>
          <w:szCs w:val="28"/>
          <w:shd w:val="clear" w:color="auto" w:fill="FFFFFF"/>
          <w:lang w:eastAsia="ru-RU"/>
        </w:rPr>
        <w:t>год</w:t>
      </w:r>
      <w:r w:rsidRPr="00230499">
        <w:rPr>
          <w:rFonts w:eastAsia="Times New Roman" w:cs="Baltica"/>
          <w:color w:val="000000"/>
          <w:szCs w:val="28"/>
          <w:shd w:val="clear" w:color="auto" w:fill="FFFFFF"/>
          <w:lang w:eastAsia="ru-RU"/>
        </w:rPr>
        <w:t>а</w:t>
      </w:r>
      <w:r w:rsidRPr="00230499">
        <w:rPr>
          <w:rFonts w:ascii="Baltica" w:eastAsia="Times New Roman" w:hAnsi="Baltica" w:cs="Baltica"/>
          <w:color w:val="000000"/>
          <w:szCs w:val="28"/>
          <w:shd w:val="clear" w:color="auto" w:fill="FFFFFF"/>
          <w:lang w:eastAsia="ru-RU"/>
        </w:rPr>
        <w:t xml:space="preserve"> выявлено </w:t>
      </w:r>
      <w:r w:rsidRPr="00230499">
        <w:rPr>
          <w:rFonts w:eastAsia="Times New Roman" w:cs="Baltica"/>
          <w:color w:val="000000"/>
          <w:szCs w:val="28"/>
          <w:shd w:val="clear" w:color="auto" w:fill="FFFFFF"/>
          <w:lang w:eastAsia="ru-RU"/>
        </w:rPr>
        <w:t xml:space="preserve">866 </w:t>
      </w:r>
      <w:r w:rsidRPr="00230499">
        <w:rPr>
          <w:rFonts w:ascii="Baltica" w:eastAsia="Times New Roman" w:hAnsi="Baltica" w:cs="Baltica"/>
          <w:color w:val="000000"/>
          <w:szCs w:val="28"/>
          <w:shd w:val="clear" w:color="auto" w:fill="FFFFFF"/>
          <w:lang w:eastAsia="ru-RU"/>
        </w:rPr>
        <w:t xml:space="preserve">(АППГ – </w:t>
      </w:r>
      <w:r w:rsidRPr="00230499">
        <w:rPr>
          <w:rFonts w:ascii="Calibri" w:eastAsia="Times New Roman" w:hAnsi="Calibri" w:cs="Baltica"/>
          <w:color w:val="000000"/>
          <w:szCs w:val="28"/>
          <w:shd w:val="clear" w:color="auto" w:fill="FFFFFF"/>
          <w:lang w:eastAsia="ru-RU"/>
        </w:rPr>
        <w:t>8</w:t>
      </w:r>
      <w:r w:rsidRPr="00230499">
        <w:rPr>
          <w:rFonts w:eastAsia="Times New Roman" w:cs="Baltica"/>
          <w:color w:val="000000"/>
          <w:szCs w:val="28"/>
          <w:shd w:val="clear" w:color="auto" w:fill="FFFFFF"/>
          <w:lang w:eastAsia="ru-RU"/>
        </w:rPr>
        <w:t>66</w:t>
      </w:r>
      <w:r w:rsidRPr="00230499">
        <w:rPr>
          <w:rFonts w:ascii="Baltica" w:eastAsia="Times New Roman" w:hAnsi="Baltica" w:cs="Baltica"/>
          <w:color w:val="000000"/>
          <w:szCs w:val="28"/>
          <w:shd w:val="clear" w:color="auto" w:fill="FFFFFF"/>
          <w:lang w:eastAsia="ru-RU"/>
        </w:rPr>
        <w:t>) лиц, совершивших преступления</w:t>
      </w:r>
      <w:r w:rsidRPr="00230499">
        <w:rPr>
          <w:rFonts w:eastAsia="Times New Roman" w:cs="Baltica"/>
          <w:color w:val="000000"/>
          <w:szCs w:val="28"/>
          <w:shd w:val="clear" w:color="auto" w:fill="FFFFFF"/>
          <w:lang w:eastAsia="ru-RU"/>
        </w:rPr>
        <w:t>, из них 33 (АППГ- 33) несовершеннолетни</w:t>
      </w:r>
      <w:r w:rsidR="007426C3">
        <w:rPr>
          <w:rFonts w:eastAsia="Times New Roman" w:cs="Baltica"/>
          <w:color w:val="000000"/>
          <w:szCs w:val="28"/>
          <w:shd w:val="clear" w:color="auto" w:fill="FFFFFF"/>
          <w:lang w:eastAsia="ru-RU"/>
        </w:rPr>
        <w:t>х</w:t>
      </w:r>
      <w:r w:rsidRPr="00230499">
        <w:rPr>
          <w:rFonts w:ascii="Baltica" w:eastAsia="Times New Roman" w:hAnsi="Baltica" w:cs="Baltica"/>
          <w:color w:val="000000"/>
          <w:szCs w:val="28"/>
          <w:shd w:val="clear" w:color="auto" w:fill="FFFFFF"/>
          <w:lang w:eastAsia="ru-RU"/>
        </w:rPr>
        <w:t>.</w:t>
      </w:r>
    </w:p>
    <w:p w:rsidR="00230499" w:rsidRPr="00230499" w:rsidRDefault="00230499" w:rsidP="00230499">
      <w:pPr>
        <w:shd w:val="clear" w:color="auto" w:fill="FFFFFF"/>
        <w:autoSpaceDE w:val="0"/>
        <w:autoSpaceDN w:val="0"/>
        <w:adjustRightInd w:val="0"/>
        <w:rPr>
          <w:rFonts w:ascii="Baltica" w:eastAsia="Times New Roman" w:hAnsi="Baltica" w:cs="Baltica"/>
          <w:color w:val="000000"/>
          <w:szCs w:val="28"/>
          <w:shd w:val="clear" w:color="auto" w:fill="FFFFFF"/>
          <w:lang w:eastAsia="ru-RU"/>
        </w:rPr>
      </w:pPr>
      <w:r w:rsidRPr="00230499">
        <w:rPr>
          <w:rFonts w:ascii="Baltica" w:eastAsia="Times New Roman" w:hAnsi="Baltica" w:cs="Baltica"/>
          <w:color w:val="000000"/>
          <w:szCs w:val="28"/>
          <w:shd w:val="clear" w:color="auto" w:fill="FFFFFF"/>
          <w:lang w:eastAsia="ru-RU"/>
        </w:rPr>
        <w:t xml:space="preserve">Сложное социальное положение лиц, не имеющих постоянного источника дохода, способствовало их криминальной активности, удельный вес данной категории лиц составил </w:t>
      </w:r>
      <w:r w:rsidRPr="00230499">
        <w:rPr>
          <w:rFonts w:eastAsia="Times New Roman" w:cs="Baltica"/>
          <w:color w:val="000000"/>
          <w:szCs w:val="28"/>
          <w:shd w:val="clear" w:color="auto" w:fill="FFFFFF"/>
          <w:lang w:eastAsia="ru-RU"/>
        </w:rPr>
        <w:t xml:space="preserve">66,4% </w:t>
      </w:r>
      <w:r w:rsidRPr="00230499">
        <w:rPr>
          <w:rFonts w:ascii="Baltica" w:eastAsia="Times New Roman" w:hAnsi="Baltica" w:cs="Baltica"/>
          <w:color w:val="000000"/>
          <w:szCs w:val="28"/>
          <w:shd w:val="clear" w:color="auto" w:fill="FFFFFF"/>
          <w:lang w:eastAsia="ru-RU"/>
        </w:rPr>
        <w:t xml:space="preserve">(АППГ – </w:t>
      </w:r>
      <w:r w:rsidRPr="00230499">
        <w:rPr>
          <w:rFonts w:eastAsia="Times New Roman" w:cs="Baltica"/>
          <w:color w:val="000000"/>
          <w:szCs w:val="28"/>
          <w:shd w:val="clear" w:color="auto" w:fill="FFFFFF"/>
          <w:lang w:eastAsia="ru-RU"/>
        </w:rPr>
        <w:t>68</w:t>
      </w:r>
      <w:r w:rsidRPr="00230499">
        <w:rPr>
          <w:rFonts w:ascii="Baltica" w:eastAsia="Times New Roman" w:hAnsi="Baltica" w:cs="Baltica"/>
          <w:color w:val="000000"/>
          <w:szCs w:val="28"/>
          <w:shd w:val="clear" w:color="auto" w:fill="FFFFFF"/>
          <w:lang w:eastAsia="ru-RU"/>
        </w:rPr>
        <w:t>,</w:t>
      </w:r>
      <w:r w:rsidRPr="00230499">
        <w:rPr>
          <w:rFonts w:ascii="Calibri" w:eastAsia="Times New Roman" w:hAnsi="Calibri" w:cs="Baltica"/>
          <w:color w:val="000000"/>
          <w:szCs w:val="28"/>
          <w:shd w:val="clear" w:color="auto" w:fill="FFFFFF"/>
          <w:lang w:eastAsia="ru-RU"/>
        </w:rPr>
        <w:t>7</w:t>
      </w:r>
      <w:r w:rsidRPr="00230499">
        <w:rPr>
          <w:rFonts w:ascii="Baltica" w:eastAsia="Times New Roman" w:hAnsi="Baltica" w:cs="Baltica"/>
          <w:color w:val="000000"/>
          <w:szCs w:val="28"/>
          <w:shd w:val="clear" w:color="auto" w:fill="FFFFFF"/>
          <w:lang w:eastAsia="ru-RU"/>
        </w:rPr>
        <w:t xml:space="preserve">%). Всего совершили преступления </w:t>
      </w:r>
      <w:r w:rsidRPr="00230499">
        <w:rPr>
          <w:rFonts w:eastAsia="Times New Roman" w:cs="Baltica"/>
          <w:color w:val="000000"/>
          <w:szCs w:val="28"/>
          <w:shd w:val="clear" w:color="auto" w:fill="FFFFFF"/>
          <w:lang w:eastAsia="ru-RU"/>
        </w:rPr>
        <w:t xml:space="preserve">513 </w:t>
      </w:r>
      <w:r w:rsidRPr="00230499">
        <w:rPr>
          <w:rFonts w:ascii="Baltica" w:eastAsia="Times New Roman" w:hAnsi="Baltica" w:cs="Baltica"/>
          <w:color w:val="000000"/>
          <w:szCs w:val="28"/>
          <w:shd w:val="clear" w:color="auto" w:fill="FFFFFF"/>
          <w:lang w:eastAsia="ru-RU"/>
        </w:rPr>
        <w:t xml:space="preserve">лиц данной категории (АППГ – </w:t>
      </w:r>
      <w:r w:rsidRPr="00230499">
        <w:rPr>
          <w:rFonts w:eastAsia="Times New Roman" w:cs="Baltica"/>
          <w:color w:val="000000"/>
          <w:szCs w:val="28"/>
          <w:shd w:val="clear" w:color="auto" w:fill="FFFFFF"/>
          <w:lang w:eastAsia="ru-RU"/>
        </w:rPr>
        <w:t>595</w:t>
      </w:r>
      <w:r w:rsidRPr="00230499">
        <w:rPr>
          <w:rFonts w:ascii="Baltica" w:eastAsia="Times New Roman" w:hAnsi="Baltica" w:cs="Baltica"/>
          <w:color w:val="000000"/>
          <w:szCs w:val="28"/>
          <w:shd w:val="clear" w:color="auto" w:fill="FFFFFF"/>
          <w:lang w:eastAsia="ru-RU"/>
        </w:rPr>
        <w:t>).</w:t>
      </w:r>
    </w:p>
    <w:p w:rsidR="00230499" w:rsidRPr="00230499" w:rsidRDefault="00230499" w:rsidP="00230499">
      <w:pPr>
        <w:shd w:val="clear" w:color="auto" w:fill="FFFFFF"/>
        <w:autoSpaceDE w:val="0"/>
        <w:autoSpaceDN w:val="0"/>
        <w:adjustRightInd w:val="0"/>
        <w:rPr>
          <w:rFonts w:eastAsia="Times New Roman" w:cs="Baltica"/>
          <w:color w:val="000000"/>
          <w:szCs w:val="28"/>
          <w:shd w:val="clear" w:color="auto" w:fill="FFFFFF"/>
          <w:lang w:eastAsia="ru-RU"/>
        </w:rPr>
      </w:pPr>
      <w:r w:rsidRPr="00230499">
        <w:rPr>
          <w:rFonts w:eastAsia="Times New Roman" w:cs="Baltica"/>
          <w:color w:val="000000"/>
          <w:szCs w:val="28"/>
          <w:shd w:val="clear" w:color="auto" w:fill="FFFFFF"/>
          <w:lang w:eastAsia="ru-RU"/>
        </w:rPr>
        <w:t>Уменьшилось количество</w:t>
      </w:r>
      <w:r w:rsidRPr="00230499">
        <w:rPr>
          <w:rFonts w:ascii="Baltica" w:eastAsia="Times New Roman" w:hAnsi="Baltica" w:cs="Baltica"/>
          <w:color w:val="000000"/>
          <w:szCs w:val="28"/>
          <w:shd w:val="clear" w:color="auto" w:fill="FFFFFF"/>
          <w:lang w:eastAsia="ru-RU"/>
        </w:rPr>
        <w:t xml:space="preserve"> преступлений, совершенных ранее совершавшими </w:t>
      </w:r>
      <w:r w:rsidRPr="00230499">
        <w:rPr>
          <w:rFonts w:eastAsia="Times New Roman" w:cs="Baltica"/>
          <w:color w:val="000000"/>
          <w:szCs w:val="28"/>
          <w:shd w:val="clear" w:color="auto" w:fill="FFFFFF"/>
          <w:lang w:eastAsia="ru-RU"/>
        </w:rPr>
        <w:t>587 (АППГ - 655), ранее судимыми 300 (АППГ – 351). По лицам их совершивших ситуация выглядит следующим образом: привлечено ранее совершавших лиц 451 (АППГ - 445), ранее судимых 236 лиц (АППГ- 224). В сравнении с аналогичным периодом прошлого года снизилось количество преступлений</w:t>
      </w:r>
      <w:r w:rsidRPr="00230499">
        <w:rPr>
          <w:rFonts w:ascii="Baltica" w:eastAsia="Times New Roman" w:hAnsi="Baltica" w:cs="Baltica"/>
          <w:color w:val="000000"/>
          <w:szCs w:val="28"/>
          <w:shd w:val="clear" w:color="auto" w:fill="FFFFFF"/>
          <w:lang w:eastAsia="ru-RU"/>
        </w:rPr>
        <w:t>, совершенных в состоянии алкогольного опьянения</w:t>
      </w:r>
      <w:r w:rsidRPr="00230499">
        <w:rPr>
          <w:rFonts w:eastAsia="Times New Roman" w:cs="Baltica"/>
          <w:color w:val="000000"/>
          <w:szCs w:val="28"/>
          <w:shd w:val="clear" w:color="auto" w:fill="FFFFFF"/>
          <w:lang w:eastAsia="ru-RU"/>
        </w:rPr>
        <w:t xml:space="preserve"> 442 (АППГ – 547)</w:t>
      </w:r>
      <w:r w:rsidRPr="00230499">
        <w:rPr>
          <w:rFonts w:ascii="Baltica" w:eastAsia="Times New Roman" w:hAnsi="Baltica" w:cs="Baltica"/>
          <w:color w:val="000000"/>
          <w:szCs w:val="28"/>
          <w:shd w:val="clear" w:color="auto" w:fill="FFFFFF"/>
          <w:lang w:eastAsia="ru-RU"/>
        </w:rPr>
        <w:t xml:space="preserve">. </w:t>
      </w:r>
      <w:r w:rsidRPr="00230499">
        <w:rPr>
          <w:rFonts w:eastAsia="Times New Roman" w:cs="Baltica"/>
          <w:color w:val="000000"/>
          <w:szCs w:val="28"/>
          <w:shd w:val="clear" w:color="auto" w:fill="FFFFFF"/>
          <w:lang w:eastAsia="ru-RU"/>
        </w:rPr>
        <w:t>Привлечено 396 лиц</w:t>
      </w:r>
      <w:r w:rsidR="007426C3">
        <w:rPr>
          <w:rFonts w:eastAsia="Times New Roman" w:cs="Baltica"/>
          <w:color w:val="000000"/>
          <w:szCs w:val="28"/>
          <w:shd w:val="clear" w:color="auto" w:fill="FFFFFF"/>
          <w:lang w:eastAsia="ru-RU"/>
        </w:rPr>
        <w:t>,</w:t>
      </w:r>
      <w:r w:rsidRPr="00230499">
        <w:rPr>
          <w:rFonts w:eastAsia="Times New Roman" w:cs="Baltica"/>
          <w:color w:val="000000"/>
          <w:szCs w:val="28"/>
          <w:shd w:val="clear" w:color="auto" w:fill="FFFFFF"/>
          <w:lang w:eastAsia="ru-RU"/>
        </w:rPr>
        <w:t xml:space="preserve"> совершивших преступления в опьянении (АППГ – 459), в наркотическом опьянении 16 лиц (АППГ – 26). </w:t>
      </w:r>
    </w:p>
    <w:p w:rsidR="00230499" w:rsidRPr="00230499" w:rsidRDefault="00230499" w:rsidP="00230499">
      <w:pPr>
        <w:jc w:val="center"/>
        <w:rPr>
          <w:rFonts w:eastAsia="Times New Roman" w:cs="Times New Roman"/>
          <w:b/>
          <w:szCs w:val="28"/>
          <w:lang w:eastAsia="ru-RU"/>
        </w:rPr>
      </w:pPr>
    </w:p>
    <w:p w:rsidR="00230499" w:rsidRPr="00230499" w:rsidRDefault="00230499" w:rsidP="00230499">
      <w:pPr>
        <w:shd w:val="clear" w:color="auto" w:fill="FFFFFF"/>
        <w:ind w:right="38"/>
        <w:rPr>
          <w:rFonts w:eastAsia="Times New Roman" w:cs="Times New Roman"/>
          <w:sz w:val="24"/>
          <w:szCs w:val="24"/>
          <w:lang w:eastAsia="ru-RU"/>
        </w:rPr>
      </w:pPr>
      <w:r w:rsidRPr="00230499">
        <w:rPr>
          <w:rFonts w:eastAsia="Times New Roman" w:cs="Times New Roman"/>
          <w:spacing w:val="-1"/>
          <w:szCs w:val="28"/>
          <w:lang w:eastAsia="ru-RU"/>
        </w:rPr>
        <w:t xml:space="preserve">По итогам 12 месяцев 2017 года в КУСП Отдела МВД России по городу </w:t>
      </w:r>
      <w:r w:rsidRPr="00230499">
        <w:rPr>
          <w:rFonts w:eastAsia="Times New Roman" w:cs="Times New Roman"/>
          <w:szCs w:val="28"/>
          <w:lang w:eastAsia="ru-RU"/>
        </w:rPr>
        <w:t>Салавату зарегистрировано 42238 (-593 в сравнении с АППГ) заявлений и сообщений о преступлениях, административных правонарушениях и происшествиях, по которым приняты следующие решения:</w:t>
      </w:r>
    </w:p>
    <w:p w:rsidR="00230499" w:rsidRPr="00230499" w:rsidRDefault="00230499" w:rsidP="00230499">
      <w:pPr>
        <w:shd w:val="clear" w:color="auto" w:fill="FFFFFF"/>
        <w:tabs>
          <w:tab w:val="left" w:pos="902"/>
        </w:tabs>
        <w:spacing w:line="322" w:lineRule="exact"/>
        <w:jc w:val="left"/>
        <w:rPr>
          <w:rFonts w:eastAsia="Times New Roman" w:cs="Times New Roman"/>
          <w:sz w:val="24"/>
          <w:szCs w:val="24"/>
          <w:lang w:eastAsia="ru-RU"/>
        </w:rPr>
      </w:pPr>
      <w:r w:rsidRPr="00230499">
        <w:rPr>
          <w:rFonts w:eastAsia="Times New Roman" w:cs="Times New Roman"/>
          <w:szCs w:val="28"/>
          <w:lang w:eastAsia="ru-RU"/>
        </w:rPr>
        <w:t>-</w:t>
      </w:r>
      <w:r w:rsidRPr="00230499">
        <w:rPr>
          <w:rFonts w:eastAsia="Times New Roman" w:cs="Times New Roman"/>
          <w:szCs w:val="28"/>
          <w:lang w:eastAsia="ru-RU"/>
        </w:rPr>
        <w:tab/>
        <w:t>возбуждено уголовных дел – 1669 (-588);</w:t>
      </w:r>
    </w:p>
    <w:p w:rsidR="00230499" w:rsidRPr="00230499" w:rsidRDefault="00230499" w:rsidP="00230499">
      <w:pPr>
        <w:shd w:val="clear" w:color="auto" w:fill="FFFFFF"/>
        <w:tabs>
          <w:tab w:val="left" w:pos="710"/>
          <w:tab w:val="left" w:pos="851"/>
        </w:tabs>
        <w:spacing w:line="322" w:lineRule="exact"/>
        <w:jc w:val="left"/>
        <w:rPr>
          <w:rFonts w:eastAsia="Times New Roman" w:cs="Times New Roman"/>
          <w:sz w:val="24"/>
          <w:szCs w:val="24"/>
          <w:lang w:eastAsia="ru-RU"/>
        </w:rPr>
      </w:pPr>
      <w:r w:rsidRPr="00230499">
        <w:rPr>
          <w:rFonts w:eastAsia="Times New Roman" w:cs="Times New Roman"/>
          <w:szCs w:val="28"/>
          <w:lang w:eastAsia="ru-RU"/>
        </w:rPr>
        <w:t>-</w:t>
      </w:r>
      <w:r w:rsidRPr="00230499">
        <w:rPr>
          <w:rFonts w:eastAsia="Times New Roman" w:cs="Times New Roman"/>
          <w:szCs w:val="28"/>
          <w:lang w:eastAsia="ru-RU"/>
        </w:rPr>
        <w:tab/>
        <w:t>отказано в возбуждении уголовного дела – 10990 (-278);</w:t>
      </w:r>
    </w:p>
    <w:p w:rsidR="00230499" w:rsidRPr="00230499" w:rsidRDefault="00230499" w:rsidP="00230499">
      <w:pPr>
        <w:widowControl w:val="0"/>
        <w:numPr>
          <w:ilvl w:val="0"/>
          <w:numId w:val="4"/>
        </w:numPr>
        <w:shd w:val="clear" w:color="auto" w:fill="FFFFFF"/>
        <w:tabs>
          <w:tab w:val="left" w:pos="720"/>
        </w:tabs>
        <w:autoSpaceDE w:val="0"/>
        <w:autoSpaceDN w:val="0"/>
        <w:adjustRightInd w:val="0"/>
        <w:spacing w:line="322" w:lineRule="exact"/>
        <w:ind w:right="43" w:firstLine="0"/>
        <w:jc w:val="left"/>
        <w:rPr>
          <w:rFonts w:eastAsia="Times New Roman" w:cs="Times New Roman"/>
          <w:szCs w:val="28"/>
          <w:lang w:eastAsia="ru-RU"/>
        </w:rPr>
      </w:pPr>
      <w:r w:rsidRPr="00230499">
        <w:rPr>
          <w:rFonts w:eastAsia="Times New Roman" w:cs="Times New Roman"/>
          <w:szCs w:val="28"/>
          <w:lang w:eastAsia="ru-RU"/>
        </w:rPr>
        <w:t>передано по подследственности или по территориальности – 3311 (+94);</w:t>
      </w:r>
    </w:p>
    <w:p w:rsidR="00230499" w:rsidRPr="00230499" w:rsidRDefault="00230499" w:rsidP="00230499">
      <w:pPr>
        <w:widowControl w:val="0"/>
        <w:numPr>
          <w:ilvl w:val="0"/>
          <w:numId w:val="4"/>
        </w:numPr>
        <w:shd w:val="clear" w:color="auto" w:fill="FFFFFF"/>
        <w:tabs>
          <w:tab w:val="left" w:pos="720"/>
        </w:tabs>
        <w:autoSpaceDE w:val="0"/>
        <w:autoSpaceDN w:val="0"/>
        <w:adjustRightInd w:val="0"/>
        <w:spacing w:line="322" w:lineRule="exact"/>
        <w:ind w:right="34" w:firstLine="0"/>
        <w:jc w:val="left"/>
        <w:rPr>
          <w:rFonts w:eastAsia="Times New Roman" w:cs="Times New Roman"/>
          <w:szCs w:val="28"/>
          <w:lang w:eastAsia="ru-RU"/>
        </w:rPr>
      </w:pPr>
      <w:r w:rsidRPr="00230499">
        <w:rPr>
          <w:rFonts w:eastAsia="Times New Roman" w:cs="Times New Roman"/>
          <w:szCs w:val="28"/>
          <w:lang w:eastAsia="ru-RU"/>
        </w:rPr>
        <w:t>приобщено к материалам ранее зарегистрированного сообщения о том же происшествии – 9247 (-795);</w:t>
      </w:r>
    </w:p>
    <w:p w:rsidR="00230499" w:rsidRPr="00230499" w:rsidRDefault="00230499" w:rsidP="00230499">
      <w:pPr>
        <w:widowControl w:val="0"/>
        <w:numPr>
          <w:ilvl w:val="0"/>
          <w:numId w:val="4"/>
        </w:numPr>
        <w:shd w:val="clear" w:color="auto" w:fill="FFFFFF"/>
        <w:tabs>
          <w:tab w:val="left" w:pos="720"/>
        </w:tabs>
        <w:autoSpaceDE w:val="0"/>
        <w:autoSpaceDN w:val="0"/>
        <w:adjustRightInd w:val="0"/>
        <w:spacing w:line="322" w:lineRule="exact"/>
        <w:ind w:right="34" w:firstLine="0"/>
        <w:jc w:val="left"/>
        <w:rPr>
          <w:rFonts w:eastAsia="Times New Roman" w:cs="Times New Roman"/>
          <w:szCs w:val="28"/>
          <w:lang w:eastAsia="ru-RU"/>
        </w:rPr>
      </w:pPr>
      <w:r w:rsidRPr="00230499">
        <w:rPr>
          <w:rFonts w:eastAsia="Times New Roman" w:cs="Times New Roman"/>
          <w:spacing w:val="-2"/>
          <w:szCs w:val="28"/>
          <w:lang w:eastAsia="ru-RU"/>
        </w:rPr>
        <w:t>приобщено к материалам специального номенклатурного дела – 7561 (+476</w:t>
      </w:r>
      <w:r w:rsidRPr="00230499">
        <w:rPr>
          <w:rFonts w:eastAsia="Times New Roman" w:cs="Times New Roman"/>
          <w:szCs w:val="28"/>
          <w:lang w:eastAsia="ru-RU"/>
        </w:rPr>
        <w:t>).</w:t>
      </w:r>
    </w:p>
    <w:p w:rsidR="00230499" w:rsidRPr="00230499" w:rsidRDefault="00230499" w:rsidP="00230499">
      <w:pPr>
        <w:shd w:val="clear" w:color="auto" w:fill="FFFFFF"/>
        <w:spacing w:line="322" w:lineRule="exact"/>
        <w:ind w:right="24"/>
        <w:rPr>
          <w:rFonts w:eastAsia="Times New Roman" w:cs="Times New Roman"/>
          <w:szCs w:val="28"/>
          <w:lang w:eastAsia="ru-RU"/>
        </w:rPr>
      </w:pPr>
      <w:r w:rsidRPr="00230499">
        <w:rPr>
          <w:rFonts w:eastAsia="Times New Roman" w:cs="Times New Roman"/>
          <w:szCs w:val="28"/>
          <w:lang w:eastAsia="ru-RU"/>
        </w:rPr>
        <w:t>Всего разрешено сообщений о преступлениях - 15970 (-772), из них в срок до 3-х суток – 7260 (-2228), от 3-х до 10-ти суток - 6745 (+746), от 10 до 30 суток – 1965 (+710), на конец отчетного периода не приняты решения по 593 (+400) сообщениям.</w:t>
      </w:r>
    </w:p>
    <w:p w:rsidR="00230499" w:rsidRPr="00230499" w:rsidRDefault="00230499" w:rsidP="00230499">
      <w:pPr>
        <w:shd w:val="clear" w:color="auto" w:fill="FFFFFF"/>
        <w:spacing w:line="322" w:lineRule="exact"/>
        <w:ind w:right="19"/>
        <w:rPr>
          <w:rFonts w:eastAsia="Times New Roman" w:cs="Times New Roman"/>
          <w:sz w:val="24"/>
          <w:szCs w:val="24"/>
          <w:lang w:eastAsia="ru-RU"/>
        </w:rPr>
      </w:pPr>
      <w:r w:rsidRPr="00230499">
        <w:rPr>
          <w:rFonts w:eastAsia="Times New Roman" w:cs="Times New Roman"/>
          <w:szCs w:val="28"/>
          <w:shd w:val="clear" w:color="auto" w:fill="FFFFFF"/>
          <w:lang w:eastAsia="ru-RU"/>
        </w:rPr>
        <w:t>За 12 месяцев 2017 года отменено и направлено на дополнительную проверку 1357 (+118) материалов об отказе в возбуждении уголовного дела, из них 711 (+83) по инициативе ОВД, по годам</w:t>
      </w:r>
      <w:r w:rsidRPr="00230499">
        <w:rPr>
          <w:rFonts w:eastAsia="Times New Roman" w:cs="Times New Roman"/>
          <w:szCs w:val="28"/>
          <w:lang w:eastAsia="ru-RU"/>
        </w:rPr>
        <w:t xml:space="preserve"> (2017 года –1245, 2016 г. – 98, 2015 г. – 12, </w:t>
      </w:r>
      <w:r w:rsidRPr="00230499">
        <w:rPr>
          <w:rFonts w:eastAsia="Times New Roman" w:cs="Times New Roman"/>
          <w:szCs w:val="28"/>
          <w:shd w:val="clear" w:color="auto" w:fill="FFFFFF"/>
          <w:lang w:eastAsia="ru-RU"/>
        </w:rPr>
        <w:t>2014 г. –1, 2012г. – 1).</w:t>
      </w:r>
      <w:r w:rsidRPr="00230499">
        <w:rPr>
          <w:rFonts w:eastAsia="Times New Roman" w:cs="Times New Roman"/>
          <w:szCs w:val="28"/>
          <w:lang w:eastAsia="ru-RU"/>
        </w:rPr>
        <w:t xml:space="preserve"> </w:t>
      </w:r>
    </w:p>
    <w:p w:rsidR="00230499" w:rsidRPr="00230499" w:rsidRDefault="00230499" w:rsidP="00230499">
      <w:pPr>
        <w:shd w:val="clear" w:color="auto" w:fill="FFFFFF"/>
        <w:spacing w:before="5" w:line="322" w:lineRule="exact"/>
        <w:ind w:right="5"/>
        <w:rPr>
          <w:rFonts w:eastAsia="Times New Roman" w:cs="Times New Roman"/>
          <w:sz w:val="24"/>
          <w:szCs w:val="24"/>
          <w:lang w:eastAsia="ru-RU"/>
        </w:rPr>
      </w:pPr>
      <w:r w:rsidRPr="00230499">
        <w:rPr>
          <w:rFonts w:eastAsia="Times New Roman" w:cs="Times New Roman"/>
          <w:szCs w:val="28"/>
          <w:lang w:eastAsia="ru-RU"/>
        </w:rPr>
        <w:t xml:space="preserve">За 12 месяцев 2017 года отменено с одновременным возбуждением уголовного дела 52 (-22 АППГ) постановления об отказе в возбуждении </w:t>
      </w:r>
      <w:r w:rsidRPr="00230499">
        <w:rPr>
          <w:rFonts w:eastAsia="Times New Roman" w:cs="Times New Roman"/>
          <w:szCs w:val="28"/>
          <w:lang w:eastAsia="ru-RU"/>
        </w:rPr>
        <w:lastRenderedPageBreak/>
        <w:t>уголовного дела, из них по инициативе ОМВД России по городу Салавату - 29 (+6 к АППГ), по инициативе прокуратуры города Салават - 23 (-28).</w:t>
      </w:r>
    </w:p>
    <w:p w:rsidR="00230499" w:rsidRPr="00230499" w:rsidRDefault="00230499" w:rsidP="00230499">
      <w:pPr>
        <w:shd w:val="clear" w:color="auto" w:fill="FFFFFF"/>
        <w:tabs>
          <w:tab w:val="left" w:pos="993"/>
        </w:tabs>
        <w:spacing w:line="317" w:lineRule="exact"/>
        <w:ind w:left="38" w:right="418" w:firstLine="671"/>
        <w:rPr>
          <w:rFonts w:eastAsia="Times New Roman" w:cs="Times New Roman"/>
          <w:szCs w:val="28"/>
          <w:lang w:eastAsia="ru-RU"/>
        </w:rPr>
      </w:pPr>
      <w:r w:rsidRPr="00230499">
        <w:rPr>
          <w:rFonts w:eastAsia="Times New Roman" w:cs="Times New Roman"/>
          <w:szCs w:val="28"/>
          <w:lang w:eastAsia="ru-RU"/>
        </w:rPr>
        <w:t>Из общего числа отказных материалов это составляет 0,5%/-0,2%.</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szCs w:val="28"/>
          <w:lang w:eastAsia="ru-RU"/>
        </w:rPr>
        <w:t xml:space="preserve">Уменьшилось количество оконченных уголовных дел на 18,0% (906; -199), в том числе по линии, где предварительное следствие не обязательно на 22,8% (539; -159), по преступлениям, где предварительное следствие обязательно на 9,8% (367; -40), по тяжким и особо тяжким преступлениям на 4,8% (159; -8). </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szCs w:val="28"/>
          <w:lang w:eastAsia="ru-RU"/>
        </w:rPr>
        <w:t>Снизилось общее количество приостановленных уголовных дел на 21,3% (1074; -291), в том числе где предварительное следствие не обязательно на 13,1% (379; -57), по преступлениям, где предварительное следствие обязательно на 25,2% (695; -234), по тяжким и особо тяжким преступлениям на 16,1% (266; -51).</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szCs w:val="28"/>
          <w:lang w:eastAsia="ru-RU"/>
        </w:rPr>
        <w:t>Раскрываемость преступлений составила 45,8% (АППГ – 44,7,8% больше на 1,1%), по линии полиции по ООП составила 58,7% (АППГ - 61,6% меньше на 2,4%), по линии полиции по ОР 34,6 % (АППГ - 30,5% больше на 4,1%), по линии тяжких и особо тяжких 37,4% (АППГ – 34,5% больше на 2,9%).</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szCs w:val="28"/>
          <w:lang w:eastAsia="ru-RU"/>
        </w:rPr>
        <w:t>Выше показатели раскрываемости по сравнению с аналогичным периодом прошлого года по убийствам, причинения тяжкого вреда здоровью, кражам всех видов собственности, карманным кражам, кражам из АМТ, кражам из квартир, грабежам, преступлениям, связанным с незаконным оборотом наркотиков и экономической направленности.</w:t>
      </w:r>
    </w:p>
    <w:p w:rsidR="00230499" w:rsidRPr="00230499" w:rsidRDefault="007426C3" w:rsidP="00230499">
      <w:pPr>
        <w:ind w:firstLine="567"/>
        <w:rPr>
          <w:rFonts w:eastAsia="Calibri" w:cs="Times New Roman"/>
          <w:szCs w:val="28"/>
        </w:rPr>
      </w:pPr>
      <w:r>
        <w:rPr>
          <w:rFonts w:eastAsia="Calibri" w:cs="Times New Roman"/>
          <w:szCs w:val="28"/>
        </w:rPr>
        <w:t>Однако</w:t>
      </w:r>
      <w:r w:rsidR="00230499" w:rsidRPr="00230499">
        <w:rPr>
          <w:rFonts w:eastAsia="Calibri" w:cs="Times New Roman"/>
          <w:szCs w:val="28"/>
        </w:rPr>
        <w:t xml:space="preserve"> меньше окончено уголовных дел в составе ОПГиПС, убийств, краж, краж из садовых домиков и дач, краж из складов, баз, магазинов, краж транспортных средств, мошенничеств, ЛВЗ и побои, преступлений, связанных с незаконным оборотом оружия, экономической направленности, преступлений прошлых лет.</w:t>
      </w:r>
    </w:p>
    <w:p w:rsidR="00230499" w:rsidRPr="00230499" w:rsidRDefault="00230499" w:rsidP="00230499">
      <w:pPr>
        <w:ind w:firstLine="567"/>
        <w:rPr>
          <w:rFonts w:ascii="Calibri" w:eastAsia="Calibri" w:hAnsi="Calibri" w:cs="Times New Roman"/>
          <w:b/>
          <w:i/>
          <w:color w:val="000000"/>
          <w:szCs w:val="28"/>
        </w:rPr>
      </w:pPr>
      <w:r w:rsidRPr="00230499">
        <w:rPr>
          <w:rFonts w:eastAsia="Calibri" w:cs="Times New Roman"/>
          <w:szCs w:val="28"/>
        </w:rPr>
        <w:t>Также произошел рост приостановленных уголовных дел по карманным кражам, кражам из квартир, кражам из складов, баз, магазинов, краж транспортных средств, разбоев, хищений сотовых телефонов, преступлений, связанных с незаконным оборотом оружия.</w:t>
      </w:r>
    </w:p>
    <w:p w:rsidR="00230499" w:rsidRPr="00230499" w:rsidRDefault="00230499" w:rsidP="00230499">
      <w:pPr>
        <w:ind w:right="-104" w:firstLine="540"/>
        <w:rPr>
          <w:rFonts w:eastAsia="Times New Roman" w:cs="Times New Roman"/>
          <w:szCs w:val="28"/>
          <w:lang w:eastAsia="ru-RU"/>
        </w:rPr>
      </w:pPr>
      <w:r w:rsidRPr="00230499">
        <w:rPr>
          <w:rFonts w:eastAsia="Times New Roman" w:cs="Times New Roman"/>
          <w:szCs w:val="28"/>
          <w:lang w:eastAsia="ru-RU"/>
        </w:rPr>
        <w:t xml:space="preserve">За 12 месяцев 2017 года в производстве следственного подразделения находилось 1316 уголовных дел (АППГ 2103/-787), окончено производством 239 уголовных дел (АППГ 243/-4), в суд с обвинительным заключением направлено 224 (АППГ 234/-10) уголовных дела. Нагрузка по находящимся в производстве уголовным делам составила 34,6 (АППГ 55,3/ -20,7, РБ – 42,5), по расследованным уголовным делам составила 26,1 (АППГ 41,4/-15,3, РБ – 31,3), по направленным в суд уголовным делам составила 5,9 (АППГ 6,2/-0,3, РБ – 8,8). </w:t>
      </w:r>
    </w:p>
    <w:p w:rsidR="00230499" w:rsidRPr="00230499" w:rsidRDefault="00230499" w:rsidP="00230499">
      <w:pPr>
        <w:ind w:right="-104" w:firstLine="540"/>
        <w:rPr>
          <w:rFonts w:eastAsia="Times New Roman" w:cs="Times New Roman"/>
          <w:szCs w:val="28"/>
          <w:u w:val="single"/>
          <w:lang w:eastAsia="ru-RU"/>
        </w:rPr>
      </w:pPr>
      <w:r w:rsidRPr="00230499">
        <w:rPr>
          <w:rFonts w:eastAsia="Times New Roman" w:cs="Times New Roman"/>
          <w:szCs w:val="28"/>
          <w:lang w:eastAsia="ru-RU"/>
        </w:rPr>
        <w:t>С нарушением срока окончено 51 уголовное дело (АППГ 58/-7), возвращено для дополнительного расследования прокурором 26 уголовных дел, (АППГ 28/-2).</w:t>
      </w:r>
    </w:p>
    <w:p w:rsidR="00230499" w:rsidRPr="00230499" w:rsidRDefault="00230499" w:rsidP="00230499">
      <w:pPr>
        <w:ind w:right="-104" w:firstLine="540"/>
        <w:rPr>
          <w:rFonts w:eastAsia="Times New Roman" w:cs="Times New Roman"/>
          <w:szCs w:val="28"/>
          <w:lang w:eastAsia="ru-RU"/>
        </w:rPr>
      </w:pPr>
      <w:r w:rsidRPr="00230499">
        <w:rPr>
          <w:rFonts w:eastAsia="Times New Roman" w:cs="Times New Roman"/>
          <w:szCs w:val="28"/>
          <w:lang w:eastAsia="ru-RU"/>
        </w:rPr>
        <w:lastRenderedPageBreak/>
        <w:t>За 12 месяцев 2017 года приостановлено 752 уголовных дела, (АППГ 1131/-579), удельный вес приостановленных от находящихся в производстве уголовных дел составил 75,9% (АППГ 84,6%/-8,7%, РБ – 70,8%), в том числе приостановлено по п.2 ч.1 ст. 208 УПК РФ 6/+4 уголовных дела, по п. 3 и п.4 ч. 1 ст. 208 УПК РФ приостановленных уголовных дел не имеется.</w:t>
      </w:r>
    </w:p>
    <w:p w:rsidR="00230499" w:rsidRPr="00230499" w:rsidRDefault="00230499" w:rsidP="00230499">
      <w:pPr>
        <w:ind w:right="-104" w:firstLine="540"/>
        <w:rPr>
          <w:rFonts w:eastAsia="Times New Roman" w:cs="Times New Roman"/>
          <w:sz w:val="24"/>
          <w:szCs w:val="24"/>
          <w:lang w:eastAsia="ru-RU"/>
        </w:rPr>
      </w:pPr>
      <w:r w:rsidRPr="00230499">
        <w:rPr>
          <w:rFonts w:eastAsia="Times New Roman" w:cs="Times New Roman"/>
          <w:szCs w:val="28"/>
          <w:lang w:eastAsia="ru-RU"/>
        </w:rPr>
        <w:t>Возмещение ущерба составило – 57,6 % (АППГ 6,2%/+51,4%, РБ – 16,5%).</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t>Всего в производстве дознавателей отдела дознания Отдела МВД России по городу Салавату за 12 месяцев 2017 года находилось 915 уголовных дел, что на 657 дел меньше, чем за аналогичный период прошлого года (АППГ 1572). Нагрузка на одного дознавателя по находящимся в производстве составила 48,2 (-30,4) дела (АППГ- 78,6)  (</w:t>
      </w:r>
      <w:r w:rsidRPr="00230499">
        <w:rPr>
          <w:rFonts w:eastAsia="Times New Roman" w:cs="Times New Roman"/>
          <w:i/>
          <w:szCs w:val="28"/>
          <w:u w:val="single"/>
          <w:lang w:eastAsia="ru-RU"/>
        </w:rPr>
        <w:t>РБ- 54,3).</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t xml:space="preserve">Окончено производством 346 (-132) уголовных дела, к находящимся в производстве их удельный вес составил 37,8%, (АППГ 478 дела, удельный вес 30,4%). Нагрузка 18,2 дела (-8,3) (АППГ- 26,5 дела. </w:t>
      </w:r>
    </w:p>
    <w:p w:rsidR="00230499" w:rsidRPr="00230499" w:rsidRDefault="00230499" w:rsidP="00230499">
      <w:pPr>
        <w:ind w:left="-120" w:firstLine="480"/>
        <w:rPr>
          <w:rFonts w:eastAsia="Times New Roman" w:cs="Times New Roman"/>
          <w:i/>
          <w:szCs w:val="28"/>
          <w:lang w:eastAsia="ru-RU"/>
        </w:rPr>
      </w:pPr>
      <w:r w:rsidRPr="00230499">
        <w:rPr>
          <w:rFonts w:eastAsia="Times New Roman" w:cs="Times New Roman"/>
          <w:szCs w:val="28"/>
          <w:lang w:eastAsia="ru-RU"/>
        </w:rPr>
        <w:t>Расследовано уголовных дел 722(-466), нагрузка на одного дознавателя -38,0 дела (АППГ- 1188 дел, нагрузка -59,4 дела), (</w:t>
      </w:r>
      <w:r w:rsidRPr="00230499">
        <w:rPr>
          <w:rFonts w:eastAsia="Times New Roman" w:cs="Times New Roman"/>
          <w:i/>
          <w:szCs w:val="28"/>
          <w:u w:val="single"/>
          <w:lang w:eastAsia="ru-RU"/>
        </w:rPr>
        <w:t>РБ- 41,2)</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t>Направлено в суд 296 (-60) уголовных дела (АППГ- 356). Удельный вес от числа оконченных уголовных дел составил- 85,6 % (АППГ- 77,6 %), от числа расследованных 40,9 % (АППГ 35,8 %)</w:t>
      </w:r>
    </w:p>
    <w:p w:rsidR="00230499" w:rsidRPr="00230499" w:rsidRDefault="00230499" w:rsidP="00230499">
      <w:pPr>
        <w:ind w:left="-120" w:firstLine="480"/>
        <w:rPr>
          <w:rFonts w:eastAsia="Times New Roman" w:cs="Times New Roman"/>
          <w:bCs/>
          <w:i/>
          <w:szCs w:val="28"/>
          <w:u w:val="single"/>
          <w:lang w:eastAsia="ru-RU"/>
        </w:rPr>
      </w:pPr>
      <w:r w:rsidRPr="00230499">
        <w:rPr>
          <w:rFonts w:eastAsia="Times New Roman" w:cs="Times New Roman"/>
          <w:bCs/>
          <w:szCs w:val="28"/>
          <w:lang w:eastAsia="ru-RU"/>
        </w:rPr>
        <w:t>Нагрузка на одного дознавателя по направленным в суд составила 15,6 (-2,2 с АППГ- 17,8) дела (</w:t>
      </w:r>
      <w:r w:rsidRPr="00230499">
        <w:rPr>
          <w:rFonts w:eastAsia="Times New Roman" w:cs="Times New Roman"/>
          <w:bCs/>
          <w:i/>
          <w:szCs w:val="28"/>
          <w:u w:val="single"/>
          <w:lang w:eastAsia="ru-RU"/>
        </w:rPr>
        <w:t>РБ-20,6 )</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t>За отчетный период было расследовано 151 (-19) уголовных дела в сроки свыше установленного УПК РФ, удельный вес от числа оконченных 43,6 % (АППГ- 36,5), из них 119 (+3) продлены за неготовностью судебн</w:t>
      </w:r>
      <w:r w:rsidR="007426C3">
        <w:rPr>
          <w:rFonts w:eastAsia="Times New Roman" w:cs="Times New Roman"/>
          <w:szCs w:val="28"/>
          <w:lang w:eastAsia="ru-RU"/>
        </w:rPr>
        <w:t>ых</w:t>
      </w:r>
      <w:r w:rsidRPr="00230499">
        <w:rPr>
          <w:rFonts w:eastAsia="Times New Roman" w:cs="Times New Roman"/>
          <w:szCs w:val="28"/>
          <w:lang w:eastAsia="ru-RU"/>
        </w:rPr>
        <w:t xml:space="preserve"> медицинских экспертиз и судебно-психиатрических экспертиз (удельный вес от оконченных 34,4% (АППГ-23,4%), 11 дел продлено за неполучением характеризующего материала, другие причины, 21(-37) дела возобновлены из числа ранее приостановленных уголовных дел. </w:t>
      </w:r>
    </w:p>
    <w:p w:rsidR="00230499" w:rsidRPr="00230499" w:rsidRDefault="00230499" w:rsidP="00230499">
      <w:pPr>
        <w:ind w:left="-120" w:firstLine="480"/>
        <w:rPr>
          <w:rFonts w:eastAsia="Times New Roman" w:cs="Times New Roman"/>
          <w:i/>
          <w:szCs w:val="28"/>
          <w:lang w:eastAsia="ru-RU"/>
        </w:rPr>
      </w:pPr>
      <w:r w:rsidRPr="00230499">
        <w:rPr>
          <w:rFonts w:eastAsia="Times New Roman" w:cs="Times New Roman"/>
          <w:szCs w:val="28"/>
          <w:lang w:eastAsia="ru-RU"/>
        </w:rPr>
        <w:t>За 12 месяцев 2017 года было допущено 11 (-5) фактов возврата уголовных дел прокурором для производства дополнительного дознания</w:t>
      </w:r>
      <w:r w:rsidRPr="00230499">
        <w:rPr>
          <w:rFonts w:eastAsia="Times New Roman" w:cs="Times New Roman"/>
          <w:i/>
          <w:szCs w:val="28"/>
          <w:lang w:eastAsia="ru-RU"/>
        </w:rPr>
        <w:t xml:space="preserve">. </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t>Кроме того, допущено 5 (-1) возврат</w:t>
      </w:r>
      <w:r w:rsidR="007426C3">
        <w:rPr>
          <w:rFonts w:eastAsia="Times New Roman" w:cs="Times New Roman"/>
          <w:szCs w:val="28"/>
          <w:lang w:eastAsia="ru-RU"/>
        </w:rPr>
        <w:t>ов</w:t>
      </w:r>
      <w:r w:rsidRPr="00230499">
        <w:rPr>
          <w:rFonts w:eastAsia="Times New Roman" w:cs="Times New Roman"/>
          <w:szCs w:val="28"/>
          <w:lang w:eastAsia="ru-RU"/>
        </w:rPr>
        <w:t xml:space="preserve"> уголовных дел для пересоставления обвинительного акта (постановления).</w:t>
      </w:r>
    </w:p>
    <w:p w:rsidR="00230499" w:rsidRPr="00230499" w:rsidRDefault="00230499" w:rsidP="00230499">
      <w:pPr>
        <w:ind w:left="-120" w:firstLine="480"/>
        <w:rPr>
          <w:rFonts w:eastAsia="Times New Roman" w:cs="Times New Roman"/>
          <w:i/>
          <w:szCs w:val="28"/>
          <w:lang w:eastAsia="ru-RU"/>
        </w:rPr>
      </w:pPr>
      <w:r w:rsidRPr="00230499">
        <w:rPr>
          <w:rFonts w:eastAsia="Times New Roman" w:cs="Times New Roman"/>
          <w:szCs w:val="28"/>
          <w:lang w:eastAsia="ru-RU"/>
        </w:rPr>
        <w:t xml:space="preserve">Общий причиненный ущерб составил 1 млн. 5 тыс. рублей, возмещено в ходе дознания 785 тыс. руб., что составляет 78,1 % (с учетом ареста на имущество).  </w:t>
      </w:r>
      <w:r w:rsidRPr="00230499">
        <w:rPr>
          <w:rFonts w:eastAsia="Times New Roman" w:cs="Times New Roman"/>
          <w:i/>
          <w:szCs w:val="28"/>
          <w:lang w:eastAsia="ru-RU"/>
        </w:rPr>
        <w:t>РБ (81,1%).</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t>Прекращено уголовных дел 50</w:t>
      </w:r>
      <w:r w:rsidR="007426C3">
        <w:rPr>
          <w:rFonts w:eastAsia="Times New Roman" w:cs="Times New Roman"/>
          <w:szCs w:val="28"/>
          <w:lang w:eastAsia="ru-RU"/>
        </w:rPr>
        <w:t xml:space="preserve"> </w:t>
      </w:r>
      <w:r w:rsidRPr="00230499">
        <w:rPr>
          <w:rFonts w:eastAsia="Times New Roman" w:cs="Times New Roman"/>
          <w:szCs w:val="28"/>
          <w:lang w:eastAsia="ru-RU"/>
        </w:rPr>
        <w:t>(-72), из них по не реабилитирующим основаниям 47 (-56), по реабилитирующим основаниям, без права на реабилитацию- 5 дел.</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t xml:space="preserve">В сокращенной форме дознания расследовано 58 (-8) уголовных дел, которые в установленные сроки УПК РФ направлены в суд с обвинительным постановлением, удельный вес от направленных в суд составляет 19,6 % (АППГ 18,5 %). </w:t>
      </w:r>
    </w:p>
    <w:p w:rsidR="00230499" w:rsidRPr="00230499" w:rsidRDefault="00230499" w:rsidP="00230499">
      <w:pPr>
        <w:ind w:left="-120" w:firstLine="480"/>
        <w:rPr>
          <w:rFonts w:eastAsia="Times New Roman" w:cs="Times New Roman"/>
          <w:szCs w:val="28"/>
          <w:lang w:eastAsia="ru-RU"/>
        </w:rPr>
      </w:pPr>
      <w:r w:rsidRPr="00230499">
        <w:rPr>
          <w:rFonts w:eastAsia="Times New Roman" w:cs="Times New Roman"/>
          <w:szCs w:val="28"/>
          <w:lang w:eastAsia="ru-RU"/>
        </w:rPr>
        <w:lastRenderedPageBreak/>
        <w:t>За отчетный период производством дознания приостановлено 376 (-335) уголовных дел (АППГ 711).</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szCs w:val="28"/>
          <w:lang w:eastAsia="ru-RU"/>
        </w:rPr>
        <w:t xml:space="preserve">За 12 месяцев 2017 года количество осмотров мест происшествий, осуществленных с привлечением сотрудника ЭКЦ, составило 1580 (+207 к АППГ). Проведено 1923 экспертизы (+89 к АППГ). Результаты экспертиз способствовали установлению 116 лиц, причастных к совершению преступлений (АППГ </w:t>
      </w:r>
      <w:r w:rsidRPr="00230499">
        <w:rPr>
          <w:rFonts w:eastAsia="Times New Roman" w:cs="Times New Roman"/>
          <w:b/>
          <w:szCs w:val="28"/>
          <w:lang w:eastAsia="ru-RU"/>
        </w:rPr>
        <w:t xml:space="preserve">– </w:t>
      </w:r>
      <w:r w:rsidRPr="00230499">
        <w:rPr>
          <w:rFonts w:eastAsia="Times New Roman" w:cs="Times New Roman"/>
          <w:szCs w:val="28"/>
          <w:lang w:eastAsia="ru-RU"/>
        </w:rPr>
        <w:t>164)</w:t>
      </w:r>
      <w:r w:rsidRPr="00230499">
        <w:rPr>
          <w:rFonts w:eastAsia="Times New Roman" w:cs="Times New Roman"/>
          <w:b/>
          <w:szCs w:val="28"/>
          <w:lang w:eastAsia="ru-RU"/>
        </w:rPr>
        <w:t>.</w:t>
      </w:r>
      <w:r w:rsidRPr="00230499">
        <w:rPr>
          <w:rFonts w:eastAsia="Times New Roman" w:cs="Times New Roman"/>
          <w:szCs w:val="28"/>
          <w:lang w:eastAsia="ru-RU"/>
        </w:rPr>
        <w:t xml:space="preserve"> </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szCs w:val="28"/>
          <w:lang w:eastAsia="ru-RU"/>
        </w:rPr>
        <w:t>Проверено дактилоскопических карт 5355 (+30 к АППГ), составлено 115 (+2) субъективных портретов. При этом по дактилоскопическим учетам дана информация о возможной причастности конкретных лиц к совершению 204 преступлений (АППГ - 229).</w:t>
      </w:r>
    </w:p>
    <w:p w:rsidR="00230499" w:rsidRPr="00230499" w:rsidRDefault="00230499" w:rsidP="00230499">
      <w:pPr>
        <w:shd w:val="clear" w:color="auto" w:fill="FFFFFF"/>
        <w:autoSpaceDE w:val="0"/>
        <w:autoSpaceDN w:val="0"/>
        <w:adjustRightInd w:val="0"/>
        <w:rPr>
          <w:rFonts w:eastAsia="Times New Roman" w:cs="Baltica"/>
          <w:szCs w:val="28"/>
          <w:shd w:val="clear" w:color="auto" w:fill="FFFFFF"/>
          <w:lang w:eastAsia="ru-RU"/>
        </w:rPr>
      </w:pPr>
      <w:r w:rsidRPr="00230499">
        <w:rPr>
          <w:rFonts w:ascii="Baltica" w:eastAsia="Times New Roman" w:hAnsi="Baltica" w:cs="Baltica"/>
          <w:color w:val="000000"/>
          <w:szCs w:val="28"/>
          <w:shd w:val="clear" w:color="auto" w:fill="FFFFFF"/>
          <w:lang w:eastAsia="ru-RU"/>
        </w:rPr>
        <w:t xml:space="preserve">За </w:t>
      </w:r>
      <w:r w:rsidRPr="00230499">
        <w:rPr>
          <w:rFonts w:eastAsia="Times New Roman" w:cs="Baltica"/>
          <w:color w:val="000000"/>
          <w:szCs w:val="28"/>
          <w:shd w:val="clear" w:color="auto" w:fill="FFFFFF"/>
          <w:lang w:eastAsia="ru-RU"/>
        </w:rPr>
        <w:t xml:space="preserve">12 месяцев 2017 года </w:t>
      </w:r>
      <w:r w:rsidRPr="00230499">
        <w:rPr>
          <w:rFonts w:ascii="Baltica" w:eastAsia="Times New Roman" w:hAnsi="Baltica" w:cs="Baltica"/>
          <w:color w:val="000000"/>
          <w:szCs w:val="28"/>
          <w:shd w:val="clear" w:color="auto" w:fill="FFFFFF"/>
          <w:lang w:eastAsia="ru-RU"/>
        </w:rPr>
        <w:t xml:space="preserve">зарегистрировано </w:t>
      </w:r>
      <w:r w:rsidRPr="00230499">
        <w:rPr>
          <w:rFonts w:ascii="Calibri" w:eastAsia="Times New Roman" w:hAnsi="Calibri" w:cs="Baltica"/>
          <w:color w:val="000000"/>
          <w:szCs w:val="28"/>
          <w:shd w:val="clear" w:color="auto" w:fill="FFFFFF"/>
          <w:lang w:eastAsia="ru-RU"/>
        </w:rPr>
        <w:t>39</w:t>
      </w:r>
      <w:r w:rsidRPr="00230499">
        <w:rPr>
          <w:rFonts w:ascii="Baltica" w:eastAsia="Times New Roman" w:hAnsi="Baltica" w:cs="Baltica"/>
          <w:color w:val="000000"/>
          <w:szCs w:val="28"/>
          <w:shd w:val="clear" w:color="auto" w:fill="FFFFFF"/>
          <w:lang w:eastAsia="ru-RU"/>
        </w:rPr>
        <w:t xml:space="preserve"> (</w:t>
      </w:r>
      <w:r w:rsidRPr="00230499">
        <w:rPr>
          <w:rFonts w:ascii="Calibri" w:eastAsia="Times New Roman" w:hAnsi="Calibri" w:cs="Baltica"/>
          <w:color w:val="000000"/>
          <w:szCs w:val="28"/>
          <w:shd w:val="clear" w:color="auto" w:fill="FFFFFF"/>
          <w:lang w:eastAsia="ru-RU"/>
        </w:rPr>
        <w:t>-</w:t>
      </w:r>
      <w:r w:rsidRPr="00230499">
        <w:rPr>
          <w:rFonts w:eastAsia="Times New Roman" w:cs="Baltica"/>
          <w:color w:val="000000"/>
          <w:szCs w:val="28"/>
          <w:shd w:val="clear" w:color="auto" w:fill="FFFFFF"/>
          <w:lang w:eastAsia="ru-RU"/>
        </w:rPr>
        <w:t xml:space="preserve">11 к </w:t>
      </w:r>
      <w:r w:rsidRPr="00230499">
        <w:rPr>
          <w:rFonts w:ascii="Baltica" w:eastAsia="Times New Roman" w:hAnsi="Baltica" w:cs="Baltica"/>
          <w:color w:val="000000"/>
          <w:szCs w:val="28"/>
          <w:shd w:val="clear" w:color="auto" w:fill="FFFFFF"/>
          <w:lang w:eastAsia="ru-RU"/>
        </w:rPr>
        <w:t>АППГ</w:t>
      </w:r>
      <w:r w:rsidRPr="00230499">
        <w:rPr>
          <w:rFonts w:eastAsia="Times New Roman" w:cs="Baltica"/>
          <w:color w:val="000000"/>
          <w:szCs w:val="28"/>
          <w:shd w:val="clear" w:color="auto" w:fill="FFFFFF"/>
          <w:lang w:eastAsia="ru-RU"/>
        </w:rPr>
        <w:t xml:space="preserve"> или -22,0%</w:t>
      </w:r>
      <w:r w:rsidRPr="00230499">
        <w:rPr>
          <w:rFonts w:ascii="Baltica" w:eastAsia="Times New Roman" w:hAnsi="Baltica" w:cs="Baltica"/>
          <w:color w:val="000000"/>
          <w:szCs w:val="28"/>
          <w:shd w:val="clear" w:color="auto" w:fill="FFFFFF"/>
          <w:lang w:eastAsia="ru-RU"/>
        </w:rPr>
        <w:t>) преступлени</w:t>
      </w:r>
      <w:r w:rsidRPr="00230499">
        <w:rPr>
          <w:rFonts w:eastAsia="Times New Roman" w:cs="Baltica"/>
          <w:color w:val="000000"/>
          <w:szCs w:val="28"/>
          <w:shd w:val="clear" w:color="auto" w:fill="FFFFFF"/>
          <w:lang w:eastAsia="ru-RU"/>
        </w:rPr>
        <w:t>й</w:t>
      </w:r>
      <w:r w:rsidRPr="00230499">
        <w:rPr>
          <w:rFonts w:ascii="Baltica" w:eastAsia="Times New Roman" w:hAnsi="Baltica" w:cs="Baltica"/>
          <w:color w:val="000000"/>
          <w:szCs w:val="28"/>
          <w:shd w:val="clear" w:color="auto" w:fill="FFFFFF"/>
          <w:lang w:eastAsia="ru-RU"/>
        </w:rPr>
        <w:t>, совершенных в группе</w:t>
      </w:r>
      <w:r w:rsidRPr="00230499">
        <w:rPr>
          <w:rFonts w:eastAsia="Times New Roman" w:cs="Baltica"/>
          <w:color w:val="000000"/>
          <w:szCs w:val="28"/>
          <w:shd w:val="clear" w:color="auto" w:fill="FFFFFF"/>
          <w:lang w:eastAsia="ru-RU"/>
        </w:rPr>
        <w:t>, из них в составе ОПГ и ПС – зарегистрировано 6 (-6 к АППГ или -50,0%) преступлений</w:t>
      </w:r>
      <w:r w:rsidRPr="00230499">
        <w:rPr>
          <w:rFonts w:ascii="Baltica" w:eastAsia="Times New Roman" w:hAnsi="Baltica" w:cs="Baltica"/>
          <w:color w:val="000000"/>
          <w:szCs w:val="28"/>
          <w:shd w:val="clear" w:color="auto" w:fill="FFFFFF"/>
          <w:lang w:eastAsia="ru-RU"/>
        </w:rPr>
        <w:t xml:space="preserve">. </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color w:val="000000"/>
          <w:szCs w:val="28"/>
          <w:lang w:eastAsia="ru-RU"/>
        </w:rPr>
        <w:t>За 12 месяцев 2017 года зарегистрировано 27 (-4) преступлений, связанных с незаконным оборотом оружия и боеприпасов. Всего окончено 12 (-16 к АППГ), из них направлено в суд 3 (-3) уголовных дела, принято решение об отказе в возбуждении уголовного дела по п.3 ч.1 ст.24 УПК РФ (за сроком давности) – 9 (-13). Возбуждено 2 (-2) уголовных дела, направлено в суд 3 (+1) уголовных дела совершенные с применением оружия</w:t>
      </w:r>
      <w:r w:rsidRPr="00230499">
        <w:rPr>
          <w:rFonts w:eastAsia="Times New Roman" w:cs="Times New Roman"/>
          <w:szCs w:val="28"/>
          <w:lang w:eastAsia="ru-RU"/>
        </w:rPr>
        <w:t>.</w:t>
      </w:r>
    </w:p>
    <w:p w:rsidR="00230499" w:rsidRPr="00230499" w:rsidRDefault="00230499" w:rsidP="00230499">
      <w:pPr>
        <w:ind w:firstLine="720"/>
        <w:rPr>
          <w:rFonts w:eastAsia="Times New Roman" w:cs="Times New Roman"/>
          <w:szCs w:val="28"/>
          <w:lang w:eastAsia="ru-RU"/>
        </w:rPr>
      </w:pPr>
      <w:r w:rsidRPr="00230499">
        <w:rPr>
          <w:rFonts w:eastAsia="Times New Roman" w:cs="Times New Roman"/>
          <w:szCs w:val="28"/>
          <w:lang w:eastAsia="ru-RU"/>
        </w:rPr>
        <w:t>Всего зарегистрировано 1639 владельцев оружия, у которых 2411/+390 единиц оружия. У граждан изъято 89/-9 единиц оружия, добровольно сдан</w:t>
      </w:r>
      <w:r w:rsidR="007426C3">
        <w:rPr>
          <w:rFonts w:eastAsia="Times New Roman" w:cs="Times New Roman"/>
          <w:szCs w:val="28"/>
          <w:lang w:eastAsia="ru-RU"/>
        </w:rPr>
        <w:t>ы</w:t>
      </w:r>
      <w:r w:rsidRPr="00230499">
        <w:rPr>
          <w:rFonts w:eastAsia="Times New Roman" w:cs="Times New Roman"/>
          <w:szCs w:val="28"/>
          <w:lang w:eastAsia="ru-RU"/>
        </w:rPr>
        <w:t xml:space="preserve"> 71/-6 единиц</w:t>
      </w:r>
      <w:r w:rsidR="007426C3">
        <w:rPr>
          <w:rFonts w:eastAsia="Times New Roman" w:cs="Times New Roman"/>
          <w:szCs w:val="28"/>
          <w:lang w:eastAsia="ru-RU"/>
        </w:rPr>
        <w:t>а</w:t>
      </w:r>
      <w:r w:rsidRPr="00230499">
        <w:rPr>
          <w:rFonts w:eastAsia="Times New Roman" w:cs="Times New Roman"/>
          <w:szCs w:val="28"/>
          <w:lang w:eastAsia="ru-RU"/>
        </w:rPr>
        <w:t xml:space="preserve"> оружия. Проверено 1625 владельцев оружия. К административной ответственности привлечено 224/+1 владельца оружия. </w:t>
      </w:r>
    </w:p>
    <w:p w:rsidR="00230499" w:rsidRPr="00230499" w:rsidRDefault="00230499" w:rsidP="00230499">
      <w:pPr>
        <w:ind w:firstLine="720"/>
        <w:rPr>
          <w:rFonts w:eastAsia="Times New Roman" w:cs="Times New Roman"/>
          <w:color w:val="800000"/>
          <w:szCs w:val="28"/>
          <w:lang w:eastAsia="ru-RU"/>
        </w:rPr>
      </w:pPr>
    </w:p>
    <w:p w:rsidR="00230499" w:rsidRPr="00230499" w:rsidRDefault="00230499" w:rsidP="00230499">
      <w:pPr>
        <w:rPr>
          <w:rFonts w:eastAsia="Times New Roman" w:cs="Times New Roman"/>
          <w:color w:val="FF6600"/>
          <w:szCs w:val="28"/>
          <w:lang w:eastAsia="ru-RU"/>
        </w:rPr>
      </w:pPr>
      <w:r w:rsidRPr="00230499">
        <w:rPr>
          <w:rFonts w:eastAsia="Times New Roman" w:cs="Times New Roman"/>
          <w:color w:val="000000"/>
          <w:szCs w:val="28"/>
          <w:lang w:eastAsia="ru-RU"/>
        </w:rPr>
        <w:t>В 2017 году зарегистрировано 296 преступлений, связанных с незаконным оборотом наркотических средств, что на 77 фактов или 20,6% меньше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 составил 15,3 % (АППГ – 15,2 %).</w:t>
      </w:r>
      <w:r w:rsidRPr="00230499">
        <w:rPr>
          <w:rFonts w:eastAsia="Times New Roman" w:cs="Times New Roman"/>
          <w:color w:val="FF6600"/>
          <w:szCs w:val="28"/>
          <w:lang w:eastAsia="ru-RU"/>
        </w:rPr>
        <w:t xml:space="preserve"> </w:t>
      </w:r>
      <w:r w:rsidRPr="00230499">
        <w:rPr>
          <w:rFonts w:eastAsia="Times New Roman" w:cs="Times New Roman"/>
          <w:color w:val="000000"/>
          <w:szCs w:val="28"/>
          <w:lang w:eastAsia="ru-RU"/>
        </w:rPr>
        <w:t>Из числа выявленных наркопреступлений 181 (-47) факты сбыта наркотических средств.</w:t>
      </w:r>
      <w:r w:rsidRPr="00230499">
        <w:rPr>
          <w:rFonts w:eastAsia="Times New Roman" w:cs="Times New Roman"/>
          <w:color w:val="FF6600"/>
          <w:szCs w:val="28"/>
          <w:lang w:eastAsia="ru-RU"/>
        </w:rPr>
        <w:t xml:space="preserve"> </w:t>
      </w:r>
      <w:r w:rsidRPr="00230499">
        <w:rPr>
          <w:rFonts w:eastAsia="Times New Roman" w:cs="Times New Roman"/>
          <w:color w:val="000000"/>
          <w:szCs w:val="28"/>
          <w:lang w:eastAsia="ru-RU"/>
        </w:rPr>
        <w:t>Производством окончено и направлено в суд 148 (+43 к АППГ или +41,0%), приостановлено 181 (-52) уголовное дело. Раскрываемость преступлений по линии НОН составила 45,1 % (АППГ – 31,1%), по сбытам 18,6% (АППГ – 7,7%) К уголовной ответственности привлечено 109 (АППГ – 81) человек, в том числе 1 несовершеннолетний (АППГ - 6).</w:t>
      </w:r>
      <w:r w:rsidRPr="00230499">
        <w:rPr>
          <w:rFonts w:eastAsia="Times New Roman" w:cs="Times New Roman"/>
          <w:b/>
          <w:color w:val="000000"/>
          <w:szCs w:val="28"/>
          <w:lang w:eastAsia="ru-RU"/>
        </w:rPr>
        <w:t xml:space="preserve"> </w:t>
      </w:r>
    </w:p>
    <w:p w:rsidR="00230499" w:rsidRPr="00230499" w:rsidRDefault="00230499" w:rsidP="00230499">
      <w:pPr>
        <w:shd w:val="clear" w:color="auto" w:fill="FFFFFF"/>
        <w:autoSpaceDE w:val="0"/>
        <w:autoSpaceDN w:val="0"/>
        <w:adjustRightInd w:val="0"/>
        <w:rPr>
          <w:rFonts w:eastAsia="Times New Roman" w:cs="Times New Roman"/>
          <w:color w:val="FF0000"/>
          <w:szCs w:val="28"/>
          <w:lang w:eastAsia="ru-RU"/>
        </w:rPr>
      </w:pPr>
      <w:r w:rsidRPr="00230499">
        <w:rPr>
          <w:rFonts w:eastAsia="Times New Roman" w:cs="Times New Roman"/>
          <w:color w:val="000000"/>
          <w:szCs w:val="28"/>
          <w:lang w:eastAsia="ru-RU"/>
        </w:rPr>
        <w:t>За 2017 год выявлено 36 (-22) преступлений экономической направленности. Удельный вес экономических преступлений в общей структуре преступности составил 1,9 % (АППГ – 2,4 %). Выявлено 21 (-18) тяжких и особо тяжких, 1 (+1) преступлений в сфере ТЭК, 7 (+6) в сфере промышленности, 1 (+1) в сфере ЖКХ, 2 (=) с освоением бюджетных средств, 5(+1) преступлений против гос. власти, 2(-1) факта взяточничества, 6(=) коррупционных преступлений.</w:t>
      </w:r>
    </w:p>
    <w:p w:rsidR="00230499" w:rsidRPr="00230499" w:rsidRDefault="00230499" w:rsidP="00230499">
      <w:pPr>
        <w:tabs>
          <w:tab w:val="left" w:pos="7629"/>
        </w:tabs>
        <w:rPr>
          <w:rFonts w:eastAsia="Times New Roman" w:cs="Times New Roman"/>
          <w:color w:val="000000"/>
          <w:szCs w:val="28"/>
          <w:lang w:eastAsia="ru-RU"/>
        </w:rPr>
      </w:pPr>
      <w:r w:rsidRPr="00230499">
        <w:rPr>
          <w:rFonts w:eastAsia="Times New Roman" w:cs="Times New Roman"/>
          <w:color w:val="000000"/>
          <w:szCs w:val="28"/>
          <w:lang w:eastAsia="ru-RU"/>
        </w:rPr>
        <w:lastRenderedPageBreak/>
        <w:t>За 12</w:t>
      </w:r>
      <w:r w:rsidR="007426C3">
        <w:rPr>
          <w:rFonts w:eastAsia="Times New Roman" w:cs="Times New Roman"/>
          <w:color w:val="000000"/>
          <w:szCs w:val="28"/>
          <w:lang w:eastAsia="ru-RU"/>
        </w:rPr>
        <w:t xml:space="preserve"> </w:t>
      </w:r>
      <w:r w:rsidRPr="00230499">
        <w:rPr>
          <w:rFonts w:eastAsia="Times New Roman" w:cs="Times New Roman"/>
          <w:color w:val="000000"/>
          <w:szCs w:val="28"/>
          <w:lang w:eastAsia="ru-RU"/>
        </w:rPr>
        <w:t xml:space="preserve">месяцев 2017 года зарегистрировано 793 преступления, совершенных на улицах и в других общественных местах, что на 131 факт или 14,2% меньше, чем за аналогичный период прошлого года. В том числе преступлений, совершенных на улицах 173 (-383 или -68,9 %). Удельный вес в общей структуре преступности остается высоким и составляет 41,0% (АППГ – 37,7 %) в общественных местах, а на улицах низким 8,9% (АППГ – 22,7 %). Из совершенных в общественных местах преступлений, кражи составляют – 31,8% (АППГ 29,6%), грабежи – 5,0% (АППГ 2,8%). Из совершенных преступлений на улицах, кражи составляют – 15,6% (АППГ 13,7%), грабежи – 9,8% (АППГ 3,7%). </w:t>
      </w:r>
    </w:p>
    <w:p w:rsidR="00230499" w:rsidRPr="00230499" w:rsidRDefault="00230499" w:rsidP="00230499">
      <w:pPr>
        <w:shd w:val="clear" w:color="auto" w:fill="FFFFFF"/>
        <w:tabs>
          <w:tab w:val="left" w:pos="7629"/>
        </w:tabs>
        <w:autoSpaceDE w:val="0"/>
        <w:autoSpaceDN w:val="0"/>
        <w:adjustRightInd w:val="0"/>
        <w:ind w:firstLine="720"/>
        <w:rPr>
          <w:rFonts w:ascii="Baltica" w:eastAsia="Times New Roman" w:hAnsi="Baltica" w:cs="Baltica"/>
          <w:i/>
          <w:color w:val="FF0000"/>
          <w:szCs w:val="28"/>
          <w:shd w:val="clear" w:color="auto" w:fill="FFFFFF"/>
          <w:lang w:eastAsia="ru-RU"/>
        </w:rPr>
      </w:pPr>
      <w:r w:rsidRPr="00230499">
        <w:rPr>
          <w:rFonts w:ascii="Baltica" w:eastAsia="Times New Roman" w:hAnsi="Baltica" w:cs="Baltica"/>
          <w:color w:val="000000"/>
          <w:szCs w:val="28"/>
          <w:shd w:val="clear" w:color="auto" w:fill="FFFFFF"/>
          <w:lang w:eastAsia="ru-RU"/>
        </w:rPr>
        <w:t xml:space="preserve">В структуре преступности данного вида количество тяжких и особо тяжких преступных деяний составило </w:t>
      </w:r>
      <w:r w:rsidRPr="00230499">
        <w:rPr>
          <w:rFonts w:eastAsia="Times New Roman" w:cs="Baltica"/>
          <w:color w:val="000000"/>
          <w:szCs w:val="28"/>
          <w:shd w:val="clear" w:color="auto" w:fill="FFFFFF"/>
          <w:lang w:eastAsia="ru-RU"/>
        </w:rPr>
        <w:t>131</w:t>
      </w:r>
      <w:r w:rsidRPr="00230499">
        <w:rPr>
          <w:rFonts w:ascii="Baltica" w:eastAsia="Times New Roman" w:hAnsi="Baltica" w:cs="Baltica"/>
          <w:color w:val="000000"/>
          <w:szCs w:val="28"/>
          <w:shd w:val="clear" w:color="auto" w:fill="FFFFFF"/>
          <w:lang w:eastAsia="ru-RU"/>
        </w:rPr>
        <w:t xml:space="preserve"> (</w:t>
      </w:r>
      <w:r w:rsidRPr="00230499">
        <w:rPr>
          <w:rFonts w:eastAsia="Times New Roman" w:cs="Baltica"/>
          <w:color w:val="000000"/>
          <w:szCs w:val="28"/>
          <w:shd w:val="clear" w:color="auto" w:fill="FFFFFF"/>
          <w:lang w:eastAsia="ru-RU"/>
        </w:rPr>
        <w:t>+3 к АППГ или 2,3%</w:t>
      </w:r>
      <w:r w:rsidRPr="00230499">
        <w:rPr>
          <w:rFonts w:ascii="Baltica" w:eastAsia="Times New Roman" w:hAnsi="Baltica" w:cs="Baltica"/>
          <w:color w:val="000000"/>
          <w:szCs w:val="28"/>
          <w:shd w:val="clear" w:color="auto" w:fill="FFFFFF"/>
          <w:lang w:eastAsia="ru-RU"/>
        </w:rPr>
        <w:t>)</w:t>
      </w:r>
      <w:r w:rsidRPr="00230499">
        <w:rPr>
          <w:rFonts w:eastAsia="Times New Roman" w:cs="Baltica"/>
          <w:color w:val="000000"/>
          <w:szCs w:val="28"/>
          <w:shd w:val="clear" w:color="auto" w:fill="FFFFFF"/>
          <w:lang w:eastAsia="ru-RU"/>
        </w:rPr>
        <w:t>, удельный вес составляет 14,1% (АППГ – 14,1%)</w:t>
      </w:r>
      <w:r w:rsidRPr="00230499">
        <w:rPr>
          <w:rFonts w:ascii="Baltica" w:eastAsia="Times New Roman" w:hAnsi="Baltica" w:cs="Baltica"/>
          <w:color w:val="000000"/>
          <w:szCs w:val="28"/>
          <w:shd w:val="clear" w:color="auto" w:fill="FFFFFF"/>
          <w:lang w:eastAsia="ru-RU"/>
        </w:rPr>
        <w:t xml:space="preserve">. </w:t>
      </w:r>
      <w:r w:rsidRPr="00230499">
        <w:rPr>
          <w:rFonts w:eastAsia="Times New Roman" w:cs="Baltica"/>
          <w:color w:val="000000"/>
          <w:szCs w:val="28"/>
          <w:shd w:val="clear" w:color="auto" w:fill="FFFFFF"/>
          <w:lang w:eastAsia="ru-RU"/>
        </w:rPr>
        <w:t xml:space="preserve">Раскрываемость в общественных местах уменьшилась на 2,2% и составила 41,2% (АППГ – 43,4%), а раскрываемость преступлений, совершенных на улицах выросла на 13,0% и составила 56,1% (АППГ – 43,1%). В суд направлено 332 уголовных дел (-65 к АППГ), совершенных в общественных местах, в том числе на улицах 120 (-107 к АППГ). </w:t>
      </w:r>
    </w:p>
    <w:p w:rsidR="00230499" w:rsidRPr="00230499" w:rsidRDefault="00230499" w:rsidP="00230499">
      <w:pPr>
        <w:ind w:firstLine="720"/>
        <w:rPr>
          <w:rFonts w:eastAsia="Times New Roman" w:cs="Times New Roman"/>
          <w:b/>
          <w:i/>
          <w:color w:val="000000"/>
          <w:szCs w:val="28"/>
          <w:lang w:eastAsia="ru-RU"/>
        </w:rPr>
      </w:pPr>
      <w:r w:rsidRPr="00230499">
        <w:rPr>
          <w:rFonts w:eastAsia="Times New Roman" w:cs="Times New Roman"/>
          <w:szCs w:val="28"/>
          <w:lang w:eastAsia="ru-RU"/>
        </w:rPr>
        <w:t>За 12 месяцев 2017 года совершено 111 (-17) дорожно – транспортных происшествий, в которых получили травмы различной степени тяжести 127 (-28) человек, погибло при ДТП 7 (-6) человек. С механическими повреждениями зарегистрировано 2337 (-83) ДТП. Выявлено 32212 (+310) нарушений ПДД, в том числе пешеходами 1860 (+49) нарушений. Выявлено 507 (-78) водителей, управляющих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212 (-70) административных протоколов. За нарушение ПДД подвергнуто административному аресту 354 (-166) человека. Лишены права управления 493 (-95) водителя. Взыскаемость составила 87,3% (+1,2%).</w:t>
      </w:r>
    </w:p>
    <w:p w:rsidR="00230499" w:rsidRPr="00230499" w:rsidRDefault="00230499" w:rsidP="00230499">
      <w:pPr>
        <w:ind w:firstLine="720"/>
        <w:rPr>
          <w:rFonts w:eastAsia="Times New Roman" w:cs="Times New Roman"/>
          <w:b/>
          <w:i/>
          <w:color w:val="800000"/>
          <w:szCs w:val="28"/>
          <w:lang w:eastAsia="ru-RU"/>
        </w:rPr>
      </w:pPr>
      <w:r w:rsidRPr="00230499">
        <w:rPr>
          <w:rFonts w:eastAsia="Times New Roman" w:cs="Times New Roman"/>
          <w:szCs w:val="28"/>
          <w:lang w:eastAsia="ru-RU"/>
        </w:rPr>
        <w:t>За 12 месяцев 2017 года выявлено 8451 (+93) административных правонарушений без учета ГИБДД, подвергнуто штрафу 35178 (-10083) человек, без учета ГИБДД подвергнуто штрафу 4210 (+618) человек. Наложено штрафов всего на сумму 4 млн. 210 тыс. рублей, из них взыскано 3 млн.177 тыс. рублей, что на 47 тыс. 209 рублей меньше в сравнении с аналогичным периодом прошлого года, при этом взыскаемость без учета ГИБДД составляет – 75,46 % (АППГ – 74,0%).</w:t>
      </w:r>
    </w:p>
    <w:p w:rsidR="00230499" w:rsidRPr="00230499" w:rsidRDefault="00230499" w:rsidP="00230499">
      <w:pPr>
        <w:ind w:firstLine="567"/>
        <w:rPr>
          <w:rFonts w:eastAsia="Calibri" w:cs="Times New Roman"/>
          <w:szCs w:val="28"/>
        </w:rPr>
      </w:pPr>
      <w:r w:rsidRPr="00230499">
        <w:rPr>
          <w:rFonts w:eastAsia="Calibri" w:cs="Times New Roman"/>
          <w:szCs w:val="28"/>
        </w:rPr>
        <w:t>Оказание государственных услуг населению организовано в соответствии с требованиями Указа Президента России от 07.05.2012г. № 601 «Об основных направлениях совершенствования системы государственного управления», в соответствии с Федеральным законом от 27.07.2010 г. № 210-ФЗ «Об организации предоставления государственных и муниципальных услуг».</w:t>
      </w:r>
    </w:p>
    <w:p w:rsidR="00230499" w:rsidRPr="00230499" w:rsidRDefault="00230499" w:rsidP="00230499">
      <w:pPr>
        <w:ind w:firstLine="567"/>
        <w:rPr>
          <w:rFonts w:eastAsia="Times New Roman" w:cs="Times New Roman"/>
          <w:szCs w:val="28"/>
          <w:lang w:eastAsia="ru-RU"/>
        </w:rPr>
      </w:pPr>
      <w:r w:rsidRPr="00230499">
        <w:rPr>
          <w:rFonts w:eastAsia="Times New Roman" w:cs="Times New Roman"/>
          <w:szCs w:val="28"/>
          <w:lang w:eastAsia="ru-RU"/>
        </w:rPr>
        <w:t xml:space="preserve">Уровень удовлетворенности заявителей качеством предоставления государственных услуг Отделом, согласно вневедомственной оценке </w:t>
      </w:r>
      <w:r w:rsidRPr="00230499">
        <w:rPr>
          <w:rFonts w:eastAsia="Times New Roman" w:cs="Times New Roman"/>
          <w:szCs w:val="28"/>
          <w:lang w:eastAsia="ru-RU"/>
        </w:rPr>
        <w:lastRenderedPageBreak/>
        <w:t xml:space="preserve">мониторинга качества предоставления государственных услуг по линии РЭО ГИБДД составил 95,2% (РБ-90,1%), по линии миграции – 92,1% (РБ-94,1%), по линии штаба – 100%. </w:t>
      </w:r>
    </w:p>
    <w:p w:rsidR="00230499" w:rsidRPr="00230499" w:rsidRDefault="00230499" w:rsidP="00230499">
      <w:pPr>
        <w:tabs>
          <w:tab w:val="left" w:pos="7797"/>
        </w:tabs>
        <w:ind w:firstLine="567"/>
        <w:rPr>
          <w:rFonts w:eastAsia="Times New Roman" w:cs="Times New Roman"/>
          <w:i/>
          <w:color w:val="000000"/>
          <w:szCs w:val="28"/>
          <w:lang w:eastAsia="ru-RU"/>
        </w:rPr>
      </w:pPr>
      <w:r w:rsidRPr="00230499">
        <w:rPr>
          <w:rFonts w:eastAsia="Times New Roman" w:cs="Times New Roman"/>
          <w:szCs w:val="28"/>
          <w:lang w:eastAsia="ru-RU"/>
        </w:rPr>
        <w:t>Доля граждан, использующих механизм подачи заявления в электронном виде: по линии РЭО ГИБДД составила – 63,0% (РБ-64,2%), по линии ИЦ – 97,7% (РБ-67,1%) (всего заявлений 2910/2842</w:t>
      </w:r>
      <w:r w:rsidRPr="00230499">
        <w:rPr>
          <w:rFonts w:eastAsia="Times New Roman" w:cs="Times New Roman"/>
          <w:i/>
          <w:szCs w:val="28"/>
          <w:lang w:eastAsia="ru-RU"/>
        </w:rPr>
        <w:t>)</w:t>
      </w:r>
      <w:r w:rsidRPr="00230499">
        <w:rPr>
          <w:rFonts w:eastAsia="Times New Roman" w:cs="Times New Roman"/>
          <w:szCs w:val="28"/>
          <w:lang w:eastAsia="ru-RU"/>
        </w:rPr>
        <w:t xml:space="preserve">, по линии миграции – 17,7% (РБ-40,7%). </w:t>
      </w:r>
    </w:p>
    <w:p w:rsidR="00230499" w:rsidRPr="00230499" w:rsidRDefault="00230499" w:rsidP="00230499">
      <w:pPr>
        <w:tabs>
          <w:tab w:val="left" w:pos="720"/>
        </w:tabs>
        <w:rPr>
          <w:rFonts w:eastAsia="Times New Roman" w:cs="Times New Roman"/>
          <w:bCs/>
          <w:szCs w:val="28"/>
          <w:lang w:eastAsia="ru-RU"/>
        </w:rPr>
      </w:pPr>
      <w:r w:rsidRPr="00230499">
        <w:rPr>
          <w:rFonts w:eastAsia="Times New Roman" w:cs="Times New Roman"/>
          <w:szCs w:val="28"/>
          <w:lang w:eastAsia="ru-RU"/>
        </w:rPr>
        <w:t>По итогам 12 месяцев 2017 штатная численность Отдела составляет 438 ед., н</w:t>
      </w:r>
      <w:r w:rsidRPr="00230499">
        <w:rPr>
          <w:rFonts w:eastAsia="Times New Roman" w:cs="Times New Roman"/>
          <w:bCs/>
          <w:szCs w:val="28"/>
          <w:lang w:eastAsia="ru-RU"/>
        </w:rPr>
        <w:t xml:space="preserve">екомплект – 23 или 5,3 % (АППГ 27 или 6,0%); принято – 48 (АППГ 70, - 24), из них 4 – выпускники УЮИ; переведено в Отдел  - 16 (АППГ 14, +2); переведено из Отдела – 35 (АППГ 32, +3); уволено  – 32 (АППГ 41, -9); текучесть кадров составляет – 15,8% (АППГ 15,7%). </w:t>
      </w:r>
    </w:p>
    <w:p w:rsidR="00230499" w:rsidRPr="00230499" w:rsidRDefault="00230499" w:rsidP="00230499">
      <w:pPr>
        <w:ind w:firstLine="0"/>
        <w:jc w:val="left"/>
        <w:rPr>
          <w:rFonts w:eastAsia="Times New Roman" w:cs="Times New Roman"/>
          <w:szCs w:val="28"/>
          <w:lang w:eastAsia="ru-RU"/>
        </w:rPr>
      </w:pPr>
    </w:p>
    <w:p w:rsidR="009860D6" w:rsidRPr="009860D6" w:rsidRDefault="009860D6" w:rsidP="009860D6">
      <w:pPr>
        <w:pStyle w:val="a5"/>
        <w:numPr>
          <w:ilvl w:val="0"/>
          <w:numId w:val="6"/>
        </w:numPr>
        <w:jc w:val="center"/>
        <w:rPr>
          <w:rFonts w:eastAsia="Calibri" w:cs="Times New Roman"/>
          <w:color w:val="000000"/>
          <w:szCs w:val="28"/>
        </w:rPr>
      </w:pPr>
      <w:r w:rsidRPr="009860D6">
        <w:rPr>
          <w:rFonts w:eastAsia="Calibri" w:cs="Times New Roman"/>
          <w:b/>
          <w:color w:val="000000"/>
          <w:szCs w:val="28"/>
        </w:rPr>
        <w:t>Эффективное управление муниципальным образованием</w:t>
      </w:r>
    </w:p>
    <w:p w:rsidR="009860D6" w:rsidRPr="009860D6" w:rsidRDefault="009860D6" w:rsidP="009860D6">
      <w:pPr>
        <w:ind w:left="720" w:firstLine="0"/>
        <w:contextualSpacing/>
        <w:rPr>
          <w:rFonts w:eastAsia="Calibri" w:cs="Times New Roman"/>
          <w:color w:val="000000"/>
          <w:szCs w:val="28"/>
        </w:rPr>
      </w:pPr>
    </w:p>
    <w:p w:rsidR="009860D6" w:rsidRPr="009860D6" w:rsidRDefault="009860D6" w:rsidP="009860D6">
      <w:pPr>
        <w:ind w:firstLine="708"/>
        <w:rPr>
          <w:rFonts w:eastAsia="Times New Roman" w:cs="Times New Roman"/>
          <w:szCs w:val="28"/>
          <w:lang w:eastAsia="ru-RU"/>
        </w:rPr>
      </w:pPr>
      <w:r w:rsidRPr="009860D6">
        <w:rPr>
          <w:rFonts w:eastAsia="Times New Roman" w:cs="Times New Roman"/>
          <w:b/>
          <w:szCs w:val="28"/>
          <w:lang w:eastAsia="ru-RU"/>
        </w:rPr>
        <w:t>Управление   муниципальной собственностью.</w:t>
      </w:r>
      <w:r w:rsidRPr="009860D6">
        <w:rPr>
          <w:rFonts w:eastAsia="Times New Roman" w:cs="Times New Roman"/>
          <w:szCs w:val="28"/>
          <w:lang w:eastAsia="ru-RU"/>
        </w:rPr>
        <w:t xml:space="preserve">  Основными направлениями деятельности Комитета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Основной задачей Комитета, как и прежде, является пополнение доходной части городского округа город Салават Республики Башкортостан, а также снижение задолженности по всем видам платежей.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За 2017 год по всем видам доходов, администрируемых Комитетом в бюджет городского округа город Салават Республики Башкортостан поступило 329,4 млн. рублей при годовом плане 321,9 млн. руб. План выполнен на 102,3% За 2016 год поступило 388,3 млн.руб. Снижение составило 66,4 млн.руб.</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xml:space="preserve">От аренды земельных участков за 2017 год поступило 143,9 млн.руб. при годовом плановом задании 141,1 млн.руб. Выполнение составило 102,0 %. За 2016 год поступило 203,1 млн.руб. Снижение в сумме 62,0 млн. рублей связано с оспариванием арендаторами кадастровой стоимости земельных участков в Верховном суде Республики Башкортостан.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По решениям Комиссии по оспариванию кадастровой стоимости и вступившим в силу решениям судов, вынесенных в 2016-2017 гг., арендная плата за земельные участки уменьшилась на 54,1 млн. руб. К примеру, ООО «СалаватГидравлика» оспорило кадастровую стоимость земельного участка, в результате чего арендная плата снизилась на 2,77 млн. руб.; АО «Салаватстекло» - на 20,1 млн. руб., ОАО «Салаватнефтемаш» - на 7,2 млн. руб.</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xml:space="preserve">Кроме того, оспаривание кадастровой стоимости приводит к образованию переплаты по состоянию на 01.01.2017г. Таким образом, в 2017 </w:t>
      </w:r>
      <w:r w:rsidRPr="009860D6">
        <w:rPr>
          <w:rFonts w:eastAsia="Times New Roman" w:cs="Times New Roman"/>
          <w:szCs w:val="28"/>
          <w:lang w:eastAsia="ru-RU"/>
        </w:rPr>
        <w:lastRenderedPageBreak/>
        <w:t>году оплата за аренду земельных участков от арендаторов, имеющих переплату, не поступает.</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Комитетом ведется постоянная претензионно-исковая работа по снижению задолженности по платежам в бюджет городского округа за пользование муниципальным имуществом.</w:t>
      </w:r>
    </w:p>
    <w:p w:rsidR="009860D6" w:rsidRPr="009860D6" w:rsidRDefault="009860D6" w:rsidP="009860D6">
      <w:pPr>
        <w:ind w:firstLine="720"/>
        <w:rPr>
          <w:rFonts w:eastAsia="Times New Roman" w:cs="Times New Roman"/>
          <w:szCs w:val="28"/>
          <w:lang w:eastAsia="ru-RU"/>
        </w:rPr>
      </w:pPr>
      <w:r w:rsidRPr="009860D6">
        <w:rPr>
          <w:rFonts w:eastAsia="Times New Roman" w:cs="Times New Roman"/>
          <w:szCs w:val="28"/>
          <w:lang w:eastAsia="ru-RU"/>
        </w:rPr>
        <w:t>Так, за 2017 год был</w:t>
      </w:r>
      <w:r w:rsidR="005E2558">
        <w:rPr>
          <w:rFonts w:eastAsia="Times New Roman" w:cs="Times New Roman"/>
          <w:szCs w:val="28"/>
          <w:lang w:eastAsia="ru-RU"/>
        </w:rPr>
        <w:t>и</w:t>
      </w:r>
      <w:r w:rsidRPr="009860D6">
        <w:rPr>
          <w:rFonts w:eastAsia="Times New Roman" w:cs="Times New Roman"/>
          <w:szCs w:val="28"/>
          <w:lang w:eastAsia="ru-RU"/>
        </w:rPr>
        <w:t xml:space="preserve"> подготовлен</w:t>
      </w:r>
      <w:r w:rsidR="005E2558">
        <w:rPr>
          <w:rFonts w:eastAsia="Times New Roman" w:cs="Times New Roman"/>
          <w:szCs w:val="28"/>
          <w:lang w:eastAsia="ru-RU"/>
        </w:rPr>
        <w:t>ы</w:t>
      </w:r>
      <w:r w:rsidRPr="009860D6">
        <w:rPr>
          <w:rFonts w:eastAsia="Times New Roman" w:cs="Times New Roman"/>
          <w:szCs w:val="28"/>
          <w:lang w:eastAsia="ru-RU"/>
        </w:rPr>
        <w:t xml:space="preserve"> и направлен</w:t>
      </w:r>
      <w:r w:rsidR="005E2558">
        <w:rPr>
          <w:rFonts w:eastAsia="Times New Roman" w:cs="Times New Roman"/>
          <w:szCs w:val="28"/>
          <w:lang w:eastAsia="ru-RU"/>
        </w:rPr>
        <w:t>ы</w:t>
      </w:r>
      <w:r w:rsidRPr="009860D6">
        <w:rPr>
          <w:rFonts w:eastAsia="Times New Roman" w:cs="Times New Roman"/>
          <w:szCs w:val="28"/>
          <w:lang w:eastAsia="ru-RU"/>
        </w:rPr>
        <w:t xml:space="preserve"> 141 претензия  по взысканию задолженности по арендной плате за земельные участки на общую сумму 41,7 млн.руб. В Арбитражный суд Республики Башкортостан направлено 17 исковых заявлений на общую сумму 55,9 млн.руб.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xml:space="preserve"> Комитет осуществляет функции по оказанию муниципальных услуг по распоряжения имуществом, возложенные на основании Соглашения о взаимодействии, в том числе по заявлениям, поступившим через РГАУ «Многофункциональный центр» (далее - РГАУ «МФЦ»). Так, за 2017 год Комитетом принято в работу 5992 обращения граждан и юридических лиц, в том числе 319 обращений, приняты</w:t>
      </w:r>
      <w:r w:rsidR="005E2558">
        <w:rPr>
          <w:rFonts w:eastAsia="Times New Roman" w:cs="Times New Roman"/>
          <w:szCs w:val="28"/>
          <w:lang w:eastAsia="ru-RU"/>
        </w:rPr>
        <w:t>х</w:t>
      </w:r>
      <w:r w:rsidRPr="009860D6">
        <w:rPr>
          <w:rFonts w:eastAsia="Times New Roman" w:cs="Times New Roman"/>
          <w:szCs w:val="28"/>
          <w:lang w:eastAsia="ru-RU"/>
        </w:rPr>
        <w:t xml:space="preserve"> в РГАУ «МФЦ». Комитет ежеквартально проводит обучение сотрудников РГАУ «МФЦ» согласно плану обучения.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По результатам рассмотрения обращений за 2017 год:</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xml:space="preserve">- заключено 162 договора аренды земельных участков на общую сумму 40,672 млн. руб. (в 2016 году 146 договоров аренды на сумму 87,857 млн. руб.);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заключено 180 соглашений о расторжении договоров аренды земельных участков (в 2016 году 164 соглашени</w:t>
      </w:r>
      <w:r w:rsidR="005E2558">
        <w:rPr>
          <w:rFonts w:eastAsia="Times New Roman" w:cs="Times New Roman"/>
          <w:szCs w:val="28"/>
          <w:lang w:eastAsia="ru-RU"/>
        </w:rPr>
        <w:t>я</w:t>
      </w:r>
      <w:r w:rsidRPr="009860D6">
        <w:rPr>
          <w:rFonts w:eastAsia="Times New Roman" w:cs="Times New Roman"/>
          <w:szCs w:val="28"/>
          <w:lang w:eastAsia="ru-RU"/>
        </w:rPr>
        <w:t>);</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заключено 105 договоров купли-продажи земельных участков на общую сумму 17,177 млн. руб. (в 2016г. – 80 договор</w:t>
      </w:r>
      <w:r w:rsidR="005E2558">
        <w:rPr>
          <w:rFonts w:eastAsia="Times New Roman" w:cs="Times New Roman"/>
          <w:szCs w:val="28"/>
          <w:lang w:eastAsia="ru-RU"/>
        </w:rPr>
        <w:t>ов</w:t>
      </w:r>
      <w:r w:rsidRPr="009860D6">
        <w:rPr>
          <w:rFonts w:eastAsia="Times New Roman" w:cs="Times New Roman"/>
          <w:szCs w:val="28"/>
          <w:lang w:eastAsia="ru-RU"/>
        </w:rPr>
        <w:t xml:space="preserve"> на сумму 8,286 млн. руб.);</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подготовлено и направлено собственникам объектов капитальных строений 138 соглашений о внесении денежных средств за фактическое использование земельными участками (в 2016 году 130 соглашений);</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принято решений о предоставлении земельных участков в собственность бесплатно – 381 (в 2016г. – 454), из них льготным категориям граждан – 132 (в 2016г. – 102).</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В 2017 году было проведено 2 аукциона по 6 лотам по продаже права на заключение договоров аренды земельных участков, в результате которых было заключено 3 договора аренды земельных участков на общую сумму годовой арендной платы – 1,824 млн. рублей.</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xml:space="preserve">В целях выявления используемых не по целевому назначению и не в соответствии с разрешенным использованием либо неиспользуемых земельных участков и объектов капитального строительства, а также по определению их фактического использования, на основании постановления Правительства Республики Башкортостан № 145 от 05.04.2017г., постановления Администрации городского округа город Салават </w:t>
      </w:r>
      <w:r w:rsidR="005E2558">
        <w:rPr>
          <w:rFonts w:eastAsia="Times New Roman" w:cs="Times New Roman"/>
          <w:szCs w:val="28"/>
          <w:lang w:eastAsia="ru-RU"/>
        </w:rPr>
        <w:t>Р</w:t>
      </w:r>
      <w:r w:rsidRPr="009860D6">
        <w:rPr>
          <w:rFonts w:eastAsia="Times New Roman" w:cs="Times New Roman"/>
          <w:szCs w:val="28"/>
          <w:lang w:eastAsia="ru-RU"/>
        </w:rPr>
        <w:t xml:space="preserve">еспублики Башкортостан № 2943-п от 31.12.2014г., № 765-п от 25 марта 2016 года, от 18.05.2017г. № 1553-п  Комитетом совместно со структурными </w:t>
      </w:r>
      <w:r w:rsidRPr="009860D6">
        <w:rPr>
          <w:rFonts w:eastAsia="Times New Roman" w:cs="Times New Roman"/>
          <w:szCs w:val="28"/>
          <w:lang w:eastAsia="ru-RU"/>
        </w:rPr>
        <w:lastRenderedPageBreak/>
        <w:t>подразделениями Администрации городского округа город Салават была проведена работа по инвентаризации земельных участков и объектов капитального строительства.</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В 2017 году были обследованы  земельные участи и объекты капитального строительства в 64 кадастровых кварталах города Салават. При выезде рабочими группами заполнялись карты обследований, акты осмотров земельных участков и объектов капитального строительства, производилась фотофиксация. За отчетный период рабочими группами обследовано 101539 объектов недвижимости (82%), находящихся на территории городского округа города Салават Республики Башкортостан. На сегодняшний день ведется анализ результатов обхода земельных участков и объектов капитального строительства, предварительно обнаружен</w:t>
      </w:r>
      <w:r w:rsidR="005E2558">
        <w:rPr>
          <w:rFonts w:eastAsia="Times New Roman" w:cs="Times New Roman"/>
          <w:szCs w:val="28"/>
          <w:lang w:eastAsia="ru-RU"/>
        </w:rPr>
        <w:t>ы</w:t>
      </w:r>
      <w:r w:rsidRPr="009860D6">
        <w:rPr>
          <w:rFonts w:eastAsia="Times New Roman" w:cs="Times New Roman"/>
          <w:szCs w:val="28"/>
          <w:lang w:eastAsia="ru-RU"/>
        </w:rPr>
        <w:t xml:space="preserve"> 61 земельный участок, используемый не по целевому назначению, не в соответствии с разрешенным использованием и без соответствующего оформления прав на них.</w:t>
      </w:r>
    </w:p>
    <w:p w:rsidR="009860D6" w:rsidRPr="009860D6" w:rsidRDefault="009860D6" w:rsidP="009860D6">
      <w:pPr>
        <w:ind w:firstLine="567"/>
        <w:rPr>
          <w:rFonts w:eastAsia="Times New Roman" w:cs="Times New Roman"/>
          <w:szCs w:val="28"/>
          <w:lang w:eastAsia="ru-RU"/>
        </w:rPr>
      </w:pPr>
      <w:r w:rsidRPr="009860D6">
        <w:rPr>
          <w:rFonts w:eastAsia="Times New Roman" w:cs="Times New Roman"/>
          <w:szCs w:val="28"/>
          <w:lang w:eastAsia="ru-RU"/>
        </w:rPr>
        <w:t>От аренды помещений за 2017 год поступило 59,7 млн.руб. при годовом плановом задании 58,6 млн.руб. Выполнение составило 101,9 %. За 2016 год поступило 66,0 млн.руб. Уменьшение составило 6,3 млн.руб. и связано с заключением договоров купли-продажи.</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За 2017 год было проведено 11 аукционов по продаже права на заключение договоров аренды объектов муниципального нежилого фонда в отношении 51 объекта, в результате которых были заключены 23 договора аренды нежилых помещений на общую сумму годовой арендной платы – 10,3 млн. рублей.</w:t>
      </w:r>
    </w:p>
    <w:p w:rsidR="009860D6" w:rsidRPr="009860D6" w:rsidRDefault="009860D6" w:rsidP="009860D6">
      <w:pPr>
        <w:ind w:firstLine="720"/>
        <w:rPr>
          <w:rFonts w:eastAsia="Times New Roman" w:cs="Times New Roman"/>
          <w:szCs w:val="28"/>
          <w:lang w:eastAsia="ru-RU"/>
        </w:rPr>
      </w:pPr>
      <w:r w:rsidRPr="009860D6">
        <w:rPr>
          <w:rFonts w:eastAsia="Times New Roman" w:cs="Times New Roman"/>
          <w:szCs w:val="28"/>
          <w:lang w:eastAsia="ru-RU"/>
        </w:rPr>
        <w:t xml:space="preserve">За 2017 год было подготовлено и направлено 94 претензии  по взысканию задолженности по арендной плате за объекты муниципального нежилого фонда на сумму 14,2 млн.руб. В Арбитражный суд Республики Башкортостан направлено 20 исковых заявлений на общую сумму 6,0 млн.руб. </w:t>
      </w:r>
    </w:p>
    <w:p w:rsidR="009860D6" w:rsidRPr="009860D6" w:rsidRDefault="009860D6" w:rsidP="009860D6">
      <w:pPr>
        <w:ind w:firstLine="0"/>
        <w:rPr>
          <w:rFonts w:eastAsia="Times New Roman" w:cs="Times New Roman"/>
          <w:szCs w:val="28"/>
          <w:lang w:eastAsia="ru-RU"/>
        </w:rPr>
      </w:pPr>
      <w:r w:rsidRPr="009860D6">
        <w:rPr>
          <w:rFonts w:eastAsia="Times New Roman" w:cs="Times New Roman"/>
          <w:szCs w:val="28"/>
          <w:lang w:eastAsia="ru-RU"/>
        </w:rPr>
        <w:tab/>
        <w:t>От продажи объектов муниципального нежилого фонда (159-ФЗ и 178-ФЗ) за 2017 год поступило 105,9 млн.руб. при годовом плановом задании 102,5 млн.руб. Выполнение плана составило 103,3 %. За 2016 год поступило 99,5 млн.руб. (+6,4 млн.руб. ).</w:t>
      </w:r>
    </w:p>
    <w:p w:rsidR="009860D6" w:rsidRPr="009860D6" w:rsidRDefault="009860D6" w:rsidP="009860D6">
      <w:pPr>
        <w:ind w:firstLine="567"/>
        <w:rPr>
          <w:rFonts w:eastAsia="Times New Roman" w:cs="Times New Roman"/>
          <w:szCs w:val="28"/>
          <w:lang w:eastAsia="ru-RU"/>
        </w:rPr>
      </w:pPr>
      <w:r w:rsidRPr="009860D6">
        <w:rPr>
          <w:rFonts w:eastAsia="Times New Roman" w:cs="Times New Roman"/>
          <w:color w:val="000000"/>
          <w:szCs w:val="28"/>
          <w:lang w:eastAsia="ru-RU"/>
        </w:rPr>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color w:val="000000"/>
          <w:szCs w:val="28"/>
          <w:lang w:eastAsia="ru-RU"/>
        </w:rPr>
        <w:t xml:space="preserve">В рамках реализации </w:t>
      </w:r>
      <w:r w:rsidR="005E2558">
        <w:rPr>
          <w:rFonts w:eastAsia="Times New Roman" w:cs="Times New Roman"/>
          <w:color w:val="000000"/>
          <w:szCs w:val="28"/>
          <w:lang w:eastAsia="ru-RU"/>
        </w:rPr>
        <w:t>данного</w:t>
      </w:r>
      <w:r w:rsidRPr="009860D6">
        <w:rPr>
          <w:rFonts w:eastAsia="Times New Roman" w:cs="Times New Roman"/>
          <w:color w:val="000000"/>
          <w:szCs w:val="28"/>
          <w:lang w:eastAsia="ru-RU"/>
        </w:rPr>
        <w:t xml:space="preserve"> закона </w:t>
      </w:r>
      <w:r w:rsidRPr="009860D6">
        <w:rPr>
          <w:rFonts w:eastAsia="Times New Roman" w:cs="Times New Roman"/>
          <w:szCs w:val="28"/>
          <w:lang w:eastAsia="ru-RU"/>
        </w:rPr>
        <w:t xml:space="preserve">за 2017 год заключено 7 договоров купли-продажи объектов муниципального нежилого фонда по 159-ФЗ с рассрочкой оплаты на 7 лет. Общая сумма всех заключенных договоров составила 32,3 млн. руб. </w:t>
      </w:r>
      <w:r w:rsidRPr="009860D6">
        <w:rPr>
          <w:rFonts w:eastAsia="Times New Roman" w:cs="Times New Roman"/>
          <w:color w:val="000000"/>
          <w:szCs w:val="28"/>
          <w:lang w:eastAsia="ru-RU"/>
        </w:rPr>
        <w:t xml:space="preserve">и общей площадью </w:t>
      </w:r>
      <w:r w:rsidRPr="009860D6">
        <w:rPr>
          <w:rFonts w:eastAsia="Times New Roman" w:cs="Times New Roman"/>
          <w:szCs w:val="28"/>
          <w:lang w:eastAsia="ru-RU"/>
        </w:rPr>
        <w:t>1875,1</w:t>
      </w:r>
      <w:r w:rsidRPr="009860D6">
        <w:rPr>
          <w:rFonts w:eastAsia="Times New Roman" w:cs="Times New Roman"/>
          <w:color w:val="000000"/>
          <w:szCs w:val="28"/>
          <w:lang w:eastAsia="ru-RU"/>
        </w:rPr>
        <w:t xml:space="preserve"> кв.м</w:t>
      </w:r>
      <w:r w:rsidRPr="009860D6">
        <w:rPr>
          <w:rFonts w:eastAsia="Times New Roman" w:cs="Times New Roman"/>
          <w:szCs w:val="28"/>
          <w:lang w:eastAsia="ru-RU"/>
        </w:rPr>
        <w:t xml:space="preserve">., а также 2 договора купли-продажи по 178-ФЗ (ООО «777», ИП Устимов Ю.С.) на </w:t>
      </w:r>
      <w:r w:rsidRPr="009860D6">
        <w:rPr>
          <w:rFonts w:eastAsia="Times New Roman" w:cs="Times New Roman"/>
          <w:color w:val="000000"/>
          <w:szCs w:val="28"/>
          <w:lang w:eastAsia="ru-RU"/>
        </w:rPr>
        <w:t xml:space="preserve">сумму 16, 94 млн. руб. и площадью </w:t>
      </w:r>
      <w:r w:rsidRPr="009860D6">
        <w:rPr>
          <w:rFonts w:eastAsia="Times New Roman" w:cs="Times New Roman"/>
          <w:szCs w:val="28"/>
          <w:lang w:eastAsia="ru-RU"/>
        </w:rPr>
        <w:t>2 234,4</w:t>
      </w:r>
      <w:r w:rsidRPr="009860D6">
        <w:rPr>
          <w:rFonts w:eastAsia="Times New Roman" w:cs="Times New Roman"/>
          <w:color w:val="000000"/>
          <w:szCs w:val="28"/>
          <w:lang w:eastAsia="ru-RU"/>
        </w:rPr>
        <w:t xml:space="preserve"> кв.м</w:t>
      </w:r>
      <w:r w:rsidRPr="009860D6">
        <w:rPr>
          <w:rFonts w:eastAsia="Times New Roman" w:cs="Times New Roman"/>
          <w:szCs w:val="28"/>
          <w:lang w:eastAsia="ru-RU"/>
        </w:rPr>
        <w:t>.</w:t>
      </w:r>
    </w:p>
    <w:p w:rsidR="009860D6" w:rsidRPr="009860D6" w:rsidRDefault="009860D6" w:rsidP="009860D6">
      <w:pPr>
        <w:ind w:firstLine="567"/>
        <w:rPr>
          <w:rFonts w:eastAsia="Times New Roman" w:cs="Times New Roman"/>
          <w:szCs w:val="28"/>
          <w:lang w:eastAsia="ru-RU"/>
        </w:rPr>
      </w:pPr>
      <w:r w:rsidRPr="009860D6">
        <w:rPr>
          <w:rFonts w:eastAsia="Times New Roman" w:cs="Times New Roman"/>
          <w:szCs w:val="28"/>
          <w:lang w:eastAsia="ru-RU"/>
        </w:rPr>
        <w:lastRenderedPageBreak/>
        <w:t xml:space="preserve">От продажи земельных участков за 2017 год поступило 12,1 млн.руб. при годовом плановом задании 11,9 млн.руб. Выполнение плана составило 101,7 %. За 2016 год поступило 7,6 млн.руб. Увеличение составило 4,5 млн.руб.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От перечисления части прибыли, остающе</w:t>
      </w:r>
      <w:r w:rsidR="005E2558">
        <w:rPr>
          <w:rFonts w:eastAsia="Times New Roman" w:cs="Times New Roman"/>
          <w:szCs w:val="28"/>
          <w:lang w:eastAsia="ru-RU"/>
        </w:rPr>
        <w:t>й</w:t>
      </w:r>
      <w:r w:rsidRPr="009860D6">
        <w:rPr>
          <w:rFonts w:eastAsia="Times New Roman" w:cs="Times New Roman"/>
          <w:szCs w:val="28"/>
          <w:lang w:eastAsia="ru-RU"/>
        </w:rPr>
        <w:t xml:space="preserve">ся после уплаты налогов и иных обязательных платежей МУПами (20% прибыли) за 2017 год поступило 3,8 млн.руб. при годовом плановом задании 3,8 млн.руб. Выполнение плана составило 100,0 %. За 2016 год поступило 5,9 млн.руб. Уменьшение составило 2,1 млн.руб. </w:t>
      </w:r>
    </w:p>
    <w:p w:rsidR="009860D6" w:rsidRPr="009860D6" w:rsidRDefault="009860D6" w:rsidP="009860D6">
      <w:pPr>
        <w:ind w:firstLine="567"/>
        <w:rPr>
          <w:rFonts w:eastAsia="Times New Roman" w:cs="Times New Roman"/>
          <w:szCs w:val="28"/>
          <w:lang w:eastAsia="ru-RU"/>
        </w:rPr>
      </w:pPr>
      <w:r w:rsidRPr="009860D6">
        <w:rPr>
          <w:rFonts w:eastAsia="Times New Roman" w:cs="Times New Roman"/>
          <w:szCs w:val="28"/>
          <w:lang w:eastAsia="ru-RU"/>
        </w:rPr>
        <w:t xml:space="preserve">От использования имущества, находящегося в собственности городских округов - неприватизированных квартир за 2017 год поступило 4,1 млн. руб. при годовом плановом задании 4,0 млн.руб. Выполнение плана составило 102,5 %, за 2016 год поступило 4,7 млн.рублей. Уменьшение составило 0,6 млн.руб. </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 xml:space="preserve">Невыполнение связано с тем, что Комитет является </w:t>
      </w:r>
      <w:r w:rsidR="005E2558">
        <w:rPr>
          <w:rFonts w:eastAsia="Times New Roman" w:cs="Times New Roman"/>
          <w:szCs w:val="28"/>
          <w:lang w:eastAsia="ru-RU"/>
        </w:rPr>
        <w:t>а</w:t>
      </w:r>
      <w:r w:rsidRPr="009860D6">
        <w:rPr>
          <w:rFonts w:eastAsia="Times New Roman" w:cs="Times New Roman"/>
          <w:szCs w:val="28"/>
          <w:lang w:eastAsia="ru-RU"/>
        </w:rPr>
        <w:t xml:space="preserve">дминистратором вышеуказанного платежа, а все обязательства по заключению </w:t>
      </w:r>
      <w:r w:rsidR="005E2558">
        <w:rPr>
          <w:rFonts w:eastAsia="Times New Roman" w:cs="Times New Roman"/>
          <w:szCs w:val="28"/>
          <w:lang w:eastAsia="ru-RU"/>
        </w:rPr>
        <w:t>д</w:t>
      </w:r>
      <w:r w:rsidRPr="009860D6">
        <w:rPr>
          <w:rFonts w:eastAsia="Times New Roman" w:cs="Times New Roman"/>
          <w:szCs w:val="28"/>
          <w:lang w:eastAsia="ru-RU"/>
        </w:rPr>
        <w:t>оговора, а также по взысканию задолженности возложены на Управление городского хозяйства городского округа город Салават Республики Башкортостан.</w:t>
      </w:r>
    </w:p>
    <w:p w:rsidR="009860D6" w:rsidRPr="009860D6" w:rsidRDefault="009860D6" w:rsidP="009860D6">
      <w:pPr>
        <w:widowControl w:val="0"/>
        <w:autoSpaceDE w:val="0"/>
        <w:autoSpaceDN w:val="0"/>
        <w:adjustRightInd w:val="0"/>
        <w:ind w:firstLine="540"/>
        <w:rPr>
          <w:rFonts w:eastAsia="Times New Roman" w:cs="Times New Roman"/>
          <w:bCs/>
          <w:szCs w:val="28"/>
          <w:lang w:eastAsia="ru-RU"/>
        </w:rPr>
      </w:pPr>
      <w:r w:rsidRPr="009860D6">
        <w:rPr>
          <w:rFonts w:eastAsia="Times New Roman" w:cs="Times New Roman"/>
          <w:bCs/>
          <w:szCs w:val="28"/>
          <w:lang w:eastAsia="ru-RU"/>
        </w:rPr>
        <w:t xml:space="preserve">В соответствии с порядком о признании </w:t>
      </w:r>
      <w:r w:rsidRPr="009860D6">
        <w:rPr>
          <w:rFonts w:eastAsia="Calibri" w:cs="Times New Roman"/>
          <w:szCs w:val="28"/>
        </w:rPr>
        <w:t xml:space="preserve">безнадежной к взысканию задолженности по платежам в бюджет </w:t>
      </w:r>
      <w:r w:rsidRPr="009860D6">
        <w:rPr>
          <w:rFonts w:eastAsia="Times New Roman" w:cs="Times New Roman"/>
          <w:bCs/>
          <w:szCs w:val="28"/>
          <w:lang w:eastAsia="ru-RU"/>
        </w:rPr>
        <w:t xml:space="preserve">городского округа город Салават Республики Башкортостан за пользование муниципальным имуществом, а также земельными участками, находящимися в муниципальной собственности или государственная собственность на которые не разграничена, утвержденным постановлением Администрации городского округа город Салават Республики Башкортостан от 11.07.2017г. № 2098-п было проведено 5 заседаний </w:t>
      </w:r>
      <w:r w:rsidRPr="009860D6">
        <w:rPr>
          <w:rFonts w:eastAsia="Times New Roman" w:cs="Times New Roman"/>
          <w:szCs w:val="28"/>
          <w:lang w:eastAsia="ru-RU"/>
        </w:rPr>
        <w:t>Комисси</w:t>
      </w:r>
      <w:r w:rsidR="005E2558">
        <w:rPr>
          <w:rFonts w:eastAsia="Times New Roman" w:cs="Times New Roman"/>
          <w:szCs w:val="28"/>
          <w:lang w:eastAsia="ru-RU"/>
        </w:rPr>
        <w:t>и</w:t>
      </w:r>
      <w:r w:rsidRPr="009860D6">
        <w:rPr>
          <w:rFonts w:eastAsia="Times New Roman" w:cs="Times New Roman"/>
          <w:szCs w:val="28"/>
          <w:lang w:eastAsia="ru-RU"/>
        </w:rPr>
        <w:t xml:space="preserve"> </w:t>
      </w:r>
      <w:r w:rsidRPr="009860D6">
        <w:rPr>
          <w:rFonts w:eastAsia="Times New Roman" w:cs="Times New Roman"/>
          <w:bCs/>
          <w:szCs w:val="28"/>
          <w:lang w:eastAsia="ru-RU"/>
        </w:rPr>
        <w:t>по поступлению и выбытию активов, на которых были рассмотрены 8 организаций, признанных банкротами</w:t>
      </w:r>
      <w:r w:rsidR="005E2558">
        <w:rPr>
          <w:rFonts w:eastAsia="Times New Roman" w:cs="Times New Roman"/>
          <w:bCs/>
          <w:szCs w:val="28"/>
          <w:lang w:eastAsia="ru-RU"/>
        </w:rPr>
        <w:t>,</w:t>
      </w:r>
      <w:r w:rsidRPr="009860D6">
        <w:rPr>
          <w:rFonts w:eastAsia="Times New Roman" w:cs="Times New Roman"/>
          <w:bCs/>
          <w:szCs w:val="28"/>
          <w:lang w:eastAsia="ru-RU"/>
        </w:rPr>
        <w:t xml:space="preserve"> в результате </w:t>
      </w:r>
      <w:r w:rsidR="005E2558">
        <w:rPr>
          <w:rFonts w:eastAsia="Times New Roman" w:cs="Times New Roman"/>
          <w:bCs/>
          <w:szCs w:val="28"/>
          <w:lang w:eastAsia="ru-RU"/>
        </w:rPr>
        <w:t>К</w:t>
      </w:r>
      <w:r w:rsidRPr="009860D6">
        <w:rPr>
          <w:rFonts w:eastAsia="Times New Roman" w:cs="Times New Roman"/>
          <w:bCs/>
          <w:szCs w:val="28"/>
          <w:lang w:eastAsia="ru-RU"/>
        </w:rPr>
        <w:t>омиссией были подписаны акты о признании безнадежной к взыскании задолженности на  общую сумму 228,2 млн. рублей.</w:t>
      </w:r>
    </w:p>
    <w:p w:rsidR="009860D6" w:rsidRPr="009860D6" w:rsidRDefault="009860D6" w:rsidP="009860D6">
      <w:pPr>
        <w:widowControl w:val="0"/>
        <w:autoSpaceDE w:val="0"/>
        <w:autoSpaceDN w:val="0"/>
        <w:adjustRightInd w:val="0"/>
        <w:ind w:firstLine="540"/>
        <w:rPr>
          <w:rFonts w:eastAsia="Times New Roman" w:cs="Times New Roman"/>
          <w:szCs w:val="28"/>
          <w:lang w:eastAsia="ru-RU"/>
        </w:rPr>
      </w:pPr>
      <w:r w:rsidRPr="009860D6">
        <w:rPr>
          <w:rFonts w:eastAsia="Times New Roman" w:cs="Times New Roman"/>
          <w:szCs w:val="28"/>
          <w:lang w:eastAsia="ru-RU"/>
        </w:rPr>
        <w:t>Невыясненные платежи уточняются в течение 14 дней. По состоянию на 01.01.2018г. невыясненных платежей нет, всего в 2017 году было уточнено 180 платежей.</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Сформирован реестр бесхозяйных объектов недвижимости, расположенных на территории городского округа. По мере необходимости в него вносятся изменения и дополнения. По состоянию на 01.01.2018 г. в реестре числятся бесхозяйные объекты инженерной инфраструктуры - 302 единиц, нежилые объекты - 2 единицы, движимое имущество -3 единицы.</w:t>
      </w:r>
    </w:p>
    <w:p w:rsidR="009860D6" w:rsidRPr="009860D6" w:rsidRDefault="009860D6" w:rsidP="009860D6">
      <w:pPr>
        <w:ind w:firstLine="708"/>
        <w:rPr>
          <w:rFonts w:eastAsia="Times New Roman" w:cs="Times New Roman"/>
          <w:szCs w:val="28"/>
          <w:lang w:eastAsia="ru-RU"/>
        </w:rPr>
      </w:pPr>
      <w:r w:rsidRPr="009860D6">
        <w:rPr>
          <w:rFonts w:eastAsia="Times New Roman" w:cs="Times New Roman"/>
          <w:szCs w:val="28"/>
          <w:lang w:eastAsia="ru-RU"/>
        </w:rPr>
        <w:t>Информация о бесхозяйных объектах размещена на официальном сайте Администрации ГО г. Салават РБ в количестве 308 объектов (-1).</w:t>
      </w:r>
    </w:p>
    <w:p w:rsidR="009860D6" w:rsidRPr="009860D6" w:rsidRDefault="009860D6" w:rsidP="009860D6">
      <w:pPr>
        <w:ind w:right="430" w:firstLine="0"/>
        <w:rPr>
          <w:rFonts w:eastAsia="Times New Roman" w:cs="Times New Roman"/>
          <w:szCs w:val="28"/>
          <w:lang w:eastAsia="ru-RU"/>
        </w:rPr>
      </w:pPr>
    </w:p>
    <w:p w:rsidR="00467F4F" w:rsidRPr="00467F4F" w:rsidRDefault="00467F4F" w:rsidP="00467F4F">
      <w:pPr>
        <w:shd w:val="clear" w:color="auto" w:fill="FFFFFF"/>
        <w:ind w:firstLine="708"/>
        <w:rPr>
          <w:rFonts w:eastAsia="Times New Roman" w:cs="Times New Roman"/>
          <w:iCs/>
          <w:szCs w:val="28"/>
          <w:lang w:eastAsia="ru-RU"/>
        </w:rPr>
      </w:pPr>
      <w:r w:rsidRPr="00467F4F">
        <w:rPr>
          <w:rFonts w:eastAsia="Calibri" w:cs="Times New Roman"/>
          <w:b/>
          <w:bCs/>
          <w:szCs w:val="28"/>
          <w:lang w:eastAsia="ru-RU"/>
        </w:rPr>
        <w:t xml:space="preserve">Муниципальные финансы. Бюджет городского округа. </w:t>
      </w:r>
      <w:r w:rsidRPr="00467F4F">
        <w:rPr>
          <w:rFonts w:eastAsia="Times New Roman" w:cs="Times New Roman"/>
          <w:iCs/>
          <w:szCs w:val="28"/>
          <w:lang w:eastAsia="ru-RU"/>
        </w:rPr>
        <w:t>В 2017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порядке, реализации социально-</w:t>
      </w:r>
      <w:r w:rsidRPr="00467F4F">
        <w:rPr>
          <w:rFonts w:eastAsia="Times New Roman" w:cs="Times New Roman"/>
          <w:iCs/>
          <w:szCs w:val="28"/>
          <w:lang w:eastAsia="ru-RU"/>
        </w:rPr>
        <w:lastRenderedPageBreak/>
        <w:t xml:space="preserve">направленных муниципальных программ при сохранении на безопасном уровне основных параметров </w:t>
      </w:r>
      <w:r w:rsidRPr="00467F4F">
        <w:rPr>
          <w:rFonts w:eastAsia="Times New Roman" w:cs="Times New Roman"/>
          <w:szCs w:val="28"/>
          <w:lang w:eastAsia="ru-RU"/>
        </w:rPr>
        <w:t>платежеспособности и сбалансированности бюджета</w:t>
      </w:r>
      <w:r w:rsidRPr="00467F4F">
        <w:rPr>
          <w:rFonts w:eastAsia="Times New Roman" w:cs="Times New Roman"/>
          <w:iCs/>
          <w:szCs w:val="28"/>
          <w:lang w:eastAsia="ru-RU"/>
        </w:rPr>
        <w:t xml:space="preserve"> городского округа. </w:t>
      </w:r>
    </w:p>
    <w:p w:rsidR="00467F4F" w:rsidRPr="00467F4F" w:rsidRDefault="00467F4F" w:rsidP="00467F4F">
      <w:pPr>
        <w:autoSpaceDE w:val="0"/>
        <w:autoSpaceDN w:val="0"/>
        <w:adjustRightInd w:val="0"/>
        <w:spacing w:before="120"/>
        <w:ind w:firstLine="708"/>
        <w:contextualSpacing/>
        <w:rPr>
          <w:rFonts w:eastAsia="Times New Roman" w:cs="Times New Roman"/>
          <w:iCs/>
          <w:szCs w:val="28"/>
          <w:lang w:eastAsia="ru-RU"/>
        </w:rPr>
      </w:pPr>
      <w:r w:rsidRPr="00467F4F">
        <w:rPr>
          <w:rFonts w:eastAsia="Times New Roman" w:cs="Times New Roman"/>
          <w:iCs/>
          <w:szCs w:val="28"/>
          <w:lang w:eastAsia="ru-RU"/>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
    <w:p w:rsidR="00467F4F" w:rsidRPr="00467F4F" w:rsidRDefault="00467F4F" w:rsidP="00467F4F">
      <w:pPr>
        <w:autoSpaceDE w:val="0"/>
        <w:autoSpaceDN w:val="0"/>
        <w:adjustRightInd w:val="0"/>
        <w:spacing w:before="120"/>
        <w:ind w:firstLine="708"/>
        <w:contextualSpacing/>
        <w:rPr>
          <w:rFonts w:eastAsia="Times New Roman" w:cs="Times New Roman"/>
          <w:iCs/>
          <w:szCs w:val="28"/>
          <w:lang w:eastAsia="ru-RU"/>
        </w:rPr>
      </w:pPr>
      <w:r w:rsidRPr="00467F4F">
        <w:rPr>
          <w:rFonts w:eastAsia="Times New Roman" w:cs="Times New Roman"/>
          <w:iCs/>
          <w:szCs w:val="28"/>
          <w:lang w:eastAsia="ru-RU"/>
        </w:rPr>
        <w:t>Традиционно приоритетными в 2017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w:t>
      </w:r>
      <w:r w:rsidRPr="00467F4F">
        <w:rPr>
          <w:rFonts w:eastAsia="Times New Roman" w:cs="Times New Roman"/>
          <w:b/>
          <w:iCs/>
          <w:szCs w:val="28"/>
          <w:lang w:eastAsia="ru-RU"/>
        </w:rPr>
        <w:t xml:space="preserve">. </w:t>
      </w:r>
    </w:p>
    <w:p w:rsidR="00467F4F" w:rsidRPr="00467F4F" w:rsidRDefault="00467F4F" w:rsidP="00467F4F">
      <w:pPr>
        <w:autoSpaceDE w:val="0"/>
        <w:autoSpaceDN w:val="0"/>
        <w:adjustRightInd w:val="0"/>
        <w:spacing w:before="120"/>
        <w:ind w:firstLine="708"/>
        <w:contextualSpacing/>
        <w:rPr>
          <w:rFonts w:eastAsia="Times New Roman" w:cs="Times New Roman"/>
          <w:iCs/>
          <w:szCs w:val="28"/>
          <w:lang w:eastAsia="ru-RU"/>
        </w:rPr>
      </w:pPr>
      <w:r w:rsidRPr="00467F4F">
        <w:rPr>
          <w:rFonts w:eastAsia="Times New Roman" w:cs="Times New Roman"/>
          <w:szCs w:val="28"/>
          <w:lang w:eastAsia="ru-RU"/>
        </w:rPr>
        <w:t>Бюджет городского округа город Салават на 2017 год и плановый период 2018 и 2019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467F4F" w:rsidRPr="00467F4F" w:rsidRDefault="00467F4F" w:rsidP="00467F4F">
      <w:pPr>
        <w:shd w:val="clear" w:color="auto" w:fill="FFFFFF"/>
        <w:ind w:firstLine="708"/>
        <w:rPr>
          <w:rFonts w:eastAsia="Calibri" w:cs="Times New Roman"/>
          <w:b/>
          <w:bCs/>
          <w:szCs w:val="28"/>
          <w:lang w:eastAsia="ru-RU"/>
        </w:rPr>
      </w:pPr>
    </w:p>
    <w:p w:rsidR="00467F4F" w:rsidRPr="00467F4F" w:rsidRDefault="00467F4F" w:rsidP="00467F4F">
      <w:pPr>
        <w:shd w:val="clear" w:color="auto" w:fill="FFFFFF"/>
        <w:ind w:firstLine="708"/>
        <w:rPr>
          <w:rFonts w:eastAsia="Times New Roman" w:cs="Times New Roman"/>
          <w:iCs/>
          <w:szCs w:val="28"/>
          <w:lang w:eastAsia="ru-RU"/>
        </w:rPr>
      </w:pPr>
      <w:r w:rsidRPr="00467F4F">
        <w:rPr>
          <w:rFonts w:eastAsia="Calibri" w:cs="Times New Roman"/>
          <w:b/>
          <w:bCs/>
          <w:szCs w:val="28"/>
          <w:lang w:eastAsia="ru-RU"/>
        </w:rPr>
        <w:t xml:space="preserve">Доходы. </w:t>
      </w:r>
      <w:r w:rsidRPr="00467F4F">
        <w:rPr>
          <w:rFonts w:eastAsia="Times New Roman" w:cs="Times New Roman"/>
          <w:iCs/>
          <w:szCs w:val="28"/>
          <w:lang w:eastAsia="ru-RU"/>
        </w:rPr>
        <w:t xml:space="preserve">Бюджет </w:t>
      </w:r>
      <w:r w:rsidRPr="00467F4F">
        <w:rPr>
          <w:rFonts w:eastAsia="Times New Roman" w:cs="Times New Roman"/>
          <w:szCs w:val="28"/>
          <w:lang w:eastAsia="ru-RU"/>
        </w:rPr>
        <w:t xml:space="preserve">городского округа город Салават </w:t>
      </w:r>
      <w:r w:rsidRPr="00467F4F">
        <w:rPr>
          <w:rFonts w:eastAsia="Times New Roman" w:cs="Times New Roman"/>
          <w:iCs/>
          <w:szCs w:val="28"/>
          <w:lang w:eastAsia="ru-RU"/>
        </w:rPr>
        <w:t>в 2017 году    по доходной</w:t>
      </w:r>
      <w:r w:rsidRPr="00467F4F">
        <w:rPr>
          <w:rFonts w:eastAsia="Times New Roman" w:cs="Times New Roman"/>
          <w:b/>
          <w:iCs/>
          <w:szCs w:val="28"/>
          <w:lang w:eastAsia="ru-RU"/>
        </w:rPr>
        <w:t xml:space="preserve"> </w:t>
      </w:r>
      <w:r w:rsidRPr="00467F4F">
        <w:rPr>
          <w:rFonts w:eastAsia="Times New Roman" w:cs="Times New Roman"/>
          <w:iCs/>
          <w:szCs w:val="28"/>
          <w:lang w:eastAsia="ru-RU"/>
        </w:rPr>
        <w:t>части</w:t>
      </w:r>
      <w:r w:rsidRPr="00467F4F">
        <w:rPr>
          <w:rFonts w:eastAsia="Calibri" w:cs="Times New Roman"/>
          <w:szCs w:val="28"/>
          <w:lang w:eastAsia="ru-RU"/>
        </w:rPr>
        <w:t xml:space="preserve"> </w:t>
      </w:r>
      <w:r w:rsidRPr="00467F4F">
        <w:rPr>
          <w:rFonts w:eastAsia="Times New Roman" w:cs="Times New Roman"/>
          <w:iCs/>
          <w:szCs w:val="28"/>
          <w:lang w:eastAsia="ru-RU"/>
        </w:rPr>
        <w:t>исполнен в сумме 2 474,7 млн. рублей, что составляет 98,2 % к уточненному плану годового объема доходов. З</w:t>
      </w:r>
      <w:r w:rsidRPr="00467F4F">
        <w:rPr>
          <w:rFonts w:eastAsia="Times New Roman" w:cs="Times New Roman"/>
          <w:szCs w:val="28"/>
          <w:lang w:eastAsia="ru-RU"/>
        </w:rPr>
        <w:t>а отчетный период поступление всех доходов выше уровня 2016 года на 8,2 % или на 186,8 млн. рублей, отклонения от плана на 2017 год составили 241,9 млн. рублей.</w:t>
      </w:r>
      <w:r w:rsidRPr="00467F4F">
        <w:rPr>
          <w:rFonts w:eastAsia="Times New Roman" w:cs="Times New Roman"/>
          <w:iCs/>
          <w:szCs w:val="28"/>
          <w:lang w:eastAsia="ru-RU"/>
        </w:rPr>
        <w:t xml:space="preserve"> </w:t>
      </w:r>
    </w:p>
    <w:p w:rsidR="00467F4F" w:rsidRPr="00467F4F" w:rsidRDefault="00467F4F" w:rsidP="00467F4F">
      <w:pPr>
        <w:shd w:val="clear" w:color="auto" w:fill="FFFFFF"/>
        <w:rPr>
          <w:rFonts w:eastAsia="Times New Roman" w:cs="Times New Roman"/>
          <w:iCs/>
          <w:szCs w:val="28"/>
          <w:lang w:eastAsia="ru-RU"/>
        </w:rPr>
      </w:pPr>
      <w:r w:rsidRPr="00467F4F">
        <w:rPr>
          <w:rFonts w:eastAsia="Times New Roman" w:cs="Times New Roman"/>
          <w:iCs/>
          <w:szCs w:val="28"/>
          <w:lang w:eastAsia="ru-RU"/>
        </w:rPr>
        <w:t xml:space="preserve">На 2017 год бюджет городского округа по доходам утвержден в сумме 2232,8 млн. руб. В течение года бюджет уточнялся 11 раз с учетом </w:t>
      </w:r>
      <w:r w:rsidRPr="00467F4F">
        <w:rPr>
          <w:rFonts w:eastAsia="Calibri" w:cs="Times New Roman"/>
          <w:color w:val="000000"/>
          <w:szCs w:val="28"/>
          <w:shd w:val="clear" w:color="auto" w:fill="FFFFFF"/>
        </w:rPr>
        <w:t>распределения доходов, полученных от вышестоящих бюджетов бюджетной системы РФ</w:t>
      </w:r>
      <w:r w:rsidRPr="00467F4F">
        <w:rPr>
          <w:rFonts w:eastAsia="Calibri" w:cs="Times New Roman"/>
          <w:color w:val="000000"/>
          <w:sz w:val="26"/>
          <w:szCs w:val="26"/>
          <w:shd w:val="clear" w:color="auto" w:fill="FFFFFF"/>
        </w:rPr>
        <w:t>. У</w:t>
      </w:r>
      <w:r w:rsidRPr="00467F4F">
        <w:rPr>
          <w:rFonts w:eastAsia="Times New Roman" w:cs="Times New Roman"/>
          <w:iCs/>
          <w:szCs w:val="28"/>
          <w:lang w:eastAsia="ru-RU"/>
        </w:rPr>
        <w:t>точненная сумма по доходам составила 2 521,2 млн. руб.</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В общем объеме поступивших налоговых и неналоговых доходов бюджета городского округа налоговые доходы составляют</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 xml:space="preserve">65,7 % или 692,5 млн. руб. при уточненном плане на 2017 год 728,7 млн. рублей, что ниже фактического поступления в 2016 году на 110,7 млн. рублей или на 13,8 %. Неналоговые доходы составляют 34,3 % или 360,9 млн. рублей при уточненном плане 352,4 млн. рублей, со снижением фактических поступлений неналоговых доходов 2016 года на 64,1 млн. рублей или на 15,1 %. </w:t>
      </w:r>
    </w:p>
    <w:p w:rsidR="00467F4F" w:rsidRPr="00467F4F" w:rsidRDefault="00467F4F" w:rsidP="00467F4F">
      <w:pPr>
        <w:widowControl w:val="0"/>
        <w:tabs>
          <w:tab w:val="left" w:pos="709"/>
        </w:tabs>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На 01 января 2018 года исполнение годового плана поступления налоговых и неналоговых доходов в бюджет городского округа составляет</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 xml:space="preserve">97,4 %, отклонение фактических поступлений налоговых и неналоговых </w:t>
      </w:r>
      <w:r w:rsidRPr="00467F4F">
        <w:rPr>
          <w:rFonts w:eastAsia="Times New Roman" w:cs="Times New Roman"/>
          <w:szCs w:val="28"/>
          <w:lang w:eastAsia="ru-RU"/>
        </w:rPr>
        <w:lastRenderedPageBreak/>
        <w:t xml:space="preserve">доходов от плановых показателей – 30,8 млн. рублей. </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iCs/>
          <w:szCs w:val="28"/>
          <w:lang w:eastAsia="ru-RU"/>
        </w:rPr>
      </w:pPr>
      <w:r w:rsidRPr="00467F4F">
        <w:rPr>
          <w:rFonts w:eastAsia="Times New Roman" w:cs="Times New Roman"/>
          <w:iCs/>
          <w:szCs w:val="28"/>
          <w:lang w:eastAsia="ru-RU"/>
        </w:rPr>
        <w:t xml:space="preserve"> В 2017 году безвозмездные поступления составили 1 421,3 млн. рублей. Из республиканского бюджета и бюджета Российской Федерации были выделены:</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iCs/>
          <w:szCs w:val="28"/>
          <w:lang w:eastAsia="ru-RU"/>
        </w:rPr>
      </w:pPr>
      <w:r w:rsidRPr="00467F4F">
        <w:rPr>
          <w:rFonts w:eastAsia="Times New Roman" w:cs="Times New Roman"/>
          <w:iCs/>
          <w:szCs w:val="28"/>
          <w:lang w:eastAsia="ru-RU"/>
        </w:rPr>
        <w:t>- дотации на поддержку мер по обеспечению сбалансированности бюджетов – 214,6 млн. рублей, что на 202 млн. рублей выше уровня 2016 года;</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iCs/>
          <w:szCs w:val="28"/>
          <w:lang w:eastAsia="ru-RU"/>
        </w:rPr>
      </w:pPr>
      <w:r w:rsidRPr="00467F4F">
        <w:rPr>
          <w:rFonts w:eastAsia="Times New Roman" w:cs="Times New Roman"/>
          <w:iCs/>
          <w:szCs w:val="28"/>
          <w:lang w:eastAsia="ru-RU"/>
        </w:rPr>
        <w:t>-  субсидии – 267,6 млн. рублей (2016-179,4);</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iCs/>
          <w:szCs w:val="28"/>
          <w:lang w:eastAsia="ru-RU"/>
        </w:rPr>
      </w:pPr>
      <w:r w:rsidRPr="00467F4F">
        <w:rPr>
          <w:rFonts w:eastAsia="Times New Roman" w:cs="Times New Roman"/>
          <w:iCs/>
          <w:szCs w:val="28"/>
          <w:lang w:eastAsia="ru-RU"/>
        </w:rPr>
        <w:t>- субвенции на выполнение передаваемых полномочий – 912,7 млн. рублей;</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iCs/>
          <w:szCs w:val="28"/>
          <w:lang w:eastAsia="ru-RU"/>
        </w:rPr>
      </w:pPr>
      <w:r w:rsidRPr="00467F4F">
        <w:rPr>
          <w:rFonts w:eastAsia="Times New Roman" w:cs="Times New Roman"/>
          <w:iCs/>
          <w:szCs w:val="28"/>
          <w:lang w:eastAsia="ru-RU"/>
        </w:rPr>
        <w:t xml:space="preserve">-  иные межбюджетные трансферты – 0,6 млн. рублей.    </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xml:space="preserve">Основными источниками закрепленных доходов бюджета городского округа являются:               </w:t>
      </w:r>
    </w:p>
    <w:p w:rsidR="00467F4F" w:rsidRPr="00467F4F" w:rsidRDefault="00467F4F" w:rsidP="00467F4F">
      <w:pPr>
        <w:widowControl w:val="0"/>
        <w:autoSpaceDE w:val="0"/>
        <w:autoSpaceDN w:val="0"/>
        <w:adjustRightInd w:val="0"/>
        <w:rPr>
          <w:rFonts w:eastAsia="Times New Roman" w:cs="Times New Roman"/>
          <w:szCs w:val="28"/>
          <w:lang w:eastAsia="ru-RU"/>
        </w:rPr>
      </w:pPr>
      <w:r w:rsidRPr="00467F4F">
        <w:rPr>
          <w:rFonts w:eastAsia="Times New Roman" w:cs="Times New Roman"/>
          <w:szCs w:val="28"/>
          <w:lang w:eastAsia="ru-RU"/>
        </w:rPr>
        <w:t xml:space="preserve"> - налог на доходы физических лиц - в сумме 405,2 млн. рублей (106,4%), со снижением к соответствующему периоду 2016 года на 38,9 млн. рублей или на 8,8 %, что связано с изменением норматива отчисления в бюджет городского округа на 2 % (в 2017 году - 16%, в 2016 году - 18%, в 2015 году - 17%). </w:t>
      </w:r>
    </w:p>
    <w:p w:rsidR="00467F4F" w:rsidRPr="00467F4F" w:rsidRDefault="00467F4F" w:rsidP="00467F4F">
      <w:pPr>
        <w:widowControl w:val="0"/>
        <w:autoSpaceDE w:val="0"/>
        <w:autoSpaceDN w:val="0"/>
        <w:adjustRightInd w:val="0"/>
        <w:rPr>
          <w:rFonts w:eastAsia="Times New Roman" w:cs="Times New Roman"/>
          <w:szCs w:val="28"/>
          <w:lang w:eastAsia="ru-RU"/>
        </w:rPr>
      </w:pPr>
      <w:r w:rsidRPr="00467F4F">
        <w:rPr>
          <w:rFonts w:eastAsia="Times New Roman" w:cs="Times New Roman"/>
          <w:szCs w:val="28"/>
          <w:lang w:eastAsia="ru-RU"/>
        </w:rPr>
        <w:t>На 01.12.2017. из бюджета городского округа осуществлен возврат социальных и имущественных налоговых вычетов 46,3 млн. рублей. Удельный вес налога на доходы физических лиц в структуре налоговых и неналоговых доходов составляет 38,5 %, а в общей структуре доходов составляет 16,4%;</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xml:space="preserve"> - доходы от использования имущества, находящегося в муниципальной собственности - в сумме</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212,9 млн. рублей (20,2% от налоговых и неналоговых доходов или 8,6% в общей структуре доходов). Исполнение уточненного плана составило 102 %, что ниже фактических поступлений 2016 года на 72,5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В состав доходов от использования имущества, находящегося в муниципальной собственности вошли:</w:t>
      </w:r>
    </w:p>
    <w:p w:rsidR="00467F4F" w:rsidRPr="00467F4F" w:rsidRDefault="00467F4F" w:rsidP="00467F4F">
      <w:pPr>
        <w:ind w:firstLine="708"/>
        <w:rPr>
          <w:rFonts w:eastAsia="Times New Roman" w:cs="Times New Roman"/>
          <w:szCs w:val="28"/>
          <w:lang w:eastAsia="ru-RU"/>
        </w:rPr>
      </w:pPr>
      <w:r w:rsidRPr="00467F4F">
        <w:rPr>
          <w:rFonts w:eastAsia="Times New Roman" w:cs="Times New Roman"/>
          <w:szCs w:val="28"/>
          <w:lang w:eastAsia="ru-RU"/>
        </w:rPr>
        <w:t>- доходы, получаемые в виде арендной либо иной платы за передачу в возмездное пользование муниципального имущества (за исключением имущества МБУ, МАУ, МУП</w:t>
      </w:r>
      <w:r w:rsidRPr="00467F4F">
        <w:rPr>
          <w:rFonts w:eastAsia="Times New Roman" w:cs="Times New Roman"/>
          <w:b/>
          <w:szCs w:val="28"/>
          <w:lang w:eastAsia="ru-RU"/>
        </w:rPr>
        <w:t>)</w:t>
      </w:r>
      <w:r w:rsidRPr="00467F4F">
        <w:rPr>
          <w:rFonts w:eastAsia="Times New Roman" w:cs="Times New Roman"/>
          <w:szCs w:val="28"/>
          <w:lang w:eastAsia="ru-RU"/>
        </w:rPr>
        <w:t xml:space="preserve"> - 203,7 млн. рублей, что ниже уровня поступлений 2016 года на 67,7 млн. рублей</w:t>
      </w:r>
      <w:r w:rsidRPr="00467F4F">
        <w:rPr>
          <w:rFonts w:eastAsia="Times New Roman" w:cs="Times New Roman"/>
          <w:sz w:val="24"/>
          <w:szCs w:val="24"/>
          <w:lang w:eastAsia="ru-RU"/>
        </w:rPr>
        <w:t xml:space="preserve"> </w:t>
      </w:r>
      <w:r w:rsidRPr="00467F4F">
        <w:rPr>
          <w:rFonts w:eastAsia="Times New Roman" w:cs="Times New Roman"/>
          <w:szCs w:val="28"/>
          <w:lang w:eastAsia="ru-RU"/>
        </w:rPr>
        <w:t xml:space="preserve">в связи с оспариванием кадастровой стоимости земельных участков; </w:t>
      </w:r>
    </w:p>
    <w:p w:rsidR="00467F4F" w:rsidRPr="00467F4F" w:rsidRDefault="00467F4F" w:rsidP="00467F4F">
      <w:pPr>
        <w:ind w:firstLine="708"/>
        <w:rPr>
          <w:rFonts w:eastAsia="Times New Roman" w:cs="Times New Roman"/>
          <w:szCs w:val="28"/>
          <w:lang w:eastAsia="ru-RU"/>
        </w:rPr>
      </w:pPr>
      <w:r w:rsidRPr="00467F4F">
        <w:rPr>
          <w:rFonts w:eastAsia="Times New Roman" w:cs="Times New Roman"/>
          <w:szCs w:val="2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- 3,8 млн. рублей или меньше уровня 2016 года на 2,1 млн. рублей. Снижение показателя связано с реорганизацией муниципальных унитарных предприятий и изменением организационно-правовой формы;</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прочие поступления от использования имущества, находящегося в собственности городских округов (за исключением имущества МБУ, МАУ, МУП) составляют 5,3 млн. рублей (-1,2</w:t>
      </w:r>
      <w:r w:rsidRPr="00467F4F">
        <w:rPr>
          <w:rFonts w:eastAsia="Times New Roman" w:cs="Times New Roman"/>
          <w:sz w:val="24"/>
          <w:szCs w:val="24"/>
          <w:lang w:eastAsia="ru-RU"/>
        </w:rPr>
        <w:t xml:space="preserve"> </w:t>
      </w:r>
      <w:r w:rsidRPr="00467F4F">
        <w:rPr>
          <w:rFonts w:eastAsia="Times New Roman" w:cs="Times New Roman"/>
          <w:szCs w:val="28"/>
          <w:lang w:eastAsia="ru-RU"/>
        </w:rPr>
        <w:t xml:space="preserve">млн. рублей к 2016 году). По этому источнику доходов учтены поступления от сбора с населения платы за наем </w:t>
      </w:r>
      <w:r w:rsidRPr="00467F4F">
        <w:rPr>
          <w:rFonts w:eastAsia="Times New Roman" w:cs="Times New Roman"/>
          <w:szCs w:val="28"/>
          <w:lang w:eastAsia="ru-RU"/>
        </w:rPr>
        <w:lastRenderedPageBreak/>
        <w:t xml:space="preserve">жилых помещений, находящихся в муниципальной собственности (в 2016г. – 4,7 млн. рублей, в 2017 году - 4,1 млн. рублей) и доходы от эксплуатации и использования имущества автомобильных дорог, находящихся в собственности городских округов (в 2017г. - выдано 35 пропусков под знак «Грузовое движение запрещено» на сумму 0,4 млн. рублей; 52 заявление на согласование маршрутов на движение транспортных средств по автомобильным дорогам местного значения городского округа, осуществляющих перевозки тяжеловесных и (или) крупногабаритных грузов с оплатой возмещения вреда на сумму 0,9 млн. рублей); </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налоги на имущество - 188,4 млн. рублей (исполнение 75,2%). Удельный вес в налоговых и неналоговых доходах составил 17,9%, фактические поступления отчетного периода ниже поступлений 2016 года на 65,6 млн. рублей.</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В состав имущественных налогов вошли:</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земельный налог - 163,1 млн. рублей или 72,2% от уточненного плана. Фактические поступления за 2017 год ниже уровня 2016 года на 80,7 млн. рублей, что связано со снижением кадастровой стоимости земельных участков по решениям судов;</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xml:space="preserve">- налог на имущество физических лиц -  25 млн. рублей (исполнение 101,6 %), объем поступлений по которому выше уровня 2016 года на 15 млн. рублей; </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доходы от продажи</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материальных и нематериальных активов - 117,9 млн. рублей</w:t>
      </w:r>
      <w:r w:rsidRPr="00467F4F">
        <w:rPr>
          <w:rFonts w:eastAsia="Calibri" w:cs="Times New Roman"/>
          <w:szCs w:val="28"/>
          <w:lang w:eastAsia="ru-RU"/>
        </w:rPr>
        <w:t xml:space="preserve"> </w:t>
      </w:r>
      <w:r w:rsidRPr="00467F4F">
        <w:rPr>
          <w:rFonts w:eastAsia="Times New Roman" w:cs="Times New Roman"/>
          <w:szCs w:val="28"/>
          <w:lang w:eastAsia="ru-RU"/>
        </w:rPr>
        <w:t xml:space="preserve">(103,1%), с ростом к уровню 2016 года на 9,9 млн. рублей. </w:t>
      </w:r>
    </w:p>
    <w:p w:rsidR="00467F4F" w:rsidRPr="00467F4F" w:rsidRDefault="00467F4F" w:rsidP="00467F4F">
      <w:pPr>
        <w:widowControl w:val="0"/>
        <w:shd w:val="clear" w:color="auto" w:fill="FFFFFF"/>
        <w:autoSpaceDE w:val="0"/>
        <w:autoSpaceDN w:val="0"/>
        <w:adjustRightInd w:val="0"/>
        <w:ind w:firstLine="708"/>
        <w:rPr>
          <w:rFonts w:eastAsia="Times New Roman" w:cs="Times New Roman"/>
          <w:b/>
          <w:szCs w:val="28"/>
          <w:lang w:eastAsia="ru-RU"/>
        </w:rPr>
      </w:pPr>
      <w:r w:rsidRPr="00467F4F">
        <w:rPr>
          <w:rFonts w:eastAsia="Times New Roman" w:cs="Times New Roman"/>
          <w:szCs w:val="28"/>
          <w:lang w:eastAsia="ru-RU"/>
        </w:rPr>
        <w:t>Рост поступлений связан с выкупом имущества, находящегося в муниципальной собственности, которое реализовано в соответствии с действием Федерального закона от 22.07.2008г. №159-ФЗ</w:t>
      </w:r>
      <w:r w:rsidRPr="00467F4F">
        <w:rPr>
          <w:rFonts w:eastAsia="Calibri" w:cs="Times New Roman"/>
          <w:szCs w:val="28"/>
          <w:lang w:eastAsia="ru-RU"/>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67F4F">
        <w:rPr>
          <w:rFonts w:eastAsia="Times New Roman" w:cs="Times New Roman"/>
          <w:szCs w:val="28"/>
          <w:lang w:eastAsia="ru-RU"/>
        </w:rPr>
        <w:t xml:space="preserve"> Удельный вес поступлений по доходам от продажи</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материальных и нематериальных активов в общем объеме налоговых и неналоговых доходов составляет 11,2%;</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xml:space="preserve">-налоги на совокупный доход - 79,8 млн. рублей (101,6 %), поступления по данному виду дохода ниже поступлений 2016 года на 4,1 млн. рублей или на 4,9%. Удельный вес поступлений по ним в объеме налоговых и неналоговых доходов составляет 7,6 %. </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По налогам на совокупный доход основная доля приходится на:</w:t>
      </w:r>
    </w:p>
    <w:p w:rsidR="00467F4F" w:rsidRPr="00467F4F" w:rsidRDefault="00467F4F" w:rsidP="00467F4F">
      <w:pPr>
        <w:widowControl w:val="0"/>
        <w:autoSpaceDE w:val="0"/>
        <w:autoSpaceDN w:val="0"/>
        <w:adjustRightInd w:val="0"/>
        <w:ind w:firstLine="708"/>
        <w:rPr>
          <w:rFonts w:eastAsia="Times New Roman" w:cs="Times New Roman"/>
          <w:color w:val="FF0000"/>
          <w:szCs w:val="28"/>
          <w:lang w:eastAsia="ru-RU"/>
        </w:rPr>
      </w:pPr>
      <w:r w:rsidRPr="00467F4F">
        <w:rPr>
          <w:rFonts w:eastAsia="Times New Roman" w:cs="Times New Roman"/>
          <w:szCs w:val="28"/>
          <w:lang w:eastAsia="ru-RU"/>
        </w:rPr>
        <w:t>- единый налог на вмененный доход для отдельных видов деятельности, поступления по которым составили</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57,9</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млн. рублей (100,3%), фактические поступления ниже уровня</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2016 года на</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7,4</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млн. рублей или на</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11,3%, что объясняется уменьшением налогооблагаемой базы в связи с прекращением деятельности или переходом плательщиков на другие режимы налогообложения;</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lastRenderedPageBreak/>
        <w:t>- налог, взимаемый в связи с применением патентной системы налогообложения,- 9,3</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млн. рублей (112%), с ростом к  2016</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году на</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0, 8</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млн. рублей или</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на</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9,4</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налог, взимаемый в связи с применением упрощенной системы налогообложения, -</w:t>
      </w:r>
      <w:r w:rsidRPr="00467F4F">
        <w:rPr>
          <w:rFonts w:eastAsia="Times New Roman" w:cs="Times New Roman"/>
          <w:color w:val="FF0000"/>
          <w:szCs w:val="28"/>
          <w:lang w:eastAsia="ru-RU"/>
        </w:rPr>
        <w:t xml:space="preserve"> </w:t>
      </w:r>
      <w:r w:rsidRPr="00467F4F">
        <w:rPr>
          <w:rFonts w:eastAsia="Times New Roman" w:cs="Times New Roman"/>
          <w:szCs w:val="28"/>
          <w:lang w:eastAsia="ru-RU"/>
        </w:rPr>
        <w:t xml:space="preserve">12,4 млн. рублей (100 %), и выше поступлений 2016 года на 2,3 млн. рублей; </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государственная пошлина - 15,4 млн. рублей (101,7%,)  , что на 0,7 млн. рублей или на 4,3 % ниже уровня 2016 года. Удельный вес поступлений по государственной пошлине в общем объеме налоговых и неналоговых доходов составляет 1,5 %;</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доходы от оказания платных услуг (работ) и компенсации затрат государства- 7,9 млн. рублей (108,8%) или со снижением к 2016 году на 4,6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штрафы, санкции, возмещение ущерба - 9,9 млн. рублей (101,4%), что выше уровня 2016 года на 0,1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поступления по платежам при пользовании природными ресурсами исполнены на 100% с ростом на 3,2 млн. рублей к периоду 2016 года.</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На поступление доходов оказывает отрицательное влияние недоимка по налогам, сборам и иным обязательным платежам, которая в бюджете городского округа по состоянию на 01 декабря 2017 года составляет </w:t>
      </w:r>
      <w:r w:rsidRPr="00467F4F">
        <w:rPr>
          <w:rFonts w:eastAsia="Times New Roman" w:cs="Times New Roman"/>
          <w:szCs w:val="28"/>
          <w:lang w:eastAsia="ru-RU"/>
        </w:rPr>
        <w:t xml:space="preserve">16,2 млн. рублей (на 01.01.2017 г. – 23,1 </w:t>
      </w:r>
      <w:r w:rsidRPr="00467F4F">
        <w:rPr>
          <w:rFonts w:eastAsia="Calibri" w:cs="Times New Roman"/>
          <w:szCs w:val="28"/>
          <w:lang w:eastAsia="ru-RU"/>
        </w:rPr>
        <w:t>млн. рублей). Образование недоимки в бюджет городского округа объясняется следующими причинами:</w:t>
      </w:r>
    </w:p>
    <w:p w:rsidR="00467F4F" w:rsidRPr="00467F4F" w:rsidRDefault="00467F4F" w:rsidP="00467F4F">
      <w:pPr>
        <w:ind w:firstLine="708"/>
        <w:rPr>
          <w:rFonts w:eastAsia="Times New Roman" w:cs="Times New Roman"/>
          <w:szCs w:val="28"/>
          <w:lang w:eastAsia="ru-RU"/>
        </w:rPr>
      </w:pPr>
      <w:r w:rsidRPr="00467F4F">
        <w:rPr>
          <w:rFonts w:eastAsia="Times New Roman" w:cs="Times New Roman"/>
          <w:szCs w:val="28"/>
          <w:lang w:eastAsia="ru-RU"/>
        </w:rPr>
        <w:t>- ошибочное указание налогоплательщиками в платежных документах реквизитов инспекции, ОКТМО, статуса налогоплательщика, кода налога по бюджетной классификации;</w:t>
      </w:r>
    </w:p>
    <w:p w:rsidR="00467F4F" w:rsidRPr="00467F4F" w:rsidRDefault="00467F4F" w:rsidP="00467F4F">
      <w:pPr>
        <w:ind w:firstLine="708"/>
        <w:rPr>
          <w:rFonts w:eastAsia="Times New Roman" w:cs="Times New Roman"/>
          <w:szCs w:val="28"/>
          <w:lang w:eastAsia="ru-RU"/>
        </w:rPr>
      </w:pPr>
      <w:r w:rsidRPr="00467F4F">
        <w:rPr>
          <w:rFonts w:eastAsia="Times New Roman" w:cs="Times New Roman"/>
          <w:szCs w:val="28"/>
          <w:lang w:eastAsia="ru-RU"/>
        </w:rPr>
        <w:t>- отсутствие уплаты доначисленных сумм по результатам выездных налоговых проверок;</w:t>
      </w:r>
    </w:p>
    <w:p w:rsidR="00467F4F" w:rsidRPr="00467F4F" w:rsidRDefault="00467F4F" w:rsidP="00467F4F">
      <w:pPr>
        <w:ind w:firstLine="708"/>
        <w:rPr>
          <w:rFonts w:eastAsia="Times New Roman" w:cs="Times New Roman"/>
          <w:szCs w:val="28"/>
          <w:lang w:eastAsia="ru-RU"/>
        </w:rPr>
      </w:pPr>
      <w:r w:rsidRPr="00467F4F">
        <w:rPr>
          <w:rFonts w:eastAsia="Times New Roman" w:cs="Times New Roman"/>
          <w:szCs w:val="28"/>
          <w:lang w:eastAsia="ru-RU"/>
        </w:rPr>
        <w:t>- предоставление налогоплательщиками уточненных налоговых деклараций.</w:t>
      </w:r>
    </w:p>
    <w:p w:rsidR="00467F4F" w:rsidRPr="00467F4F" w:rsidRDefault="00467F4F" w:rsidP="00467F4F">
      <w:pPr>
        <w:ind w:firstLine="708"/>
        <w:rPr>
          <w:rFonts w:eastAsia="Times New Roman" w:cs="Times New Roman"/>
          <w:szCs w:val="28"/>
          <w:lang w:eastAsia="ru-RU"/>
        </w:rPr>
      </w:pPr>
      <w:r w:rsidRPr="00467F4F">
        <w:rPr>
          <w:rFonts w:eastAsia="Times New Roman" w:cs="Times New Roman"/>
          <w:szCs w:val="28"/>
          <w:lang w:eastAsia="ru-RU"/>
        </w:rPr>
        <w:t xml:space="preserve">Доля налоговых доходов в консолидированном бюджете Республики Башкортостан за 9 месяцев 2017 год составила 5,1% (по итогам 2016 года – 4,6%, 2015 года - 4,8%, 2014 - 4,0%), неналоговых – 0,3% (по итогам 2016- 2,1%, 2015 - 2,4% и 2014 - 3,8%). </w:t>
      </w:r>
    </w:p>
    <w:p w:rsidR="00467F4F" w:rsidRPr="00467F4F" w:rsidRDefault="00467F4F" w:rsidP="00467F4F">
      <w:pPr>
        <w:ind w:firstLine="708"/>
        <w:rPr>
          <w:rFonts w:eastAsia="Times New Roman" w:cs="Times New Roman"/>
          <w:szCs w:val="28"/>
          <w:lang w:eastAsia="ru-RU"/>
        </w:rPr>
      </w:pPr>
      <w:r w:rsidRPr="00467F4F">
        <w:rPr>
          <w:rFonts w:eastAsia="Times New Roman" w:cs="Times New Roman"/>
          <w:szCs w:val="28"/>
          <w:lang w:eastAsia="ru-RU"/>
        </w:rPr>
        <w:t>В общей структуре налоговых и неналоговых доходов бюджета республики за 9 месяцев 2017 года налог на доходы физических лиц составил 1,5%, налоги на имущество – 1,2%.</w:t>
      </w:r>
    </w:p>
    <w:p w:rsidR="00467F4F" w:rsidRPr="00467F4F" w:rsidRDefault="00467F4F" w:rsidP="00467F4F">
      <w:pPr>
        <w:ind w:firstLine="708"/>
        <w:rPr>
          <w:rFonts w:eastAsia="Calibri" w:cs="Times New Roman"/>
          <w:szCs w:val="28"/>
          <w:lang w:eastAsia="ru-RU"/>
        </w:rPr>
      </w:pP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В целях увеличения доходного потенциала бюджета городского округа город Салават в 2017 году было проведено 19 заседаний Межведомственной комиссии по вопросам увеличения доходного потенциала бюджета городского округа город Салават Республики Башкортостан. На заседания комиссии были приглашены 445 должников, и по результатам работы комиссии по состоянию на 31.12.2017 в консолидированный бюджет республики поступило 53,9 млн. рублей, из них: по налогу на прибыль –13,1 </w:t>
      </w:r>
      <w:r w:rsidRPr="00467F4F">
        <w:rPr>
          <w:rFonts w:eastAsia="Calibri" w:cs="Times New Roman"/>
          <w:szCs w:val="28"/>
          <w:lang w:eastAsia="ru-RU"/>
        </w:rPr>
        <w:lastRenderedPageBreak/>
        <w:t>млн. рублей, по налогу на доходы физических лиц –25,8 млн. рублей, по налогу на имущество организаций –2,7 млн. рублей, по транспортному налогу – 0,3 млн. рублей, по налогу, взимаемому в связи с применением упрощенной системы налогообложения – 7,6 млн. рублей, по единому налогу на вмененный доход для отдельных видов деятельности – 0,3 млн. рублей.</w:t>
      </w:r>
    </w:p>
    <w:p w:rsidR="00467F4F" w:rsidRPr="00467F4F" w:rsidRDefault="00467F4F" w:rsidP="00467F4F">
      <w:pPr>
        <w:ind w:firstLine="708"/>
        <w:rPr>
          <w:rFonts w:eastAsia="Times New Roman" w:cs="Times New Roman"/>
          <w:bCs/>
          <w:szCs w:val="28"/>
          <w:lang w:eastAsia="ru-RU"/>
        </w:rPr>
      </w:pP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xml:space="preserve">Для обеспечения устойчивого развития экономики и социальной стабильности в городском округе разработан и утвержден План мероприятий («дорожная карта») по оптимизации бюджетных расходов, сокращению нерезультативных расходов, направленных на повышение качества планирования и исполнения бюджета в 2017 году и на плановый период 2018-2020 годов с экономическим эффектом на 2017 год в сумме 168,5 млн. рублей. По итогам прошлого года мероприятия утвержденной «дорожной карты» исполнены на 171,1% и общий экономический эффект составил около 168,5 млн. рублей. С учетом перевыполнения в «дорожную карту» внесены соответствующие изменения на сумму 50 млн. рублей.  </w:t>
      </w: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xml:space="preserve"> Мероприятия доходной части исполнены на сумму 106 млн. рублей или на 103,4% от уточненного плана, в том числе за счет следующих мероприятий:</w:t>
      </w: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организация мониторинга поступлений налоговых и неналоговых доходов в местный бюджет– 9,2 млн. рублей;</w:t>
      </w: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организация системы мониторинга расчетов с бюджетом крупнейших налогоплательщиков и взаимодействия с ними по увеличению поступлений в бюджет – 15,2 млн. рублей;</w:t>
      </w: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проведение мероприятий по выявлению собственников и арендаторов земельных участков и другого недвижимого имущества, и привлечения их к налогообложению и оплаты задолженности по арендным платежам, содействие в оформлении прав собственности и договоров аренды на земельные участки и имущество – 7,2 млн. рублей;</w:t>
      </w: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мероприятия по развитию предпринимательства – 0,3 млн. рублей.</w:t>
      </w: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xml:space="preserve">Мероприятий по оптимизации бюджетных расходов и сокращению нерезультативных расходов исполнены на 85,2% от уточненного плана с экономическим эффектом 62,4 млн. рублей. </w:t>
      </w:r>
    </w:p>
    <w:p w:rsidR="00467F4F" w:rsidRPr="00467F4F" w:rsidRDefault="00467F4F" w:rsidP="00467F4F">
      <w:pPr>
        <w:ind w:firstLine="708"/>
        <w:rPr>
          <w:rFonts w:eastAsia="Times New Roman" w:cs="Times New Roman"/>
          <w:bCs/>
          <w:szCs w:val="28"/>
          <w:lang w:eastAsia="ru-RU"/>
        </w:rPr>
      </w:pPr>
      <w:r w:rsidRPr="00467F4F">
        <w:rPr>
          <w:rFonts w:eastAsia="Times New Roman" w:cs="Times New Roman"/>
          <w:bCs/>
          <w:szCs w:val="28"/>
          <w:lang w:eastAsia="ru-RU"/>
        </w:rPr>
        <w:t xml:space="preserve">В целях оптимизации деятельности муниципальных унитарных предприятий в 2017 году начат процесс реорганизации МУП «Ритуал», на 2018 год запланирована реорганизация МУП ГОК «Урал», МУП «Благоустройство», МУП «Флора». </w:t>
      </w:r>
    </w:p>
    <w:p w:rsidR="00467F4F" w:rsidRPr="00467F4F" w:rsidRDefault="00467F4F" w:rsidP="00467F4F">
      <w:pPr>
        <w:ind w:firstLine="708"/>
        <w:rPr>
          <w:rFonts w:eastAsia="Calibri" w:cs="Times New Roman"/>
          <w:b/>
          <w:bCs/>
          <w:szCs w:val="28"/>
          <w:lang w:eastAsia="ru-RU"/>
        </w:rPr>
      </w:pPr>
    </w:p>
    <w:p w:rsidR="00467F4F" w:rsidRPr="00467F4F" w:rsidRDefault="00467F4F" w:rsidP="00467F4F">
      <w:pPr>
        <w:ind w:firstLine="708"/>
        <w:rPr>
          <w:rFonts w:eastAsia="Calibri" w:cs="Times New Roman"/>
          <w:szCs w:val="28"/>
          <w:lang w:eastAsia="ru-RU"/>
        </w:rPr>
      </w:pPr>
      <w:r w:rsidRPr="00467F4F">
        <w:rPr>
          <w:rFonts w:eastAsia="Calibri" w:cs="Times New Roman"/>
          <w:b/>
          <w:bCs/>
          <w:szCs w:val="28"/>
          <w:lang w:eastAsia="ru-RU"/>
        </w:rPr>
        <w:t xml:space="preserve">Расходы. </w:t>
      </w:r>
      <w:r w:rsidRPr="00467F4F">
        <w:rPr>
          <w:rFonts w:eastAsia="Calibri" w:cs="Times New Roman"/>
          <w:bCs/>
          <w:szCs w:val="28"/>
          <w:lang w:eastAsia="ru-RU"/>
        </w:rPr>
        <w:t>Расходы бюджета городского округа за 2017 год профинансированы на общую сумму 2 398,2 млн. рублей при уточненном плане 2 447,7 млн. рублей, исполнение составило 98 %. По сравнению с предыдущим отчетным годом расходы бюджета выросли на 192,3 млн. рублей.</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lastRenderedPageBreak/>
        <w:t>Учитывая, что бюджет городского округа на 2017 год и плановый период 2018-2019 годы сформирован по программно-целевому методу, то соответственно исполнение бюджета городского округа производится по принятым муниципальным программам, удельный вес которых составил 97 % от общей суммы расходов, из них наибольший удельный вес занимают следующие программы:</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муниципальная программа «Развитие образования в городском округе город Салават Республики Башкортостан» – 63,9%. Программа профинансирована за отчетный год на 99%, в том числе из бюджета Республики Башкортостан – 957 млн. рублей, из бюджета Российской Федерации – 5,4 млн. рублей, за счет собственных средств – 570,8 млн. рублей, что составляет 37,2% от общей суммы финансирования; </w:t>
      </w:r>
    </w:p>
    <w:p w:rsidR="00467F4F" w:rsidRPr="00467F4F" w:rsidRDefault="00467F4F" w:rsidP="00467F4F">
      <w:pPr>
        <w:ind w:firstLine="708"/>
        <w:rPr>
          <w:rFonts w:eastAsia="Calibri" w:cs="Times New Roman"/>
          <w:i/>
          <w:szCs w:val="28"/>
          <w:lang w:eastAsia="ru-RU"/>
        </w:rPr>
      </w:pPr>
      <w:r w:rsidRPr="00467F4F">
        <w:rPr>
          <w:rFonts w:eastAsia="Calibri" w:cs="Times New Roman"/>
          <w:szCs w:val="28"/>
          <w:lang w:eastAsia="ru-RU"/>
        </w:rPr>
        <w:t xml:space="preserve">- муниципальная программа «Качественное жилищно-коммунальное обслуживание городского округа город Салават Республики Башкортостан»"- 7,6 %. Исполнение составило 99,3 %, в том числе за счет бюджета Республики Башкортостан –20,1 млн. рублей, за счет бюджета городского округа – 156,5 млн. рублей (86,2%);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муниципальная программа «Транспортное развитие городского округа город Салават Республики Башкортостан» – 8,1 %. Программа профинансирована на 95,1 %, в том числе из бюджета Республики Башкортостан –70,5 млн. рублей, из бюджета городского округа – 123,8 млн. рублей (63,7 %);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муниципальная программа «Национально-культурное развитие в городском округе город Салават Республики Башкортостан» - 3,7 %. Профинансировано на 97,5 %, в том числе из бюджета Республики Башкортостан – 12,2 млн. рублей, из бюджета Российской Федерации – 0,8 тыс. рублей, из местного бюджета – 75,4 млн. рублей (85,3%);</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муниципальная программа «Развитие физической культуры и спорта в городском округе город Салават Республики Башкортостан» составляет 3,4 % от общей суммы расходов по программному методу, исполнение плановых расходов на реализацию программы составило 100%;</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муниципальная программа «Поддержка молодых семей, нуждающихся в улучшении жилищных условий» удельный вес программы составил 0,8%, профинансировано на 100 %, в том числе из бюджета Республики Башкортостан – 13,6 млн. рублей (70%), из бюджета Российской Федерации -5 млн. рублей, из местного бюджета – 0,8 млн. рублей;</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муниципальная программа «Развитие субъектов малого и среднего предпринимательства в городском округе город Салават Республики Башкортостан» - 0,5 %. Исполнение составило 76 %, в том числе из бюджета республики – 6,8 млн. рублей, из местного бюджета – 4,3 млн. рублей;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муниципальная программа «Доступное жилье в городском округе город Салават Республики Башкортостан». Исполнение составило 68 %, в том числе из бюджета республики – 0,1 млн. рублей, из местного бюджета – 0,6 млн. рублей.</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lastRenderedPageBreak/>
        <w:t>- 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исполнена на 98,8% за счет средств бюджета городского округа;</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муниципальная программа «Развитие молодежной политики в городском округе город Салават Республики Башкортостан» исполнена на 98,7% в том числе за счет средств бюджета городского округа 14,2 млн. рублей и 0,4 млн. рублей за счет средств бюджета Республики Башкортостан;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муниципальная программа «Управление муниципальными финансами и муниципальным долгом городского округа город Салават Республики Башкортостан»</w:t>
      </w:r>
      <w:r w:rsidRPr="00467F4F">
        <w:rPr>
          <w:rFonts w:eastAsia="Times New Roman" w:cs="Times New Roman"/>
          <w:sz w:val="24"/>
          <w:szCs w:val="24"/>
          <w:lang w:eastAsia="ru-RU"/>
        </w:rPr>
        <w:t xml:space="preserve"> </w:t>
      </w:r>
      <w:r w:rsidRPr="00467F4F">
        <w:rPr>
          <w:rFonts w:eastAsia="Calibri" w:cs="Times New Roman"/>
          <w:szCs w:val="28"/>
          <w:lang w:eastAsia="ru-RU"/>
        </w:rPr>
        <w:t>исполнена на 93,8% за счет средств бюджета городского округа;</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муниципальная программа "Развитие муниципальной службы в Администрации городского округа город Салават Республики Башкортостан" исполнена на 100%, в том числе за счет средств бюджета городского округа в сумме 55,3 млн. рублей;</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муниципальная программа "Формирование современной городской среды на территории городского округа город Салават Республики Башкортостан "</w:t>
      </w:r>
      <w:r w:rsidRPr="00467F4F">
        <w:rPr>
          <w:rFonts w:eastAsia="Times New Roman" w:cs="Times New Roman"/>
          <w:sz w:val="24"/>
          <w:szCs w:val="24"/>
          <w:lang w:eastAsia="ru-RU"/>
        </w:rPr>
        <w:t xml:space="preserve"> </w:t>
      </w:r>
      <w:r w:rsidRPr="00467F4F">
        <w:rPr>
          <w:rFonts w:eastAsia="Calibri" w:cs="Times New Roman"/>
          <w:szCs w:val="28"/>
          <w:lang w:eastAsia="ru-RU"/>
        </w:rPr>
        <w:t>исполнена на 86,2%, в том числе за счет средств бюджета городского округа в сумме 4,8 млн. рублей, республиканского бюджета – 13,6 млн. рублей, федерального бюджета – 66,5 млн. рублей.</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Муниципальные программы «Развитие торговли в городском округе город Салават Республики Башкортостан»,</w:t>
      </w:r>
      <w:r w:rsidRPr="00467F4F">
        <w:rPr>
          <w:rFonts w:eastAsia="Times New Roman" w:cs="Times New Roman"/>
          <w:sz w:val="24"/>
          <w:szCs w:val="24"/>
          <w:lang w:eastAsia="ru-RU"/>
        </w:rPr>
        <w:t xml:space="preserve"> </w:t>
      </w:r>
      <w:r w:rsidRPr="00467F4F">
        <w:rPr>
          <w:rFonts w:eastAsia="Calibri" w:cs="Times New Roman"/>
          <w:szCs w:val="28"/>
          <w:lang w:eastAsia="ru-RU"/>
        </w:rPr>
        <w:t>«Социальная поддержка граждан в городском округе город Салават Республики Башкортостан», «Развитие средств массовой информации городского округа город Салават Республики Башкортостан»,</w:t>
      </w:r>
      <w:r w:rsidRPr="00467F4F">
        <w:rPr>
          <w:rFonts w:eastAsia="Times New Roman" w:cs="Times New Roman"/>
          <w:sz w:val="24"/>
          <w:szCs w:val="24"/>
          <w:lang w:eastAsia="ru-RU"/>
        </w:rPr>
        <w:t xml:space="preserve"> </w:t>
      </w:r>
      <w:r w:rsidRPr="00467F4F">
        <w:rPr>
          <w:rFonts w:eastAsia="Calibri" w:cs="Times New Roman"/>
          <w:szCs w:val="28"/>
          <w:lang w:eastAsia="ru-RU"/>
        </w:rPr>
        <w:t xml:space="preserve">«Обеспечение общественной безопасности в городском округе город Салават Республики Башкортостан», «Экология и природные ресурсы городского округа город Салават Республики Башкортостан» финансировались в течение отчетного периода за счет средств муниципального бюджета. Плановые ассигнования исполнены на 100%.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Общий объем ассигнований на реализацию муниципальных программ городского округа город Салават составил: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 из бюджета городского округа город Салават – 49,3% (в 2016г.- 48,8%);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 из бюджета Республики Башкортостан – 47,3 % (в 2016г.- 50,8 %);      </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 из федерального бюджета – 3,3% (в 2016 г.- 0,4 %).</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xml:space="preserve">Расходование бюджетных средств в 2017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 млрд. 740,3 млн. рублей (в 2016г.- 1 млрд. 633,9 млн. рублей или 72,6 % всех расходов бюджета городского округа. </w:t>
      </w:r>
    </w:p>
    <w:p w:rsidR="00467F4F" w:rsidRPr="00467F4F" w:rsidRDefault="00467F4F" w:rsidP="00467F4F">
      <w:pPr>
        <w:ind w:left="80" w:right="80" w:firstLine="708"/>
        <w:rPr>
          <w:rFonts w:eastAsia="Times New Roman" w:cs="Times New Roman"/>
          <w:szCs w:val="28"/>
          <w:lang w:eastAsia="ru-RU"/>
        </w:rPr>
      </w:pPr>
      <w:r w:rsidRPr="00467F4F">
        <w:rPr>
          <w:rFonts w:eastAsia="Times New Roman" w:cs="Times New Roman"/>
          <w:szCs w:val="28"/>
          <w:lang w:eastAsia="ru-RU"/>
        </w:rPr>
        <w:t xml:space="preserve">Раздел </w:t>
      </w:r>
      <w:r w:rsidRPr="00467F4F">
        <w:rPr>
          <w:rFonts w:eastAsia="Times New Roman" w:cs="Times New Roman"/>
          <w:b/>
          <w:szCs w:val="28"/>
          <w:lang w:eastAsia="ru-RU"/>
        </w:rPr>
        <w:t>«</w:t>
      </w:r>
      <w:r w:rsidRPr="00467F4F">
        <w:rPr>
          <w:rFonts w:eastAsia="Times New Roman" w:cs="Times New Roman"/>
          <w:szCs w:val="28"/>
          <w:lang w:eastAsia="ru-RU"/>
        </w:rPr>
        <w:t xml:space="preserve">Образование» имеет наибольший удельный вес в структуре расходов бюджета городского округа – 61,9%. Расходы по данному разделу произведены на сумму 1 млрд. 485,2 млн. рублей или 99,1% к уточненному </w:t>
      </w:r>
      <w:r w:rsidRPr="00467F4F">
        <w:rPr>
          <w:rFonts w:eastAsia="Times New Roman" w:cs="Times New Roman"/>
          <w:szCs w:val="28"/>
          <w:lang w:eastAsia="ru-RU"/>
        </w:rPr>
        <w:lastRenderedPageBreak/>
        <w:t xml:space="preserve">плану (1 млрд. 499 млн. рублей) с ростом по сравнению с 2016 годом на 2,2%.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 на 1 января 2018 года составил 78,5%. </w:t>
      </w:r>
    </w:p>
    <w:p w:rsidR="00467F4F" w:rsidRPr="00467F4F" w:rsidRDefault="00467F4F" w:rsidP="00467F4F">
      <w:pPr>
        <w:ind w:left="80" w:right="80" w:firstLine="708"/>
        <w:rPr>
          <w:rFonts w:eastAsia="Times New Roman" w:cs="Times New Roman"/>
          <w:szCs w:val="28"/>
          <w:lang w:eastAsia="ru-RU"/>
        </w:rPr>
      </w:pPr>
      <w:r w:rsidRPr="00467F4F">
        <w:rPr>
          <w:rFonts w:eastAsia="Times New Roman" w:cs="Times New Roman"/>
          <w:szCs w:val="28"/>
          <w:lang w:eastAsia="ru-RU"/>
        </w:rPr>
        <w:t>В 2017 году осуществлялось исполнение Указа Президента Российской Федерации от 7 мая 2012 года № 597 «О мерах по реализации государственной социальной политики» по дальнейшему росту средней заработной платы педагогическим работникам: дошкольных образовательных организаций до 24242,7 рублей, общеобразовательных организаций до 26119,6 рублей, учреждений дополнительного образования до 23848,0 руб. Установленные показатели были выполнены.</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467F4F">
        <w:rPr>
          <w:rFonts w:eastAsia="Times New Roman" w:cs="Times New Roman"/>
          <w:spacing w:val="-11"/>
          <w:szCs w:val="28"/>
          <w:lang w:eastAsia="ru-RU"/>
        </w:rPr>
        <w:t>Летние оздоровительные мероприятия для детей профинансированы в объеме 36,7 млн. рублей (в 2016г. – 35,6 млн. рублей) и были направлены на организацию пришкольных, загородных (спортивных) лагерей, приобретение путевок в летние оздоровительные лагеря.</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467F4F">
        <w:rPr>
          <w:rFonts w:eastAsia="Times New Roman" w:cs="Times New Roman"/>
          <w:spacing w:val="-11"/>
          <w:szCs w:val="28"/>
          <w:lang w:eastAsia="ru-RU"/>
        </w:rPr>
        <w:t xml:space="preserve">  Учреждения молодежной политики профинансированы в сумме 7,9 млн. рублей, т.е. на 100%.</w:t>
      </w:r>
    </w:p>
    <w:p w:rsidR="00467F4F" w:rsidRPr="00467F4F" w:rsidRDefault="00467F4F" w:rsidP="00467F4F">
      <w:pPr>
        <w:ind w:left="80" w:right="80" w:firstLine="708"/>
        <w:rPr>
          <w:rFonts w:eastAsia="Times New Roman" w:cs="Times New Roman"/>
          <w:spacing w:val="-11"/>
          <w:szCs w:val="28"/>
          <w:lang w:eastAsia="ru-RU"/>
        </w:rPr>
      </w:pPr>
      <w:r w:rsidRPr="00467F4F">
        <w:rPr>
          <w:rFonts w:eastAsia="Times New Roman" w:cs="Times New Roman"/>
          <w:spacing w:val="-11"/>
          <w:szCs w:val="28"/>
          <w:lang w:eastAsia="ru-RU"/>
        </w:rPr>
        <w:t>На содержание детских музыкальной и художественной школ направлено 31,1 млн. рублей, из них за счет средств бюджета Республики Башкортостан – 1,6 млн. рублей на выплату заработной платы.</w:t>
      </w:r>
    </w:p>
    <w:p w:rsidR="00467F4F" w:rsidRPr="00467F4F" w:rsidRDefault="00467F4F" w:rsidP="00467F4F">
      <w:pPr>
        <w:ind w:left="80" w:right="80" w:firstLine="708"/>
        <w:rPr>
          <w:rFonts w:eastAsia="Times New Roman" w:cs="Times New Roman"/>
          <w:szCs w:val="28"/>
          <w:lang w:eastAsia="ru-RU"/>
        </w:rPr>
      </w:pPr>
      <w:r w:rsidRPr="00467F4F">
        <w:rPr>
          <w:rFonts w:eastAsia="Times New Roman" w:cs="Times New Roman"/>
          <w:szCs w:val="28"/>
          <w:lang w:eastAsia="ru-RU"/>
        </w:rPr>
        <w:t xml:space="preserve">На содержание детского оздоровительного центра «Бригантина» выделено из бюджета города 4,8 млн. рублей. </w:t>
      </w:r>
    </w:p>
    <w:p w:rsidR="00467F4F" w:rsidRPr="00467F4F" w:rsidRDefault="00467F4F" w:rsidP="00467F4F">
      <w:pPr>
        <w:widowControl w:val="0"/>
        <w:shd w:val="clear" w:color="auto" w:fill="FFFFFF"/>
        <w:autoSpaceDE w:val="0"/>
        <w:autoSpaceDN w:val="0"/>
        <w:adjustRightInd w:val="0"/>
        <w:spacing w:before="10"/>
        <w:ind w:left="19" w:right="19" w:firstLine="708"/>
        <w:rPr>
          <w:rFonts w:eastAsia="Times New Roman" w:cs="Times New Roman"/>
          <w:color w:val="C00000"/>
          <w:spacing w:val="-11"/>
          <w:szCs w:val="28"/>
          <w:lang w:eastAsia="ru-RU"/>
        </w:rPr>
      </w:pPr>
      <w:r w:rsidRPr="00467F4F">
        <w:rPr>
          <w:rFonts w:eastAsia="Times New Roman" w:cs="Times New Roman"/>
          <w:szCs w:val="28"/>
          <w:lang w:eastAsia="ru-RU"/>
        </w:rPr>
        <w:t xml:space="preserve">По разделу </w:t>
      </w:r>
      <w:r w:rsidRPr="00467F4F">
        <w:rPr>
          <w:rFonts w:eastAsia="Times New Roman" w:cs="Times New Roman"/>
          <w:b/>
          <w:szCs w:val="28"/>
          <w:lang w:eastAsia="ru-RU"/>
        </w:rPr>
        <w:t>«</w:t>
      </w:r>
      <w:r w:rsidRPr="00467F4F">
        <w:rPr>
          <w:rFonts w:eastAsia="Times New Roman" w:cs="Times New Roman"/>
          <w:szCs w:val="28"/>
          <w:lang w:eastAsia="ru-RU"/>
        </w:rPr>
        <w:t xml:space="preserve">Культура, кинематография» освоено 57,6 млн. рублей при уточненных плановых значениях 59,6 млн. рублей или 96,6%. Расходы на содержание централизованной библиотечной системы составили 22,2 млн. рублей, в том числе на комплектование книжного фонда в сумме 1,1 млн. рублей и на </w:t>
      </w:r>
      <w:r w:rsidRPr="00467F4F">
        <w:rPr>
          <w:rFonts w:eastAsia="Times New Roman" w:cs="Times New Roman"/>
          <w:spacing w:val="-11"/>
          <w:szCs w:val="28"/>
          <w:lang w:eastAsia="ru-RU"/>
        </w:rPr>
        <w:t>выплату заработной платы за счет средств бюджета Республики Башкортостан -  5,5 тыс. рублей</w:t>
      </w:r>
      <w:r w:rsidRPr="00467F4F">
        <w:rPr>
          <w:rFonts w:eastAsia="Times New Roman" w:cs="Times New Roman"/>
          <w:szCs w:val="28"/>
          <w:lang w:eastAsia="ru-RU"/>
        </w:rPr>
        <w:t>.</w:t>
      </w:r>
      <w:r w:rsidRPr="00467F4F">
        <w:rPr>
          <w:rFonts w:eastAsia="Times New Roman" w:cs="Times New Roman"/>
          <w:color w:val="C00000"/>
          <w:spacing w:val="-11"/>
          <w:szCs w:val="28"/>
          <w:lang w:eastAsia="ru-RU"/>
        </w:rPr>
        <w:t xml:space="preserve"> </w:t>
      </w:r>
    </w:p>
    <w:p w:rsidR="00467F4F" w:rsidRPr="00467F4F" w:rsidRDefault="00467F4F" w:rsidP="00467F4F">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467F4F">
        <w:rPr>
          <w:rFonts w:eastAsia="Times New Roman" w:cs="Times New Roman"/>
          <w:spacing w:val="-11"/>
          <w:szCs w:val="28"/>
          <w:lang w:eastAsia="ru-RU"/>
        </w:rPr>
        <w:t>Субсидии</w:t>
      </w:r>
      <w:r w:rsidRPr="00467F4F">
        <w:rPr>
          <w:rFonts w:eastAsia="Times New Roman" w:cs="Times New Roman"/>
          <w:szCs w:val="28"/>
          <w:lang w:eastAsia="ru-RU"/>
        </w:rPr>
        <w:t xml:space="preserve"> МУП КДЦ «Агидель» составили 9,9 млн. рублей. </w:t>
      </w:r>
    </w:p>
    <w:p w:rsidR="00467F4F" w:rsidRPr="00467F4F" w:rsidRDefault="00467F4F" w:rsidP="00467F4F">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467F4F">
        <w:rPr>
          <w:rFonts w:eastAsia="Times New Roman" w:cs="Times New Roman"/>
          <w:szCs w:val="28"/>
          <w:lang w:eastAsia="ru-RU"/>
        </w:rPr>
        <w:t>На содержание муниципального бюджетного учреждения культуры и искусства "Наследие" было выделено 20,6 млн. рублей, дополнительно на проведение общегородских культурно-массовых профинансировано 8,6 млн. рублей.</w:t>
      </w:r>
    </w:p>
    <w:p w:rsidR="00467F4F" w:rsidRPr="00467F4F" w:rsidRDefault="00467F4F" w:rsidP="00467F4F">
      <w:pPr>
        <w:ind w:left="80" w:right="80" w:firstLine="708"/>
        <w:rPr>
          <w:rFonts w:eastAsia="Times New Roman" w:cs="Times New Roman"/>
          <w:szCs w:val="28"/>
          <w:lang w:eastAsia="ru-RU"/>
        </w:rPr>
      </w:pPr>
      <w:r w:rsidRPr="00467F4F">
        <w:rPr>
          <w:rFonts w:eastAsia="Times New Roman" w:cs="Times New Roman"/>
          <w:szCs w:val="28"/>
          <w:lang w:eastAsia="ru-RU"/>
        </w:rPr>
        <w:t xml:space="preserve">Расходы по разделу «Социальная политика» составили 107,5 млн. рублей или 98,4% к уточненному плану 109,2 млн. рублей, с ростом на 16,6 млн. рублей к исполнению 2016 года. </w:t>
      </w:r>
    </w:p>
    <w:p w:rsidR="00467F4F" w:rsidRPr="00467F4F" w:rsidRDefault="00467F4F" w:rsidP="00467F4F">
      <w:pPr>
        <w:ind w:left="80" w:right="80" w:firstLine="708"/>
        <w:rPr>
          <w:rFonts w:eastAsia="Times New Roman" w:cs="Times New Roman"/>
          <w:spacing w:val="-8"/>
          <w:szCs w:val="28"/>
          <w:lang w:eastAsia="ru-RU"/>
        </w:rPr>
      </w:pPr>
      <w:r w:rsidRPr="00467F4F">
        <w:rPr>
          <w:rFonts w:eastAsia="Times New Roman" w:cs="Times New Roman"/>
          <w:spacing w:val="-8"/>
          <w:szCs w:val="28"/>
          <w:lang w:eastAsia="ru-RU"/>
        </w:rPr>
        <w:t>За счет средств федерального и республиканского бюджетов профинансированы следующие расходы:</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467F4F">
        <w:rPr>
          <w:rFonts w:eastAsia="Times New Roman" w:cs="Times New Roman"/>
          <w:spacing w:val="-11"/>
          <w:szCs w:val="28"/>
          <w:lang w:eastAsia="ru-RU"/>
        </w:rPr>
        <w:t>-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 4,6 млн. рублей;</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467F4F">
        <w:rPr>
          <w:rFonts w:eastAsia="Times New Roman" w:cs="Times New Roman"/>
          <w:spacing w:val="-11"/>
          <w:szCs w:val="28"/>
          <w:lang w:eastAsia="ru-RU"/>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35,3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lastRenderedPageBreak/>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12,7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на выплату пособий на содержание детей, переданных под опеку, попечительство и в приемную семью – 29,8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на обеспечение мероприятий подпрограммы «Обеспечение жильем молодых семей» федеральной целевой программы «Жилье» на 2011-2015 годы – 12,1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на предоставление социальных выплат молодым семьям при рождении (усыновлении) ребенка (детей) – 6,4 млн. рублей.</w:t>
      </w:r>
    </w:p>
    <w:p w:rsidR="00467F4F" w:rsidRPr="00467F4F" w:rsidRDefault="00467F4F" w:rsidP="00467F4F">
      <w:pPr>
        <w:widowControl w:val="0"/>
        <w:autoSpaceDE w:val="0"/>
        <w:autoSpaceDN w:val="0"/>
        <w:adjustRightInd w:val="0"/>
        <w:ind w:firstLine="708"/>
        <w:rPr>
          <w:rFonts w:eastAsia="Times New Roman" w:cs="Times New Roman"/>
          <w:spacing w:val="-8"/>
          <w:szCs w:val="28"/>
          <w:lang w:eastAsia="ru-RU"/>
        </w:rPr>
      </w:pPr>
      <w:r w:rsidRPr="00467F4F">
        <w:rPr>
          <w:rFonts w:eastAsia="Times New Roman" w:cs="Times New Roman"/>
          <w:spacing w:val="-8"/>
          <w:szCs w:val="28"/>
          <w:lang w:eastAsia="ru-RU"/>
        </w:rPr>
        <w:t>За счет средств федерального бюджета профинансированы следующие статьи расходов:</w:t>
      </w:r>
    </w:p>
    <w:p w:rsidR="00467F4F" w:rsidRPr="00467F4F" w:rsidRDefault="00467F4F" w:rsidP="00467F4F">
      <w:pPr>
        <w:widowControl w:val="0"/>
        <w:autoSpaceDE w:val="0"/>
        <w:autoSpaceDN w:val="0"/>
        <w:adjustRightInd w:val="0"/>
        <w:ind w:firstLine="708"/>
        <w:rPr>
          <w:rFonts w:eastAsia="Times New Roman" w:cs="Times New Roman"/>
          <w:spacing w:val="-8"/>
          <w:szCs w:val="28"/>
          <w:lang w:eastAsia="ru-RU"/>
        </w:rPr>
      </w:pPr>
      <w:r w:rsidRPr="00467F4F">
        <w:rPr>
          <w:rFonts w:eastAsia="Times New Roman" w:cs="Times New Roman"/>
          <w:spacing w:val="-8"/>
          <w:szCs w:val="28"/>
          <w:lang w:eastAsia="ru-RU"/>
        </w:rPr>
        <w:t>- на выплату единовременного пособия при всех формах устройства детей, лишенных родительского попечения – 1,3 млн. рублей.</w:t>
      </w:r>
    </w:p>
    <w:p w:rsidR="00467F4F" w:rsidRPr="00467F4F" w:rsidRDefault="00467F4F" w:rsidP="00467F4F">
      <w:pPr>
        <w:widowControl w:val="0"/>
        <w:autoSpaceDE w:val="0"/>
        <w:autoSpaceDN w:val="0"/>
        <w:adjustRightInd w:val="0"/>
        <w:ind w:right="-5" w:firstLine="708"/>
        <w:rPr>
          <w:rFonts w:eastAsia="Times New Roman" w:cs="Times New Roman"/>
          <w:szCs w:val="28"/>
          <w:lang w:eastAsia="ru-RU"/>
        </w:rPr>
      </w:pPr>
      <w:r w:rsidRPr="00467F4F">
        <w:rPr>
          <w:rFonts w:eastAsia="Times New Roman" w:cs="Times New Roman"/>
          <w:szCs w:val="28"/>
          <w:lang w:eastAsia="ru-RU"/>
        </w:rPr>
        <w:t xml:space="preserve">По разделу </w:t>
      </w:r>
      <w:r w:rsidRPr="00467F4F">
        <w:rPr>
          <w:rFonts w:eastAsia="Times New Roman" w:cs="Times New Roman"/>
          <w:b/>
          <w:szCs w:val="28"/>
          <w:lang w:eastAsia="ru-RU"/>
        </w:rPr>
        <w:t>«</w:t>
      </w:r>
      <w:r w:rsidRPr="00467F4F">
        <w:rPr>
          <w:rFonts w:eastAsia="Times New Roman" w:cs="Times New Roman"/>
          <w:szCs w:val="28"/>
          <w:lang w:eastAsia="ru-RU"/>
        </w:rPr>
        <w:t>Физическая культура и спорт</w:t>
      </w:r>
      <w:r w:rsidRPr="00467F4F">
        <w:rPr>
          <w:rFonts w:eastAsia="Times New Roman" w:cs="Times New Roman"/>
          <w:b/>
          <w:szCs w:val="28"/>
          <w:lang w:eastAsia="ru-RU"/>
        </w:rPr>
        <w:t>»</w:t>
      </w:r>
      <w:r w:rsidRPr="00467F4F">
        <w:rPr>
          <w:rFonts w:eastAsia="Times New Roman" w:cs="Times New Roman"/>
          <w:szCs w:val="28"/>
          <w:lang w:eastAsia="ru-RU"/>
        </w:rPr>
        <w:t xml:space="preserve"> освоено 78,5 млн. рублей или 100% к уточненному плану. Из них на проведение общегородских мероприятий направлено 5,4 млн. рублей.</w:t>
      </w:r>
    </w:p>
    <w:p w:rsidR="00467F4F" w:rsidRPr="00467F4F" w:rsidRDefault="00467F4F" w:rsidP="00467F4F">
      <w:pPr>
        <w:widowControl w:val="0"/>
        <w:autoSpaceDE w:val="0"/>
        <w:autoSpaceDN w:val="0"/>
        <w:adjustRightInd w:val="0"/>
        <w:ind w:firstLine="708"/>
        <w:rPr>
          <w:rFonts w:eastAsia="Times New Roman" w:cs="Times New Roman"/>
          <w:szCs w:val="28"/>
          <w:lang w:eastAsia="ru-RU"/>
        </w:rPr>
      </w:pPr>
      <w:r w:rsidRPr="00467F4F">
        <w:rPr>
          <w:rFonts w:eastAsia="Times New Roman" w:cs="Times New Roman"/>
          <w:szCs w:val="28"/>
          <w:lang w:eastAsia="ru-RU"/>
        </w:rPr>
        <w:t xml:space="preserve">По разделу </w:t>
      </w:r>
      <w:r w:rsidRPr="00467F4F">
        <w:rPr>
          <w:rFonts w:eastAsia="Times New Roman" w:cs="Times New Roman"/>
          <w:b/>
          <w:szCs w:val="28"/>
          <w:lang w:eastAsia="ru-RU"/>
        </w:rPr>
        <w:t>«</w:t>
      </w:r>
      <w:r w:rsidRPr="00467F4F">
        <w:rPr>
          <w:rFonts w:eastAsia="Times New Roman" w:cs="Times New Roman"/>
          <w:szCs w:val="28"/>
          <w:lang w:eastAsia="ru-RU"/>
        </w:rPr>
        <w:t>Общегосударственные вопросы</w:t>
      </w:r>
      <w:r w:rsidRPr="00467F4F">
        <w:rPr>
          <w:rFonts w:eastAsia="Times New Roman" w:cs="Times New Roman"/>
          <w:b/>
          <w:szCs w:val="28"/>
          <w:lang w:eastAsia="ru-RU"/>
        </w:rPr>
        <w:t>»</w:t>
      </w:r>
      <w:r w:rsidRPr="00467F4F">
        <w:rPr>
          <w:rFonts w:eastAsia="Times New Roman" w:cs="Times New Roman"/>
          <w:szCs w:val="28"/>
          <w:lang w:eastAsia="ru-RU"/>
        </w:rPr>
        <w:t xml:space="preserve"> средства освоены на 89,5% (план – 130 млн. рублей, исполнено – 116,3 млн. рублей), что ниже на 10,9% уровня 2016 года.  </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xml:space="preserve">На содержание органов местного самоуправления направлено 95,5 млн. рублей (89,2 %) при уточненном плане 107,1 млн. рублей, что выше уровня 2016 года на 7,5 млн. рублей (увеличение связано с проведением текущих и капитальных ремонтов зданий администрации). </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комиссии по делам несовершеннолетних – 2,2 млн. рублей;</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отдела опеки и попечительства - 5,4 млн. рублей;</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административной комиссии - 0,5 млн. рублей.</w:t>
      </w:r>
    </w:p>
    <w:p w:rsidR="00467F4F" w:rsidRPr="00467F4F" w:rsidRDefault="00467F4F" w:rsidP="00467F4F">
      <w:pPr>
        <w:ind w:right="60" w:firstLine="708"/>
        <w:rPr>
          <w:rFonts w:eastAsia="Times New Roman" w:cs="Times New Roman"/>
          <w:szCs w:val="28"/>
          <w:lang w:eastAsia="ru-RU"/>
        </w:rPr>
      </w:pPr>
      <w:r w:rsidRPr="00467F4F">
        <w:rPr>
          <w:rFonts w:eastAsia="Times New Roman" w:cs="Times New Roman"/>
          <w:szCs w:val="28"/>
          <w:lang w:eastAsia="ru-RU"/>
        </w:rPr>
        <w:t xml:space="preserve"> По разделу </w:t>
      </w:r>
      <w:r w:rsidRPr="00467F4F">
        <w:rPr>
          <w:rFonts w:eastAsia="Times New Roman" w:cs="Times New Roman"/>
          <w:b/>
          <w:szCs w:val="28"/>
          <w:lang w:eastAsia="ru-RU"/>
        </w:rPr>
        <w:t>«</w:t>
      </w:r>
      <w:r w:rsidRPr="00467F4F">
        <w:rPr>
          <w:rFonts w:eastAsia="Times New Roman" w:cs="Times New Roman"/>
          <w:szCs w:val="28"/>
          <w:lang w:eastAsia="ru-RU"/>
        </w:rPr>
        <w:t>Национальная безопасность и правоохранительная деятельность» в отчетном году произошло снижение расходов по сравнению с 2016 годом на 1,0 млн. рублей, финансирование составило 22,6 млн. рублей, или 99,2% уточненных плановых ассигнований. Расходы направлены на осуществление деятельности Управления по делам ГО и ЧС г. Салавата по обеспечению безопасности в чрезвычайных и кризисных ситуациях.</w:t>
      </w:r>
    </w:p>
    <w:p w:rsidR="00467F4F" w:rsidRPr="00467F4F" w:rsidRDefault="00467F4F" w:rsidP="00467F4F">
      <w:pPr>
        <w:ind w:firstLine="567"/>
        <w:rPr>
          <w:rFonts w:eastAsia="Times New Roman" w:cs="Times New Roman"/>
          <w:szCs w:val="28"/>
          <w:lang w:eastAsia="ru-RU"/>
        </w:rPr>
      </w:pPr>
      <w:r w:rsidRPr="00467F4F">
        <w:rPr>
          <w:rFonts w:eastAsia="Times New Roman" w:cs="Times New Roman"/>
          <w:szCs w:val="28"/>
          <w:lang w:eastAsia="ru-RU"/>
        </w:rPr>
        <w:t xml:space="preserve">  Расходы по разделу </w:t>
      </w:r>
      <w:r w:rsidRPr="00467F4F">
        <w:rPr>
          <w:rFonts w:eastAsia="Times New Roman" w:cs="Times New Roman"/>
          <w:b/>
          <w:szCs w:val="28"/>
          <w:lang w:eastAsia="ru-RU"/>
        </w:rPr>
        <w:t>«</w:t>
      </w:r>
      <w:r w:rsidRPr="00467F4F">
        <w:rPr>
          <w:rFonts w:eastAsia="Times New Roman" w:cs="Times New Roman"/>
          <w:szCs w:val="28"/>
          <w:lang w:eastAsia="ru-RU"/>
        </w:rPr>
        <w:t>Национальная экономика</w:t>
      </w:r>
      <w:r w:rsidRPr="00467F4F">
        <w:rPr>
          <w:rFonts w:eastAsia="Times New Roman" w:cs="Times New Roman"/>
          <w:b/>
          <w:szCs w:val="28"/>
          <w:lang w:eastAsia="ru-RU"/>
        </w:rPr>
        <w:t>»</w:t>
      </w:r>
      <w:r w:rsidRPr="00467F4F">
        <w:rPr>
          <w:rFonts w:eastAsia="Times New Roman" w:cs="Times New Roman"/>
          <w:szCs w:val="28"/>
          <w:lang w:eastAsia="ru-RU"/>
        </w:rPr>
        <w:t xml:space="preserve"> составили 257,9 млн. рублей при уточненном плане 275,8 млн. рублей или 93,5 %. Финансирование данного раздела выше расходов 2016 года на 39,2 млн. рублей или на 17,9% в связи с увеличением поступлений из бюджета Республики Башкортостан по подразделу «Дорожное хозяйство».</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xml:space="preserve">На возмещение убытков по перевозке пассажиров электротранспортом </w:t>
      </w:r>
      <w:r w:rsidRPr="00467F4F">
        <w:rPr>
          <w:rFonts w:eastAsia="Calibri" w:cs="Times New Roman"/>
          <w:szCs w:val="28"/>
          <w:lang w:eastAsia="ru-RU"/>
        </w:rPr>
        <w:lastRenderedPageBreak/>
        <w:t xml:space="preserve">направлено 67 млн. рублей, или 100 % от уточненных плановых ассигнований. </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 выделено 1,6 млн. рублей.</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На поддержку малого и среднего предпринимательства направлено 11,1 млн. рублей, из них:</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за счет средств Республики Башкортостан 6,8 млн. рублей;</w:t>
      </w:r>
    </w:p>
    <w:p w:rsidR="00467F4F" w:rsidRPr="00467F4F" w:rsidRDefault="00467F4F" w:rsidP="00467F4F">
      <w:pPr>
        <w:widowControl w:val="0"/>
        <w:autoSpaceDE w:val="0"/>
        <w:autoSpaceDN w:val="0"/>
        <w:adjustRightInd w:val="0"/>
        <w:ind w:firstLine="708"/>
        <w:rPr>
          <w:rFonts w:eastAsia="Calibri" w:cs="Times New Roman"/>
          <w:szCs w:val="28"/>
          <w:lang w:eastAsia="ru-RU"/>
        </w:rPr>
      </w:pPr>
      <w:r w:rsidRPr="00467F4F">
        <w:rPr>
          <w:rFonts w:eastAsia="Calibri" w:cs="Times New Roman"/>
          <w:szCs w:val="28"/>
          <w:lang w:eastAsia="ru-RU"/>
        </w:rPr>
        <w:t>- за счет средств местного бюджета 4,3 млн. рублей.</w:t>
      </w:r>
    </w:p>
    <w:p w:rsidR="00467F4F" w:rsidRPr="00467F4F" w:rsidRDefault="00467F4F" w:rsidP="00467F4F">
      <w:pPr>
        <w:widowControl w:val="0"/>
        <w:shd w:val="clear" w:color="auto" w:fill="FFFFFF"/>
        <w:autoSpaceDE w:val="0"/>
        <w:autoSpaceDN w:val="0"/>
        <w:adjustRightInd w:val="0"/>
        <w:ind w:right="29"/>
        <w:rPr>
          <w:rFonts w:eastAsia="Times New Roman" w:cs="Times New Roman"/>
          <w:spacing w:val="-8"/>
          <w:szCs w:val="28"/>
          <w:lang w:eastAsia="ru-RU"/>
        </w:rPr>
      </w:pPr>
      <w:r w:rsidRPr="00467F4F">
        <w:rPr>
          <w:rFonts w:eastAsia="Calibri" w:cs="Times New Roman"/>
          <w:szCs w:val="28"/>
          <w:lang w:eastAsia="ru-RU"/>
        </w:rPr>
        <w:t xml:space="preserve">Расходы на развитие дорожного хозяйства городского округа составляют 120,5 млн. рублей, а том числе за счет бюджета Республики Башкортостан – 70,5 млн. рублей. </w:t>
      </w:r>
    </w:p>
    <w:p w:rsidR="00467F4F" w:rsidRPr="00467F4F" w:rsidRDefault="00467F4F" w:rsidP="00467F4F">
      <w:pPr>
        <w:widowControl w:val="0"/>
        <w:shd w:val="clear" w:color="auto" w:fill="FFFFFF"/>
        <w:autoSpaceDE w:val="0"/>
        <w:autoSpaceDN w:val="0"/>
        <w:adjustRightInd w:val="0"/>
        <w:ind w:left="10" w:right="29" w:firstLine="708"/>
        <w:rPr>
          <w:rFonts w:eastAsia="Times New Roman" w:cs="Times New Roman"/>
          <w:szCs w:val="28"/>
          <w:lang w:eastAsia="ru-RU"/>
        </w:rPr>
      </w:pPr>
      <w:r w:rsidRPr="00467F4F">
        <w:rPr>
          <w:rFonts w:eastAsia="Times New Roman" w:cs="Times New Roman"/>
          <w:szCs w:val="28"/>
          <w:lang w:eastAsia="ru-RU"/>
        </w:rPr>
        <w:t xml:space="preserve">     Расходы бюджета городского округа на финансирование жилищно-коммунального хозяйства за 2017 год составили 254,1 млн. рублей или 99,9 %, из них средства федерального бюджета составили 66,5 млн. рублей, средства бюджета Республики Башкортостан - 38,7 млн. рублей. В сравнении с аналогичным периодом расходы увеличились на 81,3 млн. рублей, рост расходов связан с поступлением дополнительных денежных средств из бюджетов Российской Федерации и Республики Башкортостан на реализацию муниципальной программы «Формирование современной городской среды». </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467F4F">
        <w:rPr>
          <w:rFonts w:eastAsia="Times New Roman" w:cs="Times New Roman"/>
          <w:spacing w:val="-8"/>
          <w:szCs w:val="28"/>
          <w:lang w:eastAsia="ru-RU"/>
        </w:rPr>
        <w:t xml:space="preserve">Расходы, запланированные на благоустройство городского округа город Салават Республики Башкортостан, освоены на 99,9% и составили 194,7 млн. рублей. </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467F4F">
        <w:rPr>
          <w:rFonts w:eastAsia="Times New Roman" w:cs="Times New Roman"/>
          <w:spacing w:val="-8"/>
          <w:szCs w:val="28"/>
          <w:lang w:eastAsia="ru-RU"/>
        </w:rPr>
        <w:t>Из бюджета Республики Башкортостан были выделены и освоены средства:</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467F4F">
        <w:rPr>
          <w:rFonts w:eastAsia="Times New Roman" w:cs="Times New Roman"/>
          <w:spacing w:val="-8"/>
          <w:szCs w:val="28"/>
          <w:lang w:eastAsia="ru-RU"/>
        </w:rPr>
        <w:t>- на премирование победителей республиканского конкурса "Лучший многоквартирный дом" в сумме 0,4 млн. рублей;</w:t>
      </w:r>
    </w:p>
    <w:p w:rsidR="00467F4F" w:rsidRPr="00467F4F" w:rsidRDefault="00467F4F" w:rsidP="00467F4F">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467F4F">
        <w:rPr>
          <w:rFonts w:eastAsia="Times New Roman" w:cs="Times New Roman"/>
          <w:spacing w:val="-8"/>
          <w:szCs w:val="28"/>
          <w:lang w:eastAsia="ru-RU"/>
        </w:rPr>
        <w:t>- на повышение квалификации работников жилищно-коммунальной сферы в сумме 0,15 млн. рублей на условиях софинасирования 50% из бюджета городского округа.</w:t>
      </w:r>
    </w:p>
    <w:p w:rsidR="00467F4F" w:rsidRPr="00467F4F" w:rsidRDefault="00467F4F" w:rsidP="00467F4F">
      <w:pPr>
        <w:widowControl w:val="0"/>
        <w:autoSpaceDE w:val="0"/>
        <w:autoSpaceDN w:val="0"/>
        <w:adjustRightInd w:val="0"/>
        <w:ind w:firstLine="708"/>
        <w:rPr>
          <w:rFonts w:eastAsia="Calibri" w:cs="Times New Roman"/>
          <w:b/>
          <w:szCs w:val="28"/>
          <w:lang w:eastAsia="ru-RU"/>
        </w:rPr>
      </w:pPr>
      <w:r w:rsidRPr="00467F4F">
        <w:rPr>
          <w:rFonts w:eastAsia="Times New Roman" w:cs="Times New Roman"/>
          <w:szCs w:val="28"/>
          <w:lang w:eastAsia="ru-RU"/>
        </w:rPr>
        <w:t xml:space="preserve">По разделу «Средства массовой информации» произведено расходов на сумму 11,5 млн. рублей или 100,0 % к уточненному плану. </w:t>
      </w:r>
      <w:r w:rsidRPr="00467F4F">
        <w:rPr>
          <w:rFonts w:eastAsia="Times New Roman" w:cs="Times New Roman"/>
          <w:spacing w:val="-6"/>
          <w:szCs w:val="28"/>
          <w:lang w:eastAsia="ru-RU"/>
        </w:rPr>
        <w:t>Н</w:t>
      </w:r>
      <w:r w:rsidRPr="00467F4F">
        <w:rPr>
          <w:rFonts w:eastAsia="Times New Roman" w:cs="Times New Roman"/>
          <w:szCs w:val="28"/>
          <w:lang w:eastAsia="ru-RU"/>
        </w:rPr>
        <w:t>а финансирование расходов, связанных с производством и распространением программ МАУ «Телекомпания «Салават» направлено 8,5 тыс. рублей.</w:t>
      </w:r>
      <w:r w:rsidRPr="00467F4F">
        <w:rPr>
          <w:rFonts w:eastAsia="Times New Roman" w:cs="Times New Roman"/>
          <w:spacing w:val="-8"/>
          <w:szCs w:val="28"/>
          <w:lang w:eastAsia="ru-RU"/>
        </w:rPr>
        <w:t xml:space="preserve"> </w:t>
      </w:r>
      <w:r w:rsidRPr="00467F4F">
        <w:rPr>
          <w:rFonts w:eastAsia="Times New Roman" w:cs="Times New Roman"/>
          <w:szCs w:val="28"/>
          <w:lang w:eastAsia="ru-RU"/>
        </w:rPr>
        <w:t>На опубликование в средствах массовой информации нормативно-правовых актов городского округа город Салават Республики Башкортостан израсходовано 2,1 млн. рублей.</w:t>
      </w:r>
    </w:p>
    <w:p w:rsidR="00467F4F" w:rsidRPr="00467F4F" w:rsidRDefault="00467F4F" w:rsidP="00467F4F">
      <w:pPr>
        <w:ind w:firstLine="708"/>
        <w:rPr>
          <w:rFonts w:eastAsia="Calibri" w:cs="Times New Roman"/>
          <w:szCs w:val="28"/>
          <w:lang w:eastAsia="ru-RU"/>
        </w:rPr>
      </w:pP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t>По итогам 2017 года бюджет городского округа город Салават Республики Башкортостан исполнен с профицитом в объеме 76,8 млн. рублей (в 2016 года профицит составил 82 млн. рублей), что связано с погашением коммерческого кредита в сумме 125,0 млн. рублей, бюджетного кредита в сумме 30, млн. рублей и использованием остатков на начало 2017 года.</w:t>
      </w:r>
    </w:p>
    <w:p w:rsidR="00467F4F" w:rsidRPr="00467F4F" w:rsidRDefault="00467F4F" w:rsidP="00467F4F">
      <w:pPr>
        <w:ind w:firstLine="708"/>
        <w:rPr>
          <w:rFonts w:eastAsia="Calibri" w:cs="Times New Roman"/>
          <w:szCs w:val="28"/>
          <w:lang w:eastAsia="ru-RU"/>
        </w:rPr>
      </w:pPr>
      <w:r w:rsidRPr="00467F4F">
        <w:rPr>
          <w:rFonts w:eastAsia="Calibri" w:cs="Times New Roman"/>
          <w:szCs w:val="28"/>
          <w:lang w:eastAsia="ru-RU"/>
        </w:rPr>
        <w:lastRenderedPageBreak/>
        <w:t>На 01.01.2018г. задолженность по долговым обязательствам городского округа составила 42 млн. рублей. Расходы на обслуживание муниципального долга в 2017 году составили 4,8 млн. рублей.</w:t>
      </w:r>
    </w:p>
    <w:p w:rsidR="00146223" w:rsidRDefault="00467F4F" w:rsidP="00467F4F">
      <w:pPr>
        <w:ind w:firstLine="708"/>
        <w:rPr>
          <w:rFonts w:eastAsia="Calibri" w:cs="Times New Roman"/>
          <w:szCs w:val="28"/>
          <w:lang w:eastAsia="ru-RU"/>
        </w:rPr>
      </w:pPr>
      <w:r w:rsidRPr="00467F4F">
        <w:rPr>
          <w:rFonts w:eastAsia="Calibri" w:cs="Times New Roman"/>
          <w:szCs w:val="28"/>
          <w:lang w:eastAsia="ru-RU"/>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146223" w:rsidRDefault="00146223" w:rsidP="00467F4F">
      <w:pPr>
        <w:ind w:firstLine="708"/>
        <w:rPr>
          <w:rFonts w:eastAsia="Calibri" w:cs="Times New Roman"/>
          <w:szCs w:val="28"/>
          <w:lang w:eastAsia="ru-RU"/>
        </w:rPr>
      </w:pPr>
    </w:p>
    <w:p w:rsidR="00146223" w:rsidRPr="00146223" w:rsidRDefault="00467F4F" w:rsidP="00146223">
      <w:pPr>
        <w:ind w:firstLine="708"/>
        <w:rPr>
          <w:rFonts w:eastAsia="Times New Roman" w:cs="Times New Roman"/>
          <w:szCs w:val="28"/>
          <w:shd w:val="clear" w:color="auto" w:fill="FFFFFF"/>
          <w:lang w:eastAsia="ru-RU"/>
        </w:rPr>
      </w:pPr>
      <w:r w:rsidRPr="00467F4F">
        <w:rPr>
          <w:rFonts w:eastAsia="Calibri" w:cs="Times New Roman"/>
          <w:szCs w:val="28"/>
          <w:lang w:eastAsia="ru-RU"/>
        </w:rPr>
        <w:t xml:space="preserve">  </w:t>
      </w:r>
      <w:r w:rsidR="00146223" w:rsidRPr="00146223">
        <w:rPr>
          <w:rFonts w:eastAsia="Times New Roman" w:cs="Times New Roman"/>
          <w:b/>
          <w:szCs w:val="28"/>
          <w:lang w:eastAsia="ru-RU"/>
        </w:rPr>
        <w:t xml:space="preserve">Реализация мер обеспечения устойчивого развития экономики и социальной стабильности муниципалитета. </w:t>
      </w:r>
      <w:r w:rsidR="00146223" w:rsidRPr="00146223">
        <w:rPr>
          <w:rFonts w:eastAsia="Times New Roman" w:cs="Times New Roman"/>
          <w:szCs w:val="28"/>
          <w:lang w:eastAsia="ru-RU"/>
        </w:rPr>
        <w:t xml:space="preserve">На территории городского округа утвержден и успешно реализуется </w:t>
      </w:r>
      <w:r w:rsidR="00146223" w:rsidRPr="00146223">
        <w:rPr>
          <w:rFonts w:eastAsia="Times New Roman" w:cs="Times New Roman"/>
          <w:szCs w:val="28"/>
          <w:shd w:val="clear" w:color="auto" w:fill="FFFFFF"/>
          <w:lang w:eastAsia="ru-RU"/>
        </w:rPr>
        <w:t>План обеспечения устойчивого развития экономики и социальной стабильности городского округа город Салават Республики Башкортостан на 2016-2017 годы.</w:t>
      </w:r>
    </w:p>
    <w:p w:rsidR="00146223" w:rsidRPr="00146223" w:rsidRDefault="00146223" w:rsidP="00146223">
      <w:pPr>
        <w:ind w:left="-28" w:right="-130" w:firstLine="736"/>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Администрацией городского округа ежеквартально проводятся мониторинги реализации плана и при необходимости вносятся коррективы с целью достижения запланированных результатов.</w:t>
      </w:r>
    </w:p>
    <w:p w:rsidR="00146223" w:rsidRPr="00146223" w:rsidRDefault="00146223" w:rsidP="00146223">
      <w:pPr>
        <w:ind w:left="-28" w:right="-130" w:firstLine="736"/>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Последние изменения были внесены в ноябре 2017 г. (постановление Администрации городского округа № 3423-п от 23.11.2017 г.).</w:t>
      </w:r>
    </w:p>
    <w:p w:rsidR="00146223" w:rsidRPr="00146223" w:rsidRDefault="00146223" w:rsidP="00146223">
      <w:pPr>
        <w:ind w:left="-28" w:right="-130" w:firstLine="736"/>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В течение года итоги Плана обеспечения устойчивого развития экономики и социальной стабильности городского округа ежеквартально  рассматривались на заседаниях комиссии по стабилизации социально-экономической ситуации городского округа город Салават Республики Башкортостан, оперативных совещаниях главы Администрации об итогах социально-экономического развития городского</w:t>
      </w:r>
      <w:r w:rsidRPr="00146223">
        <w:rPr>
          <w:rFonts w:eastAsia="Times New Roman" w:cs="Times New Roman"/>
          <w:sz w:val="24"/>
          <w:szCs w:val="24"/>
          <w:lang w:eastAsia="ru-RU"/>
        </w:rPr>
        <w:t xml:space="preserve"> </w:t>
      </w:r>
      <w:r w:rsidRPr="00146223">
        <w:rPr>
          <w:rFonts w:eastAsia="Times New Roman" w:cs="Times New Roman"/>
          <w:szCs w:val="28"/>
          <w:shd w:val="clear" w:color="auto" w:fill="FFFFFF"/>
          <w:lang w:eastAsia="ru-RU"/>
        </w:rPr>
        <w:t>округа город Салават.</w:t>
      </w:r>
    </w:p>
    <w:p w:rsidR="00146223" w:rsidRPr="00146223" w:rsidRDefault="00146223" w:rsidP="00146223">
      <w:pPr>
        <w:ind w:left="-28" w:right="-130" w:firstLine="736"/>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Вся актуальная информация о планируемых и проведенных мероприятиях «антикризисного» плана своевременно публикуется на официальном сайте Администрации города Салават в разделе «Антикризисные мероприятия».</w:t>
      </w:r>
    </w:p>
    <w:p w:rsidR="00146223" w:rsidRPr="00146223" w:rsidRDefault="00146223" w:rsidP="00146223">
      <w:pPr>
        <w:ind w:left="-28" w:right="-130" w:firstLine="736"/>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Планом мероприятий предусмотрено 38 мероприяти</w:t>
      </w:r>
      <w:r w:rsidR="00481DF3">
        <w:rPr>
          <w:rFonts w:eastAsia="Times New Roman" w:cs="Times New Roman"/>
          <w:szCs w:val="28"/>
          <w:shd w:val="clear" w:color="auto" w:fill="FFFFFF"/>
          <w:lang w:eastAsia="ru-RU"/>
        </w:rPr>
        <w:t>й</w:t>
      </w:r>
      <w:r w:rsidRPr="00146223">
        <w:rPr>
          <w:rFonts w:eastAsia="Times New Roman" w:cs="Times New Roman"/>
          <w:szCs w:val="28"/>
          <w:shd w:val="clear" w:color="auto" w:fill="FFFFFF"/>
          <w:lang w:eastAsia="ru-RU"/>
        </w:rPr>
        <w:t>, все из которых находятся в стадии исполнения.</w:t>
      </w:r>
    </w:p>
    <w:p w:rsidR="00146223" w:rsidRPr="00146223" w:rsidRDefault="00146223" w:rsidP="00146223">
      <w:pPr>
        <w:ind w:left="-28" w:right="-130" w:firstLine="736"/>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По итогам 2017 года достигнуты следующие параметры оценки реализации плана:</w:t>
      </w:r>
    </w:p>
    <w:p w:rsidR="00146223" w:rsidRPr="00146223" w:rsidRDefault="00146223" w:rsidP="00146223">
      <w:pPr>
        <w:ind w:left="-28" w:right="-130" w:firstLine="736"/>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-индекс промышленного производства составил 105,6%, при плановом значении 102,59%;</w:t>
      </w:r>
    </w:p>
    <w:p w:rsidR="00146223" w:rsidRPr="00146223" w:rsidRDefault="00146223" w:rsidP="00146223">
      <w:pPr>
        <w:ind w:left="-28" w:right="-130" w:firstLine="736"/>
        <w:rPr>
          <w:rFonts w:eastAsia="Times New Roman" w:cs="Times New Roman"/>
          <w:szCs w:val="28"/>
          <w:lang w:eastAsia="ru-RU"/>
        </w:rPr>
      </w:pPr>
      <w:r w:rsidRPr="00146223">
        <w:rPr>
          <w:rFonts w:eastAsia="Times New Roman" w:cs="Times New Roman"/>
          <w:szCs w:val="28"/>
          <w:shd w:val="clear" w:color="auto" w:fill="FFFFFF"/>
          <w:lang w:eastAsia="ru-RU"/>
        </w:rPr>
        <w:t xml:space="preserve">-инвестиции  в основной капитал </w:t>
      </w:r>
      <w:r w:rsidRPr="00146223">
        <w:rPr>
          <w:rFonts w:eastAsia="Times New Roman" w:cs="Times New Roman"/>
          <w:szCs w:val="28"/>
          <w:lang w:eastAsia="ru-RU"/>
        </w:rPr>
        <w:t xml:space="preserve">в </w:t>
      </w:r>
      <w:r w:rsidR="00024CEA">
        <w:rPr>
          <w:rFonts w:eastAsia="Times New Roman" w:cs="Times New Roman"/>
          <w:szCs w:val="28"/>
          <w:lang w:val="en-US" w:eastAsia="ru-RU"/>
        </w:rPr>
        <w:t>III</w:t>
      </w:r>
      <w:r w:rsidRPr="00146223">
        <w:rPr>
          <w:rFonts w:eastAsia="Times New Roman" w:cs="Times New Roman"/>
          <w:szCs w:val="28"/>
          <w:lang w:eastAsia="ru-RU"/>
        </w:rPr>
        <w:t xml:space="preserve"> квартале 2017 года снизились на   45,6% к аналогичному периоду прошлого года. Снижение показателя «Объем инвестиций в основной капитал» запланировано в связи с окончанием сроков реализации крупных инвестиционных проектов в ООО «Газпром нефтехим Салават», ООО «Акрил Салават»;</w:t>
      </w:r>
    </w:p>
    <w:p w:rsidR="00146223" w:rsidRPr="00146223" w:rsidRDefault="00146223" w:rsidP="00146223">
      <w:pPr>
        <w:ind w:firstLine="708"/>
        <w:rPr>
          <w:rFonts w:eastAsia="Times New Roman" w:cs="Times New Roman"/>
          <w:szCs w:val="28"/>
          <w:lang w:eastAsia="ru-RU"/>
        </w:rPr>
      </w:pPr>
      <w:r w:rsidRPr="00146223">
        <w:rPr>
          <w:rFonts w:eastAsia="Times New Roman" w:cs="Times New Roman"/>
          <w:szCs w:val="28"/>
          <w:lang w:eastAsia="ru-RU"/>
        </w:rPr>
        <w:t>-ввод жилых домов на 01.01.2018 года составил 37,8 тыс. кв. метров.  В 2017 году показатель снизился  по сравнению с аналогичным</w:t>
      </w:r>
      <w:r w:rsidR="00024CEA">
        <w:rPr>
          <w:rFonts w:eastAsia="Times New Roman" w:cs="Times New Roman"/>
          <w:szCs w:val="28"/>
          <w:lang w:eastAsia="ru-RU"/>
        </w:rPr>
        <w:t xml:space="preserve"> периодом прошлого года на 1,6%</w:t>
      </w:r>
      <w:r w:rsidRPr="00146223">
        <w:rPr>
          <w:rFonts w:eastAsia="Times New Roman" w:cs="Times New Roman"/>
          <w:szCs w:val="28"/>
          <w:lang w:eastAsia="ru-RU"/>
        </w:rPr>
        <w:t>;</w:t>
      </w:r>
    </w:p>
    <w:p w:rsidR="00146223" w:rsidRPr="00146223" w:rsidRDefault="00146223" w:rsidP="00146223">
      <w:pPr>
        <w:ind w:firstLine="708"/>
        <w:rPr>
          <w:rFonts w:eastAsia="Times New Roman" w:cs="Times New Roman"/>
          <w:szCs w:val="28"/>
          <w:lang w:eastAsia="ru-RU"/>
        </w:rPr>
      </w:pPr>
      <w:r w:rsidRPr="00146223">
        <w:rPr>
          <w:rFonts w:eastAsia="Times New Roman" w:cs="Times New Roman"/>
          <w:szCs w:val="28"/>
          <w:lang w:eastAsia="ru-RU"/>
        </w:rPr>
        <w:lastRenderedPageBreak/>
        <w:t>Положительная динамика наблюдается по показателю «Прибыль прибыльных организаций» рост показателя за 10 месяцев 2017 года по сравнению с АППГ при планируемом значении составил 140,7%.</w:t>
      </w:r>
    </w:p>
    <w:p w:rsidR="00146223" w:rsidRPr="00146223" w:rsidRDefault="00146223" w:rsidP="00146223">
      <w:pPr>
        <w:ind w:firstLine="708"/>
        <w:rPr>
          <w:rFonts w:eastAsia="Times New Roman" w:cs="Times New Roman"/>
          <w:szCs w:val="28"/>
          <w:shd w:val="clear" w:color="auto" w:fill="FFFFFF"/>
          <w:lang w:eastAsia="ru-RU"/>
        </w:rPr>
      </w:pPr>
      <w:r w:rsidRPr="00146223">
        <w:rPr>
          <w:rFonts w:eastAsia="Times New Roman" w:cs="Times New Roman"/>
          <w:szCs w:val="28"/>
          <w:shd w:val="clear" w:color="auto" w:fill="FFFFFF"/>
          <w:lang w:eastAsia="ru-RU"/>
        </w:rPr>
        <w:t>Темп роста номинальной заработной платы за 11 месяцев 2017 г. составил 106,1% при планируемом  росте в 104,9%.</w:t>
      </w:r>
    </w:p>
    <w:p w:rsidR="00454356" w:rsidRDefault="00146223" w:rsidP="00146223">
      <w:pPr>
        <w:ind w:firstLine="0"/>
        <w:rPr>
          <w:rFonts w:eastAsia="Times New Roman" w:cs="Times New Roman"/>
          <w:szCs w:val="28"/>
          <w:lang w:eastAsia="ru-RU"/>
        </w:rPr>
      </w:pPr>
      <w:r w:rsidRPr="00146223">
        <w:rPr>
          <w:rFonts w:eastAsia="Times New Roman" w:cs="Times New Roman"/>
          <w:szCs w:val="28"/>
          <w:lang w:eastAsia="ru-RU"/>
        </w:rPr>
        <w:tab/>
        <w:t>По состоянию на 01.01.2018 г. уровень зарегистрированной безработицы снизился на 0,09 процентных пункта  по сравнению с  01.01.2017 г. и составил 0,88%   при плановом значении 0,9%.</w:t>
      </w:r>
    </w:p>
    <w:p w:rsidR="00454356" w:rsidRPr="00146223" w:rsidRDefault="00454356" w:rsidP="00146223">
      <w:pPr>
        <w:ind w:firstLine="0"/>
        <w:rPr>
          <w:rFonts w:eastAsia="Times New Roman" w:cs="Times New Roman"/>
          <w:szCs w:val="28"/>
          <w:lang w:eastAsia="ru-RU"/>
        </w:rPr>
      </w:pPr>
    </w:p>
    <w:p w:rsidR="00454356" w:rsidRPr="00454356" w:rsidRDefault="00454356" w:rsidP="00454356">
      <w:pPr>
        <w:rPr>
          <w:rFonts w:eastAsia="Calibri" w:cs="Times New Roman"/>
        </w:rPr>
      </w:pPr>
      <w:r w:rsidRPr="00454356">
        <w:rPr>
          <w:rFonts w:eastAsia="Calibri" w:cs="Times New Roman"/>
          <w:b/>
          <w:szCs w:val="28"/>
          <w:lang w:eastAsia="ru-RU"/>
        </w:rPr>
        <w:t xml:space="preserve">Стратегическое планирование.   </w:t>
      </w:r>
      <w:r w:rsidRPr="00454356">
        <w:rPr>
          <w:rFonts w:eastAsia="Calibri" w:cs="Times New Roman"/>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план мероприятий по реализации стратегии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на долгосрочный период; муниципальная программа.</w:t>
      </w:r>
    </w:p>
    <w:p w:rsidR="00454356" w:rsidRPr="00454356" w:rsidRDefault="00454356" w:rsidP="00454356">
      <w:pPr>
        <w:rPr>
          <w:rFonts w:eastAsia="Calibri" w:cs="Times New Roman"/>
          <w:szCs w:val="28"/>
          <w:lang w:eastAsia="ru-RU"/>
        </w:rPr>
      </w:pPr>
      <w:r w:rsidRPr="00454356">
        <w:rPr>
          <w:rFonts w:eastAsia="Calibri" w:cs="Times New Roman"/>
          <w:szCs w:val="28"/>
          <w:lang w:eastAsia="ru-RU"/>
        </w:rPr>
        <w:t>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в 2017 году Администрацией городского округа начата разработка Стратеги</w:t>
      </w:r>
      <w:r w:rsidR="00333938">
        <w:rPr>
          <w:rFonts w:eastAsia="Calibri" w:cs="Times New Roman"/>
          <w:szCs w:val="28"/>
          <w:lang w:eastAsia="ru-RU"/>
        </w:rPr>
        <w:t>и</w:t>
      </w:r>
      <w:r w:rsidRPr="00454356">
        <w:rPr>
          <w:rFonts w:eastAsia="Calibri" w:cs="Times New Roman"/>
          <w:szCs w:val="28"/>
          <w:lang w:eastAsia="ru-RU"/>
        </w:rPr>
        <w:t xml:space="preserve"> социально-экономического развития городского округа город Салават Республики Башкортостан до 2030 года.</w:t>
      </w:r>
    </w:p>
    <w:p w:rsidR="00454356" w:rsidRPr="00454356" w:rsidRDefault="00454356" w:rsidP="00454356">
      <w:pPr>
        <w:rPr>
          <w:rFonts w:eastAsia="Calibri" w:cs="Times New Roman"/>
          <w:szCs w:val="28"/>
          <w:lang w:eastAsia="ru-RU"/>
        </w:rPr>
      </w:pPr>
      <w:r w:rsidRPr="00454356">
        <w:rPr>
          <w:rFonts w:eastAsia="Calibri" w:cs="Times New Roman"/>
          <w:szCs w:val="28"/>
          <w:lang w:eastAsia="ru-RU"/>
        </w:rPr>
        <w:t>Отделом экономики, промышленности и инвестиций в течение 2017 года проводилась подготовительная работа по формированию проекта Стратегии социально-экономического развития городского округа город Салават Республики Башкортостан до 2030 года. Создана рабочая группа.</w:t>
      </w:r>
      <w:r w:rsidRPr="00454356">
        <w:rPr>
          <w:rFonts w:eastAsia="Calibri" w:cs="Times New Roman"/>
          <w:szCs w:val="28"/>
          <w:lang w:eastAsia="ru-RU"/>
        </w:rPr>
        <w:tab/>
        <w:t>Регулярно размещались в газете «Выбор» и на официальном сайте Администрации городского округа объявления для жителей города с целью принятия участия в разработке Стратегии.</w:t>
      </w:r>
    </w:p>
    <w:p w:rsidR="00454356" w:rsidRPr="00454356" w:rsidRDefault="00454356" w:rsidP="00454356">
      <w:pPr>
        <w:rPr>
          <w:rFonts w:eastAsia="Calibri" w:cs="Times New Roman"/>
          <w:szCs w:val="28"/>
          <w:lang w:eastAsia="ru-RU"/>
        </w:rPr>
      </w:pPr>
      <w:r w:rsidRPr="00454356">
        <w:rPr>
          <w:rFonts w:eastAsia="Calibri" w:cs="Times New Roman"/>
          <w:szCs w:val="28"/>
          <w:lang w:eastAsia="ru-RU"/>
        </w:rPr>
        <w:t xml:space="preserve">Был проведен анализ основных направлений социально-экономического развития городского округа город Салават РБ с использованием методики SWOT-анализа, широко используемой в стратегическом планировании. Проведен анализ населения и трудовых ресурсов города. </w:t>
      </w:r>
    </w:p>
    <w:p w:rsidR="00454356" w:rsidRPr="00454356" w:rsidRDefault="00454356" w:rsidP="00454356">
      <w:pPr>
        <w:widowControl w:val="0"/>
        <w:ind w:right="20" w:firstLine="708"/>
        <w:rPr>
          <w:rFonts w:eastAsia="Times New Roman" w:cs="Times New Roman"/>
          <w:color w:val="000000"/>
          <w:spacing w:val="-1"/>
          <w:szCs w:val="28"/>
          <w:lang w:eastAsia="ru-RU" w:bidi="ru-RU"/>
        </w:rPr>
      </w:pPr>
      <w:r w:rsidRPr="00454356">
        <w:rPr>
          <w:rFonts w:eastAsia="Times New Roman" w:cs="Times New Roman"/>
          <w:color w:val="000000"/>
          <w:spacing w:val="-1"/>
          <w:szCs w:val="28"/>
          <w:lang w:eastAsia="ru-RU" w:bidi="ru-RU"/>
        </w:rPr>
        <w:t xml:space="preserve">19.07.2017 года объявлен конкурс на разработку </w:t>
      </w:r>
      <w:r w:rsidR="00333938">
        <w:rPr>
          <w:rFonts w:eastAsia="Times New Roman" w:cs="Times New Roman"/>
          <w:color w:val="000000"/>
          <w:spacing w:val="-1"/>
          <w:szCs w:val="28"/>
          <w:lang w:eastAsia="ru-RU" w:bidi="ru-RU"/>
        </w:rPr>
        <w:t>С</w:t>
      </w:r>
      <w:r w:rsidRPr="00454356">
        <w:rPr>
          <w:rFonts w:eastAsia="Times New Roman" w:cs="Times New Roman"/>
          <w:color w:val="000000"/>
          <w:spacing w:val="-1"/>
          <w:szCs w:val="28"/>
          <w:lang w:eastAsia="ru-RU" w:bidi="ru-RU"/>
        </w:rPr>
        <w:t xml:space="preserve">тратегии социально-экономического развития городского округа город Салават Республики Башкортостан на период до 2030 года и плана мероприятий по ее реализации, победителем - разработчиком проекта Стратегии стал Институт социально-экономических исследований УНЦ РАН (г.Уфа). </w:t>
      </w:r>
    </w:p>
    <w:p w:rsidR="00454356" w:rsidRPr="00454356" w:rsidRDefault="00454356" w:rsidP="00454356">
      <w:pPr>
        <w:widowControl w:val="0"/>
        <w:ind w:right="20" w:firstLine="860"/>
        <w:rPr>
          <w:rFonts w:eastAsia="Times New Roman" w:cs="Times New Roman"/>
          <w:color w:val="000000"/>
          <w:spacing w:val="-1"/>
          <w:szCs w:val="28"/>
          <w:lang w:eastAsia="ru-RU" w:bidi="ru-RU"/>
        </w:rPr>
      </w:pPr>
      <w:r w:rsidRPr="00454356">
        <w:rPr>
          <w:rFonts w:eastAsia="Times New Roman" w:cs="Times New Roman"/>
          <w:color w:val="000000"/>
          <w:spacing w:val="-1"/>
          <w:szCs w:val="28"/>
          <w:lang w:eastAsia="ru-RU" w:bidi="ru-RU"/>
        </w:rPr>
        <w:t xml:space="preserve">Согласно техническому заданию разработка Стратегии будет </w:t>
      </w:r>
      <w:r w:rsidRPr="00454356">
        <w:rPr>
          <w:rFonts w:eastAsia="Times New Roman" w:cs="Times New Roman"/>
          <w:color w:val="000000"/>
          <w:spacing w:val="-1"/>
          <w:szCs w:val="28"/>
          <w:lang w:eastAsia="ru-RU" w:bidi="ru-RU"/>
        </w:rPr>
        <w:lastRenderedPageBreak/>
        <w:t xml:space="preserve">осуществляться </w:t>
      </w:r>
      <w:r w:rsidR="00333938">
        <w:rPr>
          <w:rFonts w:eastAsia="Times New Roman" w:cs="Times New Roman"/>
          <w:color w:val="000000"/>
          <w:spacing w:val="-1"/>
          <w:szCs w:val="28"/>
          <w:lang w:eastAsia="ru-RU" w:bidi="ru-RU"/>
        </w:rPr>
        <w:t>в</w:t>
      </w:r>
      <w:r w:rsidRPr="00454356">
        <w:rPr>
          <w:rFonts w:eastAsia="Times New Roman" w:cs="Times New Roman"/>
          <w:color w:val="000000"/>
          <w:spacing w:val="-1"/>
          <w:szCs w:val="28"/>
          <w:lang w:eastAsia="ru-RU" w:bidi="ru-RU"/>
        </w:rPr>
        <w:t xml:space="preserve"> 4 этапа (подготовительный, аналитический, концептуальный</w:t>
      </w:r>
      <w:r w:rsidR="00333938">
        <w:rPr>
          <w:rFonts w:eastAsia="Times New Roman" w:cs="Times New Roman"/>
          <w:color w:val="000000"/>
          <w:spacing w:val="-1"/>
          <w:szCs w:val="28"/>
          <w:lang w:eastAsia="ru-RU" w:bidi="ru-RU"/>
        </w:rPr>
        <w:t>,</w:t>
      </w:r>
      <w:r w:rsidRPr="00454356">
        <w:rPr>
          <w:rFonts w:eastAsia="Times New Roman" w:cs="Times New Roman"/>
          <w:color w:val="000000"/>
          <w:spacing w:val="-1"/>
          <w:szCs w:val="28"/>
          <w:lang w:eastAsia="ru-RU" w:bidi="ru-RU"/>
        </w:rPr>
        <w:t xml:space="preserve"> заключительный). </w:t>
      </w:r>
    </w:p>
    <w:p w:rsidR="00454356" w:rsidRPr="00454356" w:rsidRDefault="00454356" w:rsidP="00454356">
      <w:pPr>
        <w:widowControl w:val="0"/>
        <w:ind w:right="20" w:firstLine="860"/>
        <w:rPr>
          <w:rFonts w:eastAsia="Times New Roman" w:cs="Times New Roman"/>
          <w:color w:val="000000"/>
          <w:spacing w:val="-1"/>
          <w:szCs w:val="28"/>
          <w:lang w:eastAsia="ru-RU" w:bidi="ru-RU"/>
        </w:rPr>
      </w:pPr>
      <w:r w:rsidRPr="00454356">
        <w:rPr>
          <w:rFonts w:eastAsia="Times New Roman" w:cs="Times New Roman"/>
          <w:color w:val="000000"/>
          <w:spacing w:val="-1"/>
          <w:szCs w:val="28"/>
          <w:lang w:eastAsia="ru-RU" w:bidi="ru-RU"/>
        </w:rPr>
        <w:t>В рамках выполнения муниципального контракта проведен масштабный социологический опрос населения города, а также экспертный опрос; осуществлен</w:t>
      </w:r>
      <w:r w:rsidR="00333938">
        <w:rPr>
          <w:rFonts w:eastAsia="Times New Roman" w:cs="Times New Roman"/>
          <w:color w:val="000000"/>
          <w:spacing w:val="-1"/>
          <w:szCs w:val="28"/>
          <w:lang w:eastAsia="ru-RU" w:bidi="ru-RU"/>
        </w:rPr>
        <w:t>ы</w:t>
      </w:r>
      <w:r w:rsidRPr="00454356">
        <w:rPr>
          <w:rFonts w:eastAsia="Times New Roman" w:cs="Times New Roman"/>
          <w:color w:val="000000"/>
          <w:spacing w:val="-1"/>
          <w:szCs w:val="28"/>
          <w:lang w:eastAsia="ru-RU" w:bidi="ru-RU"/>
        </w:rPr>
        <w:t xml:space="preserve"> сбор, систематизация и первичный анализ социологической, статистической и иной информации, необходимой для проведения стратегического анализа. </w:t>
      </w:r>
    </w:p>
    <w:p w:rsidR="00454356" w:rsidRPr="00454356" w:rsidRDefault="00454356" w:rsidP="00454356">
      <w:pPr>
        <w:widowControl w:val="0"/>
        <w:ind w:right="20" w:firstLine="860"/>
        <w:rPr>
          <w:rFonts w:eastAsia="Times New Roman" w:cs="Times New Roman"/>
          <w:color w:val="000000"/>
          <w:spacing w:val="-1"/>
          <w:szCs w:val="28"/>
          <w:lang w:eastAsia="ru-RU" w:bidi="ru-RU"/>
        </w:rPr>
      </w:pPr>
      <w:r w:rsidRPr="00454356">
        <w:rPr>
          <w:rFonts w:eastAsia="Times New Roman" w:cs="Times New Roman"/>
          <w:color w:val="000000"/>
          <w:spacing w:val="-1"/>
          <w:szCs w:val="28"/>
          <w:lang w:eastAsia="ru-RU" w:bidi="ru-RU"/>
        </w:rPr>
        <w:t>12.09.2017г. отделом экономики, промышленности и инвестиций совместно с</w:t>
      </w:r>
      <w:r w:rsidRPr="00454356">
        <w:rPr>
          <w:rFonts w:asciiTheme="minorHAnsi" w:hAnsiTheme="minorHAnsi"/>
          <w:sz w:val="22"/>
        </w:rPr>
        <w:t xml:space="preserve"> </w:t>
      </w:r>
      <w:r w:rsidRPr="00454356">
        <w:rPr>
          <w:rFonts w:eastAsia="Times New Roman" w:cs="Times New Roman"/>
          <w:color w:val="000000"/>
          <w:spacing w:val="-1"/>
          <w:szCs w:val="28"/>
          <w:lang w:eastAsia="ru-RU" w:bidi="ru-RU"/>
        </w:rPr>
        <w:t xml:space="preserve">Институтом социально-экономических исследований </w:t>
      </w:r>
      <w:r w:rsidR="00333938">
        <w:rPr>
          <w:rFonts w:eastAsia="Times New Roman" w:cs="Times New Roman"/>
          <w:color w:val="000000"/>
          <w:spacing w:val="-1"/>
          <w:szCs w:val="28"/>
          <w:lang w:eastAsia="ru-RU" w:bidi="ru-RU"/>
        </w:rPr>
        <w:t xml:space="preserve">был </w:t>
      </w:r>
      <w:r w:rsidRPr="00454356">
        <w:rPr>
          <w:rFonts w:eastAsia="Times New Roman" w:cs="Times New Roman"/>
          <w:color w:val="000000"/>
          <w:spacing w:val="-1"/>
          <w:szCs w:val="28"/>
          <w:lang w:eastAsia="ru-RU" w:bidi="ru-RU"/>
        </w:rPr>
        <w:t>организован стратегическ</w:t>
      </w:r>
      <w:r w:rsidR="00333938">
        <w:rPr>
          <w:rFonts w:eastAsia="Times New Roman" w:cs="Times New Roman"/>
          <w:color w:val="000000"/>
          <w:spacing w:val="-1"/>
          <w:szCs w:val="28"/>
          <w:lang w:eastAsia="ru-RU" w:bidi="ru-RU"/>
        </w:rPr>
        <w:t>ий</w:t>
      </w:r>
      <w:r w:rsidRPr="00454356">
        <w:rPr>
          <w:rFonts w:eastAsia="Times New Roman" w:cs="Times New Roman"/>
          <w:color w:val="000000"/>
          <w:spacing w:val="-1"/>
          <w:szCs w:val="28"/>
          <w:lang w:eastAsia="ru-RU" w:bidi="ru-RU"/>
        </w:rPr>
        <w:t xml:space="preserve"> семинар с рабочей группой Администрации городского округа г. Салавата с приглашение</w:t>
      </w:r>
      <w:r w:rsidR="00333938">
        <w:rPr>
          <w:rFonts w:eastAsia="Times New Roman" w:cs="Times New Roman"/>
          <w:color w:val="000000"/>
          <w:spacing w:val="-1"/>
          <w:szCs w:val="28"/>
          <w:lang w:eastAsia="ru-RU" w:bidi="ru-RU"/>
        </w:rPr>
        <w:t>м</w:t>
      </w:r>
      <w:r w:rsidRPr="00454356">
        <w:rPr>
          <w:rFonts w:eastAsia="Times New Roman" w:cs="Times New Roman"/>
          <w:color w:val="000000"/>
          <w:spacing w:val="-1"/>
          <w:szCs w:val="28"/>
          <w:lang w:eastAsia="ru-RU" w:bidi="ru-RU"/>
        </w:rPr>
        <w:t xml:space="preserve"> руководителей предприятий, учреждений  организаций, субъектов малого и среднего предпринимательства, депутатов, представителей общественных организаций. </w:t>
      </w:r>
    </w:p>
    <w:p w:rsidR="00454356" w:rsidRPr="00454356" w:rsidRDefault="00454356" w:rsidP="00454356">
      <w:pPr>
        <w:widowControl w:val="0"/>
        <w:ind w:right="20" w:firstLine="860"/>
        <w:rPr>
          <w:rFonts w:eastAsia="Times New Roman" w:cs="Times New Roman"/>
          <w:color w:val="000000"/>
          <w:spacing w:val="-1"/>
          <w:szCs w:val="28"/>
          <w:lang w:eastAsia="ru-RU" w:bidi="ru-RU"/>
        </w:rPr>
      </w:pPr>
      <w:r w:rsidRPr="00454356">
        <w:rPr>
          <w:rFonts w:eastAsia="Times New Roman" w:cs="Times New Roman"/>
          <w:color w:val="000000"/>
          <w:spacing w:val="-1"/>
          <w:szCs w:val="28"/>
          <w:lang w:eastAsia="ru-RU" w:bidi="ru-RU"/>
        </w:rPr>
        <w:t>21.09.2017г. Администрацией городского округа было проведено совещание с заместителями главы, руководителями отраслевых отделов</w:t>
      </w:r>
      <w:r w:rsidRPr="00454356">
        <w:rPr>
          <w:rFonts w:asciiTheme="minorHAnsi" w:hAnsiTheme="minorHAnsi"/>
          <w:sz w:val="22"/>
        </w:rPr>
        <w:t xml:space="preserve"> </w:t>
      </w:r>
      <w:r w:rsidRPr="00454356">
        <w:rPr>
          <w:rFonts w:eastAsia="Times New Roman" w:cs="Times New Roman"/>
          <w:color w:val="000000"/>
          <w:spacing w:val="-1"/>
          <w:szCs w:val="28"/>
          <w:lang w:eastAsia="ru-RU" w:bidi="ru-RU"/>
        </w:rPr>
        <w:t xml:space="preserve">Администрации, представителями малого и среднего бизнеса </w:t>
      </w:r>
      <w:r w:rsidR="00333938" w:rsidRPr="00454356">
        <w:rPr>
          <w:rFonts w:eastAsia="Times New Roman" w:cs="Times New Roman"/>
          <w:color w:val="000000"/>
          <w:spacing w:val="-1"/>
          <w:szCs w:val="28"/>
          <w:lang w:eastAsia="ru-RU" w:bidi="ru-RU"/>
        </w:rPr>
        <w:t xml:space="preserve">по </w:t>
      </w:r>
      <w:r w:rsidRPr="00454356">
        <w:rPr>
          <w:rFonts w:eastAsia="Times New Roman" w:cs="Times New Roman"/>
          <w:color w:val="000000"/>
          <w:spacing w:val="-1"/>
          <w:szCs w:val="28"/>
          <w:lang w:eastAsia="ru-RU" w:bidi="ru-RU"/>
        </w:rPr>
        <w:t>вопросам утверждения дорожной карты по разработке Стратегии, перечня ответственных исполнителей, создани</w:t>
      </w:r>
      <w:r w:rsidR="00333938">
        <w:rPr>
          <w:rFonts w:eastAsia="Times New Roman" w:cs="Times New Roman"/>
          <w:color w:val="000000"/>
          <w:spacing w:val="-1"/>
          <w:szCs w:val="28"/>
          <w:lang w:eastAsia="ru-RU" w:bidi="ru-RU"/>
        </w:rPr>
        <w:t>я</w:t>
      </w:r>
      <w:r w:rsidRPr="00454356">
        <w:rPr>
          <w:rFonts w:eastAsia="Times New Roman" w:cs="Times New Roman"/>
          <w:color w:val="000000"/>
          <w:spacing w:val="-1"/>
          <w:szCs w:val="28"/>
          <w:lang w:eastAsia="ru-RU" w:bidi="ru-RU"/>
        </w:rPr>
        <w:t xml:space="preserve"> рабочих групп по разработке Стратегии и плана мероприятий по ее реализации.</w:t>
      </w:r>
    </w:p>
    <w:p w:rsidR="00454356" w:rsidRPr="00454356" w:rsidRDefault="00454356" w:rsidP="00454356">
      <w:pPr>
        <w:widowControl w:val="0"/>
        <w:ind w:right="20" w:firstLine="860"/>
        <w:rPr>
          <w:rFonts w:eastAsia="Times New Roman" w:cs="Times New Roman"/>
          <w:spacing w:val="-1"/>
          <w:szCs w:val="28"/>
          <w:lang w:eastAsia="ru-RU"/>
        </w:rPr>
      </w:pPr>
      <w:r w:rsidRPr="00454356">
        <w:rPr>
          <w:rFonts w:eastAsia="Times New Roman" w:cs="Times New Roman"/>
          <w:spacing w:val="-1"/>
          <w:szCs w:val="28"/>
          <w:lang w:eastAsia="ru-RU"/>
        </w:rPr>
        <w:t>Институтом социально-экономических исследований был осуществлен концептуальный анализ современного состояния развития г. Салавата Республики Башкортостан и 26.10.2017г. организована очная стратегическая сессия с рабочей группой Администрации городского округа и экспертным сообществом для обсуждения результатов анализа и выявленных проблем. В этот же день состоялась встреча с руководителями крупных и средних предприятий ООО «Газпром нефтехим Салават», АО «Салаватстекло», ОАО «Салаватнефтемаш», ООО «СалаватГидравлика»,</w:t>
      </w:r>
      <w:r w:rsidRPr="00454356">
        <w:rPr>
          <w:rFonts w:asciiTheme="minorHAnsi" w:hAnsiTheme="minorHAnsi"/>
          <w:sz w:val="22"/>
        </w:rPr>
        <w:t xml:space="preserve"> </w:t>
      </w:r>
      <w:r w:rsidRPr="00454356">
        <w:rPr>
          <w:rFonts w:eastAsia="Times New Roman" w:cs="Times New Roman"/>
          <w:spacing w:val="-1"/>
          <w:szCs w:val="28"/>
          <w:lang w:eastAsia="ru-RU"/>
        </w:rPr>
        <w:t>ООО «Салаватский катализаторный завод».</w:t>
      </w:r>
    </w:p>
    <w:p w:rsidR="00454356" w:rsidRPr="00454356" w:rsidRDefault="00333938" w:rsidP="00454356">
      <w:pPr>
        <w:widowControl w:val="0"/>
        <w:ind w:right="20" w:firstLine="860"/>
        <w:rPr>
          <w:rFonts w:eastAsia="Times New Roman" w:cs="Times New Roman"/>
          <w:spacing w:val="-1"/>
          <w:szCs w:val="28"/>
          <w:lang w:eastAsia="ru-RU"/>
        </w:rPr>
      </w:pPr>
      <w:r>
        <w:rPr>
          <w:rFonts w:eastAsia="Times New Roman" w:cs="Times New Roman"/>
          <w:spacing w:val="-1"/>
          <w:szCs w:val="28"/>
          <w:lang w:eastAsia="ru-RU"/>
        </w:rPr>
        <w:t>С</w:t>
      </w:r>
      <w:r w:rsidR="00454356" w:rsidRPr="00454356">
        <w:rPr>
          <w:rFonts w:eastAsia="Times New Roman" w:cs="Times New Roman"/>
          <w:spacing w:val="-1"/>
          <w:szCs w:val="28"/>
          <w:lang w:eastAsia="ru-RU"/>
        </w:rPr>
        <w:t xml:space="preserve"> 12.10.2017 года по 06.11.2017 года осуществлялся</w:t>
      </w:r>
      <w:r w:rsidR="00454356" w:rsidRPr="00454356">
        <w:rPr>
          <w:rFonts w:eastAsia="Times New Roman" w:cs="Times New Roman"/>
          <w:color w:val="000000"/>
          <w:spacing w:val="-1"/>
          <w:szCs w:val="28"/>
          <w:lang w:eastAsia="ru-RU" w:bidi="ru-RU"/>
        </w:rPr>
        <w:t xml:space="preserve"> </w:t>
      </w:r>
      <w:r w:rsidR="00454356" w:rsidRPr="00454356">
        <w:rPr>
          <w:rFonts w:eastAsia="Times New Roman" w:cs="Times New Roman"/>
          <w:bCs/>
          <w:spacing w:val="-1"/>
          <w:szCs w:val="28"/>
          <w:lang w:eastAsia="ru-RU"/>
        </w:rPr>
        <w:t>концептуальный этап по разработке стратегии.</w:t>
      </w:r>
      <w:r w:rsidR="00454356" w:rsidRPr="00454356">
        <w:rPr>
          <w:rFonts w:eastAsia="Times New Roman" w:cs="Times New Roman"/>
          <w:spacing w:val="-1"/>
          <w:szCs w:val="28"/>
          <w:lang w:eastAsia="ru-RU"/>
        </w:rPr>
        <w:t xml:space="preserve"> </w:t>
      </w:r>
    </w:p>
    <w:p w:rsidR="00454356" w:rsidRPr="00454356" w:rsidRDefault="00454356" w:rsidP="00454356">
      <w:pPr>
        <w:widowControl w:val="0"/>
        <w:ind w:right="20" w:firstLine="860"/>
        <w:rPr>
          <w:rFonts w:eastAsia="Times New Roman" w:cs="Times New Roman"/>
          <w:spacing w:val="-1"/>
          <w:szCs w:val="28"/>
          <w:lang w:eastAsia="ru-RU"/>
        </w:rPr>
      </w:pPr>
      <w:r w:rsidRPr="00454356">
        <w:rPr>
          <w:rFonts w:eastAsia="Times New Roman" w:cs="Times New Roman"/>
          <w:spacing w:val="-1"/>
          <w:szCs w:val="28"/>
          <w:lang w:eastAsia="ru-RU"/>
        </w:rPr>
        <w:t>15.12.2017г. с участием специалистов из различных областей и сфер деятельности Администрации ГО обсуждался стратегический выбор, обоснование приоритетов, целей, задач и проектов развития г. Салават; разработка плана мероприятий по реализации Стратегии.</w:t>
      </w:r>
    </w:p>
    <w:p w:rsidR="00454356" w:rsidRPr="00454356" w:rsidRDefault="00454356" w:rsidP="00454356">
      <w:pPr>
        <w:widowControl w:val="0"/>
        <w:ind w:right="20" w:firstLine="860"/>
        <w:rPr>
          <w:rFonts w:eastAsia="Times New Roman" w:cs="Times New Roman"/>
          <w:spacing w:val="-1"/>
          <w:szCs w:val="28"/>
          <w:lang w:eastAsia="ru-RU"/>
        </w:rPr>
      </w:pPr>
      <w:r w:rsidRPr="00454356">
        <w:rPr>
          <w:rFonts w:eastAsia="Times New Roman" w:cs="Times New Roman"/>
          <w:spacing w:val="-1"/>
          <w:szCs w:val="28"/>
          <w:lang w:eastAsia="ru-RU"/>
        </w:rPr>
        <w:t>До настоящего времени идет корректировка плана мероприятий и целевых показателей.</w:t>
      </w:r>
      <w:r w:rsidRPr="00454356">
        <w:rPr>
          <w:rFonts w:asciiTheme="minorHAnsi" w:hAnsiTheme="minorHAnsi"/>
          <w:sz w:val="22"/>
        </w:rPr>
        <w:t xml:space="preserve"> </w:t>
      </w:r>
      <w:r w:rsidRPr="00454356">
        <w:rPr>
          <w:rFonts w:eastAsia="Times New Roman" w:cs="Times New Roman"/>
          <w:spacing w:val="-1"/>
          <w:szCs w:val="28"/>
          <w:lang w:eastAsia="ru-RU"/>
        </w:rPr>
        <w:t>Публичные слушания планируются провести в январе-феврале 2018</w:t>
      </w:r>
      <w:r w:rsidR="00333938">
        <w:rPr>
          <w:rFonts w:eastAsia="Times New Roman" w:cs="Times New Roman"/>
          <w:spacing w:val="-1"/>
          <w:szCs w:val="28"/>
          <w:lang w:eastAsia="ru-RU"/>
        </w:rPr>
        <w:t xml:space="preserve"> </w:t>
      </w:r>
      <w:r w:rsidRPr="00454356">
        <w:rPr>
          <w:rFonts w:eastAsia="Times New Roman" w:cs="Times New Roman"/>
          <w:spacing w:val="-1"/>
          <w:szCs w:val="28"/>
          <w:lang w:eastAsia="ru-RU"/>
        </w:rPr>
        <w:t>года.</w:t>
      </w:r>
      <w:r w:rsidRPr="00454356">
        <w:rPr>
          <w:rFonts w:asciiTheme="minorHAnsi" w:hAnsiTheme="minorHAnsi"/>
          <w:sz w:val="22"/>
        </w:rPr>
        <w:t xml:space="preserve"> </w:t>
      </w:r>
      <w:r w:rsidRPr="00454356">
        <w:rPr>
          <w:rFonts w:eastAsia="Times New Roman" w:cs="Times New Roman"/>
          <w:spacing w:val="-1"/>
          <w:szCs w:val="28"/>
          <w:lang w:eastAsia="ru-RU"/>
        </w:rPr>
        <w:t>В течение 10 дней со дня общественного обсуждения проекта Стратегии она будет направлена в Министерство экономического развития Республики Башкортостан для согласования. После согласования с МЭР РБ будет вынесена на утверждение Советом</w:t>
      </w:r>
      <w:r w:rsidRPr="00454356">
        <w:rPr>
          <w:rFonts w:asciiTheme="minorHAnsi" w:hAnsiTheme="minorHAnsi"/>
          <w:sz w:val="22"/>
        </w:rPr>
        <w:t xml:space="preserve"> </w:t>
      </w:r>
      <w:r w:rsidRPr="00454356">
        <w:rPr>
          <w:rFonts w:eastAsia="Times New Roman" w:cs="Times New Roman"/>
          <w:spacing w:val="-1"/>
          <w:szCs w:val="28"/>
          <w:lang w:eastAsia="ru-RU"/>
        </w:rPr>
        <w:t>городского округа город Салават Республики Башкортостан.</w:t>
      </w:r>
    </w:p>
    <w:p w:rsidR="00795E1E" w:rsidRPr="00795E1E" w:rsidRDefault="00795E1E" w:rsidP="00795E1E">
      <w:pPr>
        <w:ind w:firstLine="708"/>
        <w:rPr>
          <w:rFonts w:eastAsia="Calibri" w:cs="Times New Roman"/>
          <w:szCs w:val="28"/>
          <w:lang w:eastAsia="ru-RU"/>
        </w:rPr>
      </w:pPr>
      <w:r w:rsidRPr="00795E1E">
        <w:rPr>
          <w:rFonts w:eastAsia="Calibri" w:cs="Times New Roman"/>
          <w:szCs w:val="28"/>
          <w:lang w:eastAsia="ru-RU"/>
        </w:rPr>
        <w:t xml:space="preserve">Комплексная инвестиционная программа социально-экономического развития городского округа город Салават РБ на 2011-2015 годы утверждена </w:t>
      </w:r>
      <w:r w:rsidRPr="00795E1E">
        <w:rPr>
          <w:rFonts w:eastAsia="Calibri" w:cs="Times New Roman"/>
          <w:szCs w:val="28"/>
          <w:lang w:eastAsia="ru-RU"/>
        </w:rPr>
        <w:lastRenderedPageBreak/>
        <w:t>решением Совета городского округа город Салават Республики Башкортостан от 10.12.2010 года № 2-39/420. С учетом ежеквартального мониторинга исполнения данной программы в программу ежегодно вносились изменения и дополнения.</w:t>
      </w:r>
    </w:p>
    <w:p w:rsidR="00795E1E" w:rsidRPr="00795E1E" w:rsidRDefault="00795E1E" w:rsidP="00795E1E">
      <w:pPr>
        <w:ind w:firstLine="567"/>
        <w:rPr>
          <w:rFonts w:eastAsia="Calibri" w:cs="Times New Roman"/>
          <w:szCs w:val="28"/>
          <w:lang w:eastAsia="ru-RU"/>
        </w:rPr>
      </w:pPr>
      <w:r w:rsidRPr="00795E1E">
        <w:rPr>
          <w:rFonts w:eastAsia="Calibri" w:cs="Times New Roman"/>
          <w:szCs w:val="28"/>
          <w:lang w:eastAsia="ru-RU"/>
        </w:rPr>
        <w:t>На основании рекомендаций Министерства экономического развития РБ, с целью обеспечения документами стратегического планирования, действие программы было продлено на 2016 - 2017 годы (решения Совета ГО г. Салават РБ от 30.11.2015 № 3-52/616, от 26.12.2016 № 4-4/47).</w:t>
      </w:r>
    </w:p>
    <w:p w:rsidR="00795E1E" w:rsidRPr="00795E1E" w:rsidRDefault="00795E1E" w:rsidP="00795E1E">
      <w:pPr>
        <w:ind w:firstLine="567"/>
        <w:rPr>
          <w:rFonts w:eastAsia="Calibri" w:cs="Times New Roman"/>
          <w:szCs w:val="28"/>
          <w:lang w:eastAsia="ru-RU"/>
        </w:rPr>
      </w:pPr>
      <w:r w:rsidRPr="00795E1E">
        <w:rPr>
          <w:rFonts w:eastAsia="Calibri" w:cs="Times New Roman"/>
          <w:szCs w:val="28"/>
          <w:lang w:eastAsia="ru-RU"/>
        </w:rPr>
        <w:t xml:space="preserve">Решением Совета ГО г. Салават РБ от 19.12.2017 № 4-17/188 в программу внесены изменения, с учетом которых план реализации мероприятий Программы на 2017 год составил 12,2 млрд. рублей. Общий объем финансирования мероприятий Программы за 2011-2017 годы составляет 133,5 млрд. рублей.  </w:t>
      </w:r>
    </w:p>
    <w:p w:rsidR="00795E1E" w:rsidRPr="00795E1E" w:rsidRDefault="00795E1E" w:rsidP="00795E1E">
      <w:pPr>
        <w:rPr>
          <w:rFonts w:eastAsia="Calibri" w:cs="Times New Roman"/>
          <w:szCs w:val="28"/>
          <w:highlight w:val="yellow"/>
          <w:lang w:eastAsia="ru-RU"/>
        </w:rPr>
      </w:pPr>
      <w:r w:rsidRPr="00795E1E">
        <w:rPr>
          <w:rFonts w:eastAsia="Calibri" w:cs="Times New Roman"/>
          <w:szCs w:val="28"/>
          <w:lang w:eastAsia="ru-RU"/>
        </w:rPr>
        <w:t>Программа с учетом данных изменений включает в себя 19 мероприятий, запланированных к реализации в 2017 году. За 2017 год осуществлена реализация 19 программных мероприятий, что составило    100,0 % к уточненному годовому плану. Исключено мероприятие по производству полипропиленового ламинированного тканого полотна и мешков коробчатого типа (ООО «Гелиос»), так как проект на территории городского округа не реализуется.</w:t>
      </w:r>
    </w:p>
    <w:p w:rsidR="00795E1E" w:rsidRPr="00795E1E" w:rsidRDefault="00795E1E" w:rsidP="00795E1E">
      <w:pPr>
        <w:rPr>
          <w:rFonts w:eastAsia="Calibri" w:cs="Times New Roman"/>
          <w:szCs w:val="28"/>
          <w:lang w:eastAsia="ru-RU"/>
        </w:rPr>
      </w:pPr>
      <w:r w:rsidRPr="00795E1E">
        <w:rPr>
          <w:rFonts w:eastAsia="Calibri" w:cs="Times New Roman"/>
          <w:szCs w:val="28"/>
          <w:lang w:eastAsia="ru-RU"/>
        </w:rPr>
        <w:t>Фактический объем финансирования мероприятий за отчетный период составил</w:t>
      </w:r>
      <w:r w:rsidRPr="00795E1E">
        <w:rPr>
          <w:rFonts w:eastAsia="Calibri" w:cs="Times New Roman"/>
          <w:color w:val="FF0000"/>
          <w:szCs w:val="28"/>
          <w:lang w:eastAsia="ru-RU"/>
        </w:rPr>
        <w:t xml:space="preserve"> </w:t>
      </w:r>
      <w:r w:rsidRPr="00795E1E">
        <w:rPr>
          <w:rFonts w:eastAsia="Calibri" w:cs="Times New Roman"/>
          <w:szCs w:val="28"/>
          <w:lang w:eastAsia="ru-RU"/>
        </w:rPr>
        <w:t>12809,0 млн.  рублей, при годовом плане 12167,9 млн. рублей  (105,3 %):</w:t>
      </w:r>
    </w:p>
    <w:p w:rsidR="00795E1E" w:rsidRPr="00795E1E" w:rsidRDefault="00795E1E" w:rsidP="00795E1E">
      <w:pPr>
        <w:rPr>
          <w:rFonts w:eastAsia="Calibri" w:cs="Times New Roman"/>
          <w:szCs w:val="28"/>
          <w:lang w:eastAsia="ru-RU"/>
        </w:rPr>
      </w:pPr>
      <w:r w:rsidRPr="00795E1E">
        <w:rPr>
          <w:rFonts w:eastAsia="Calibri" w:cs="Times New Roman"/>
          <w:szCs w:val="28"/>
          <w:lang w:eastAsia="ru-RU"/>
        </w:rPr>
        <w:t>- из федерального бюджета – 9,0 млн. руб., при годовом плане 9,0 млн. руб. (100%);</w:t>
      </w:r>
    </w:p>
    <w:p w:rsidR="00795E1E" w:rsidRPr="00795E1E" w:rsidRDefault="00795E1E" w:rsidP="00795E1E">
      <w:pPr>
        <w:rPr>
          <w:rFonts w:eastAsia="Calibri" w:cs="Times New Roman"/>
          <w:szCs w:val="28"/>
          <w:lang w:eastAsia="ru-RU"/>
        </w:rPr>
      </w:pPr>
      <w:r w:rsidRPr="00795E1E">
        <w:rPr>
          <w:rFonts w:eastAsia="Calibri" w:cs="Times New Roman"/>
          <w:szCs w:val="28"/>
          <w:lang w:eastAsia="ru-RU"/>
        </w:rPr>
        <w:t>- из бюджета РБ – 59,06 млн. руб., при годовом плане 58,54 млн. руб. (100,9 %);</w:t>
      </w:r>
    </w:p>
    <w:p w:rsidR="00795E1E" w:rsidRPr="00795E1E" w:rsidRDefault="00795E1E" w:rsidP="00795E1E">
      <w:pPr>
        <w:rPr>
          <w:rFonts w:eastAsia="Calibri" w:cs="Times New Roman"/>
          <w:szCs w:val="28"/>
          <w:lang w:eastAsia="ru-RU"/>
        </w:rPr>
      </w:pPr>
      <w:r w:rsidRPr="00795E1E">
        <w:rPr>
          <w:rFonts w:eastAsia="Calibri" w:cs="Times New Roman"/>
          <w:szCs w:val="28"/>
          <w:lang w:eastAsia="ru-RU"/>
        </w:rPr>
        <w:t>- из местного бюджета – 28,38 млн. руб., при годовом плане 64,11 млн. руб. (44,3 %);</w:t>
      </w:r>
    </w:p>
    <w:p w:rsidR="00795E1E" w:rsidRPr="00795E1E" w:rsidRDefault="00795E1E" w:rsidP="00795E1E">
      <w:pPr>
        <w:rPr>
          <w:rFonts w:ascii="Calibri" w:eastAsia="Calibri" w:hAnsi="Calibri" w:cs="Times New Roman"/>
          <w:sz w:val="22"/>
        </w:rPr>
      </w:pPr>
      <w:r w:rsidRPr="00795E1E">
        <w:rPr>
          <w:rFonts w:eastAsia="Calibri" w:cs="Times New Roman"/>
          <w:szCs w:val="28"/>
          <w:lang w:eastAsia="ru-RU"/>
        </w:rPr>
        <w:t>- из внебюджетных источников –</w:t>
      </w:r>
      <w:r w:rsidRPr="00795E1E">
        <w:rPr>
          <w:rFonts w:eastAsia="Calibri" w:cs="Times New Roman"/>
          <w:color w:val="FF0000"/>
          <w:szCs w:val="28"/>
          <w:lang w:eastAsia="ru-RU"/>
        </w:rPr>
        <w:t xml:space="preserve"> </w:t>
      </w:r>
      <w:r w:rsidRPr="00795E1E">
        <w:rPr>
          <w:rFonts w:eastAsia="Calibri" w:cs="Times New Roman"/>
          <w:szCs w:val="28"/>
          <w:lang w:eastAsia="ru-RU"/>
        </w:rPr>
        <w:t>12712,6 млн. руб., при годовом плане 12036,3 млн. руб. (105,6 %).</w:t>
      </w:r>
    </w:p>
    <w:p w:rsidR="00454356" w:rsidRPr="00454356" w:rsidRDefault="00795E1E" w:rsidP="00795E1E">
      <w:pPr>
        <w:widowControl w:val="0"/>
        <w:ind w:right="20" w:firstLine="860"/>
        <w:rPr>
          <w:rFonts w:eastAsia="Times New Roman" w:cs="Times New Roman"/>
          <w:spacing w:val="-1"/>
          <w:szCs w:val="28"/>
          <w:lang w:eastAsia="ru-RU"/>
        </w:rPr>
      </w:pPr>
      <w:r w:rsidRPr="00454356">
        <w:rPr>
          <w:rFonts w:eastAsia="Times New Roman" w:cs="Times New Roman"/>
          <w:spacing w:val="-1"/>
          <w:szCs w:val="28"/>
          <w:lang w:eastAsia="ru-RU"/>
        </w:rPr>
        <w:t xml:space="preserve"> </w:t>
      </w:r>
      <w:r w:rsidR="00454356" w:rsidRPr="00454356">
        <w:rPr>
          <w:rFonts w:eastAsia="Times New Roman" w:cs="Times New Roman"/>
          <w:spacing w:val="-1"/>
          <w:szCs w:val="28"/>
          <w:lang w:eastAsia="ru-RU"/>
        </w:rPr>
        <w:t>Плановые показатели социально-экономического развития городского округа определены в прогнозе социально-экономического развития городского округа на 2018 год и на период до 2020 года (до2035г).</w:t>
      </w:r>
    </w:p>
    <w:p w:rsidR="00454356" w:rsidRPr="00454356" w:rsidRDefault="00454356" w:rsidP="00454356">
      <w:pPr>
        <w:widowControl w:val="0"/>
        <w:ind w:right="20" w:firstLine="860"/>
        <w:rPr>
          <w:rFonts w:eastAsia="Times New Roman" w:cs="Times New Roman"/>
          <w:spacing w:val="-1"/>
          <w:szCs w:val="28"/>
          <w:lang w:eastAsia="ru-RU"/>
        </w:rPr>
      </w:pPr>
      <w:r w:rsidRPr="00454356">
        <w:rPr>
          <w:rFonts w:eastAsia="Times New Roman" w:cs="Times New Roman"/>
          <w:spacing w:val="-1"/>
          <w:szCs w:val="28"/>
          <w:lang w:eastAsia="ru-RU"/>
        </w:rPr>
        <w:t>Прогноз был разработан в мае 2017 года, прошел защиту в Министерстве экономического развития РБ, затем в ноябре внесены корректировки, уточнения и проведена повторная защита в Минэкономразвития. После чего прогноз социально-экономического развития утвержден постановлением Администрации городского округа (№3164-п от 31.10.2017 года).</w:t>
      </w:r>
    </w:p>
    <w:p w:rsidR="00454356" w:rsidRPr="00454356" w:rsidRDefault="00454356" w:rsidP="00454356">
      <w:pPr>
        <w:widowControl w:val="0"/>
        <w:ind w:right="20" w:firstLine="860"/>
        <w:rPr>
          <w:rFonts w:eastAsia="Times New Roman" w:cs="Times New Roman"/>
          <w:spacing w:val="-1"/>
          <w:szCs w:val="28"/>
          <w:lang w:eastAsia="ru-RU"/>
        </w:rPr>
      </w:pPr>
      <w:r w:rsidRPr="00454356">
        <w:rPr>
          <w:rFonts w:eastAsia="Times New Roman" w:cs="Times New Roman"/>
          <w:spacing w:val="-1"/>
          <w:szCs w:val="28"/>
          <w:lang w:eastAsia="ru-RU"/>
        </w:rPr>
        <w:t>Показатели прогноза социально-экономического развития используются при определении основных целей и задач Антикризисного плана и Комплексной инвестиционной программы социально-экономического развития городского округа.</w:t>
      </w:r>
    </w:p>
    <w:p w:rsidR="00454356" w:rsidRPr="00454356" w:rsidRDefault="00454356" w:rsidP="00454356">
      <w:pPr>
        <w:rPr>
          <w:rFonts w:eastAsia="Calibri" w:cs="Times New Roman"/>
        </w:rPr>
      </w:pPr>
      <w:r w:rsidRPr="00454356">
        <w:rPr>
          <w:rFonts w:eastAsia="Calibri" w:cs="Times New Roman"/>
        </w:rPr>
        <w:lastRenderedPageBreak/>
        <w:t>Во исполнение Федерального закона от 07.05.2013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территории городского округа город Салават утверждены постановления Администрации городского округа (далее – Администрация) регламентирующие порядок разработки и реализации муниципальных программ городского округа (от 09.07. 2014 г. №1389-п) и перечень муниципальных программ городского округа (от 05.06.2014 г. № 1151-п).</w:t>
      </w:r>
    </w:p>
    <w:p w:rsidR="00454356" w:rsidRPr="00454356" w:rsidRDefault="00454356" w:rsidP="00454356">
      <w:pPr>
        <w:rPr>
          <w:rFonts w:eastAsia="Calibri" w:cs="Times New Roman"/>
        </w:rPr>
      </w:pPr>
      <w:r w:rsidRPr="00454356">
        <w:rPr>
          <w:rFonts w:eastAsia="Calibri" w:cs="Times New Roman"/>
        </w:rPr>
        <w:t>В 2017 году постановлением</w:t>
      </w:r>
      <w:r w:rsidRPr="00454356">
        <w:rPr>
          <w:rFonts w:asciiTheme="minorHAnsi" w:hAnsiTheme="minorHAnsi"/>
          <w:sz w:val="22"/>
        </w:rPr>
        <w:t xml:space="preserve"> </w:t>
      </w:r>
      <w:r w:rsidR="00333938">
        <w:rPr>
          <w:rFonts w:eastAsia="Calibri" w:cs="Times New Roman"/>
        </w:rPr>
        <w:t>Администрации городского округа</w:t>
      </w:r>
      <w:r w:rsidRPr="00454356">
        <w:rPr>
          <w:rFonts w:eastAsia="Calibri" w:cs="Times New Roman"/>
        </w:rPr>
        <w:t xml:space="preserve"> от 03.08.2017г №2367-п актуализирован и утвержден новый перечень муниципальных программ городского округа.</w:t>
      </w:r>
    </w:p>
    <w:p w:rsidR="00454356" w:rsidRPr="00454356" w:rsidRDefault="00454356" w:rsidP="00454356">
      <w:pPr>
        <w:rPr>
          <w:rFonts w:eastAsia="Calibri" w:cs="Times New Roman"/>
        </w:rPr>
      </w:pPr>
      <w:r w:rsidRPr="00454356">
        <w:rPr>
          <w:rFonts w:eastAsia="Calibri" w:cs="Times New Roman"/>
        </w:rPr>
        <w:t xml:space="preserve"> Всего на территории городского округа утверждено   26 муниципальных программ. На протяжении 2017 года осуществлялось исполнение и финансирование 18 муниципальных программ. </w:t>
      </w:r>
    </w:p>
    <w:p w:rsidR="00454356" w:rsidRPr="00454356" w:rsidRDefault="00454356" w:rsidP="00454356">
      <w:pPr>
        <w:rPr>
          <w:rFonts w:eastAsia="Calibri" w:cs="Times New Roman"/>
        </w:rPr>
      </w:pPr>
      <w:r w:rsidRPr="00454356">
        <w:rPr>
          <w:rFonts w:eastAsia="Calibri" w:cs="Times New Roman"/>
        </w:rPr>
        <w:t>Общий объем финансирования, запланированный программами, на 2017 год составил 6424,77 млн. рублей, в том числе за счет средств бюджета – 2369 млн. рублей (удельный вес - 37 % от общего объема финансирования на 2017 год), и внебюджетных источников 4055,77 млн. рублей (63%).</w:t>
      </w:r>
    </w:p>
    <w:p w:rsidR="00454356" w:rsidRPr="00454356" w:rsidRDefault="00454356" w:rsidP="00454356">
      <w:pPr>
        <w:rPr>
          <w:rFonts w:eastAsia="Calibri" w:cs="Times New Roman"/>
        </w:rPr>
      </w:pPr>
      <w:r w:rsidRPr="00454356">
        <w:rPr>
          <w:rFonts w:eastAsia="Calibri" w:cs="Times New Roman"/>
        </w:rPr>
        <w:t>Уровень освоения бюджетных и внебюджетных средств за 2017г.  составил 6381,67 млн. рублей или 99,1% от плана, в том числе:</w:t>
      </w:r>
    </w:p>
    <w:p w:rsidR="00454356" w:rsidRPr="00454356" w:rsidRDefault="00454356" w:rsidP="00454356">
      <w:pPr>
        <w:rPr>
          <w:rFonts w:eastAsia="Calibri" w:cs="Times New Roman"/>
        </w:rPr>
      </w:pPr>
      <w:r w:rsidRPr="00454356">
        <w:rPr>
          <w:rFonts w:eastAsia="Calibri" w:cs="Times New Roman"/>
        </w:rPr>
        <w:t>- за счет средств бюджета – 2325,9 млн. рублей или 98,2% планируемого годового значения,</w:t>
      </w:r>
    </w:p>
    <w:p w:rsidR="00454356" w:rsidRPr="00454356" w:rsidRDefault="00454356" w:rsidP="00454356">
      <w:pPr>
        <w:rPr>
          <w:rFonts w:eastAsia="Calibri" w:cs="Times New Roman"/>
        </w:rPr>
      </w:pPr>
      <w:r w:rsidRPr="00454356">
        <w:rPr>
          <w:rFonts w:eastAsia="Calibri" w:cs="Times New Roman"/>
        </w:rPr>
        <w:t>- из внебюджетных источников – 4055,77 млн. рублей или 100% плана на 2016 год.</w:t>
      </w:r>
    </w:p>
    <w:p w:rsidR="00454356" w:rsidRDefault="00454356" w:rsidP="00454356">
      <w:pPr>
        <w:rPr>
          <w:rFonts w:eastAsia="Calibri" w:cs="Times New Roman"/>
        </w:rPr>
      </w:pPr>
      <w:r w:rsidRPr="00454356">
        <w:rPr>
          <w:rFonts w:eastAsia="Calibri" w:cs="Times New Roman"/>
        </w:rPr>
        <w:t>В соответствии с пунктом 8.11 постановления Администрации от 09 июля 2014 года №1389-п сводный годовой отчет об итогах реализации муниципальных программ и оценке их эффективности за 2017 год формируется до 20 марта 2018 года.</w:t>
      </w:r>
    </w:p>
    <w:p w:rsidR="0029581B" w:rsidRDefault="0029581B" w:rsidP="00454356">
      <w:pPr>
        <w:rPr>
          <w:rFonts w:eastAsia="Calibri" w:cs="Times New Roman"/>
        </w:rPr>
      </w:pPr>
    </w:p>
    <w:p w:rsidR="0029581B" w:rsidRPr="0029581B" w:rsidRDefault="0029581B" w:rsidP="0029581B">
      <w:pPr>
        <w:ind w:right="111" w:firstLine="708"/>
        <w:rPr>
          <w:rFonts w:eastAsia="Calibri" w:cs="Times New Roman"/>
          <w:szCs w:val="28"/>
          <w:lang w:eastAsia="ru-RU"/>
        </w:rPr>
      </w:pPr>
      <w:r w:rsidRPr="0029581B">
        <w:rPr>
          <w:rFonts w:cs="Times New Roman"/>
          <w:b/>
          <w:szCs w:val="28"/>
        </w:rPr>
        <w:t>Развитие муниципальных услуг.</w:t>
      </w:r>
      <w:r w:rsidRPr="0029581B">
        <w:rPr>
          <w:rFonts w:eastAsia="Calibri" w:cs="Times New Roman"/>
          <w:szCs w:val="28"/>
          <w:lang w:eastAsia="ru-RU"/>
        </w:rPr>
        <w:t xml:space="preserve"> Работа городского округа по реализации Федерального закона РФ от 27.07.2010 года №210-ФЗ «Об организации представления государственных и муниципальных услуг» осуществлялась в рамках проведения административной реформы в Республике Башкортостан в 2017 году.</w:t>
      </w:r>
    </w:p>
    <w:p w:rsidR="0029581B" w:rsidRPr="0029581B" w:rsidRDefault="0029581B" w:rsidP="0029581B">
      <w:pPr>
        <w:suppressAutoHyphens/>
        <w:ind w:firstLine="567"/>
        <w:contextualSpacing/>
        <w:rPr>
          <w:rFonts w:eastAsia="Calibri" w:cs="Times New Roman"/>
          <w:szCs w:val="28"/>
        </w:rPr>
      </w:pPr>
      <w:r w:rsidRPr="0029581B">
        <w:rPr>
          <w:rFonts w:eastAsia="Calibri" w:cs="Times New Roman"/>
          <w:szCs w:val="28"/>
        </w:rPr>
        <w:t>В 2017</w:t>
      </w:r>
      <w:r w:rsidR="00897426">
        <w:rPr>
          <w:rFonts w:eastAsia="Calibri" w:cs="Times New Roman"/>
          <w:szCs w:val="28"/>
        </w:rPr>
        <w:t xml:space="preserve"> </w:t>
      </w:r>
      <w:r w:rsidRPr="0029581B">
        <w:rPr>
          <w:rFonts w:eastAsia="Calibri" w:cs="Times New Roman"/>
          <w:szCs w:val="28"/>
        </w:rPr>
        <w:t>году было подготовлено 4 сводных квартальных отчета о предоставленных муниципальных услугах.</w:t>
      </w:r>
    </w:p>
    <w:p w:rsidR="0029581B" w:rsidRPr="0029581B" w:rsidRDefault="0029581B" w:rsidP="0029581B">
      <w:pPr>
        <w:ind w:firstLine="708"/>
        <w:rPr>
          <w:rFonts w:eastAsia="Calibri" w:cs="Times New Roman"/>
          <w:szCs w:val="28"/>
        </w:rPr>
      </w:pPr>
      <w:r w:rsidRPr="0029581B">
        <w:rPr>
          <w:rFonts w:eastAsia="Calibri" w:cs="Times New Roman"/>
          <w:szCs w:val="28"/>
        </w:rPr>
        <w:t>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2016г. №153,</w:t>
      </w:r>
      <w:r w:rsidRPr="0029581B">
        <w:rPr>
          <w:rFonts w:eastAsia="Calibri" w:cs="Times New Roman"/>
          <w:sz w:val="22"/>
        </w:rPr>
        <w:t xml:space="preserve"> </w:t>
      </w:r>
      <w:r w:rsidRPr="0029581B">
        <w:rPr>
          <w:rFonts w:eastAsia="Calibri" w:cs="Times New Roman"/>
          <w:szCs w:val="28"/>
        </w:rPr>
        <w:t xml:space="preserve">специалистами отдела экономики, промышленности и инвестиций разработан новый перечень муниципальных услуг (постановление Администрации от 16.09.2016 г. №2459-п), который был </w:t>
      </w:r>
      <w:r w:rsidRPr="0029581B">
        <w:rPr>
          <w:rFonts w:eastAsia="Calibri" w:cs="Times New Roman"/>
          <w:szCs w:val="28"/>
        </w:rPr>
        <w:lastRenderedPageBreak/>
        <w:t>актуализирован в 2017 году и утвержден постановлением Администрации городского округа от 10.01.2018г. №34-п.</w:t>
      </w:r>
    </w:p>
    <w:p w:rsidR="0029581B" w:rsidRPr="0029581B" w:rsidRDefault="0029581B" w:rsidP="0029581B">
      <w:pPr>
        <w:ind w:firstLine="708"/>
        <w:rPr>
          <w:rFonts w:cs="Times New Roman"/>
          <w:sz w:val="22"/>
        </w:rPr>
      </w:pPr>
      <w:r w:rsidRPr="0029581B">
        <w:rPr>
          <w:rFonts w:eastAsia="Calibri" w:cs="Times New Roman"/>
          <w:szCs w:val="28"/>
        </w:rPr>
        <w:t>В течение года отделом экономики, промышленности и инвестиций проводилась методическая работа по замене старых административных регламентов на новые в соответствие с модельными и с учетом перехода на оказание муниципальных услуг в электронном виде.</w:t>
      </w:r>
      <w:r w:rsidRPr="0029581B">
        <w:rPr>
          <w:rFonts w:cs="Times New Roman"/>
          <w:sz w:val="22"/>
        </w:rPr>
        <w:t xml:space="preserve"> </w:t>
      </w:r>
    </w:p>
    <w:p w:rsidR="0029581B" w:rsidRPr="0029581B" w:rsidRDefault="0029581B" w:rsidP="0029581B">
      <w:pPr>
        <w:ind w:firstLine="708"/>
        <w:rPr>
          <w:rFonts w:eastAsia="Calibri" w:cs="Times New Roman"/>
          <w:szCs w:val="28"/>
        </w:rPr>
      </w:pPr>
      <w:r w:rsidRPr="0029581B">
        <w:rPr>
          <w:rFonts w:eastAsia="Calibri" w:cs="Times New Roman"/>
          <w:szCs w:val="28"/>
        </w:rPr>
        <w:t>Было проведено 7 совещаний с отделами и структурными подразделениями Администрации, участвующими в предоставлении муниципальных услуг, по вопросу предоставления услуги в электронной и традиционной формах, межведомственных запросах,  замене (актуализации)  административных регламентов, подго</w:t>
      </w:r>
      <w:r w:rsidR="00897426">
        <w:rPr>
          <w:rFonts w:eastAsia="Calibri" w:cs="Times New Roman"/>
          <w:szCs w:val="28"/>
        </w:rPr>
        <w:t>товке и размещению в ГАС «Управ</w:t>
      </w:r>
      <w:r w:rsidRPr="0029581B">
        <w:rPr>
          <w:rFonts w:eastAsia="Calibri" w:cs="Times New Roman"/>
          <w:szCs w:val="28"/>
        </w:rPr>
        <w:t>ление» и РГМУ статистического отчета ф.1-МУ и др.</w:t>
      </w:r>
    </w:p>
    <w:p w:rsidR="0029581B" w:rsidRPr="0029581B" w:rsidRDefault="0029581B" w:rsidP="0029581B">
      <w:pPr>
        <w:ind w:firstLine="708"/>
        <w:rPr>
          <w:rFonts w:eastAsia="Calibri" w:cs="Times New Roman"/>
          <w:szCs w:val="28"/>
        </w:rPr>
      </w:pPr>
      <w:r w:rsidRPr="0029581B">
        <w:rPr>
          <w:rFonts w:eastAsia="Calibri" w:cs="Times New Roman"/>
          <w:szCs w:val="28"/>
        </w:rPr>
        <w:t>В настоящее время структурными подразделениями Администрации ведутся работы по приведению административных регламентов оказания муниципальных услуг в соответствии с модельными регламентами.</w:t>
      </w:r>
    </w:p>
    <w:p w:rsidR="0029581B" w:rsidRPr="0029581B" w:rsidRDefault="0029581B" w:rsidP="0029581B">
      <w:pPr>
        <w:ind w:firstLine="708"/>
        <w:rPr>
          <w:rFonts w:cs="Times New Roman"/>
          <w:b/>
          <w:szCs w:val="28"/>
        </w:rPr>
      </w:pPr>
    </w:p>
    <w:p w:rsidR="0029581B" w:rsidRPr="0029581B" w:rsidRDefault="0029581B" w:rsidP="0029581B">
      <w:pPr>
        <w:rPr>
          <w:rFonts w:cs="Times New Roman"/>
          <w:szCs w:val="28"/>
        </w:rPr>
      </w:pPr>
      <w:r w:rsidRPr="0029581B">
        <w:rPr>
          <w:rFonts w:cs="Times New Roman"/>
          <w:b/>
          <w:szCs w:val="28"/>
        </w:rPr>
        <w:t xml:space="preserve">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 </w:t>
      </w:r>
      <w:r w:rsidRPr="0029581B">
        <w:rPr>
          <w:rFonts w:cs="Times New Roman"/>
          <w:szCs w:val="28"/>
        </w:rPr>
        <w:t>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 в том числе через Администрацию городского округа.</w:t>
      </w:r>
    </w:p>
    <w:p w:rsidR="0029581B" w:rsidRPr="0029581B" w:rsidRDefault="0029581B" w:rsidP="0029581B">
      <w:pPr>
        <w:rPr>
          <w:rFonts w:cs="Times New Roman"/>
          <w:szCs w:val="28"/>
          <w:lang w:bidi="ru-RU"/>
        </w:rPr>
      </w:pPr>
      <w:r w:rsidRPr="0029581B">
        <w:rPr>
          <w:rFonts w:cs="Times New Roman"/>
          <w:szCs w:val="28"/>
          <w:lang w:bidi="ru-RU"/>
        </w:rPr>
        <w:t>Филиал РГАУ «Многофункциональный центр» в г. Салавате (далее- МФЦ) в 2017 году предоставлял 221 вид услуг, в том числе</w:t>
      </w:r>
      <w:r w:rsidRPr="0029581B">
        <w:rPr>
          <w:rFonts w:cs="Times New Roman"/>
          <w:sz w:val="22"/>
        </w:rPr>
        <w:t xml:space="preserve"> </w:t>
      </w:r>
      <w:r w:rsidRPr="0029581B">
        <w:rPr>
          <w:rFonts w:cs="Times New Roman"/>
          <w:szCs w:val="28"/>
          <w:lang w:bidi="ru-RU"/>
        </w:rPr>
        <w:t>муниципальных – 13.</w:t>
      </w:r>
    </w:p>
    <w:p w:rsidR="0029581B" w:rsidRPr="0029581B" w:rsidRDefault="0029581B" w:rsidP="0029581B">
      <w:pPr>
        <w:rPr>
          <w:rFonts w:eastAsia="Calibri" w:cs="Times New Roman"/>
          <w:szCs w:val="28"/>
        </w:rPr>
      </w:pPr>
      <w:r w:rsidRPr="0029581B">
        <w:rPr>
          <w:rFonts w:cs="Times New Roman"/>
          <w:szCs w:val="28"/>
        </w:rPr>
        <w:t>За период с 01.01.2017 по 31.12.2017 г.  всего было предоставлено 66722 услуги по при</w:t>
      </w:r>
      <w:r w:rsidR="00897426">
        <w:rPr>
          <w:rFonts w:cs="Times New Roman"/>
          <w:szCs w:val="28"/>
        </w:rPr>
        <w:t>е</w:t>
      </w:r>
      <w:r w:rsidRPr="0029581B">
        <w:rPr>
          <w:rFonts w:cs="Times New Roman"/>
          <w:szCs w:val="28"/>
        </w:rPr>
        <w:t>му заявлений, осуществлен</w:t>
      </w:r>
      <w:r w:rsidR="00897426">
        <w:rPr>
          <w:rFonts w:cs="Times New Roman"/>
          <w:szCs w:val="28"/>
        </w:rPr>
        <w:t>ы</w:t>
      </w:r>
      <w:r w:rsidRPr="0029581B">
        <w:rPr>
          <w:rFonts w:cs="Times New Roman"/>
          <w:szCs w:val="28"/>
        </w:rPr>
        <w:t xml:space="preserve"> </w:t>
      </w:r>
      <w:r w:rsidRPr="0029581B">
        <w:rPr>
          <w:rFonts w:eastAsia="Calibri" w:cs="Times New Roman"/>
          <w:szCs w:val="28"/>
        </w:rPr>
        <w:t>47944</w:t>
      </w:r>
      <w:r w:rsidRPr="0029581B">
        <w:rPr>
          <w:rFonts w:cs="Times New Roman"/>
          <w:szCs w:val="28"/>
        </w:rPr>
        <w:t xml:space="preserve"> услуг</w:t>
      </w:r>
      <w:r w:rsidR="00897426">
        <w:rPr>
          <w:rFonts w:cs="Times New Roman"/>
          <w:szCs w:val="28"/>
        </w:rPr>
        <w:t>и</w:t>
      </w:r>
      <w:r w:rsidRPr="0029581B">
        <w:rPr>
          <w:rFonts w:cs="Times New Roman"/>
          <w:szCs w:val="28"/>
        </w:rPr>
        <w:t xml:space="preserve"> по </w:t>
      </w:r>
      <w:r w:rsidRPr="0029581B">
        <w:rPr>
          <w:rFonts w:eastAsia="Calibri" w:cs="Times New Roman"/>
          <w:szCs w:val="28"/>
        </w:rPr>
        <w:t>выдаче</w:t>
      </w:r>
      <w:r w:rsidRPr="0029581B">
        <w:rPr>
          <w:rFonts w:cs="Times New Roman"/>
          <w:szCs w:val="28"/>
        </w:rPr>
        <w:t xml:space="preserve"> документов, оказана </w:t>
      </w:r>
      <w:r w:rsidRPr="0029581B">
        <w:rPr>
          <w:rFonts w:eastAsia="Calibri" w:cs="Times New Roman"/>
          <w:szCs w:val="28"/>
        </w:rPr>
        <w:t>41641 консультация, в том числе по муниципальным услугам соответственно</w:t>
      </w:r>
      <w:r w:rsidRPr="0029581B">
        <w:rPr>
          <w:rFonts w:cs="Times New Roman"/>
          <w:sz w:val="22"/>
        </w:rPr>
        <w:t xml:space="preserve"> </w:t>
      </w:r>
      <w:r w:rsidRPr="0029581B">
        <w:rPr>
          <w:rFonts w:eastAsia="Calibri" w:cs="Times New Roman"/>
          <w:szCs w:val="28"/>
        </w:rPr>
        <w:t>362,</w:t>
      </w:r>
      <w:r w:rsidRPr="0029581B">
        <w:rPr>
          <w:rFonts w:cs="Times New Roman"/>
          <w:sz w:val="22"/>
        </w:rPr>
        <w:t xml:space="preserve"> </w:t>
      </w:r>
      <w:r w:rsidRPr="0029581B">
        <w:rPr>
          <w:rFonts w:eastAsia="Calibri" w:cs="Times New Roman"/>
          <w:szCs w:val="28"/>
        </w:rPr>
        <w:t>254 и 443.</w:t>
      </w:r>
    </w:p>
    <w:p w:rsidR="0029581B" w:rsidRPr="0029581B" w:rsidRDefault="0029581B" w:rsidP="0029581B">
      <w:pPr>
        <w:ind w:firstLine="708"/>
        <w:rPr>
          <w:rFonts w:cs="Times New Roman"/>
          <w:szCs w:val="28"/>
        </w:rPr>
      </w:pPr>
      <w:r w:rsidRPr="0029581B">
        <w:rPr>
          <w:rFonts w:cs="Times New Roman"/>
          <w:szCs w:val="28"/>
        </w:rPr>
        <w:t>Доля заявителей, удовлетворенных качеством предоставленных государственных и муниципальных услуг</w:t>
      </w:r>
      <w:r w:rsidR="00897426">
        <w:rPr>
          <w:rFonts w:cs="Times New Roman"/>
          <w:szCs w:val="28"/>
        </w:rPr>
        <w:t>,</w:t>
      </w:r>
      <w:r w:rsidRPr="0029581B">
        <w:rPr>
          <w:rFonts w:cs="Times New Roman"/>
          <w:szCs w:val="28"/>
        </w:rPr>
        <w:t xml:space="preserve"> составляет 95,19%.</w:t>
      </w:r>
    </w:p>
    <w:p w:rsidR="0029581B" w:rsidRPr="0029581B" w:rsidRDefault="0029581B" w:rsidP="0029581B">
      <w:pPr>
        <w:ind w:firstLine="0"/>
        <w:rPr>
          <w:rFonts w:cs="Times New Roman"/>
          <w:szCs w:val="28"/>
          <w:lang w:bidi="ru-RU"/>
        </w:rPr>
      </w:pPr>
      <w:r w:rsidRPr="0029581B">
        <w:rPr>
          <w:rFonts w:cs="Times New Roman"/>
          <w:b/>
          <w:szCs w:val="28"/>
        </w:rPr>
        <w:tab/>
      </w:r>
      <w:r w:rsidRPr="0029581B">
        <w:rPr>
          <w:rFonts w:cs="Times New Roman"/>
          <w:szCs w:val="28"/>
        </w:rPr>
        <w:t>В соответствии с соглашением между МФЦ и Администрацией городского округа город Салават по муниципальным услугам, оказываемым через МФЦ, наиболее востребованными в 2017 году были 3 услуги: «</w:t>
      </w:r>
      <w:r w:rsidRPr="0029581B">
        <w:rPr>
          <w:rFonts w:cs="Times New Roman"/>
          <w:szCs w:val="28"/>
          <w:lang w:bidi="ru-RU"/>
        </w:rPr>
        <w:t xml:space="preserve">Предоставление земельного участка, находящегося в муниципальной собственности ГО г. Салават РБ или государственная собственность на который не разграничена, в ГО г. Салават РБ в собственность бесплатно», «Предоставление земельного участка, находящегося в муниципальной собственности ГО г Салават РБ или государственная собственность на который не разграничена, в ГО г Салават РБ в собственность за плату </w:t>
      </w:r>
      <w:r w:rsidRPr="0029581B">
        <w:rPr>
          <w:rFonts w:cs="Times New Roman"/>
          <w:szCs w:val="28"/>
          <w:lang w:bidi="ru-RU"/>
        </w:rPr>
        <w:lastRenderedPageBreak/>
        <w:t>(собственникам зданий, строений, сооружений, расположенных на указанных земельных участках», «Предоставление архивных документов (оформление справок, выписок, копий) в архивном отделе Администрации ГО г. Салават РБ».</w:t>
      </w:r>
    </w:p>
    <w:p w:rsidR="0029581B" w:rsidRPr="0029581B" w:rsidRDefault="0029581B" w:rsidP="0029581B">
      <w:pPr>
        <w:ind w:firstLine="708"/>
        <w:rPr>
          <w:rFonts w:cs="Times New Roman"/>
          <w:szCs w:val="28"/>
          <w:lang w:bidi="ru-RU"/>
        </w:rPr>
      </w:pPr>
      <w:r w:rsidRPr="0029581B">
        <w:rPr>
          <w:rFonts w:cs="Times New Roman"/>
          <w:szCs w:val="28"/>
          <w:lang w:bidi="ru-RU"/>
        </w:rPr>
        <w:t>По другим муниципальным услугам приема заявлений не было или услуга оказывалась в виде консультации</w:t>
      </w:r>
      <w:r w:rsidR="00897426">
        <w:rPr>
          <w:rFonts w:cs="Times New Roman"/>
          <w:szCs w:val="28"/>
          <w:lang w:bidi="ru-RU"/>
        </w:rPr>
        <w:t>.</w:t>
      </w:r>
    </w:p>
    <w:p w:rsidR="0029581B" w:rsidRPr="0029581B" w:rsidRDefault="0029581B" w:rsidP="0029581B">
      <w:pPr>
        <w:ind w:firstLine="708"/>
        <w:rPr>
          <w:rFonts w:cs="Times New Roman"/>
          <w:szCs w:val="28"/>
          <w:lang w:bidi="ru-RU"/>
        </w:rPr>
      </w:pPr>
      <w:r w:rsidRPr="0029581B">
        <w:rPr>
          <w:rFonts w:cs="Times New Roman"/>
          <w:szCs w:val="28"/>
          <w:lang w:bidi="ru-RU"/>
        </w:rPr>
        <w:t xml:space="preserve">В городском округе в настоящее время утвержден перечень муниципальных услуг в количестве 44 услуг, из которых 26 услуг будут предоставляться через МФЦ с 09.01.2018г. </w:t>
      </w:r>
    </w:p>
    <w:p w:rsidR="0029581B" w:rsidRPr="0029581B" w:rsidRDefault="0029581B" w:rsidP="0029581B">
      <w:pPr>
        <w:ind w:firstLine="708"/>
        <w:rPr>
          <w:rFonts w:cs="Times New Roman"/>
          <w:szCs w:val="28"/>
          <w:lang w:bidi="ru-RU"/>
        </w:rPr>
      </w:pPr>
    </w:p>
    <w:p w:rsidR="0029581B" w:rsidRPr="0029581B" w:rsidRDefault="0029581B" w:rsidP="0029581B">
      <w:pPr>
        <w:ind w:firstLine="708"/>
        <w:rPr>
          <w:rFonts w:cs="Times New Roman"/>
          <w:szCs w:val="28"/>
        </w:rPr>
      </w:pPr>
      <w:r w:rsidRPr="0029581B">
        <w:rPr>
          <w:rFonts w:cs="Times New Roman"/>
          <w:b/>
          <w:szCs w:val="28"/>
        </w:rPr>
        <w:t>Предоставление муниципальных услуг в электронном виде.</w:t>
      </w:r>
      <w:r w:rsidRPr="0029581B">
        <w:rPr>
          <w:rFonts w:cs="Times New Roman"/>
          <w:sz w:val="22"/>
        </w:rPr>
        <w:t xml:space="preserve"> </w:t>
      </w:r>
      <w:r w:rsidRPr="0029581B">
        <w:rPr>
          <w:rFonts w:cs="Times New Roman"/>
          <w:szCs w:val="28"/>
        </w:rPr>
        <w:t xml:space="preserve">В 2017 году заявители имели возможность получать </w:t>
      </w:r>
      <w:r w:rsidRPr="0029581B">
        <w:rPr>
          <w:rFonts w:cs="Times New Roman"/>
          <w:szCs w:val="28"/>
          <w:lang w:bidi="ru-RU"/>
        </w:rPr>
        <w:t>6 приоритетных муниципальных услуг в электронном виде на портале «</w:t>
      </w:r>
      <w:r w:rsidR="00897426">
        <w:rPr>
          <w:rFonts w:cs="Times New Roman"/>
          <w:szCs w:val="28"/>
          <w:lang w:bidi="ru-RU"/>
        </w:rPr>
        <w:t>Г</w:t>
      </w:r>
      <w:r w:rsidRPr="0029581B">
        <w:rPr>
          <w:rFonts w:cs="Times New Roman"/>
          <w:szCs w:val="28"/>
          <w:lang w:bidi="ru-RU"/>
        </w:rPr>
        <w:t xml:space="preserve">осуслуги». </w:t>
      </w:r>
    </w:p>
    <w:p w:rsidR="0029581B" w:rsidRPr="0029581B" w:rsidRDefault="0029581B" w:rsidP="0029581B">
      <w:pPr>
        <w:ind w:firstLine="0"/>
        <w:rPr>
          <w:rFonts w:cs="Times New Roman"/>
          <w:szCs w:val="28"/>
        </w:rPr>
      </w:pPr>
      <w:r w:rsidRPr="0029581B">
        <w:rPr>
          <w:rFonts w:cs="Times New Roman"/>
          <w:szCs w:val="28"/>
        </w:rPr>
        <w:tab/>
        <w:t>Административны</w:t>
      </w:r>
      <w:r w:rsidR="00897426">
        <w:rPr>
          <w:rFonts w:cs="Times New Roman"/>
          <w:szCs w:val="28"/>
        </w:rPr>
        <w:t>е</w:t>
      </w:r>
      <w:r w:rsidRPr="0029581B">
        <w:rPr>
          <w:rFonts w:cs="Times New Roman"/>
          <w:szCs w:val="28"/>
        </w:rPr>
        <w:t xml:space="preserve"> регламенты по этим 6 услугам актуализированы и утверждены в июне-сентябре 2017г.</w:t>
      </w:r>
    </w:p>
    <w:p w:rsidR="0029581B" w:rsidRPr="0029581B" w:rsidRDefault="0029581B" w:rsidP="0029581B">
      <w:pPr>
        <w:ind w:firstLine="0"/>
        <w:rPr>
          <w:rFonts w:cs="Times New Roman"/>
          <w:szCs w:val="28"/>
        </w:rPr>
      </w:pPr>
      <w:r w:rsidRPr="0029581B">
        <w:rPr>
          <w:rFonts w:cs="Times New Roman"/>
          <w:szCs w:val="28"/>
        </w:rPr>
        <w:tab/>
        <w:t>За отчетный период Администрацией и её структурными подразделениями было оказано 28213 муниципальных услуг (2016г-456192), в том числе непосредственно через Администрацию - 9550 услуг (2016г.-</w:t>
      </w:r>
      <w:r w:rsidRPr="0029581B">
        <w:rPr>
          <w:rFonts w:cs="Times New Roman"/>
          <w:sz w:val="22"/>
        </w:rPr>
        <w:t xml:space="preserve"> </w:t>
      </w:r>
      <w:r w:rsidRPr="0029581B">
        <w:rPr>
          <w:rFonts w:cs="Times New Roman"/>
          <w:szCs w:val="28"/>
        </w:rPr>
        <w:t>438939), МФЦ –304 (2016г.-</w:t>
      </w:r>
      <w:r w:rsidRPr="0029581B">
        <w:rPr>
          <w:rFonts w:cs="Times New Roman"/>
          <w:sz w:val="22"/>
        </w:rPr>
        <w:t xml:space="preserve"> </w:t>
      </w:r>
      <w:r w:rsidRPr="0029581B">
        <w:rPr>
          <w:rFonts w:cs="Times New Roman"/>
          <w:szCs w:val="28"/>
        </w:rPr>
        <w:t>578), единый портал государственных услуг (ЕПГУ/ РПГУ) –570 (2016г.-</w:t>
      </w:r>
      <w:r w:rsidRPr="0029581B">
        <w:rPr>
          <w:rFonts w:cs="Times New Roman"/>
          <w:sz w:val="22"/>
        </w:rPr>
        <w:t xml:space="preserve"> </w:t>
      </w:r>
      <w:r w:rsidRPr="0029581B">
        <w:rPr>
          <w:rFonts w:cs="Times New Roman"/>
          <w:szCs w:val="28"/>
        </w:rPr>
        <w:t>158), иное -17717. Таким образом, все больше граждан получают муниципальные услуги в электронном виде или через МФЦ.</w:t>
      </w:r>
    </w:p>
    <w:p w:rsidR="0029581B" w:rsidRPr="0029581B" w:rsidRDefault="0029581B" w:rsidP="0029581B">
      <w:pPr>
        <w:ind w:firstLine="708"/>
        <w:rPr>
          <w:rFonts w:cs="Times New Roman"/>
          <w:szCs w:val="28"/>
        </w:rPr>
      </w:pPr>
      <w:r w:rsidRPr="0029581B">
        <w:rPr>
          <w:rFonts w:cs="Times New Roman"/>
          <w:szCs w:val="28"/>
        </w:rPr>
        <w:t>В течение года специалистами Администрации городского округа посредством межведомственн</w:t>
      </w:r>
      <w:r w:rsidR="00897426">
        <w:rPr>
          <w:rFonts w:cs="Times New Roman"/>
          <w:szCs w:val="28"/>
        </w:rPr>
        <w:t>ого</w:t>
      </w:r>
      <w:r w:rsidRPr="0029581B">
        <w:rPr>
          <w:rFonts w:cs="Times New Roman"/>
          <w:szCs w:val="28"/>
        </w:rPr>
        <w:t xml:space="preserve"> взаимодействия сделано запросов через  СОЗ в рамках оказания муниципальных услуг</w:t>
      </w:r>
      <w:r w:rsidR="00897426">
        <w:rPr>
          <w:rFonts w:cs="Times New Roman"/>
          <w:szCs w:val="28"/>
        </w:rPr>
        <w:t xml:space="preserve"> </w:t>
      </w:r>
      <w:r w:rsidRPr="0029581B">
        <w:rPr>
          <w:rFonts w:cs="Times New Roman"/>
          <w:szCs w:val="28"/>
        </w:rPr>
        <w:t xml:space="preserve">( система обработки запросов)  в общем количестве </w:t>
      </w:r>
      <w:r w:rsidR="008A10FD">
        <w:rPr>
          <w:rFonts w:cs="Times New Roman"/>
          <w:szCs w:val="28"/>
        </w:rPr>
        <w:t>60744.</w:t>
      </w:r>
    </w:p>
    <w:p w:rsidR="0029581B" w:rsidRPr="0029581B" w:rsidRDefault="0029581B" w:rsidP="0029581B">
      <w:pPr>
        <w:ind w:firstLine="708"/>
        <w:rPr>
          <w:rFonts w:cs="Times New Roman"/>
          <w:szCs w:val="28"/>
        </w:rPr>
      </w:pPr>
      <w:r w:rsidRPr="0029581B">
        <w:rPr>
          <w:rFonts w:cs="Times New Roman"/>
          <w:szCs w:val="28"/>
        </w:rPr>
        <w:t xml:space="preserve">Данные запросы в рамках оказания муниципальных услуг осуществляли </w:t>
      </w:r>
      <w:r w:rsidR="002552B0" w:rsidRPr="002552B0">
        <w:rPr>
          <w:rFonts w:cs="Times New Roman"/>
          <w:szCs w:val="28"/>
        </w:rPr>
        <w:t xml:space="preserve">следующие </w:t>
      </w:r>
      <w:r w:rsidRPr="0029581B">
        <w:rPr>
          <w:rFonts w:cs="Times New Roman"/>
          <w:szCs w:val="28"/>
        </w:rPr>
        <w:t>отделы: жилищный</w:t>
      </w:r>
      <w:r w:rsidR="00897426">
        <w:rPr>
          <w:rFonts w:cs="Times New Roman"/>
          <w:szCs w:val="28"/>
        </w:rPr>
        <w:t xml:space="preserve">, </w:t>
      </w:r>
      <w:r w:rsidRPr="0029581B">
        <w:rPr>
          <w:rFonts w:cs="Times New Roman"/>
          <w:szCs w:val="28"/>
        </w:rPr>
        <w:t>архитектуры и градостроительства, опеки и попечительства, транспорта и связи, предпринимательства и торговли, муниципального контроля</w:t>
      </w:r>
      <w:r w:rsidR="007D2410">
        <w:rPr>
          <w:rFonts w:cs="Times New Roman"/>
          <w:szCs w:val="28"/>
        </w:rPr>
        <w:t>,</w:t>
      </w:r>
      <w:r w:rsidRPr="0029581B">
        <w:rPr>
          <w:rFonts w:cs="Times New Roman"/>
          <w:szCs w:val="28"/>
        </w:rPr>
        <w:t xml:space="preserve"> Комитет по управлению собственностью МЗиИО РБ по г. Салавату.</w:t>
      </w:r>
    </w:p>
    <w:p w:rsidR="0029581B" w:rsidRPr="0029581B" w:rsidRDefault="0029581B" w:rsidP="0029581B">
      <w:pPr>
        <w:ind w:firstLine="708"/>
        <w:rPr>
          <w:rFonts w:cs="Times New Roman"/>
          <w:szCs w:val="28"/>
        </w:rPr>
      </w:pPr>
      <w:r w:rsidRPr="0029581B">
        <w:rPr>
          <w:rFonts w:cs="Times New Roman"/>
          <w:szCs w:val="28"/>
        </w:rPr>
        <w:t>В муниципальном казенном учреждении «Центр информационного технического обслуживания» осуществляется обслуживание граждан по вопросам доступа к сервисам «</w:t>
      </w:r>
      <w:r w:rsidR="007D2410">
        <w:rPr>
          <w:rFonts w:cs="Times New Roman"/>
          <w:szCs w:val="28"/>
        </w:rPr>
        <w:t>э</w:t>
      </w:r>
      <w:r w:rsidRPr="0029581B">
        <w:rPr>
          <w:rFonts w:cs="Times New Roman"/>
          <w:szCs w:val="28"/>
        </w:rPr>
        <w:t>лектронного правительства». За 2017 год осуществлен прием граждан в Центре обслуживания ЕСИА в количестве 3810 человек.</w:t>
      </w:r>
    </w:p>
    <w:p w:rsidR="0029581B" w:rsidRPr="0029581B" w:rsidRDefault="0029581B" w:rsidP="0029581B">
      <w:pPr>
        <w:ind w:firstLine="708"/>
        <w:rPr>
          <w:rFonts w:cs="Times New Roman"/>
          <w:szCs w:val="28"/>
        </w:rPr>
      </w:pPr>
      <w:r w:rsidRPr="0029581B">
        <w:rPr>
          <w:rFonts w:cs="Times New Roman"/>
          <w:szCs w:val="28"/>
        </w:rPr>
        <w:t>В 2017 году проводилась работа по актуализации сведений в федеральных и республиканских информационных системах о муниципальных услугах</w:t>
      </w:r>
      <w:r w:rsidR="007D2410">
        <w:rPr>
          <w:rFonts w:cs="Times New Roman"/>
          <w:szCs w:val="28"/>
        </w:rPr>
        <w:t>,</w:t>
      </w:r>
      <w:r w:rsidRPr="0029581B">
        <w:rPr>
          <w:rFonts w:cs="Times New Roman"/>
          <w:szCs w:val="28"/>
        </w:rPr>
        <w:t xml:space="preserve"> оказываемых структурными подразделениями Администрации городского округа город Салават Республики Башкортостан.</w:t>
      </w:r>
    </w:p>
    <w:p w:rsidR="0029581B" w:rsidRPr="0029581B" w:rsidRDefault="0029581B" w:rsidP="0029581B">
      <w:pPr>
        <w:ind w:firstLine="708"/>
        <w:rPr>
          <w:rFonts w:cs="Times New Roman"/>
          <w:szCs w:val="28"/>
        </w:rPr>
      </w:pPr>
      <w:r w:rsidRPr="0029581B">
        <w:rPr>
          <w:rFonts w:cs="Times New Roman"/>
          <w:szCs w:val="28"/>
        </w:rPr>
        <w:t xml:space="preserve">Специалистами МКУ «ЦИТО» ГО г. Салават РБ проведена работа по организации доступа к республиканским информационным системам для заполнения сведений и отчетов о муниципальных услугах, оказываемых структурными подразделениями Администрации. </w:t>
      </w:r>
    </w:p>
    <w:p w:rsidR="0029581B" w:rsidRPr="0029581B" w:rsidRDefault="0029581B" w:rsidP="0029581B">
      <w:pPr>
        <w:ind w:firstLine="708"/>
        <w:rPr>
          <w:rFonts w:cs="Times New Roman"/>
          <w:szCs w:val="28"/>
        </w:rPr>
      </w:pPr>
      <w:r w:rsidRPr="0029581B">
        <w:rPr>
          <w:rFonts w:cs="Times New Roman"/>
          <w:szCs w:val="28"/>
        </w:rPr>
        <w:lastRenderedPageBreak/>
        <w:t>В муниципальном казенном учреждении «Центр информационного технического обслуживания» осуществляется обслуживание граждан по вопросам доступа к сервисам «</w:t>
      </w:r>
      <w:r w:rsidR="007D2410">
        <w:rPr>
          <w:rFonts w:cs="Times New Roman"/>
          <w:szCs w:val="28"/>
        </w:rPr>
        <w:t>э</w:t>
      </w:r>
      <w:r w:rsidRPr="0029581B">
        <w:rPr>
          <w:rFonts w:cs="Times New Roman"/>
          <w:szCs w:val="28"/>
        </w:rPr>
        <w:t xml:space="preserve">лектронного правительства». За 2017 год осуществлен прием граждан в Центре обслуживания ЕСИА в количестве 3810 человек. </w:t>
      </w:r>
    </w:p>
    <w:p w:rsidR="0029581B" w:rsidRDefault="0029581B" w:rsidP="009D1143">
      <w:pPr>
        <w:rPr>
          <w:rFonts w:eastAsia="Calibri" w:cs="Times New Roman"/>
          <w:szCs w:val="28"/>
        </w:rPr>
      </w:pPr>
      <w:r w:rsidRPr="0029581B">
        <w:rPr>
          <w:rFonts w:eastAsia="Calibri" w:cs="Times New Roman"/>
          <w:szCs w:val="28"/>
        </w:rPr>
        <w:t xml:space="preserve">За 2017 год было установлено и настроено ЭЦП (электронно-цифровая подпись) для дальнейшей корректной работы на: zakupki.gov.ru, </w:t>
      </w:r>
      <w:r w:rsidRPr="0029581B">
        <w:rPr>
          <w:rFonts w:eastAsia="Calibri" w:cs="Times New Roman"/>
          <w:szCs w:val="28"/>
          <w:lang w:val="en-US"/>
        </w:rPr>
        <w:t>sberbank</w:t>
      </w:r>
      <w:r w:rsidRPr="0029581B">
        <w:rPr>
          <w:rFonts w:eastAsia="Calibri" w:cs="Times New Roman"/>
          <w:szCs w:val="28"/>
        </w:rPr>
        <w:t>-</w:t>
      </w:r>
      <w:r w:rsidRPr="0029581B">
        <w:rPr>
          <w:rFonts w:eastAsia="Calibri" w:cs="Times New Roman"/>
          <w:szCs w:val="28"/>
          <w:lang w:val="en-US"/>
        </w:rPr>
        <w:t>ast</w:t>
      </w:r>
      <w:r w:rsidRPr="0029581B">
        <w:rPr>
          <w:rFonts w:eastAsia="Calibri" w:cs="Times New Roman"/>
          <w:szCs w:val="28"/>
        </w:rPr>
        <w:t>.</w:t>
      </w:r>
      <w:r w:rsidRPr="0029581B">
        <w:rPr>
          <w:rFonts w:eastAsia="Calibri" w:cs="Times New Roman"/>
          <w:szCs w:val="28"/>
          <w:lang w:val="en-US"/>
        </w:rPr>
        <w:t>ru</w:t>
      </w:r>
      <w:r w:rsidRPr="0029581B">
        <w:rPr>
          <w:rFonts w:eastAsia="Calibri" w:cs="Times New Roman"/>
          <w:szCs w:val="28"/>
        </w:rPr>
        <w:t>, Башфин, СОЗ (далее-Система обработки запросов), РИКС (далее – Региональная информационная система в сфере закупок), Клиент-банков.</w:t>
      </w:r>
    </w:p>
    <w:p w:rsidR="009D1143" w:rsidRPr="0029581B" w:rsidRDefault="009D1143" w:rsidP="009D1143">
      <w:pPr>
        <w:rPr>
          <w:rFonts w:cs="Times New Roman"/>
          <w:b/>
          <w:szCs w:val="28"/>
        </w:rPr>
      </w:pPr>
    </w:p>
    <w:p w:rsidR="0029581B" w:rsidRPr="0029581B" w:rsidRDefault="0029581B" w:rsidP="0029581B">
      <w:pPr>
        <w:ind w:firstLine="708"/>
        <w:rPr>
          <w:rFonts w:eastAsia="Calibri" w:cs="Times New Roman"/>
          <w:color w:val="000000"/>
          <w:szCs w:val="28"/>
        </w:rPr>
      </w:pPr>
      <w:r w:rsidRPr="0029581B">
        <w:rPr>
          <w:rFonts w:cs="Times New Roman"/>
          <w:b/>
          <w:szCs w:val="28"/>
        </w:rPr>
        <w:t>Оптимизация административных процедур предоставления муниципальных услуг в сфере предпринимательской деятельности на предмет их избыточности, дублирования, сокращения сроков и соответствия федеральному законодательству.</w:t>
      </w:r>
      <w:r w:rsidRPr="0029581B">
        <w:rPr>
          <w:rFonts w:eastAsia="Calibri" w:cs="Times New Roman"/>
          <w:color w:val="000000"/>
          <w:szCs w:val="28"/>
        </w:rPr>
        <w:t xml:space="preserve"> Муниципальные услуги предоставляются в соответствие с административными регламентами, соответствующими модельным (размещенным на сайте Минюста РБ). Городские регламенты прошли экспертизу в </w:t>
      </w:r>
      <w:r w:rsidR="007D2410">
        <w:rPr>
          <w:rFonts w:eastAsia="Calibri" w:cs="Times New Roman"/>
          <w:color w:val="000000"/>
          <w:szCs w:val="28"/>
        </w:rPr>
        <w:t>п</w:t>
      </w:r>
      <w:r w:rsidRPr="0029581B">
        <w:rPr>
          <w:rFonts w:eastAsia="Calibri" w:cs="Times New Roman"/>
          <w:color w:val="000000"/>
          <w:szCs w:val="28"/>
        </w:rPr>
        <w:t>рокуратуре г.Салавата.</w:t>
      </w:r>
    </w:p>
    <w:p w:rsidR="0029581B" w:rsidRPr="0029581B" w:rsidRDefault="0029581B" w:rsidP="0029581B">
      <w:pPr>
        <w:ind w:firstLine="708"/>
        <w:rPr>
          <w:rFonts w:eastAsia="Calibri" w:cs="Times New Roman"/>
          <w:color w:val="000000"/>
          <w:szCs w:val="28"/>
        </w:rPr>
      </w:pPr>
      <w:r w:rsidRPr="0029581B">
        <w:rPr>
          <w:rFonts w:eastAsia="Calibri" w:cs="Times New Roman"/>
          <w:color w:val="000000"/>
          <w:szCs w:val="28"/>
        </w:rPr>
        <w:t>Среднее число обращений представителей бизнес-сообщества в органы местного самоуп</w:t>
      </w:r>
      <w:r w:rsidR="007D2410">
        <w:rPr>
          <w:rFonts w:eastAsia="Calibri" w:cs="Times New Roman"/>
          <w:color w:val="000000"/>
          <w:szCs w:val="28"/>
        </w:rPr>
        <w:t>ра</w:t>
      </w:r>
      <w:r w:rsidRPr="0029581B">
        <w:rPr>
          <w:rFonts w:eastAsia="Calibri" w:cs="Times New Roman"/>
          <w:color w:val="000000"/>
          <w:szCs w:val="28"/>
        </w:rPr>
        <w:t>вления для получения одной муниципальной услуги, связанной со сферой предпринимательской деятельности за 2017 год - 52.</w:t>
      </w:r>
    </w:p>
    <w:p w:rsidR="0029581B" w:rsidRPr="0029581B" w:rsidRDefault="0029581B" w:rsidP="0029581B">
      <w:pPr>
        <w:ind w:firstLine="708"/>
        <w:rPr>
          <w:rFonts w:eastAsia="Calibri" w:cs="Times New Roman"/>
          <w:color w:val="000000"/>
          <w:szCs w:val="28"/>
        </w:rPr>
      </w:pPr>
      <w:r w:rsidRPr="0029581B">
        <w:rPr>
          <w:rFonts w:eastAsia="Calibri" w:cs="Times New Roman"/>
          <w:color w:val="000000"/>
          <w:szCs w:val="28"/>
        </w:rPr>
        <w:t>Максимальное время ожидания в очереди при обращении заявителя в органы местного самоупарвления для получения муниципальной услуги- не более 15 минут.</w:t>
      </w:r>
    </w:p>
    <w:p w:rsidR="0029581B" w:rsidRPr="0029581B" w:rsidRDefault="0029581B" w:rsidP="0029581B">
      <w:pPr>
        <w:rPr>
          <w:rFonts w:eastAsia="Calibri" w:cs="Times New Roman"/>
          <w:color w:val="000000"/>
          <w:szCs w:val="28"/>
        </w:rPr>
      </w:pPr>
      <w:r w:rsidRPr="0029581B">
        <w:rPr>
          <w:rFonts w:eastAsia="Calibri" w:cs="Times New Roman"/>
          <w:color w:val="000000"/>
          <w:szCs w:val="28"/>
        </w:rPr>
        <w:t>В сфере предпринимательской деятельности в части оказания первоочередных услуг в 2017 году актуализированы следующие регламенты:</w:t>
      </w:r>
    </w:p>
    <w:p w:rsidR="0029581B" w:rsidRPr="0029581B" w:rsidRDefault="0029581B" w:rsidP="0029581B">
      <w:pPr>
        <w:rPr>
          <w:rFonts w:eastAsia="Calibri" w:cs="Times New Roman"/>
          <w:color w:val="000000"/>
          <w:szCs w:val="28"/>
        </w:rPr>
      </w:pPr>
      <w:r w:rsidRPr="0029581B">
        <w:rPr>
          <w:rFonts w:eastAsia="Calibri" w:cs="Times New Roman"/>
          <w:color w:val="000000"/>
          <w:szCs w:val="28"/>
        </w:rPr>
        <w:t>- «Выдача разрешений на ввод объекта капитального строительства в эксплуатацию» (постановление Администрации ГО г.</w:t>
      </w:r>
      <w:r>
        <w:rPr>
          <w:rFonts w:eastAsia="Calibri" w:cs="Times New Roman"/>
          <w:color w:val="000000"/>
          <w:szCs w:val="28"/>
        </w:rPr>
        <w:t xml:space="preserve"> </w:t>
      </w:r>
      <w:r w:rsidRPr="0029581B">
        <w:rPr>
          <w:rFonts w:eastAsia="Calibri" w:cs="Times New Roman"/>
          <w:color w:val="000000"/>
          <w:szCs w:val="28"/>
        </w:rPr>
        <w:t>Салават РБ от 29.06.2017 № 1998-п);</w:t>
      </w:r>
    </w:p>
    <w:p w:rsidR="0029581B" w:rsidRPr="0029581B" w:rsidRDefault="0029581B" w:rsidP="0029581B">
      <w:pPr>
        <w:rPr>
          <w:rFonts w:eastAsia="Calibri" w:cs="Times New Roman"/>
          <w:color w:val="000000"/>
          <w:szCs w:val="28"/>
        </w:rPr>
      </w:pPr>
      <w:r w:rsidRPr="0029581B">
        <w:rPr>
          <w:rFonts w:eastAsia="Calibri" w:cs="Times New Roman"/>
          <w:color w:val="000000"/>
          <w:szCs w:val="28"/>
        </w:rPr>
        <w:t>-</w:t>
      </w:r>
      <w:r w:rsidRPr="0029581B">
        <w:rPr>
          <w:rFonts w:cs="Times New Roman"/>
          <w:sz w:val="22"/>
        </w:rPr>
        <w:t xml:space="preserve"> «</w:t>
      </w:r>
      <w:r w:rsidRPr="0029581B">
        <w:rPr>
          <w:rFonts w:eastAsia="Calibri" w:cs="Times New Roman"/>
          <w:color w:val="000000"/>
          <w:szCs w:val="28"/>
        </w:rPr>
        <w:t>Выдача (продление) разрешений на строительство, реконструкцию объектов капитального строительства» (постановление Администрации ГО г.Салават РБ от 29.06.2017 № 2001-п);</w:t>
      </w:r>
    </w:p>
    <w:p w:rsidR="0029581B" w:rsidRPr="0029581B" w:rsidRDefault="0029581B" w:rsidP="0029581B">
      <w:pPr>
        <w:rPr>
          <w:rFonts w:eastAsia="Calibri" w:cs="Times New Roman"/>
          <w:color w:val="000000"/>
          <w:szCs w:val="28"/>
        </w:rPr>
      </w:pPr>
      <w:r w:rsidRPr="0029581B">
        <w:rPr>
          <w:rFonts w:eastAsia="Calibri" w:cs="Times New Roman"/>
          <w:color w:val="000000"/>
          <w:szCs w:val="28"/>
        </w:rPr>
        <w:t>-</w:t>
      </w:r>
      <w:r w:rsidRPr="0029581B">
        <w:rPr>
          <w:rFonts w:cs="Times New Roman"/>
          <w:sz w:val="22"/>
        </w:rPr>
        <w:t xml:space="preserve"> «</w:t>
      </w:r>
      <w:r w:rsidRPr="0029581B">
        <w:rPr>
          <w:rFonts w:eastAsia="Calibri" w:cs="Times New Roman"/>
          <w:color w:val="000000"/>
          <w:szCs w:val="28"/>
        </w:rPr>
        <w:t>Выдача градостроительных планов земельных участков» (постановление Администрации ГО г</w:t>
      </w:r>
      <w:r>
        <w:rPr>
          <w:rFonts w:eastAsia="Calibri" w:cs="Times New Roman"/>
          <w:color w:val="000000"/>
          <w:szCs w:val="28"/>
        </w:rPr>
        <w:t>.</w:t>
      </w:r>
      <w:r w:rsidRPr="0029581B">
        <w:rPr>
          <w:rFonts w:eastAsia="Calibri" w:cs="Times New Roman"/>
          <w:color w:val="000000"/>
          <w:szCs w:val="28"/>
        </w:rPr>
        <w:t xml:space="preserve"> Салават РБ от 29.09.2017 № 2826-п);</w:t>
      </w:r>
    </w:p>
    <w:p w:rsidR="0029581B" w:rsidRPr="0029581B" w:rsidRDefault="0029581B" w:rsidP="0029581B">
      <w:pPr>
        <w:rPr>
          <w:rFonts w:eastAsia="Calibri" w:cs="Times New Roman"/>
          <w:color w:val="000000"/>
          <w:szCs w:val="28"/>
        </w:rPr>
      </w:pPr>
      <w:r w:rsidRPr="0029581B">
        <w:rPr>
          <w:rFonts w:eastAsia="Calibri" w:cs="Times New Roman"/>
          <w:color w:val="000000"/>
          <w:szCs w:val="28"/>
        </w:rPr>
        <w:t>-</w:t>
      </w:r>
      <w:r w:rsidRPr="0029581B">
        <w:rPr>
          <w:rFonts w:cs="Times New Roman"/>
          <w:sz w:val="22"/>
        </w:rPr>
        <w:t xml:space="preserve"> «</w:t>
      </w:r>
      <w:r w:rsidRPr="0029581B">
        <w:rPr>
          <w:rFonts w:eastAsia="Calibri" w:cs="Times New Roman"/>
          <w:color w:val="000000"/>
          <w:szCs w:val="28"/>
        </w:rPr>
        <w:t>Присвоение адреса объекту недвижимости»</w:t>
      </w:r>
      <w:r w:rsidRPr="0029581B">
        <w:rPr>
          <w:rFonts w:cs="Times New Roman"/>
          <w:sz w:val="22"/>
        </w:rPr>
        <w:t xml:space="preserve"> (</w:t>
      </w:r>
      <w:r w:rsidRPr="0029581B">
        <w:rPr>
          <w:rFonts w:eastAsia="Calibri" w:cs="Times New Roman"/>
          <w:color w:val="000000"/>
          <w:szCs w:val="28"/>
        </w:rPr>
        <w:t>постановление Администрации ГО город Салават РБ от 29.09.2017 № 2825-п);</w:t>
      </w:r>
    </w:p>
    <w:p w:rsidR="0029581B" w:rsidRPr="0029581B" w:rsidRDefault="0029581B" w:rsidP="0029581B">
      <w:pPr>
        <w:rPr>
          <w:rFonts w:eastAsia="Calibri" w:cs="Times New Roman"/>
          <w:color w:val="000000"/>
          <w:szCs w:val="28"/>
        </w:rPr>
      </w:pPr>
      <w:r w:rsidRPr="0029581B">
        <w:rPr>
          <w:rFonts w:eastAsia="Calibri" w:cs="Times New Roman"/>
          <w:color w:val="000000"/>
          <w:szCs w:val="28"/>
        </w:rPr>
        <w:t>- «Выдача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(постановление Администрации Г</w:t>
      </w:r>
      <w:r>
        <w:rPr>
          <w:rFonts w:eastAsia="Calibri" w:cs="Times New Roman"/>
          <w:color w:val="000000"/>
          <w:szCs w:val="28"/>
        </w:rPr>
        <w:t>О г.</w:t>
      </w:r>
      <w:r w:rsidRPr="0029581B">
        <w:rPr>
          <w:rFonts w:eastAsia="Calibri" w:cs="Times New Roman"/>
          <w:color w:val="000000"/>
          <w:szCs w:val="28"/>
        </w:rPr>
        <w:t xml:space="preserve"> Салават РБ от 05.09.2017</w:t>
      </w:r>
      <w:r w:rsidR="007D2410">
        <w:rPr>
          <w:rFonts w:eastAsia="Calibri" w:cs="Times New Roman"/>
          <w:color w:val="000000"/>
          <w:szCs w:val="28"/>
        </w:rPr>
        <w:t xml:space="preserve"> </w:t>
      </w:r>
      <w:r w:rsidRPr="0029581B">
        <w:rPr>
          <w:rFonts w:eastAsia="Calibri" w:cs="Times New Roman"/>
          <w:color w:val="000000"/>
          <w:szCs w:val="28"/>
        </w:rPr>
        <w:t>г</w:t>
      </w:r>
      <w:r w:rsidR="009D1143">
        <w:rPr>
          <w:rFonts w:eastAsia="Calibri" w:cs="Times New Roman"/>
          <w:color w:val="000000"/>
          <w:szCs w:val="28"/>
        </w:rPr>
        <w:t>.</w:t>
      </w:r>
      <w:r w:rsidRPr="0029581B">
        <w:rPr>
          <w:rFonts w:eastAsia="Calibri" w:cs="Times New Roman"/>
          <w:color w:val="000000"/>
          <w:szCs w:val="28"/>
        </w:rPr>
        <w:t xml:space="preserve"> №2655-п).</w:t>
      </w:r>
    </w:p>
    <w:p w:rsidR="009D1143" w:rsidRDefault="009D1143" w:rsidP="0092513C">
      <w:pPr>
        <w:ind w:right="-284"/>
        <w:rPr>
          <w:rFonts w:cs="Times New Roman"/>
          <w:b/>
          <w:szCs w:val="28"/>
        </w:rPr>
      </w:pPr>
    </w:p>
    <w:p w:rsidR="0092513C" w:rsidRPr="0092513C" w:rsidRDefault="0092513C" w:rsidP="0092513C">
      <w:pPr>
        <w:ind w:right="-284"/>
        <w:rPr>
          <w:rFonts w:eastAsia="Times New Roman" w:cs="Times New Roman"/>
          <w:szCs w:val="28"/>
          <w:lang w:eastAsia="ru-RU"/>
        </w:rPr>
      </w:pPr>
      <w:r w:rsidRPr="0092513C">
        <w:rPr>
          <w:rFonts w:cs="Times New Roman"/>
          <w:b/>
          <w:szCs w:val="28"/>
        </w:rPr>
        <w:t xml:space="preserve">Развитие конкуренции. </w:t>
      </w:r>
      <w:r w:rsidRPr="0092513C">
        <w:rPr>
          <w:rFonts w:eastAsia="Times New Roman" w:cs="Times New Roman"/>
          <w:szCs w:val="28"/>
          <w:lang w:eastAsia="ru-RU"/>
        </w:rPr>
        <w:t xml:space="preserve">В целях реализации положений Распоряжения Правительства РФ от 10 апреля 2014 г. №570-р, Распоряжения Правительства РФ от 05 сентября 2015 г. №1738-р, распоряжения Главы Республики </w:t>
      </w:r>
      <w:r w:rsidRPr="0092513C">
        <w:rPr>
          <w:rFonts w:eastAsia="Times New Roman" w:cs="Times New Roman"/>
          <w:szCs w:val="28"/>
          <w:lang w:eastAsia="ru-RU"/>
        </w:rPr>
        <w:lastRenderedPageBreak/>
        <w:t>Башкортостан от 02 октября 2015 г. №РГ-161 «О развитии конкуренции в Республике Башкортостан» Министерством экономического развития РБ заключено соглашение с Администрацией городского округа город Салават Республики Башкортостан о внедрении в Республике Башкортостан стандарта развития конкуренции в субъектах Российской Федерации от 30.11.2015 г.</w:t>
      </w:r>
    </w:p>
    <w:p w:rsidR="0092513C" w:rsidRPr="0092513C" w:rsidRDefault="0092513C" w:rsidP="0092513C">
      <w:pPr>
        <w:ind w:right="-284"/>
        <w:rPr>
          <w:rFonts w:cs="Times New Roman"/>
          <w:szCs w:val="28"/>
        </w:rPr>
      </w:pPr>
      <w:r w:rsidRPr="0092513C">
        <w:rPr>
          <w:rFonts w:eastAsia="Times New Roman" w:cs="Times New Roman"/>
          <w:szCs w:val="28"/>
          <w:lang w:val="ba-RU" w:eastAsia="ru-RU"/>
        </w:rPr>
        <w:t xml:space="preserve">Принято постановление Администрации городского округа город Салават РБ № 3731-п от 21.12.2017 г “О создании рабочей группы по содействию развитию конкуренции в городском округе город Салават Республики Башкортостан.” </w:t>
      </w:r>
    </w:p>
    <w:p w:rsidR="0092513C" w:rsidRPr="0092513C" w:rsidRDefault="0092513C" w:rsidP="0092513C">
      <w:pPr>
        <w:rPr>
          <w:rFonts w:eastAsia="Courier New" w:cs="Times New Roman"/>
          <w:color w:val="000000"/>
          <w:szCs w:val="28"/>
          <w:lang w:eastAsia="ru-RU" w:bidi="ru-RU"/>
        </w:rPr>
      </w:pPr>
      <w:r w:rsidRPr="0092513C">
        <w:rPr>
          <w:rFonts w:eastAsia="Courier New" w:cs="Times New Roman"/>
          <w:szCs w:val="28"/>
          <w:lang w:eastAsia="ru-RU" w:bidi="ru-RU"/>
        </w:rPr>
        <w:t>Во исполнение</w:t>
      </w:r>
      <w:r w:rsidRPr="0092513C">
        <w:rPr>
          <w:rFonts w:eastAsia="Courier New" w:cs="Times New Roman"/>
          <w:color w:val="000000"/>
          <w:szCs w:val="28"/>
          <w:lang w:eastAsia="ru-RU" w:bidi="ru-RU"/>
        </w:rPr>
        <w:t xml:space="preserve"> требований Стандарта развития конкуренции в субъектах РФ, утвержденного распоряжением Правительства РФ от 05 сентября 2015 г. №1738-р, Министерством экономического развития Республики Башкортостан проводился ежегодный мониторинг состояния и развития конкурентной среды на рынках товаров и услуг республики посредством онлайн – анкетирования.</w:t>
      </w:r>
    </w:p>
    <w:p w:rsidR="0092513C" w:rsidRPr="0092513C" w:rsidRDefault="0092513C" w:rsidP="0092513C">
      <w:pPr>
        <w:ind w:right="-284" w:firstLine="567"/>
        <w:rPr>
          <w:rFonts w:eastAsia="Times New Roman" w:cs="Times New Roman"/>
          <w:szCs w:val="28"/>
          <w:lang w:eastAsia="ru-RU"/>
        </w:rPr>
      </w:pPr>
      <w:r w:rsidRPr="0092513C">
        <w:rPr>
          <w:rFonts w:eastAsia="Times New Roman" w:cs="Times New Roman"/>
          <w:szCs w:val="28"/>
          <w:lang w:eastAsia="ru-RU"/>
        </w:rPr>
        <w:t xml:space="preserve">Для респондентов с 01.06.2017 г. на официальном сайте Администрации городского округа город Салават Республики Башкортостан была размещена ссылка, обеспечивающая переход на официальный сайт Минэкономразвития РБ, </w:t>
      </w:r>
      <w:r w:rsidRPr="0092513C">
        <w:rPr>
          <w:rFonts w:eastAsia="Courier New" w:cs="Times New Roman"/>
          <w:color w:val="000000"/>
          <w:szCs w:val="28"/>
          <w:lang w:eastAsia="ru-RU" w:bidi="ru-RU"/>
        </w:rPr>
        <w:t>на котором были представлены формы анкет.</w:t>
      </w:r>
    </w:p>
    <w:p w:rsidR="0092513C" w:rsidRPr="0092513C" w:rsidRDefault="0092513C" w:rsidP="0092513C">
      <w:pPr>
        <w:ind w:right="-284" w:firstLine="567"/>
        <w:rPr>
          <w:rFonts w:eastAsia="Calibri" w:cs="Times New Roman"/>
          <w:szCs w:val="28"/>
        </w:rPr>
      </w:pPr>
      <w:r w:rsidRPr="0092513C">
        <w:rPr>
          <w:rFonts w:eastAsia="Times New Roman" w:cs="Times New Roman"/>
          <w:szCs w:val="28"/>
          <w:lang w:eastAsia="ru-RU"/>
        </w:rPr>
        <w:t xml:space="preserve">Информация о проведении онлайн-анкетирования среди населения и субъектов малого и среднего предпринимательства была направлена для размещения на сайтах Ассоциации предпринимателей г. Салават и АНО «Бизнес-центр «Юг Башкортостана», </w:t>
      </w:r>
      <w:r w:rsidRPr="0092513C">
        <w:rPr>
          <w:rFonts w:eastAsia="Calibri" w:cs="Times New Roman"/>
          <w:szCs w:val="28"/>
        </w:rPr>
        <w:t>а также передана по электронной почте хозяйствующим субъектам, зарегистрированным в отделе по предпринимательству и торговле Администрации городского округа город Салават Республики Башкортостан.</w:t>
      </w:r>
    </w:p>
    <w:p w:rsidR="0092513C" w:rsidRPr="0092513C" w:rsidRDefault="0092513C" w:rsidP="0092513C">
      <w:pPr>
        <w:ind w:right="-284" w:firstLine="567"/>
        <w:rPr>
          <w:rFonts w:cs="Times New Roman"/>
          <w:color w:val="FF0000"/>
          <w:szCs w:val="28"/>
        </w:rPr>
      </w:pPr>
      <w:r w:rsidRPr="0092513C">
        <w:rPr>
          <w:rFonts w:eastAsia="Calibri" w:cs="Times New Roman"/>
          <w:szCs w:val="28"/>
        </w:rPr>
        <w:t>По итогам проведенного анкетирования Администрация ГО г. Салават РБ направила в адрес Минэкономразвития РБ 100 анкет заполненных на бумажных носителях (в том числе 50 анкет по предпринимателям и 50 анкет по потребителям).</w:t>
      </w:r>
    </w:p>
    <w:p w:rsidR="0092513C" w:rsidRPr="0092513C" w:rsidRDefault="0092513C" w:rsidP="0092513C">
      <w:pPr>
        <w:rPr>
          <w:rFonts w:cs="Times New Roman"/>
          <w:color w:val="FF0000"/>
          <w:szCs w:val="28"/>
        </w:rPr>
      </w:pPr>
      <w:r w:rsidRPr="0092513C">
        <w:rPr>
          <w:rFonts w:cs="Times New Roman"/>
          <w:szCs w:val="28"/>
        </w:rPr>
        <w:t xml:space="preserve">Проведен мониторинг деятельности хозяйствующих субъектов, доля участия муниципального образования в которых составляет 50 или более процентов. </w:t>
      </w:r>
    </w:p>
    <w:p w:rsidR="0092513C" w:rsidRPr="0092513C" w:rsidRDefault="0092513C" w:rsidP="0092513C">
      <w:pPr>
        <w:widowControl w:val="0"/>
        <w:autoSpaceDE w:val="0"/>
        <w:autoSpaceDN w:val="0"/>
        <w:ind w:firstLine="708"/>
        <w:rPr>
          <w:rFonts w:eastAsia="Times New Roman" w:cs="Times New Roman"/>
          <w:szCs w:val="28"/>
          <w:lang w:eastAsia="ru-RU"/>
        </w:rPr>
      </w:pPr>
      <w:r w:rsidRPr="0092513C">
        <w:rPr>
          <w:rFonts w:eastAsia="Times New Roman" w:cs="Times New Roman"/>
          <w:szCs w:val="28"/>
          <w:lang w:eastAsia="ru-RU"/>
        </w:rPr>
        <w:t>Мероприятия по содействию развитию конкуренции организуются в соответствии  с постановлением Администрации городского округа город Салават РБ от 10.11.2016 № 3070-п «Об утверждении плана мероприятий («дорожной карты») по содействию развитию конкуренции в городском округе город Салават Республики Башкортостан»</w:t>
      </w:r>
      <w:r w:rsidR="00DA595F">
        <w:rPr>
          <w:rFonts w:eastAsia="Times New Roman" w:cs="Times New Roman"/>
          <w:szCs w:val="28"/>
          <w:lang w:eastAsia="ru-RU"/>
        </w:rPr>
        <w:t>.</w:t>
      </w:r>
      <w:r w:rsidRPr="0092513C">
        <w:rPr>
          <w:rFonts w:eastAsia="Times New Roman" w:cs="Times New Roman"/>
          <w:szCs w:val="28"/>
          <w:lang w:eastAsia="ru-RU"/>
        </w:rPr>
        <w:t xml:space="preserve"> Постановление находится в свободном доступе на официальном сайте Администрации городского округа по ссылке:</w:t>
      </w:r>
      <w:r w:rsidRPr="0092513C">
        <w:rPr>
          <w:rFonts w:eastAsia="Times New Roman" w:cs="Times New Roman"/>
          <w:b/>
          <w:szCs w:val="28"/>
          <w:lang w:eastAsia="ru-RU"/>
        </w:rPr>
        <w:t xml:space="preserve"> </w:t>
      </w:r>
      <w:r w:rsidRPr="0092513C">
        <w:rPr>
          <w:rFonts w:eastAsia="Times New Roman" w:cs="Times New Roman"/>
          <w:szCs w:val="28"/>
          <w:lang w:eastAsia="ru-RU"/>
        </w:rPr>
        <w:t>https://salavat.bashkortostan.ru/documents/457860/.</w:t>
      </w:r>
    </w:p>
    <w:p w:rsidR="0092513C" w:rsidRPr="0092513C" w:rsidRDefault="0092513C" w:rsidP="0092513C">
      <w:pPr>
        <w:ind w:right="301"/>
        <w:outlineLvl w:val="0"/>
        <w:rPr>
          <w:rFonts w:eastAsia="Times New Roman" w:cs="Times New Roman"/>
          <w:bCs/>
          <w:kern w:val="36"/>
          <w:szCs w:val="28"/>
          <w:lang w:eastAsia="ru-RU"/>
        </w:rPr>
      </w:pPr>
      <w:r w:rsidRPr="0092513C">
        <w:rPr>
          <w:rFonts w:eastAsia="Times New Roman" w:cs="Times New Roman"/>
          <w:bCs/>
          <w:kern w:val="36"/>
          <w:szCs w:val="28"/>
          <w:lang w:eastAsia="ru-RU"/>
        </w:rPr>
        <w:t>В целях информированности субъектов предпринимательской деятельности и потребителей товаров и услуг и прочих заинтересованных лиц на сайте Администрации городского округа (https://salavat.bashkortostan.ru/) создана вкладка «</w:t>
      </w:r>
      <w:r w:rsidRPr="0092513C">
        <w:rPr>
          <w:rFonts w:eastAsia="Times New Roman" w:cs="Times New Roman"/>
          <w:color w:val="262626"/>
          <w:kern w:val="36"/>
          <w:szCs w:val="28"/>
          <w:lang w:eastAsia="ru-RU"/>
        </w:rPr>
        <w:t xml:space="preserve">Развитие конкуренции в </w:t>
      </w:r>
      <w:r w:rsidRPr="0092513C">
        <w:rPr>
          <w:rFonts w:eastAsia="Times New Roman" w:cs="Times New Roman"/>
          <w:color w:val="262626"/>
          <w:kern w:val="36"/>
          <w:szCs w:val="28"/>
          <w:lang w:eastAsia="ru-RU"/>
        </w:rPr>
        <w:lastRenderedPageBreak/>
        <w:t>городском округе город Салават</w:t>
      </w:r>
      <w:r w:rsidRPr="0092513C">
        <w:rPr>
          <w:rFonts w:eastAsia="Times New Roman" w:cs="Times New Roman"/>
          <w:bCs/>
          <w:kern w:val="36"/>
          <w:szCs w:val="28"/>
          <w:lang w:eastAsia="ru-RU"/>
        </w:rPr>
        <w:t>».  В данном разделе размещена ссылка по переходу из созданного раздела в раздел «Развитие конкуренции» официального сайта Минэкономразвития РБ.</w:t>
      </w:r>
    </w:p>
    <w:p w:rsidR="0092513C" w:rsidRPr="0092513C" w:rsidRDefault="0092513C" w:rsidP="0092513C">
      <w:pPr>
        <w:ind w:right="301"/>
        <w:outlineLvl w:val="0"/>
        <w:rPr>
          <w:rFonts w:eastAsia="Times New Roman" w:cs="Times New Roman"/>
          <w:bCs/>
          <w:kern w:val="36"/>
          <w:szCs w:val="28"/>
          <w:lang w:eastAsia="ru-RU"/>
        </w:rPr>
      </w:pPr>
      <w:r w:rsidRPr="0092513C">
        <w:rPr>
          <w:rFonts w:eastAsia="Times New Roman" w:cs="Times New Roman"/>
          <w:bCs/>
          <w:kern w:val="36"/>
          <w:szCs w:val="28"/>
          <w:lang w:eastAsia="ru-RU"/>
        </w:rPr>
        <w:t>Дополнительно информация по данному вопросу отражается на сайтах АНО «Бизнес-центр «Юг Башкортостана» (</w:t>
      </w:r>
      <w:hyperlink r:id="rId8" w:history="1">
        <w:r w:rsidRPr="0092513C">
          <w:rPr>
            <w:rFonts w:eastAsia="Times New Roman" w:cs="Times New Roman"/>
            <w:bCs/>
            <w:kern w:val="36"/>
            <w:szCs w:val="28"/>
            <w:u w:val="single"/>
            <w:lang w:eastAsia="ru-RU"/>
          </w:rPr>
          <w:t>http://salavatbiz.ru/</w:t>
        </w:r>
      </w:hyperlink>
      <w:r w:rsidRPr="0092513C">
        <w:rPr>
          <w:rFonts w:eastAsia="Times New Roman" w:cs="Times New Roman"/>
          <w:bCs/>
          <w:kern w:val="36"/>
          <w:szCs w:val="28"/>
          <w:lang w:eastAsia="ru-RU"/>
        </w:rPr>
        <w:t>) и Ассоциации предпринимателей г. Салават (http://apsalavat.ru/).</w:t>
      </w:r>
    </w:p>
    <w:p w:rsidR="0092513C" w:rsidRPr="0092513C" w:rsidRDefault="0092513C" w:rsidP="0092513C">
      <w:pPr>
        <w:rPr>
          <w:rFonts w:cs="Times New Roman"/>
          <w:szCs w:val="28"/>
        </w:rPr>
      </w:pPr>
      <w:r w:rsidRPr="0092513C">
        <w:rPr>
          <w:rFonts w:eastAsia="Calibri" w:cs="Times New Roman"/>
          <w:bCs/>
          <w:szCs w:val="28"/>
          <w:lang w:eastAsia="ru-RU"/>
        </w:rPr>
        <w:t xml:space="preserve">В сфере муниципальных закупок развитие конкуренции осуществляется следующим образом. </w:t>
      </w:r>
      <w:r w:rsidRPr="0092513C">
        <w:rPr>
          <w:rFonts w:cs="Times New Roman"/>
          <w:szCs w:val="28"/>
        </w:rPr>
        <w:t>Согласно Федеральному закону от 05.04.2013г.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путем проведения открытых конкурсов, конкурсов с ограниченным участием, электронных аукционов, запроса котировок, в которых участниками закупок являются только субъекты малого предпринимательства. Так, в 2017 году для обеспечения муниципальных нужд, исключительно для субъектов малого предпринимательства были проведены 214 процедур (2016 г. -143 процедуры), в т. ч. 142 электронных аукцион</w:t>
      </w:r>
      <w:r w:rsidR="00DA595F">
        <w:rPr>
          <w:rFonts w:cs="Times New Roman"/>
          <w:szCs w:val="28"/>
        </w:rPr>
        <w:t>а</w:t>
      </w:r>
      <w:r w:rsidRPr="0092513C">
        <w:rPr>
          <w:rFonts w:cs="Times New Roman"/>
          <w:szCs w:val="28"/>
        </w:rPr>
        <w:t xml:space="preserve"> (29,04% от общего числа аукционов), 42 запроса котировок (18,42% от общего числа запроса котировок) и 4 конкурса с ограниченным участием (10% от общего числа конкурсов с ограниченным участием), 4 открытых конкурса (33,33% от общего числа открытых конкурсов),  из которых 14 аукционов, 19 запросов котировок  и 1 открытый конкурс были признаны несостоявшимися по причине отсутствия заявок участников или несоответствия требованиям документации. </w:t>
      </w:r>
    </w:p>
    <w:p w:rsidR="0092513C" w:rsidRPr="0092513C" w:rsidRDefault="0092513C" w:rsidP="0092513C">
      <w:pPr>
        <w:ind w:firstLine="708"/>
        <w:rPr>
          <w:rFonts w:cs="Times New Roman"/>
          <w:szCs w:val="28"/>
        </w:rPr>
      </w:pPr>
      <w:r w:rsidRPr="0092513C">
        <w:rPr>
          <w:rFonts w:cs="Times New Roman"/>
          <w:szCs w:val="28"/>
        </w:rPr>
        <w:t>Министерством экономического развития РБ было проведено 36 электронных аукционов на приобретение жилья для детей</w:t>
      </w:r>
      <w:r w:rsidR="00DA595F">
        <w:rPr>
          <w:rFonts w:cs="Times New Roman"/>
          <w:szCs w:val="28"/>
        </w:rPr>
        <w:t xml:space="preserve"> -</w:t>
      </w:r>
      <w:r w:rsidRPr="0092513C">
        <w:rPr>
          <w:rFonts w:cs="Times New Roman"/>
          <w:szCs w:val="28"/>
        </w:rPr>
        <w:t xml:space="preserve"> сирот и выполнение работ по капитальному ремонту дорог на территории городского округа город Салават на средства, выделенные из бюджета Республики Башкортостан в соответствии с Постановлением Правительства РБ от 22.10.2013 № 468. </w:t>
      </w:r>
    </w:p>
    <w:p w:rsidR="0092513C" w:rsidRPr="0092513C" w:rsidRDefault="0092513C" w:rsidP="0092513C">
      <w:pPr>
        <w:ind w:firstLine="708"/>
        <w:rPr>
          <w:rFonts w:cs="Times New Roman"/>
          <w:szCs w:val="28"/>
        </w:rPr>
      </w:pPr>
      <w:r w:rsidRPr="0092513C">
        <w:rPr>
          <w:rFonts w:cs="Times New Roman"/>
          <w:szCs w:val="28"/>
        </w:rPr>
        <w:t xml:space="preserve">На участие в процедурах для субъектов малого предпринимательства было подано 634 </w:t>
      </w:r>
      <w:r w:rsidRPr="0092513C">
        <w:rPr>
          <w:rFonts w:cs="Times New Roman"/>
          <w:szCs w:val="28"/>
          <w:lang w:val="ba-RU"/>
        </w:rPr>
        <w:t xml:space="preserve">заявки (2016 год - </w:t>
      </w:r>
      <w:r w:rsidRPr="0092513C">
        <w:rPr>
          <w:rFonts w:cs="Times New Roman"/>
          <w:szCs w:val="28"/>
        </w:rPr>
        <w:t>472 заявки</w:t>
      </w:r>
      <w:r w:rsidRPr="0092513C">
        <w:rPr>
          <w:rFonts w:cs="Times New Roman"/>
          <w:szCs w:val="28"/>
          <w:lang w:val="ba-RU"/>
        </w:rPr>
        <w:t>)</w:t>
      </w:r>
      <w:r w:rsidRPr="0092513C">
        <w:rPr>
          <w:rFonts w:cs="Times New Roman"/>
          <w:szCs w:val="28"/>
        </w:rPr>
        <w:t xml:space="preserve">, из них </w:t>
      </w:r>
      <w:r w:rsidRPr="0092513C">
        <w:rPr>
          <w:rFonts w:cs="Times New Roman"/>
          <w:szCs w:val="28"/>
          <w:lang w:val="ba-RU"/>
        </w:rPr>
        <w:t>551</w:t>
      </w:r>
      <w:r w:rsidRPr="0092513C">
        <w:rPr>
          <w:rFonts w:cs="Times New Roman"/>
          <w:szCs w:val="28"/>
        </w:rPr>
        <w:t xml:space="preserve"> (</w:t>
      </w:r>
      <w:r w:rsidRPr="0092513C">
        <w:rPr>
          <w:rFonts w:cs="Times New Roman"/>
          <w:szCs w:val="28"/>
          <w:lang w:val="ba-RU"/>
        </w:rPr>
        <w:t>41,06</w:t>
      </w:r>
      <w:r w:rsidRPr="0092513C">
        <w:rPr>
          <w:rFonts w:cs="Times New Roman"/>
          <w:szCs w:val="28"/>
        </w:rPr>
        <w:t>% от общего числа заявок, поданных на участие в электронном аукционе) – на участие в электронных аукционах, 76 (31,4% от общего числа заявок, поданных на участие в запросе котировок) – в запросе котировок и 7 (28 % от общего числа заявок на участие в конкурсах).</w:t>
      </w:r>
    </w:p>
    <w:p w:rsidR="0092513C" w:rsidRPr="0092513C" w:rsidRDefault="0092513C" w:rsidP="0092513C">
      <w:pPr>
        <w:ind w:firstLine="708"/>
        <w:jc w:val="left"/>
        <w:rPr>
          <w:rFonts w:cs="Times New Roman"/>
          <w:szCs w:val="28"/>
        </w:rPr>
      </w:pPr>
      <w:r w:rsidRPr="0092513C">
        <w:rPr>
          <w:rFonts w:cs="Times New Roman"/>
          <w:szCs w:val="28"/>
        </w:rPr>
        <w:t>Среднее число участников составляет:</w:t>
      </w:r>
    </w:p>
    <w:p w:rsidR="0092513C" w:rsidRPr="0092513C" w:rsidRDefault="0092513C" w:rsidP="0092513C">
      <w:pPr>
        <w:ind w:firstLine="708"/>
        <w:jc w:val="left"/>
        <w:rPr>
          <w:rFonts w:cs="Times New Roman"/>
          <w:szCs w:val="28"/>
        </w:rPr>
      </w:pPr>
      <w:r w:rsidRPr="0092513C">
        <w:rPr>
          <w:rFonts w:cs="Times New Roman"/>
          <w:szCs w:val="28"/>
        </w:rPr>
        <w:t>- при проведении электронного аукциона – 3,23;</w:t>
      </w:r>
    </w:p>
    <w:p w:rsidR="0092513C" w:rsidRPr="0092513C" w:rsidRDefault="0092513C" w:rsidP="0092513C">
      <w:pPr>
        <w:ind w:firstLine="708"/>
        <w:jc w:val="left"/>
        <w:rPr>
          <w:rFonts w:cs="Times New Roman"/>
          <w:szCs w:val="28"/>
        </w:rPr>
      </w:pPr>
      <w:r w:rsidRPr="0092513C">
        <w:rPr>
          <w:rFonts w:cs="Times New Roman"/>
          <w:szCs w:val="28"/>
        </w:rPr>
        <w:t>- при проведении запроса котировок – 1,5;</w:t>
      </w:r>
    </w:p>
    <w:p w:rsidR="0092513C" w:rsidRPr="0092513C" w:rsidRDefault="0092513C" w:rsidP="0092513C">
      <w:pPr>
        <w:ind w:firstLine="708"/>
        <w:jc w:val="left"/>
        <w:rPr>
          <w:rFonts w:cs="Times New Roman"/>
          <w:szCs w:val="28"/>
        </w:rPr>
      </w:pPr>
      <w:r w:rsidRPr="0092513C">
        <w:rPr>
          <w:rFonts w:cs="Times New Roman"/>
          <w:szCs w:val="28"/>
        </w:rPr>
        <w:t>- при проведении конкурса с ограниченным участием – 1,5.</w:t>
      </w:r>
    </w:p>
    <w:p w:rsidR="0092513C" w:rsidRPr="0092513C" w:rsidRDefault="0092513C" w:rsidP="0092513C">
      <w:pPr>
        <w:ind w:firstLine="708"/>
        <w:rPr>
          <w:rFonts w:cs="Times New Roman"/>
          <w:szCs w:val="28"/>
        </w:rPr>
      </w:pPr>
      <w:r w:rsidRPr="0092513C">
        <w:rPr>
          <w:rFonts w:cs="Times New Roman"/>
          <w:szCs w:val="28"/>
        </w:rPr>
        <w:t>Доля состоявшихся электронных аукционов от общего числа составляет 64,42 %, запроса котировок – 30,86 %, конкурсов  – 4,0%.</w:t>
      </w:r>
    </w:p>
    <w:p w:rsidR="0092513C" w:rsidRPr="0092513C" w:rsidRDefault="0092513C" w:rsidP="0092513C">
      <w:pPr>
        <w:rPr>
          <w:rFonts w:cs="Times New Roman"/>
          <w:szCs w:val="28"/>
        </w:rPr>
      </w:pPr>
      <w:r w:rsidRPr="0092513C">
        <w:rPr>
          <w:rFonts w:cs="Times New Roman"/>
          <w:szCs w:val="28"/>
        </w:rPr>
        <w:t xml:space="preserve">В сфере муниципальных услуг развитие конкуренции осуществляется следующим образом. В соответствии с Типовым перечнем муниципальных </w:t>
      </w:r>
      <w:r w:rsidRPr="0092513C">
        <w:rPr>
          <w:rFonts w:cs="Times New Roman"/>
          <w:szCs w:val="28"/>
        </w:rPr>
        <w:lastRenderedPageBreak/>
        <w:t>услуг, оказываемых органами местного самоуправления</w:t>
      </w:r>
      <w:r w:rsidR="00DA595F">
        <w:rPr>
          <w:rFonts w:cs="Times New Roman"/>
          <w:szCs w:val="28"/>
        </w:rPr>
        <w:t>,</w:t>
      </w:r>
      <w:r w:rsidRPr="0092513C">
        <w:rPr>
          <w:rFonts w:cs="Times New Roman"/>
          <w:szCs w:val="28"/>
        </w:rPr>
        <w:t xml:space="preserve"> утвержденным постановлением Правительства Республики Башкортостан от 22 апреля 2016 г. №153</w:t>
      </w:r>
      <w:r w:rsidR="00DA595F">
        <w:rPr>
          <w:rFonts w:cs="Times New Roman"/>
          <w:szCs w:val="28"/>
        </w:rPr>
        <w:t>,</w:t>
      </w:r>
      <w:r w:rsidRPr="0092513C">
        <w:rPr>
          <w:rFonts w:cs="Times New Roman"/>
          <w:szCs w:val="28"/>
        </w:rPr>
        <w:t xml:space="preserve"> разработан новый перечень муниципальных услуг (постановление Администрации от 10.01.2018 г. №34-п), предоставляемых Администрацией ГО г. Салават РБ, муниципальными учреждениями и иными организациями ГО г. Салават Р</w:t>
      </w:r>
      <w:r w:rsidRPr="0092513C">
        <w:rPr>
          <w:rFonts w:cs="Times New Roman"/>
          <w:szCs w:val="28"/>
          <w:lang w:val="ba-RU"/>
        </w:rPr>
        <w:t>Б</w:t>
      </w:r>
      <w:r w:rsidR="00DA595F">
        <w:rPr>
          <w:rFonts w:cs="Times New Roman"/>
          <w:szCs w:val="28"/>
          <w:lang w:val="ba-RU"/>
        </w:rPr>
        <w:t>,</w:t>
      </w:r>
      <w:r w:rsidRPr="0092513C">
        <w:rPr>
          <w:rFonts w:cs="Times New Roman"/>
          <w:szCs w:val="28"/>
          <w:lang w:val="ba-RU"/>
        </w:rPr>
        <w:t xml:space="preserve"> включающий</w:t>
      </w:r>
      <w:r w:rsidRPr="0092513C">
        <w:rPr>
          <w:rFonts w:cs="Times New Roman"/>
          <w:szCs w:val="28"/>
        </w:rPr>
        <w:t xml:space="preserve"> 44 муниципальные услуги. </w:t>
      </w:r>
    </w:p>
    <w:p w:rsidR="0092513C" w:rsidRPr="0092513C" w:rsidRDefault="0092513C" w:rsidP="0092513C">
      <w:pPr>
        <w:rPr>
          <w:rFonts w:cs="Times New Roman"/>
          <w:szCs w:val="28"/>
        </w:rPr>
      </w:pPr>
      <w:r w:rsidRPr="0092513C">
        <w:rPr>
          <w:rFonts w:cs="Times New Roman"/>
          <w:szCs w:val="28"/>
          <w:lang w:val="ba-RU"/>
        </w:rPr>
        <w:t xml:space="preserve">На протяжении 2017 года через филиал РГАУ “МФЦ” в г. Салавате была возможность получить 13 видов муницпальных услуг. Фактически было предоставлено 254 муницпальные услуги и 443 консультации. </w:t>
      </w:r>
    </w:p>
    <w:p w:rsidR="0092513C" w:rsidRPr="0092513C" w:rsidRDefault="0092513C" w:rsidP="0092513C">
      <w:pPr>
        <w:rPr>
          <w:rFonts w:cs="Times New Roman"/>
          <w:szCs w:val="28"/>
        </w:rPr>
      </w:pPr>
      <w:r w:rsidRPr="0092513C">
        <w:rPr>
          <w:rFonts w:cs="Times New Roman"/>
          <w:szCs w:val="28"/>
        </w:rPr>
        <w:t>По состоянию на 01.01.2018 г. обновлен перечень  муниципальных услуг, оказываемых через РГАУ «МФЦ». Теперь через МФЦ предоставляются 26 услуг и 6 услуг в электронном виде на портале «Госуслуги» (https://www.gosuslugi.ru).</w:t>
      </w:r>
    </w:p>
    <w:p w:rsidR="0092513C" w:rsidRPr="0092513C" w:rsidRDefault="0092513C" w:rsidP="0092513C">
      <w:pPr>
        <w:rPr>
          <w:rFonts w:cs="Times New Roman"/>
          <w:szCs w:val="28"/>
        </w:rPr>
      </w:pPr>
      <w:r w:rsidRPr="0092513C">
        <w:rPr>
          <w:rFonts w:cs="Times New Roman"/>
          <w:szCs w:val="28"/>
        </w:rPr>
        <w:t>В течение года проводилась консультационно-методическая работа по замене старых регламентов на новые (типизированные) с учетом перехода на оказание муниципальных услуг в электронном виде.</w:t>
      </w:r>
    </w:p>
    <w:p w:rsidR="0092513C" w:rsidRPr="0092513C" w:rsidRDefault="0092513C" w:rsidP="0092513C">
      <w:pPr>
        <w:rPr>
          <w:rFonts w:cs="Times New Roman"/>
          <w:szCs w:val="28"/>
          <w:lang w:val="ba-RU"/>
        </w:rPr>
      </w:pPr>
      <w:r w:rsidRPr="0092513C">
        <w:rPr>
          <w:rFonts w:cs="Times New Roman"/>
          <w:szCs w:val="28"/>
          <w:lang w:val="ba-RU"/>
        </w:rPr>
        <w:t xml:space="preserve">Все услуги  оказываются в соответствии с утвержденными регламентами. </w:t>
      </w:r>
    </w:p>
    <w:p w:rsidR="0092513C" w:rsidRPr="0092513C" w:rsidRDefault="0092513C" w:rsidP="0092513C">
      <w:pPr>
        <w:ind w:firstLine="540"/>
        <w:rPr>
          <w:rFonts w:cs="Times New Roman"/>
          <w:szCs w:val="28"/>
        </w:rPr>
      </w:pPr>
      <w:r w:rsidRPr="0092513C">
        <w:rPr>
          <w:rFonts w:cs="Times New Roman"/>
          <w:szCs w:val="28"/>
        </w:rPr>
        <w:t>В сфере управления объектами муниципальной собственности развитие конкуренции осуществляется следующим образом. Управление и распоряжение муниципальной собственностью осуществлялось в 2017 году  в соответствии с :</w:t>
      </w:r>
    </w:p>
    <w:p w:rsidR="0092513C" w:rsidRPr="0092513C" w:rsidRDefault="0092513C" w:rsidP="0092513C">
      <w:pPr>
        <w:ind w:firstLine="540"/>
        <w:rPr>
          <w:rFonts w:cs="Times New Roman"/>
          <w:color w:val="000000"/>
          <w:szCs w:val="28"/>
          <w:shd w:val="clear" w:color="auto" w:fill="FFFFFF"/>
        </w:rPr>
      </w:pPr>
      <w:r w:rsidRPr="0092513C">
        <w:rPr>
          <w:rFonts w:cs="Times New Roman"/>
          <w:szCs w:val="28"/>
        </w:rPr>
        <w:t xml:space="preserve">- </w:t>
      </w:r>
      <w:r w:rsidRPr="0092513C">
        <w:rPr>
          <w:rFonts w:cs="Times New Roman"/>
          <w:color w:val="000000"/>
          <w:szCs w:val="28"/>
          <w:shd w:val="clear" w:color="auto" w:fill="FFFFFF"/>
        </w:rPr>
        <w:t xml:space="preserve">решением Совета городского округа город Салават Республики Башкортостан </w:t>
      </w:r>
      <w:r w:rsidRPr="0092513C">
        <w:rPr>
          <w:rFonts w:cs="Times New Roman"/>
          <w:szCs w:val="28"/>
        </w:rPr>
        <w:t>от 26.12.2016г. № 4-4/46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w:t>
      </w:r>
    </w:p>
    <w:p w:rsidR="0092513C" w:rsidRPr="0092513C" w:rsidRDefault="0092513C" w:rsidP="0092513C">
      <w:pPr>
        <w:rPr>
          <w:rFonts w:cs="Times New Roman"/>
          <w:szCs w:val="28"/>
        </w:rPr>
      </w:pPr>
      <w:r w:rsidRPr="0092513C">
        <w:rPr>
          <w:rFonts w:cs="Times New Roman"/>
          <w:szCs w:val="28"/>
        </w:rPr>
        <w:t>- Прогнозным планом (программа) приватизации муниципального имущества городского округа город Салават Республики Башкортостан на 2017 год, утвержденным решением Совета городского округа город Салават Республики Башкортостан от 26.12.2016г. № 4-4/45</w:t>
      </w:r>
    </w:p>
    <w:p w:rsidR="0092513C" w:rsidRPr="0092513C" w:rsidRDefault="0092513C" w:rsidP="0092513C">
      <w:pPr>
        <w:rPr>
          <w:rFonts w:cs="Times New Roman"/>
          <w:szCs w:val="28"/>
        </w:rPr>
      </w:pPr>
      <w:r w:rsidRPr="0092513C">
        <w:rPr>
          <w:rFonts w:cs="Times New Roman"/>
          <w:szCs w:val="28"/>
        </w:rPr>
        <w:t>В 2017 году от продажи объектов муниципального нежилого фонда (159-ФЗ и 178-ФЗ) поступило 105,9 млн. руб. при годовом плановом задании 102,5 млн. руб. Выполнение плана составило 103,3%.</w:t>
      </w:r>
    </w:p>
    <w:p w:rsidR="0092513C" w:rsidRPr="0092513C" w:rsidRDefault="0092513C" w:rsidP="0092513C">
      <w:pPr>
        <w:rPr>
          <w:rFonts w:cs="Times New Roman"/>
          <w:szCs w:val="28"/>
        </w:rPr>
      </w:pPr>
      <w:r w:rsidRPr="0092513C">
        <w:rPr>
          <w:rFonts w:cs="Times New Roman"/>
          <w:szCs w:val="28"/>
        </w:rPr>
        <w:t xml:space="preserve">В соответствии с требованиями постановления Администрации городского округа </w:t>
      </w:r>
      <w:r w:rsidR="00DB07A2">
        <w:rPr>
          <w:rFonts w:cs="Times New Roman"/>
          <w:szCs w:val="28"/>
        </w:rPr>
        <w:t>город</w:t>
      </w:r>
      <w:r w:rsidRPr="0092513C">
        <w:rPr>
          <w:rFonts w:cs="Times New Roman"/>
          <w:szCs w:val="28"/>
        </w:rPr>
        <w:t xml:space="preserve"> Салават РБ № 396-п от 27.02.2015 г. «О мерах по проведению мониторинга деятельности МУП ГО г. Салават РБ» (изм. от 14.07.2015 г. № 1624-п) по 11 муниципальным и унитарным предприятиям городского округа утверждены бизнес-планы на период с 2017 г. по 2019 г.</w:t>
      </w:r>
    </w:p>
    <w:p w:rsidR="0092513C" w:rsidRPr="0092513C" w:rsidRDefault="0092513C" w:rsidP="0092513C">
      <w:pPr>
        <w:rPr>
          <w:rFonts w:cs="Times New Roman"/>
          <w:szCs w:val="28"/>
        </w:rPr>
      </w:pPr>
      <w:r w:rsidRPr="0092513C">
        <w:rPr>
          <w:rFonts w:cs="Times New Roman"/>
          <w:szCs w:val="28"/>
        </w:rPr>
        <w:t>В сфере организации муниципальных торгов за 2017 год было проведено:</w:t>
      </w:r>
    </w:p>
    <w:p w:rsidR="0092513C" w:rsidRPr="0092513C" w:rsidRDefault="0092513C" w:rsidP="0092513C">
      <w:pPr>
        <w:ind w:firstLine="708"/>
        <w:rPr>
          <w:rFonts w:cs="Times New Roman"/>
          <w:szCs w:val="28"/>
        </w:rPr>
      </w:pPr>
      <w:r w:rsidRPr="0092513C">
        <w:rPr>
          <w:rFonts w:cs="Times New Roman"/>
          <w:szCs w:val="28"/>
        </w:rPr>
        <w:t>- 11 аукционов по продаже права на заключение договоров аренды объектов муниципального нежилого фонда, в результате которых были заключены 23 договора аренды нежилых помещений на общую сумму годовой арендной платы – 10,3 млн. рублей.</w:t>
      </w:r>
    </w:p>
    <w:p w:rsidR="0092513C" w:rsidRPr="0092513C" w:rsidRDefault="0092513C" w:rsidP="0092513C">
      <w:pPr>
        <w:ind w:firstLine="708"/>
        <w:rPr>
          <w:rFonts w:cs="Times New Roman"/>
          <w:szCs w:val="28"/>
        </w:rPr>
      </w:pPr>
      <w:r w:rsidRPr="0092513C">
        <w:rPr>
          <w:rFonts w:cs="Times New Roman"/>
          <w:szCs w:val="28"/>
        </w:rPr>
        <w:lastRenderedPageBreak/>
        <w:t>- 2 аукциона по продаже права аренды на земельные участки по 6 лотам, в результате которых были заключены 3 договора аренды, на общую сумму годовой арендной платы – 1,8 млн. руб.</w:t>
      </w:r>
    </w:p>
    <w:p w:rsidR="0092513C" w:rsidRPr="0092513C" w:rsidRDefault="0092513C" w:rsidP="0092513C">
      <w:pPr>
        <w:ind w:firstLine="708"/>
        <w:rPr>
          <w:rFonts w:cs="Times New Roman"/>
          <w:szCs w:val="28"/>
        </w:rPr>
      </w:pPr>
      <w:r w:rsidRPr="0092513C">
        <w:rPr>
          <w:rFonts w:cs="Times New Roman"/>
          <w:szCs w:val="28"/>
        </w:rPr>
        <w:t>Все данные о реализации имущества, находящегося в собственности городского округа размещались на официальном сайте Российской Федерации в сети «Интернет» (www.torgi.gov.ru) и на официальном сайте администрации городского округа в разделе «Деятельность» вкладка «Комитет по управлению собственностью Министерства земельных и имущественных отношений РБ</w:t>
      </w:r>
      <w:r w:rsidRPr="0092513C">
        <w:rPr>
          <w:rFonts w:cs="Times New Roman"/>
          <w:bCs/>
          <w:szCs w:val="28"/>
        </w:rPr>
        <w:t xml:space="preserve">» (ссылка </w:t>
      </w:r>
      <w:r w:rsidRPr="0092513C">
        <w:rPr>
          <w:rFonts w:cs="Times New Roman"/>
          <w:szCs w:val="28"/>
        </w:rPr>
        <w:t>https://salavat.bashkortostan.ru/activity/24644/</w:t>
      </w:r>
      <w:r w:rsidRPr="0092513C">
        <w:rPr>
          <w:rFonts w:cs="Times New Roman"/>
          <w:bCs/>
          <w:szCs w:val="28"/>
        </w:rPr>
        <w:t>).</w:t>
      </w:r>
    </w:p>
    <w:p w:rsidR="0092513C" w:rsidRDefault="0092513C" w:rsidP="0092513C">
      <w:pPr>
        <w:rPr>
          <w:rFonts w:cs="Times New Roman"/>
          <w:color w:val="020C22"/>
          <w:szCs w:val="28"/>
          <w:shd w:val="clear" w:color="auto" w:fill="FFFFFF"/>
        </w:rPr>
      </w:pPr>
      <w:r w:rsidRPr="0092513C">
        <w:rPr>
          <w:rFonts w:cs="Times New Roman"/>
          <w:color w:val="020C22"/>
          <w:szCs w:val="28"/>
          <w:shd w:val="clear" w:color="auto" w:fill="FFFFFF"/>
        </w:rPr>
        <w:t>28 сентября 2017 года специалисты отдела экономики, промышленности и инвестиций и отдела предпринимательства и торговли приняли участие в обучающем мероприятии для специалистов структурных подразделений органов местного самоуправления РБ</w:t>
      </w:r>
      <w:r w:rsidRPr="0092513C">
        <w:rPr>
          <w:rFonts w:cs="Times New Roman"/>
          <w:color w:val="020C22"/>
          <w:szCs w:val="28"/>
          <w:shd w:val="clear" w:color="auto" w:fill="FFFFFF"/>
          <w:lang w:val="ba-RU"/>
        </w:rPr>
        <w:t xml:space="preserve"> </w:t>
      </w:r>
      <w:r w:rsidR="00974584">
        <w:rPr>
          <w:rFonts w:cs="Times New Roman"/>
          <w:color w:val="020C22"/>
          <w:szCs w:val="28"/>
          <w:shd w:val="clear" w:color="auto" w:fill="FFFFFF"/>
          <w:lang w:val="ba-RU"/>
        </w:rPr>
        <w:t>“</w:t>
      </w:r>
      <w:r w:rsidRPr="0092513C">
        <w:rPr>
          <w:rFonts w:cs="Times New Roman"/>
          <w:color w:val="020C22"/>
          <w:szCs w:val="28"/>
          <w:shd w:val="clear" w:color="auto" w:fill="FFFFFF"/>
          <w:lang w:val="ba-RU"/>
        </w:rPr>
        <w:t>О порядке формирования докладов о развитии конкуренции в муниципальном образовании в 2017 году</w:t>
      </w:r>
      <w:r w:rsidR="00974584">
        <w:rPr>
          <w:rFonts w:cs="Times New Roman"/>
          <w:color w:val="020C22"/>
          <w:szCs w:val="28"/>
          <w:shd w:val="clear" w:color="auto" w:fill="FFFFFF"/>
          <w:lang w:val="ba-RU"/>
        </w:rPr>
        <w:t>”</w:t>
      </w:r>
      <w:r w:rsidRPr="0092513C">
        <w:rPr>
          <w:rFonts w:cs="Times New Roman"/>
          <w:color w:val="020C22"/>
          <w:szCs w:val="28"/>
          <w:shd w:val="clear" w:color="auto" w:fill="FFFFFF"/>
        </w:rPr>
        <w:t>. </w:t>
      </w:r>
    </w:p>
    <w:p w:rsidR="00F527F4" w:rsidRDefault="00F527F4" w:rsidP="0092513C">
      <w:pPr>
        <w:rPr>
          <w:rFonts w:cs="Times New Roman"/>
          <w:color w:val="020C22"/>
          <w:szCs w:val="28"/>
          <w:shd w:val="clear" w:color="auto" w:fill="FFFFFF"/>
        </w:rPr>
      </w:pPr>
    </w:p>
    <w:p w:rsidR="00F527F4" w:rsidRPr="00F527F4" w:rsidRDefault="00F527F4" w:rsidP="00F527F4">
      <w:pPr>
        <w:rPr>
          <w:rFonts w:cs="Times New Roman"/>
        </w:rPr>
      </w:pPr>
      <w:r w:rsidRPr="00F527F4">
        <w:rPr>
          <w:rFonts w:cs="Times New Roman"/>
          <w:b/>
        </w:rPr>
        <w:t xml:space="preserve">Оценка регулирующего воздействия. </w:t>
      </w:r>
      <w:r w:rsidRPr="00F527F4">
        <w:rPr>
          <w:rFonts w:cs="Times New Roman"/>
        </w:rPr>
        <w:t>В соответствии с постановлением Администрации городского округа в 2016 году уполномоченным подразделением Администрации городского округа город Салават Республики Башкортостан, отвечающим за подготовку заключений об оценке регулирующего воздействия проектов нормативных правовых актов, назначен отдел по предпринимательству и торговле Администрации.</w:t>
      </w:r>
    </w:p>
    <w:p w:rsidR="00F527F4" w:rsidRPr="00F527F4" w:rsidRDefault="00F527F4" w:rsidP="00F527F4">
      <w:pPr>
        <w:rPr>
          <w:rFonts w:cs="Times New Roman"/>
        </w:rPr>
      </w:pPr>
      <w:r w:rsidRPr="00F527F4">
        <w:rPr>
          <w:rFonts w:cs="Times New Roman"/>
          <w:b/>
        </w:rPr>
        <w:t xml:space="preserve"> </w:t>
      </w:r>
      <w:r w:rsidRPr="00F527F4">
        <w:rPr>
          <w:rFonts w:cs="Times New Roman"/>
        </w:rPr>
        <w:t xml:space="preserve">В соответствии с законодательством РФ и РБ, в целях внедрения института оценки регулирующего воздействия проектов НПА и экспертизы НПА в 2017 году отделом по предпринимательству и торговле разработан проект постановления Администрации городского округа (на согласовании). </w:t>
      </w:r>
    </w:p>
    <w:p w:rsidR="00F527F4" w:rsidRPr="00F527F4" w:rsidRDefault="00F527F4" w:rsidP="00F527F4">
      <w:pPr>
        <w:rPr>
          <w:rFonts w:cs="Times New Roman"/>
        </w:rPr>
      </w:pPr>
      <w:r w:rsidRPr="00F527F4">
        <w:rPr>
          <w:rFonts w:cs="Times New Roman"/>
        </w:rPr>
        <w:t>Данным проектом предусмотрен порядок проведения оценки регулирующего воздействия проектов НПА и экспертизы НПА, состав рабочей группы по ОРВ проектов НПА и экспертизы НПА, положение о рабочей группе по ОРВ проектов НПА и экспертизы НПА, основными задачами которой являются: совершенствование нормативно-правовой базы в сфере осуществления предпринимательской и инвестиционной деятельности, повышение эффективности деятельности разработчиков в составлении проектов НПА в сфере предпринимательской и инвестиционной деятельности, проведение оценки регулирующего воздействия проектов актов и экспертизы актов, а также выдача заключений по ним.</w:t>
      </w:r>
    </w:p>
    <w:p w:rsidR="00F527F4" w:rsidRPr="00F527F4" w:rsidRDefault="00F527F4" w:rsidP="00F527F4">
      <w:pPr>
        <w:ind w:firstLine="708"/>
        <w:rPr>
          <w:rFonts w:cs="Times New Roman"/>
        </w:rPr>
      </w:pPr>
      <w:r w:rsidRPr="00F527F4">
        <w:rPr>
          <w:rFonts w:cs="Times New Roman"/>
        </w:rPr>
        <w:t>Данный вопрос обсуждался на заседаниях Координационного совета по поддержке малого и среднего предпринимательства при Администрации ГО           г. Салават 28.12.2017г.</w:t>
      </w:r>
    </w:p>
    <w:p w:rsidR="00102C55" w:rsidRDefault="00102C55" w:rsidP="00CB7F54">
      <w:pPr>
        <w:ind w:firstLine="708"/>
        <w:rPr>
          <w:rFonts w:eastAsiaTheme="minorEastAsia" w:cs="Times New Roman"/>
          <w:b/>
          <w:iCs/>
          <w:szCs w:val="28"/>
          <w:lang w:eastAsia="zh-TW"/>
        </w:rPr>
      </w:pPr>
    </w:p>
    <w:p w:rsidR="00CB7F54" w:rsidRPr="00CB7F54" w:rsidRDefault="00CB7F54" w:rsidP="00CB7F54">
      <w:pPr>
        <w:ind w:firstLine="708"/>
        <w:rPr>
          <w:rFonts w:eastAsiaTheme="minorEastAsia" w:cs="Times New Roman"/>
          <w:szCs w:val="28"/>
          <w:lang w:eastAsia="zh-TW"/>
        </w:rPr>
      </w:pPr>
      <w:r w:rsidRPr="00CB7F54">
        <w:rPr>
          <w:rFonts w:eastAsiaTheme="minorEastAsia" w:cs="Times New Roman"/>
          <w:b/>
          <w:iCs/>
          <w:szCs w:val="28"/>
          <w:lang w:eastAsia="zh-TW"/>
        </w:rPr>
        <w:t xml:space="preserve">Развитие контрактной системы в сфере закупок товаров, работ, услуг для обеспечения муниципальных нужд. </w:t>
      </w:r>
      <w:r w:rsidRPr="00CB7F54">
        <w:rPr>
          <w:rFonts w:eastAsiaTheme="minorEastAsia" w:cs="Times New Roman"/>
          <w:szCs w:val="28"/>
          <w:lang w:eastAsia="zh-TW"/>
        </w:rPr>
        <w:t xml:space="preserve">Муниципальное казенное учреждение «Центр закупочных процедур» городского округа город Салават </w:t>
      </w:r>
      <w:r w:rsidRPr="00CB7F54">
        <w:rPr>
          <w:rFonts w:eastAsiaTheme="minorEastAsia" w:cs="Times New Roman"/>
          <w:szCs w:val="28"/>
          <w:lang w:eastAsia="zh-TW"/>
        </w:rPr>
        <w:lastRenderedPageBreak/>
        <w:t>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CB7F54" w:rsidRPr="00CB7F54" w:rsidRDefault="00CB7F54" w:rsidP="00CB7F54">
      <w:pPr>
        <w:ind w:firstLine="708"/>
        <w:rPr>
          <w:rFonts w:eastAsiaTheme="minorEastAsia" w:cs="Times New Roman"/>
          <w:szCs w:val="28"/>
          <w:lang w:eastAsia="zh-TW"/>
        </w:rPr>
      </w:pPr>
      <w:r w:rsidRPr="00CB7F54">
        <w:rPr>
          <w:rFonts w:eastAsiaTheme="minorEastAsia" w:cs="Times New Roman"/>
          <w:szCs w:val="28"/>
          <w:lang w:eastAsia="zh-TW"/>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 (Единая информационная система).</w:t>
      </w:r>
    </w:p>
    <w:p w:rsidR="00CB7F54" w:rsidRPr="00CB7F54" w:rsidRDefault="00CB7F54" w:rsidP="00CB7F54">
      <w:pPr>
        <w:ind w:firstLine="708"/>
        <w:rPr>
          <w:rFonts w:eastAsiaTheme="minorEastAsia" w:cs="Times New Roman"/>
          <w:szCs w:val="28"/>
          <w:lang w:eastAsia="zh-TW"/>
        </w:rPr>
      </w:pPr>
      <w:r w:rsidRPr="00CB7F54">
        <w:rPr>
          <w:rFonts w:eastAsiaTheme="minorEastAsia" w:cs="Times New Roman"/>
          <w:szCs w:val="28"/>
          <w:lang w:eastAsia="zh-TW"/>
        </w:rPr>
        <w:t>В 2017 году на запросы котировок подали 259 заявок, на электронные аукционы – 1 477, отрытые конкурсы – 12, конкурс с ограниченным участием - 13. Уровень конкуренции характеризуется средним количеством поставщиков (исполнителей, подрядчиков), принявших участие в торгах и в запросе котировок. Так, уровень участия в запроса</w:t>
      </w:r>
      <w:r w:rsidR="00971DB3">
        <w:rPr>
          <w:rFonts w:eastAsiaTheme="minorEastAsia" w:cs="Times New Roman"/>
          <w:szCs w:val="28"/>
          <w:lang w:eastAsia="zh-TW"/>
        </w:rPr>
        <w:t>х</w:t>
      </w:r>
      <w:r w:rsidRPr="00CB7F54">
        <w:rPr>
          <w:rFonts w:eastAsiaTheme="minorEastAsia" w:cs="Times New Roman"/>
          <w:szCs w:val="28"/>
          <w:lang w:eastAsia="zh-TW"/>
        </w:rPr>
        <w:t xml:space="preserve"> котировок составил 1,89 участника на запрос, на электронных аукционах – 3,39 участника на лот, открытых конкурсах – 2 участника, конкурсах с ограниченным участием – 1,08 участника. За последние 5 лет наблюдается увеличение количества участников торгов. </w:t>
      </w:r>
    </w:p>
    <w:p w:rsidR="00CB7F54" w:rsidRPr="00CB7F54" w:rsidRDefault="00CB7F54" w:rsidP="00CB7F54">
      <w:pPr>
        <w:ind w:firstLine="708"/>
        <w:rPr>
          <w:rFonts w:eastAsiaTheme="minorEastAsia" w:cs="Times New Roman"/>
          <w:color w:val="000000" w:themeColor="text1"/>
          <w:szCs w:val="28"/>
          <w:lang w:eastAsia="zh-TW"/>
        </w:rPr>
      </w:pPr>
      <w:r w:rsidRPr="00CB7F54">
        <w:rPr>
          <w:rFonts w:eastAsiaTheme="minorEastAsia" w:cs="Times New Roman"/>
          <w:color w:val="000000" w:themeColor="text1"/>
          <w:szCs w:val="28"/>
          <w:lang w:eastAsia="zh-TW"/>
        </w:rPr>
        <w:t>Одним из основных критериев эффективности осуществления муниципальных закупок является доля проведенных торгов по отношению к общему объему муниципальных закупок. Так, у единственного поставщика в соответствии с пунктами 1-3, 6-23, 26-40, 43 части 1 статьи 93 Федерального закона № 44-ФЗ заключены 483 муниципальных контракта на общую сумму 136 773,82 тыс. рублей, что составляет 12 % от общей суммы осуществленных закупок для муниципальных нужд.</w:t>
      </w:r>
    </w:p>
    <w:p w:rsidR="00CB7F54" w:rsidRPr="00CB7F54" w:rsidRDefault="00CB7F54" w:rsidP="00CB7F54">
      <w:pPr>
        <w:ind w:firstLine="708"/>
        <w:rPr>
          <w:rFonts w:eastAsiaTheme="minorEastAsia" w:cs="Times New Roman"/>
          <w:szCs w:val="28"/>
          <w:lang w:eastAsia="zh-TW"/>
        </w:rPr>
      </w:pPr>
      <w:r w:rsidRPr="00CB7F54">
        <w:rPr>
          <w:rFonts w:eastAsiaTheme="minorEastAsia" w:cs="Times New Roman"/>
          <w:szCs w:val="28"/>
          <w:lang w:eastAsia="zh-TW"/>
        </w:rPr>
        <w:t>Закупки малого объема, сумма которых не превышает ста тысяч и четырехсот тысяч рублей, составили 9 536 договоров на общую сумму 396 168,7 тыс. рублей, что составляет 34,7 % от общей суммы осуществленных закупок.</w:t>
      </w:r>
    </w:p>
    <w:p w:rsidR="00CB7F54" w:rsidRDefault="00CB7F54" w:rsidP="00CB7F54">
      <w:pPr>
        <w:ind w:firstLine="708"/>
        <w:rPr>
          <w:rFonts w:eastAsiaTheme="minorEastAsia" w:cs="Times New Roman"/>
          <w:szCs w:val="28"/>
          <w:lang w:eastAsia="zh-TW"/>
        </w:rPr>
      </w:pPr>
      <w:r w:rsidRPr="00CB7F54">
        <w:rPr>
          <w:rFonts w:eastAsiaTheme="minorEastAsia" w:cs="Times New Roman"/>
          <w:szCs w:val="28"/>
          <w:lang w:eastAsia="zh-TW"/>
        </w:rPr>
        <w:t xml:space="preserve">Расчетная экономия по итогам закупочных процедур в 2017 году сложилась выше, чем в 2016 году, и  составила 58 9 млн. руб., или 5,2 % от СГОЗ (в 2016 году – 42,97 млн. руб. или 6,1% от СГОЗ).  </w:t>
      </w:r>
    </w:p>
    <w:p w:rsidR="00102C55" w:rsidRDefault="00102C55" w:rsidP="00CB7F54">
      <w:pPr>
        <w:ind w:firstLine="708"/>
        <w:rPr>
          <w:rFonts w:eastAsiaTheme="minorEastAsia" w:cs="Times New Roman"/>
          <w:szCs w:val="28"/>
          <w:lang w:eastAsia="zh-TW"/>
        </w:rPr>
      </w:pPr>
    </w:p>
    <w:p w:rsidR="00102C55" w:rsidRPr="00102C55" w:rsidRDefault="00102C55" w:rsidP="00102C55">
      <w:pPr>
        <w:widowControl w:val="0"/>
        <w:shd w:val="clear" w:color="auto" w:fill="FFFFFF"/>
        <w:autoSpaceDE w:val="0"/>
        <w:autoSpaceDN w:val="0"/>
        <w:adjustRightInd w:val="0"/>
        <w:ind w:firstLine="708"/>
        <w:rPr>
          <w:rFonts w:eastAsia="Times New Roman" w:cs="Times New Roman"/>
          <w:szCs w:val="28"/>
          <w:lang w:eastAsia="ru-RU"/>
        </w:rPr>
      </w:pPr>
      <w:r w:rsidRPr="00102C55">
        <w:rPr>
          <w:rFonts w:eastAsia="Calibri" w:cs="Times New Roman"/>
          <w:b/>
          <w:szCs w:val="28"/>
        </w:rPr>
        <w:t xml:space="preserve">Муниципальный контроль. </w:t>
      </w:r>
      <w:r w:rsidRPr="00102C55">
        <w:rPr>
          <w:rFonts w:eastAsia="Times New Roman" w:cs="Times New Roman"/>
          <w:szCs w:val="28"/>
          <w:lang w:eastAsia="ru-RU"/>
        </w:rPr>
        <w:t>В соответствии с решением Совета городского округа город Салават Республики Башкортостан от 16.11.2012 № 3-10/116 в структуру Администрации с 01.01.2013 введен отдел муниципального контроля ( с 01.01.2018г.- управление</w:t>
      </w:r>
      <w:r w:rsidRPr="00102C55">
        <w:rPr>
          <w:rFonts w:ascii="Calibri" w:eastAsia="Calibri" w:hAnsi="Calibri" w:cs="Times New Roman"/>
          <w:sz w:val="22"/>
        </w:rPr>
        <w:t xml:space="preserve"> </w:t>
      </w:r>
      <w:r w:rsidRPr="00102C55">
        <w:rPr>
          <w:rFonts w:eastAsia="Times New Roman" w:cs="Times New Roman"/>
          <w:szCs w:val="28"/>
          <w:lang w:eastAsia="ru-RU"/>
        </w:rPr>
        <w:t xml:space="preserve">муниципального контроля) , в полномочия которого входит осуществление муниципального контроля за соблюдением на территории городского округа юридическими и </w:t>
      </w:r>
      <w:r w:rsidRPr="00102C55">
        <w:rPr>
          <w:rFonts w:eastAsia="Times New Roman" w:cs="Times New Roman"/>
          <w:szCs w:val="28"/>
          <w:lang w:eastAsia="ru-RU"/>
        </w:rPr>
        <w:lastRenderedPageBreak/>
        <w:t xml:space="preserve">физическими лицами земельного законодательства, жилищного законодательства, лесного законодательства, обеспечения сохранности автомобильных дорог местного значения. </w:t>
      </w:r>
    </w:p>
    <w:p w:rsidR="00102C55" w:rsidRPr="00102C55" w:rsidRDefault="00102C55" w:rsidP="00F739DC">
      <w:pPr>
        <w:widowControl w:val="0"/>
        <w:shd w:val="clear" w:color="auto" w:fill="FFFFFF"/>
        <w:autoSpaceDE w:val="0"/>
        <w:autoSpaceDN w:val="0"/>
        <w:adjustRightInd w:val="0"/>
        <w:ind w:firstLine="708"/>
        <w:rPr>
          <w:rFonts w:eastAsia="Calibri" w:cs="Times New Roman"/>
          <w:szCs w:val="28"/>
        </w:rPr>
      </w:pPr>
      <w:r w:rsidRPr="00102C55">
        <w:rPr>
          <w:rFonts w:eastAsia="Calibri" w:cs="Times New Roman"/>
          <w:szCs w:val="28"/>
        </w:rPr>
        <w:t>В сфере</w:t>
      </w:r>
      <w:r w:rsidRPr="00102C55">
        <w:rPr>
          <w:rFonts w:eastAsia="Calibri" w:cs="Times New Roman"/>
          <w:b/>
          <w:szCs w:val="28"/>
        </w:rPr>
        <w:t xml:space="preserve"> </w:t>
      </w:r>
      <w:r w:rsidRPr="00102C55">
        <w:rPr>
          <w:rFonts w:eastAsia="Calibri" w:cs="Times New Roman"/>
          <w:szCs w:val="28"/>
        </w:rPr>
        <w:t>муниципального земельного контроля проведено 207 проверок, из которых: плановые – 99 проверок (из них: 9 - в отношении юр. лиц, 90 – в отношении физ. лиц.), внеплановые – 108 проверок (из них: 2 – в отношении юр. лиц, 106 - в отношении физ. лиц), в ходе которых выявлено 127 нарушений, вынесено 127 предписаний (из них: 126 - в отношении физ. лиц).</w:t>
      </w:r>
      <w:r w:rsidR="00F739DC">
        <w:rPr>
          <w:rFonts w:eastAsia="Calibri" w:cs="Times New Roman"/>
          <w:szCs w:val="28"/>
        </w:rPr>
        <w:t xml:space="preserve"> </w:t>
      </w:r>
      <w:r w:rsidRPr="00102C55">
        <w:rPr>
          <w:rFonts w:eastAsia="Calibri" w:cs="Times New Roman"/>
          <w:szCs w:val="28"/>
        </w:rPr>
        <w:t>По результатам проверок 45 предписаний исполнено. Экономический эффект составил 407,4 тыс. рублей.</w:t>
      </w:r>
    </w:p>
    <w:p w:rsidR="00102C55" w:rsidRPr="00102C55" w:rsidRDefault="00102C55" w:rsidP="00102C55">
      <w:pPr>
        <w:ind w:firstLine="708"/>
        <w:rPr>
          <w:rFonts w:eastAsia="Calibri" w:cs="Times New Roman"/>
          <w:szCs w:val="28"/>
        </w:rPr>
      </w:pPr>
      <w:r w:rsidRPr="00102C55">
        <w:rPr>
          <w:rFonts w:eastAsia="Calibri" w:cs="Times New Roman"/>
          <w:szCs w:val="28"/>
        </w:rPr>
        <w:t xml:space="preserve">Специалистами отдела муниципального контроля было оформлено и передано на рассмотрение в Управление Росреестра РБ 11 материалов проверок с нарушениями ст.ст.25, 26, 42 ЗК РФ. </w:t>
      </w:r>
    </w:p>
    <w:p w:rsidR="00102C55" w:rsidRPr="00102C55" w:rsidRDefault="00102C55" w:rsidP="00102C55">
      <w:pPr>
        <w:ind w:firstLine="708"/>
        <w:rPr>
          <w:rFonts w:eastAsia="Calibri" w:cs="Times New Roman"/>
          <w:szCs w:val="28"/>
        </w:rPr>
      </w:pPr>
      <w:r w:rsidRPr="00102C55">
        <w:rPr>
          <w:rFonts w:eastAsia="Calibri" w:cs="Times New Roman"/>
          <w:szCs w:val="28"/>
        </w:rPr>
        <w:t xml:space="preserve">Управлением Росреестра РБ по ранее направленным протоколам    к административной ответственности привлечено 5 лиц по ст.7.1, ст.8.8 КоАП РФ; наложено штрафов на сумму 26,5 тыс. рублей. </w:t>
      </w:r>
    </w:p>
    <w:p w:rsidR="00102C55" w:rsidRPr="00102C55" w:rsidRDefault="00102C55" w:rsidP="00102C55">
      <w:pPr>
        <w:ind w:firstLine="708"/>
        <w:rPr>
          <w:rFonts w:eastAsia="Calibri" w:cs="Times New Roman"/>
          <w:szCs w:val="28"/>
        </w:rPr>
      </w:pPr>
      <w:r w:rsidRPr="00102C55">
        <w:rPr>
          <w:rFonts w:eastAsia="Calibri" w:cs="Times New Roman"/>
          <w:szCs w:val="28"/>
        </w:rPr>
        <w:t>В течение отчетного периода передано на рассмотрение мировым судьям 25 административных протоколов (из которых - 22 по ч.1 ст.19.5 КоАП РФ за неисполнение предписания, 3 протокола по ч.1 ст.19.4 КоАП РФ за неповиновение законному требованию должностного лица). Мировыми судьями наложено штрафов на сумму 4,2 тыс. рублей.</w:t>
      </w:r>
    </w:p>
    <w:p w:rsidR="00102C55" w:rsidRPr="00102C55" w:rsidRDefault="00102C55" w:rsidP="00102C55">
      <w:pPr>
        <w:ind w:firstLine="708"/>
        <w:rPr>
          <w:rFonts w:eastAsia="Calibri" w:cs="Times New Roman"/>
          <w:szCs w:val="28"/>
        </w:rPr>
      </w:pPr>
      <w:r w:rsidRPr="00102C55">
        <w:rPr>
          <w:rFonts w:eastAsia="Calibri" w:cs="Times New Roman"/>
          <w:szCs w:val="28"/>
        </w:rPr>
        <w:t>В рамках муниципального земельного контроля без проведения проверок в соответствии с ФЗ РФ №59-ФЗ от 2 мая 2006 «О порядке рассмотрения обращений граждан Российской Федерации» рассмотрено 38 обращений.</w:t>
      </w:r>
    </w:p>
    <w:p w:rsidR="00102C55" w:rsidRPr="00102C55" w:rsidRDefault="00102C55" w:rsidP="00102C55">
      <w:pPr>
        <w:ind w:firstLine="708"/>
        <w:rPr>
          <w:rFonts w:eastAsia="Calibri" w:cs="Times New Roman"/>
          <w:szCs w:val="28"/>
        </w:rPr>
      </w:pPr>
      <w:r w:rsidRPr="00102C55">
        <w:rPr>
          <w:rFonts w:eastAsia="Calibri" w:cs="Times New Roman"/>
          <w:szCs w:val="28"/>
        </w:rPr>
        <w:t>Отделом муниципального контроля составлен план муниципальных проверок юридических лиц по земельному контролю на 2018 год,</w:t>
      </w:r>
      <w:r w:rsidR="00F739DC">
        <w:rPr>
          <w:rFonts w:eastAsia="Calibri" w:cs="Times New Roman"/>
          <w:szCs w:val="28"/>
        </w:rPr>
        <w:t xml:space="preserve"> </w:t>
      </w:r>
      <w:r w:rsidRPr="00102C55">
        <w:rPr>
          <w:rFonts w:eastAsia="Calibri" w:cs="Times New Roman"/>
          <w:szCs w:val="28"/>
        </w:rPr>
        <w:t xml:space="preserve">который согласован с Управлением Росреестра по РБ  и направлен для согласования в прокуратуру г. Салавата. </w:t>
      </w:r>
    </w:p>
    <w:p w:rsidR="00102C55" w:rsidRPr="00102C55" w:rsidRDefault="00102C55" w:rsidP="00102C55">
      <w:pPr>
        <w:ind w:firstLine="708"/>
        <w:rPr>
          <w:rFonts w:eastAsia="Calibri" w:cs="Times New Roman"/>
          <w:szCs w:val="28"/>
        </w:rPr>
      </w:pPr>
      <w:r w:rsidRPr="00102C55">
        <w:rPr>
          <w:rFonts w:eastAsia="Calibri" w:cs="Times New Roman"/>
          <w:szCs w:val="28"/>
        </w:rPr>
        <w:t>Отделом муниципального контроля был разработан административный регламент исполнения функции по муниципальному земельному контролю на территории городского округа город Салават Республики Башкортостан, который был утвержден постановлением Администрации городского округа город Салават Республики Башкортостан от 24.11.2017 № 3446-п.</w:t>
      </w:r>
    </w:p>
    <w:p w:rsidR="00102C55" w:rsidRPr="00102C55" w:rsidRDefault="00102C55" w:rsidP="00102C55">
      <w:pPr>
        <w:ind w:firstLine="708"/>
        <w:contextualSpacing/>
        <w:rPr>
          <w:rFonts w:eastAsia="Calibri" w:cs="Times New Roman"/>
          <w:szCs w:val="28"/>
        </w:rPr>
      </w:pPr>
      <w:r w:rsidRPr="00102C55">
        <w:rPr>
          <w:rFonts w:eastAsia="Calibri" w:cs="Times New Roman"/>
          <w:szCs w:val="28"/>
        </w:rPr>
        <w:t>Отделом муниципального контроля разработан и находится на согласовании проект постановления Администрации «Об утверждении административного регламента исполнения функции по муниципальному лесному контролю на территории городского округа город Салават Республики Башкортостан».</w:t>
      </w:r>
    </w:p>
    <w:p w:rsidR="00102C55" w:rsidRPr="00102C55" w:rsidRDefault="00102C55" w:rsidP="00102C55">
      <w:pPr>
        <w:ind w:firstLine="708"/>
        <w:contextualSpacing/>
        <w:rPr>
          <w:rFonts w:ascii="Calibri" w:eastAsia="Calibri" w:hAnsi="Calibri" w:cs="Times New Roman"/>
          <w:szCs w:val="28"/>
        </w:rPr>
      </w:pPr>
      <w:r w:rsidRPr="00102C55">
        <w:rPr>
          <w:rFonts w:eastAsia="Calibri" w:cs="Times New Roman"/>
          <w:szCs w:val="28"/>
        </w:rPr>
        <w:t xml:space="preserve">В соответствии с пунктом 3.7 Положения об отделе муниципального контроля в полномочия отдела входит осуществление технического контроля и надзора за качеством выполнения работ по капитальному, текущему ремонту, строительству автомобильных дорог местного значения в рамках исполнения подрядчиками своих обязанностей, предусмотренных </w:t>
      </w:r>
      <w:r w:rsidRPr="00102C55">
        <w:rPr>
          <w:rFonts w:eastAsia="Calibri" w:cs="Times New Roman"/>
          <w:szCs w:val="28"/>
        </w:rPr>
        <w:lastRenderedPageBreak/>
        <w:t>муниципальными контрактами, заключенными с Администрацией ГО г. Салават РБ, Управлением городского хозяйства Администрации ГО г. Салават РБ, отделом строительства, транспорта и связи Администрации ГО г. Салават.</w:t>
      </w:r>
    </w:p>
    <w:p w:rsidR="00102C55" w:rsidRPr="00102C55" w:rsidRDefault="00102C55" w:rsidP="00102C55">
      <w:pPr>
        <w:ind w:firstLine="708"/>
        <w:contextualSpacing/>
        <w:rPr>
          <w:rFonts w:ascii="Calibri" w:eastAsia="Calibri" w:hAnsi="Calibri" w:cs="Times New Roman"/>
          <w:sz w:val="22"/>
        </w:rPr>
      </w:pPr>
      <w:r w:rsidRPr="00102C55">
        <w:rPr>
          <w:rFonts w:eastAsia="Calibri" w:cs="Times New Roman"/>
          <w:szCs w:val="28"/>
        </w:rPr>
        <w:t>Отделом муниципального контроля Администрации ГО г. Салават Республики Башкортостан за 2017 г. заключено 26 муниципальных контрактов на оказание услуг</w:t>
      </w:r>
      <w:r w:rsidRPr="00102C55">
        <w:rPr>
          <w:rFonts w:ascii="Calibri" w:eastAsia="Calibri" w:hAnsi="Calibri" w:cs="Times New Roman"/>
          <w:szCs w:val="28"/>
        </w:rPr>
        <w:t xml:space="preserve"> </w:t>
      </w:r>
      <w:r w:rsidRPr="00102C55">
        <w:rPr>
          <w:rFonts w:eastAsia="Calibri" w:cs="Times New Roman"/>
          <w:szCs w:val="28"/>
        </w:rPr>
        <w:t>по техническому надзору за проведением работ по текущему ремонту дорог на территории городского округа город Салават Республики Башкортостан</w:t>
      </w:r>
      <w:r w:rsidRPr="00102C55">
        <w:rPr>
          <w:rFonts w:eastAsia="Calibri" w:cs="Times New Roman"/>
          <w:b/>
          <w:sz w:val="24"/>
          <w:szCs w:val="24"/>
        </w:rPr>
        <w:t xml:space="preserve"> </w:t>
      </w:r>
      <w:r w:rsidRPr="00102C55">
        <w:rPr>
          <w:rFonts w:eastAsia="Calibri" w:cs="Times New Roman"/>
          <w:szCs w:val="28"/>
        </w:rPr>
        <w:t>с ООО «Независимый центр дорожной экспертизы».</w:t>
      </w:r>
    </w:p>
    <w:p w:rsidR="00102C55" w:rsidRPr="00102C55" w:rsidRDefault="00102C55" w:rsidP="00102C55">
      <w:pPr>
        <w:rPr>
          <w:rFonts w:eastAsia="Calibri" w:cs="Times New Roman"/>
          <w:szCs w:val="28"/>
        </w:rPr>
      </w:pPr>
      <w:r w:rsidRPr="00102C55">
        <w:rPr>
          <w:rFonts w:eastAsia="Calibri" w:cs="Times New Roman"/>
          <w:szCs w:val="28"/>
        </w:rPr>
        <w:t>В</w:t>
      </w:r>
      <w:r w:rsidRPr="00102C55">
        <w:rPr>
          <w:rFonts w:eastAsia="Calibri" w:cs="Times New Roman"/>
          <w:b/>
          <w:szCs w:val="28"/>
        </w:rPr>
        <w:t xml:space="preserve"> </w:t>
      </w:r>
      <w:r w:rsidRPr="00102C55">
        <w:rPr>
          <w:rFonts w:eastAsia="Calibri" w:cs="Times New Roman"/>
          <w:szCs w:val="28"/>
        </w:rPr>
        <w:t>сфере</w:t>
      </w:r>
      <w:r w:rsidRPr="00102C55">
        <w:rPr>
          <w:rFonts w:eastAsia="Calibri" w:cs="Times New Roman"/>
          <w:b/>
          <w:szCs w:val="28"/>
        </w:rPr>
        <w:t xml:space="preserve"> </w:t>
      </w:r>
      <w:r w:rsidRPr="00102C55">
        <w:rPr>
          <w:rFonts w:eastAsia="Calibri" w:cs="Times New Roman"/>
          <w:szCs w:val="28"/>
        </w:rPr>
        <w:t>муниципального</w:t>
      </w:r>
      <w:r w:rsidRPr="00102C55">
        <w:rPr>
          <w:rFonts w:eastAsia="Calibri" w:cs="Times New Roman"/>
          <w:b/>
          <w:szCs w:val="28"/>
        </w:rPr>
        <w:t xml:space="preserve"> </w:t>
      </w:r>
      <w:r w:rsidRPr="00102C55">
        <w:rPr>
          <w:rFonts w:eastAsia="Calibri" w:cs="Times New Roman"/>
          <w:szCs w:val="28"/>
        </w:rPr>
        <w:t>жилищного контроля за соблюдением на территории городского округа юридическими и физическими лицами жилищного законодательства специалистами отдела муниципального контроля, в соответствии с возложенными на них задачами,  проведено 20 внеплановых проверок, установлено 28 нарушений. В отношении управляющих организаций вынесено</w:t>
      </w:r>
      <w:r w:rsidR="00F739DC">
        <w:rPr>
          <w:rFonts w:eastAsia="Calibri" w:cs="Times New Roman"/>
          <w:szCs w:val="28"/>
        </w:rPr>
        <w:t xml:space="preserve"> </w:t>
      </w:r>
      <w:r w:rsidRPr="00102C55">
        <w:rPr>
          <w:rFonts w:eastAsia="Calibri" w:cs="Times New Roman"/>
          <w:szCs w:val="28"/>
        </w:rPr>
        <w:t xml:space="preserve">10 предписаний. По результатам проверок 8 предписаний исполнено. </w:t>
      </w:r>
    </w:p>
    <w:p w:rsidR="00102C55" w:rsidRPr="00102C55" w:rsidRDefault="00102C55" w:rsidP="00102C55">
      <w:pPr>
        <w:rPr>
          <w:rFonts w:eastAsia="Calibri" w:cs="Times New Roman"/>
          <w:szCs w:val="28"/>
        </w:rPr>
      </w:pPr>
      <w:r w:rsidRPr="00102C55">
        <w:rPr>
          <w:rFonts w:eastAsia="Calibri" w:cs="Times New Roman"/>
          <w:szCs w:val="28"/>
        </w:rPr>
        <w:t>В рамках муниципального земельного контроля без проведения проверок в соответствии с ФЗ РФ №59-ФЗ от 2 мая 2006 «О порядке рассмотрения обращений граждан Российской Федерации» рассмотрено 525 обращений граждан, по результатам рассмотрения которых в управляющие организации направлено 82 информационных письма о недопустимости нарушения требований законодательства.</w:t>
      </w:r>
    </w:p>
    <w:p w:rsidR="00102C55" w:rsidRPr="00102C55" w:rsidRDefault="00102C55" w:rsidP="00102C55">
      <w:pPr>
        <w:ind w:firstLine="708"/>
        <w:rPr>
          <w:rFonts w:eastAsia="Calibri" w:cs="Times New Roman"/>
          <w:szCs w:val="28"/>
        </w:rPr>
      </w:pPr>
      <w:r w:rsidRPr="00102C55">
        <w:rPr>
          <w:rFonts w:eastAsia="Calibri" w:cs="Times New Roman"/>
          <w:szCs w:val="28"/>
        </w:rPr>
        <w:t>В рамках внеплановых проверок и рассмотрений обращений граждан специалистами МЖК обследовано 170 многоквартирных домов.</w:t>
      </w:r>
    </w:p>
    <w:p w:rsidR="00102C55" w:rsidRPr="00102C55" w:rsidRDefault="00102C55" w:rsidP="00102C55">
      <w:pPr>
        <w:ind w:firstLine="708"/>
        <w:rPr>
          <w:rFonts w:eastAsia="Calibri" w:cs="Times New Roman"/>
          <w:szCs w:val="28"/>
        </w:rPr>
      </w:pPr>
      <w:r w:rsidRPr="00102C55">
        <w:rPr>
          <w:rFonts w:eastAsia="Calibri" w:cs="Times New Roman"/>
          <w:szCs w:val="28"/>
        </w:rPr>
        <w:t xml:space="preserve">Отделом муниципального контроля составлен план муниципальных проверок юридических лиц по земельному контролю на 2018 год, который согласован с Государственным комитетом Республики Башкортостан по жилищному и строительному надзору и направлен для согласования в прокуратуру г. Салавата. </w:t>
      </w:r>
    </w:p>
    <w:p w:rsidR="00102C55" w:rsidRPr="00102C55" w:rsidRDefault="00102C55" w:rsidP="00102C55">
      <w:pPr>
        <w:ind w:firstLine="708"/>
        <w:contextualSpacing/>
        <w:rPr>
          <w:rFonts w:eastAsia="Calibri" w:cs="Times New Roman"/>
          <w:szCs w:val="28"/>
        </w:rPr>
      </w:pPr>
      <w:r w:rsidRPr="00102C55">
        <w:rPr>
          <w:rFonts w:eastAsia="Calibri" w:cs="Times New Roman"/>
          <w:szCs w:val="28"/>
        </w:rPr>
        <w:t>Разработан и находится на согласовании проект постановления Администрации «Об утверждении административного регламента исполнения функции по муниципальному жилищному контролю на территории городского округа город Салават Администрации городского округа город Салават Республики Башкортостан».</w:t>
      </w:r>
    </w:p>
    <w:p w:rsidR="00102C55" w:rsidRPr="00102C55" w:rsidRDefault="00102C55" w:rsidP="00102C55">
      <w:pPr>
        <w:autoSpaceDE w:val="0"/>
        <w:autoSpaceDN w:val="0"/>
        <w:adjustRightInd w:val="0"/>
        <w:ind w:firstLine="708"/>
        <w:rPr>
          <w:rFonts w:eastAsia="Calibri" w:cs="Times New Roman"/>
          <w:szCs w:val="28"/>
          <w:lang w:eastAsia="ru-RU"/>
        </w:rPr>
      </w:pPr>
      <w:r w:rsidRPr="00102C55">
        <w:rPr>
          <w:rFonts w:eastAsia="Calibri" w:cs="Times New Roman"/>
          <w:szCs w:val="28"/>
          <w:lang w:eastAsia="ru-RU"/>
        </w:rPr>
        <w:t xml:space="preserve">В рамках реализации Федерального закона от 18 июня 2001 года № 78-ФЗ «О землеустройстве» в целях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и объектов капитального строительства, а также по определению их фактического использования, на основании постановлений Администрации городского округа город Салават Республики Башкортостан № 2943-п от 31.12.2014; № 765-п от 25.03.2016; № 1553-п от 18.05.2017, № 3748-п от </w:t>
      </w:r>
      <w:r w:rsidRPr="00102C55">
        <w:rPr>
          <w:rFonts w:eastAsia="Calibri" w:cs="Times New Roman"/>
          <w:szCs w:val="28"/>
          <w:lang w:eastAsia="ru-RU"/>
        </w:rPr>
        <w:lastRenderedPageBreak/>
        <w:t>21.12.2017 в городском округе город Салават проводится инвентаризация земельных участков и объектов капитального строительства.</w:t>
      </w:r>
    </w:p>
    <w:p w:rsidR="00102C55" w:rsidRPr="00102C55" w:rsidRDefault="00102C55" w:rsidP="00102C55">
      <w:pPr>
        <w:tabs>
          <w:tab w:val="left" w:pos="915"/>
        </w:tabs>
        <w:ind w:firstLine="0"/>
        <w:rPr>
          <w:rFonts w:eastAsia="Calibri" w:cs="Times New Roman"/>
          <w:szCs w:val="28"/>
        </w:rPr>
      </w:pPr>
      <w:r w:rsidRPr="00102C55">
        <w:rPr>
          <w:rFonts w:eastAsia="Calibri" w:cs="Times New Roman"/>
          <w:szCs w:val="28"/>
        </w:rPr>
        <w:tab/>
        <w:t>С июня 2017 года рабочие группы в составе сотрудников структурных подразделений Администрации ГО г. Салават РБ, сотрудник</w:t>
      </w:r>
      <w:r w:rsidR="00F739DC">
        <w:rPr>
          <w:rFonts w:eastAsia="Calibri" w:cs="Times New Roman"/>
          <w:szCs w:val="28"/>
        </w:rPr>
        <w:t>ов</w:t>
      </w:r>
      <w:r w:rsidRPr="00102C55">
        <w:rPr>
          <w:rFonts w:eastAsia="Calibri" w:cs="Times New Roman"/>
          <w:szCs w:val="28"/>
        </w:rPr>
        <w:t xml:space="preserve"> отдела муниципального контроля, приступили к обследуемым кварталам, которых, согласно плану</w:t>
      </w:r>
      <w:r w:rsidR="00F739DC">
        <w:rPr>
          <w:rFonts w:eastAsia="Calibri" w:cs="Times New Roman"/>
          <w:szCs w:val="28"/>
        </w:rPr>
        <w:t xml:space="preserve"> которых </w:t>
      </w:r>
      <w:r w:rsidRPr="00102C55">
        <w:rPr>
          <w:rFonts w:eastAsia="Calibri" w:cs="Times New Roman"/>
          <w:szCs w:val="28"/>
        </w:rPr>
        <w:t>на 2017 год было 4 квартала: 02:59:030302, 02:59:030304, 02:59:030305, 02:59:030301.</w:t>
      </w:r>
    </w:p>
    <w:p w:rsidR="00102C55" w:rsidRPr="00102C55" w:rsidRDefault="00102C55" w:rsidP="00102C55">
      <w:pPr>
        <w:tabs>
          <w:tab w:val="left" w:pos="915"/>
        </w:tabs>
        <w:ind w:firstLine="0"/>
        <w:rPr>
          <w:rFonts w:eastAsia="Calibri" w:cs="Times New Roman"/>
          <w:color w:val="000000" w:themeColor="text1"/>
          <w:szCs w:val="28"/>
        </w:rPr>
      </w:pPr>
      <w:r w:rsidRPr="00102C55">
        <w:rPr>
          <w:rFonts w:eastAsia="Calibri" w:cs="Times New Roman"/>
          <w:szCs w:val="28"/>
        </w:rPr>
        <w:t xml:space="preserve">           В ходе инвентаризации рабочие группы произвели осмотры объектов недвижимости еще в 64 кадастровых кварталах.</w:t>
      </w:r>
    </w:p>
    <w:p w:rsidR="00102C55" w:rsidRPr="00102C55" w:rsidRDefault="00102C55" w:rsidP="00102C55">
      <w:pPr>
        <w:tabs>
          <w:tab w:val="left" w:pos="915"/>
        </w:tabs>
        <w:ind w:firstLine="0"/>
        <w:rPr>
          <w:rFonts w:eastAsia="Calibri" w:cs="Times New Roman"/>
          <w:color w:val="000000" w:themeColor="text1"/>
          <w:szCs w:val="28"/>
        </w:rPr>
      </w:pPr>
      <w:r w:rsidRPr="00102C55">
        <w:rPr>
          <w:rFonts w:eastAsia="Calibri" w:cs="Times New Roman"/>
          <w:szCs w:val="28"/>
        </w:rPr>
        <w:tab/>
      </w:r>
      <w:r w:rsidRPr="00102C55">
        <w:rPr>
          <w:rFonts w:eastAsia="Calibri" w:cs="Times New Roman"/>
          <w:color w:val="000000" w:themeColor="text1"/>
          <w:szCs w:val="28"/>
        </w:rPr>
        <w:t>При выезде рабочими группами были заполнены карты обследований, акты осмотров земельных участков и объектов капитального строительства, произведена фотофиксация.</w:t>
      </w:r>
    </w:p>
    <w:p w:rsidR="00102C55" w:rsidRPr="00102C55" w:rsidRDefault="00102C55" w:rsidP="00102C55">
      <w:pPr>
        <w:tabs>
          <w:tab w:val="left" w:pos="915"/>
        </w:tabs>
        <w:ind w:firstLine="0"/>
        <w:rPr>
          <w:rFonts w:eastAsia="Calibri" w:cs="Times New Roman"/>
          <w:szCs w:val="28"/>
        </w:rPr>
      </w:pPr>
      <w:r w:rsidRPr="00102C55">
        <w:rPr>
          <w:rFonts w:eastAsia="Calibri" w:cs="Times New Roman"/>
          <w:szCs w:val="28"/>
        </w:rPr>
        <w:tab/>
        <w:t>За 2017 год были выявлены следующие нарушения земельного законодательства: 24 земельных участка без прав на землепользование и  34 земельных участка с нецелевым использованием.</w:t>
      </w:r>
      <w:r w:rsidRPr="00102C55">
        <w:rPr>
          <w:rFonts w:eastAsia="Calibri" w:cs="Times New Roman"/>
          <w:szCs w:val="28"/>
        </w:rPr>
        <w:tab/>
      </w:r>
    </w:p>
    <w:p w:rsidR="00102C55" w:rsidRDefault="00102C55" w:rsidP="00102C55">
      <w:pPr>
        <w:tabs>
          <w:tab w:val="left" w:pos="915"/>
        </w:tabs>
        <w:ind w:firstLine="0"/>
        <w:rPr>
          <w:rFonts w:eastAsia="Calibri" w:cs="Times New Roman"/>
          <w:szCs w:val="28"/>
        </w:rPr>
      </w:pPr>
      <w:r w:rsidRPr="00102C55">
        <w:rPr>
          <w:rFonts w:eastAsia="Calibri" w:cs="Times New Roman"/>
          <w:szCs w:val="28"/>
        </w:rPr>
        <w:tab/>
        <w:t>В ходе инвентаризации</w:t>
      </w:r>
      <w:r w:rsidRPr="00102C55">
        <w:rPr>
          <w:rFonts w:ascii="Calibri" w:eastAsia="Calibri" w:hAnsi="Calibri" w:cs="Times New Roman"/>
          <w:sz w:val="22"/>
        </w:rPr>
        <w:t xml:space="preserve"> </w:t>
      </w:r>
      <w:r w:rsidRPr="00102C55">
        <w:rPr>
          <w:rFonts w:eastAsia="Calibri" w:cs="Times New Roman"/>
          <w:szCs w:val="28"/>
        </w:rPr>
        <w:t>на территории городского округа было выявлено 6 свободных земельных участков</w:t>
      </w:r>
      <w:r>
        <w:rPr>
          <w:rFonts w:eastAsia="Calibri" w:cs="Times New Roman"/>
          <w:szCs w:val="28"/>
        </w:rPr>
        <w:t xml:space="preserve">.  </w:t>
      </w:r>
    </w:p>
    <w:p w:rsidR="00102C55" w:rsidRDefault="00102C55" w:rsidP="00102C55">
      <w:pPr>
        <w:tabs>
          <w:tab w:val="left" w:pos="915"/>
        </w:tabs>
        <w:ind w:firstLine="0"/>
        <w:rPr>
          <w:rFonts w:eastAsia="Calibri" w:cs="Times New Roman"/>
          <w:szCs w:val="28"/>
        </w:rPr>
      </w:pPr>
    </w:p>
    <w:p w:rsidR="00531565" w:rsidRPr="00531565" w:rsidRDefault="00531565" w:rsidP="00531565">
      <w:pPr>
        <w:tabs>
          <w:tab w:val="left" w:pos="567"/>
        </w:tabs>
        <w:ind w:left="14" w:firstLine="1"/>
        <w:rPr>
          <w:rFonts w:cs="Times New Roman"/>
          <w:szCs w:val="28"/>
        </w:rPr>
      </w:pPr>
      <w:r w:rsidRPr="00531565">
        <w:rPr>
          <w:rFonts w:cs="Times New Roman"/>
          <w:b/>
          <w:szCs w:val="28"/>
        </w:rPr>
        <w:t xml:space="preserve">          Обеспечение прав граждан на жилище. </w:t>
      </w:r>
      <w:r w:rsidRPr="00531565">
        <w:rPr>
          <w:rFonts w:cs="Times New Roman"/>
          <w:szCs w:val="28"/>
        </w:rPr>
        <w:t>В Администрации городского округа город Салават Республики Башкортостан на 01.04.2017 на учете в качестве нуждающихся в жилых помещениях по месту жительства состоят - 703 семьи (утвержденный список), из них малоимущие - 110</w:t>
      </w:r>
      <w:r w:rsidRPr="00531565">
        <w:rPr>
          <w:rFonts w:cs="Times New Roman"/>
          <w:b/>
          <w:szCs w:val="28"/>
        </w:rPr>
        <w:t xml:space="preserve"> </w:t>
      </w:r>
      <w:r w:rsidRPr="00531565">
        <w:rPr>
          <w:rFonts w:cs="Times New Roman"/>
          <w:szCs w:val="28"/>
        </w:rPr>
        <w:t xml:space="preserve">семей. </w:t>
      </w:r>
    </w:p>
    <w:p w:rsidR="00531565" w:rsidRPr="00531565" w:rsidRDefault="00531565" w:rsidP="00531565">
      <w:pPr>
        <w:tabs>
          <w:tab w:val="left" w:pos="567"/>
        </w:tabs>
        <w:ind w:left="1" w:firstLine="1"/>
        <w:rPr>
          <w:rFonts w:cs="Times New Roman"/>
          <w:szCs w:val="28"/>
        </w:rPr>
      </w:pPr>
      <w:r w:rsidRPr="00531565">
        <w:rPr>
          <w:rFonts w:cs="Times New Roman"/>
          <w:szCs w:val="28"/>
        </w:rPr>
        <w:t>В 2017 году жилыми помещениями по договорам социального найма обеспечены 8 семей, состоящих на учете в качестве нуждающихся в жилых помещениях, им предоставлено 5 квартир, 5 комнат.</w:t>
      </w:r>
    </w:p>
    <w:p w:rsidR="00531565" w:rsidRPr="00531565" w:rsidRDefault="00531565" w:rsidP="00531565">
      <w:pPr>
        <w:tabs>
          <w:tab w:val="left" w:pos="567"/>
        </w:tabs>
        <w:ind w:left="5" w:firstLine="1"/>
        <w:rPr>
          <w:rFonts w:cs="Times New Roman"/>
          <w:szCs w:val="28"/>
        </w:rPr>
      </w:pPr>
      <w:r>
        <w:rPr>
          <w:rFonts w:cs="Times New Roman"/>
          <w:szCs w:val="28"/>
        </w:rPr>
        <w:t xml:space="preserve"> </w:t>
      </w:r>
      <w:r>
        <w:rPr>
          <w:rFonts w:cs="Times New Roman"/>
          <w:szCs w:val="28"/>
        </w:rPr>
        <w:tab/>
      </w:r>
      <w:r>
        <w:rPr>
          <w:rFonts w:cs="Times New Roman"/>
          <w:szCs w:val="28"/>
        </w:rPr>
        <w:tab/>
      </w:r>
      <w:r w:rsidRPr="00531565">
        <w:rPr>
          <w:rFonts w:cs="Times New Roman"/>
          <w:szCs w:val="28"/>
        </w:rPr>
        <w:t xml:space="preserve">В соответствии с Указом Президента РФ от 07.05.2008 № 714 «Об обеспечении жильем ветеранов ВОВ 1941-1945 годов» на 01.01.2018 на учете состоят 5 вдов участников ВОВ (дата постановки на учет: сентябрь 2016 г. - декабрь 2017 г.). В 2017 году одна вдова участника ВОВ получила и реализовала жилищный сертификат. </w:t>
      </w:r>
    </w:p>
    <w:p w:rsidR="00531565" w:rsidRPr="00531565" w:rsidRDefault="00531565" w:rsidP="00531565">
      <w:pPr>
        <w:tabs>
          <w:tab w:val="left" w:pos="567"/>
        </w:tabs>
        <w:ind w:left="1" w:firstLine="1"/>
        <w:rPr>
          <w:rFonts w:cs="Times New Roman"/>
          <w:szCs w:val="28"/>
        </w:rPr>
      </w:pPr>
      <w:r w:rsidRPr="00531565">
        <w:rPr>
          <w:rFonts w:cs="Times New Roman"/>
          <w:szCs w:val="28"/>
        </w:rPr>
        <w:t xml:space="preserve">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ФЦП «Жилище» на 2015-2020 годы улучшили жилищные условия 2 человека (1 вынужденный переселенец и 1 вдова ликвидатора аварии на ЧАЭС).     </w:t>
      </w:r>
    </w:p>
    <w:p w:rsidR="00531565" w:rsidRPr="00531565" w:rsidRDefault="00531565" w:rsidP="00531565">
      <w:pPr>
        <w:tabs>
          <w:tab w:val="left" w:pos="567"/>
        </w:tabs>
        <w:ind w:firstLine="0"/>
        <w:rPr>
          <w:rFonts w:cs="Times New Roman"/>
          <w:szCs w:val="28"/>
        </w:rPr>
      </w:pPr>
      <w:r>
        <w:rPr>
          <w:rFonts w:cs="Times New Roman"/>
          <w:szCs w:val="28"/>
        </w:rPr>
        <w:tab/>
      </w:r>
      <w:r>
        <w:rPr>
          <w:rFonts w:cs="Times New Roman"/>
          <w:szCs w:val="28"/>
        </w:rPr>
        <w:tab/>
      </w:r>
      <w:r w:rsidRPr="00531565">
        <w:rPr>
          <w:rFonts w:cs="Times New Roman"/>
          <w:szCs w:val="28"/>
        </w:rPr>
        <w:t xml:space="preserve">Приняты на учет в качестве нуждающихся в жилых помещениях </w:t>
      </w:r>
      <w:r w:rsidR="0054682B">
        <w:rPr>
          <w:rFonts w:cs="Times New Roman"/>
          <w:szCs w:val="28"/>
        </w:rPr>
        <w:t>20</w:t>
      </w:r>
      <w:r w:rsidRPr="00531565">
        <w:rPr>
          <w:rFonts w:cs="Times New Roman"/>
          <w:szCs w:val="28"/>
        </w:rPr>
        <w:t xml:space="preserve"> семей из них: 15 малоимущих семей; 2 ликвидатора аварии на ЧАЭС; </w:t>
      </w:r>
      <w:r w:rsidR="0054682B">
        <w:rPr>
          <w:rFonts w:cs="Times New Roman"/>
          <w:szCs w:val="28"/>
        </w:rPr>
        <w:t>3</w:t>
      </w:r>
      <w:r w:rsidRPr="00531565">
        <w:rPr>
          <w:rFonts w:cs="Times New Roman"/>
          <w:szCs w:val="28"/>
        </w:rPr>
        <w:t xml:space="preserve"> вдовы участников ВОВ.</w:t>
      </w:r>
    </w:p>
    <w:p w:rsidR="00531565" w:rsidRPr="00531565" w:rsidRDefault="00531565" w:rsidP="00531565">
      <w:pPr>
        <w:tabs>
          <w:tab w:val="left" w:pos="567"/>
          <w:tab w:val="left" w:pos="709"/>
        </w:tabs>
        <w:rPr>
          <w:rFonts w:eastAsia="Times New Roman" w:cs="Times New Roman"/>
          <w:szCs w:val="28"/>
          <w:lang w:eastAsia="ru-RU"/>
        </w:rPr>
      </w:pPr>
      <w:r w:rsidRPr="00531565">
        <w:rPr>
          <w:rFonts w:eastAsia="Times New Roman" w:cs="Times New Roman"/>
          <w:szCs w:val="28"/>
          <w:lang w:eastAsia="ru-RU"/>
        </w:rPr>
        <w:t>В списке участников подпрограммы «Обеспечение жильем молодых семей» федеральной целевой программы «Жилище» на 2015-2020 годы» по состоянию на 01.09.2017 (утвержденный список) состоят 474 молодые семьи.</w:t>
      </w:r>
    </w:p>
    <w:p w:rsidR="00531565" w:rsidRPr="00531565" w:rsidRDefault="00531565" w:rsidP="00531565">
      <w:pPr>
        <w:tabs>
          <w:tab w:val="left" w:pos="567"/>
          <w:tab w:val="left" w:pos="709"/>
        </w:tabs>
        <w:rPr>
          <w:rFonts w:eastAsia="Times New Roman" w:cs="Times New Roman"/>
          <w:szCs w:val="28"/>
          <w:lang w:eastAsia="ru-RU"/>
        </w:rPr>
      </w:pPr>
      <w:r w:rsidRPr="00531565">
        <w:rPr>
          <w:rFonts w:eastAsia="Times New Roman" w:cs="Times New Roman"/>
          <w:szCs w:val="28"/>
          <w:lang w:eastAsia="ru-RU"/>
        </w:rPr>
        <w:t xml:space="preserve">В 2017 году 23 молодым семьям выданы свидетельства о предоставлении социальной выплаты при рождении (усыновлении) ребенка (детей) в рамках государственной программы «Развитие строительного </w:t>
      </w:r>
      <w:r w:rsidRPr="00531565">
        <w:rPr>
          <w:rFonts w:eastAsia="Times New Roman" w:cs="Times New Roman"/>
          <w:szCs w:val="28"/>
          <w:lang w:eastAsia="ru-RU"/>
        </w:rPr>
        <w:lastRenderedPageBreak/>
        <w:t>комплекса и архитектуры Республики Башкортостан» за счет средств республиканского бюджета.</w:t>
      </w:r>
    </w:p>
    <w:p w:rsidR="00531565" w:rsidRPr="00531565" w:rsidRDefault="00531565" w:rsidP="00531565">
      <w:pPr>
        <w:tabs>
          <w:tab w:val="left" w:pos="567"/>
          <w:tab w:val="left" w:pos="709"/>
        </w:tabs>
        <w:rPr>
          <w:rFonts w:eastAsia="Times New Roman" w:cs="Times New Roman"/>
          <w:szCs w:val="28"/>
          <w:lang w:eastAsia="ru-RU"/>
        </w:rPr>
      </w:pPr>
      <w:r w:rsidRPr="00531565">
        <w:rPr>
          <w:rFonts w:eastAsia="Times New Roman" w:cs="Times New Roman"/>
          <w:szCs w:val="28"/>
          <w:lang w:eastAsia="ru-RU"/>
        </w:rPr>
        <w:t>15 молодым семьям</w:t>
      </w:r>
      <w:r w:rsidRPr="00531565">
        <w:rPr>
          <w:rFonts w:eastAsia="Times New Roman" w:cs="Times New Roman"/>
          <w:sz w:val="24"/>
          <w:szCs w:val="24"/>
          <w:lang w:eastAsia="ru-RU"/>
        </w:rPr>
        <w:t xml:space="preserve"> </w:t>
      </w:r>
      <w:r w:rsidRPr="00531565">
        <w:rPr>
          <w:rFonts w:eastAsia="Times New Roman" w:cs="Times New Roman"/>
          <w:szCs w:val="28"/>
          <w:lang w:eastAsia="ru-RU"/>
        </w:rPr>
        <w:t>выданы</w:t>
      </w:r>
      <w:r w:rsidRPr="00531565">
        <w:rPr>
          <w:rFonts w:eastAsia="Times New Roman" w:cs="Times New Roman"/>
          <w:sz w:val="24"/>
          <w:szCs w:val="24"/>
          <w:lang w:eastAsia="ru-RU"/>
        </w:rPr>
        <w:t xml:space="preserve"> </w:t>
      </w:r>
      <w:r w:rsidRPr="00531565">
        <w:rPr>
          <w:rFonts w:eastAsia="Times New Roman" w:cs="Times New Roman"/>
          <w:szCs w:val="28"/>
          <w:lang w:eastAsia="ru-RU"/>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Все семьи реализовали свидетельства (улучшили жилищные условия).</w:t>
      </w:r>
    </w:p>
    <w:p w:rsidR="00531565" w:rsidRPr="00531565" w:rsidRDefault="00531565" w:rsidP="00531565">
      <w:pPr>
        <w:tabs>
          <w:tab w:val="left" w:pos="567"/>
          <w:tab w:val="left" w:pos="709"/>
        </w:tabs>
        <w:rPr>
          <w:rFonts w:eastAsia="Times New Roman" w:cs="Times New Roman"/>
          <w:b/>
          <w:szCs w:val="28"/>
          <w:lang w:eastAsia="ru-RU"/>
        </w:rPr>
      </w:pPr>
      <w:r w:rsidRPr="00531565">
        <w:rPr>
          <w:rFonts w:eastAsia="Times New Roman" w:cs="Times New Roman"/>
          <w:szCs w:val="28"/>
          <w:lang w:eastAsia="ru-RU"/>
        </w:rPr>
        <w:t xml:space="preserve">Из числа участников подпрограммы «Обеспечение жильем молодых семей» федеральной целевой программы «Жилище» на 2015-2020 годы» исключена 101 семья.  </w:t>
      </w:r>
    </w:p>
    <w:p w:rsidR="00531565" w:rsidRPr="00531565" w:rsidRDefault="00531565" w:rsidP="00531565">
      <w:pPr>
        <w:tabs>
          <w:tab w:val="left" w:pos="567"/>
          <w:tab w:val="center" w:pos="4677"/>
        </w:tabs>
        <w:ind w:firstLine="567"/>
        <w:rPr>
          <w:rFonts w:cs="Times New Roman"/>
          <w:szCs w:val="28"/>
        </w:rPr>
      </w:pPr>
      <w:r w:rsidRPr="00531565">
        <w:rPr>
          <w:rFonts w:cs="Times New Roman"/>
          <w:szCs w:val="28"/>
        </w:rPr>
        <w:t>В 2017 году принято на учет 84 граждан (семей), из них: граждане, имеющие трех и более несовершеннолетних детей - 48; граждане, имеющие несовершеннолетнего ребенка-инвалида – 8; граждане, состоящие на учете в качестве нуждающихся в жилых помещениях – 19; молодые семьи – 9.</w:t>
      </w:r>
    </w:p>
    <w:p w:rsidR="00531565" w:rsidRPr="00531565" w:rsidRDefault="00531565" w:rsidP="00531565">
      <w:pPr>
        <w:tabs>
          <w:tab w:val="left" w:pos="567"/>
        </w:tabs>
        <w:rPr>
          <w:rFonts w:eastAsia="Times New Roman" w:cs="Times New Roman"/>
          <w:szCs w:val="28"/>
          <w:lang w:eastAsia="ru-RU"/>
        </w:rPr>
      </w:pPr>
      <w:r w:rsidRPr="00531565">
        <w:rPr>
          <w:rFonts w:eastAsia="Times New Roman" w:cs="Times New Roman"/>
          <w:szCs w:val="28"/>
          <w:lang w:eastAsia="ru-RU"/>
        </w:rPr>
        <w:t>Отказано в постановке на учет 60 гражданам (семьям), из них: граждане, имеющие трех и более несовершеннолетних детей - 41; граждане, имеющие несовершеннолетнего ребенка-инвалида - 8; граждане, состоящие на учете в качестве нуждающихся в жилых помещениях - 10; молодые семьи – 1.</w:t>
      </w:r>
    </w:p>
    <w:p w:rsidR="00531565" w:rsidRPr="00531565" w:rsidRDefault="00531565" w:rsidP="00531565">
      <w:pPr>
        <w:tabs>
          <w:tab w:val="left" w:pos="567"/>
        </w:tabs>
        <w:rPr>
          <w:rFonts w:eastAsia="Times New Roman" w:cs="Times New Roman"/>
          <w:b/>
          <w:szCs w:val="28"/>
          <w:lang w:eastAsia="ru-RU"/>
        </w:rPr>
      </w:pPr>
      <w:r w:rsidRPr="00531565">
        <w:rPr>
          <w:rFonts w:eastAsia="Times New Roman" w:cs="Times New Roman"/>
          <w:szCs w:val="28"/>
          <w:lang w:eastAsia="ru-RU"/>
        </w:rPr>
        <w:t>В 2017 году Комиссией по вопросу однократного и бесплатного предоставления в собственность граждан земельных участков для индивидуального жилищного строительства приняты решения о предоставлении 198 земельных участка льготным категориям граждан. Согласились с предложенными участками 195 граждан из них: граждане, имеющие трех и более несовершеннолетних детей - 109; граждане, имеющие несовершеннолетнего ребенка-инвалида - 50; граждане, состоящие на учете в качестве нуждающихся в жилых помещениях - 16; молодые семьи – 19; работники бюджетной сферы – 1.</w:t>
      </w:r>
    </w:p>
    <w:p w:rsidR="00531565" w:rsidRDefault="00531565" w:rsidP="00531565">
      <w:pPr>
        <w:ind w:firstLine="0"/>
        <w:rPr>
          <w:rFonts w:eastAsia="Times New Roman" w:cs="Times New Roman"/>
          <w:szCs w:val="28"/>
          <w:lang w:eastAsia="ru-RU"/>
        </w:rPr>
      </w:pPr>
      <w:r>
        <w:rPr>
          <w:rFonts w:eastAsia="Times New Roman" w:cs="Times New Roman"/>
          <w:szCs w:val="28"/>
          <w:lang w:eastAsia="ru-RU"/>
        </w:rPr>
        <w:t xml:space="preserve">         </w:t>
      </w:r>
      <w:r>
        <w:rPr>
          <w:rFonts w:eastAsia="Times New Roman" w:cs="Times New Roman"/>
          <w:szCs w:val="28"/>
          <w:lang w:eastAsia="ru-RU"/>
        </w:rPr>
        <w:tab/>
      </w:r>
      <w:r w:rsidRPr="00531565">
        <w:rPr>
          <w:rFonts w:eastAsia="Times New Roman" w:cs="Times New Roman"/>
          <w:szCs w:val="28"/>
          <w:lang w:eastAsia="ru-RU"/>
        </w:rPr>
        <w:t>В отчетном периоде были предоставлены 5 жилых помещений по договорам найма специализированного жилищного фонда (жилые помещения маневренного фонда) и 23 квартиры</w:t>
      </w:r>
      <w:r w:rsidRPr="00531565">
        <w:rPr>
          <w:rFonts w:eastAsia="Times New Roman" w:cs="Times New Roman"/>
          <w:sz w:val="24"/>
          <w:szCs w:val="24"/>
          <w:lang w:eastAsia="ru-RU"/>
        </w:rPr>
        <w:t xml:space="preserve"> </w:t>
      </w:r>
      <w:r w:rsidRPr="00531565">
        <w:rPr>
          <w:rFonts w:eastAsia="Times New Roman" w:cs="Times New Roman"/>
          <w:szCs w:val="28"/>
          <w:lang w:eastAsia="ru-RU"/>
        </w:rPr>
        <w:t xml:space="preserve">по договорам коммерческого найма. </w:t>
      </w:r>
    </w:p>
    <w:p w:rsidR="00102C55" w:rsidRDefault="00102C55" w:rsidP="00531565">
      <w:pPr>
        <w:ind w:firstLine="0"/>
        <w:rPr>
          <w:rFonts w:eastAsia="Times New Roman" w:cs="Times New Roman"/>
          <w:szCs w:val="28"/>
          <w:lang w:eastAsia="ru-RU"/>
        </w:rPr>
      </w:pPr>
    </w:p>
    <w:p w:rsidR="009B626E" w:rsidRPr="009B626E" w:rsidRDefault="009B626E" w:rsidP="009B626E">
      <w:pPr>
        <w:ind w:right="176"/>
        <w:rPr>
          <w:rFonts w:eastAsia="Times New Roman" w:cs="Times New Roman"/>
          <w:szCs w:val="28"/>
          <w:lang w:eastAsia="ru-RU"/>
        </w:rPr>
      </w:pPr>
      <w:r w:rsidRPr="009B626E">
        <w:rPr>
          <w:rFonts w:eastAsia="Times New Roman" w:cs="Times New Roman"/>
          <w:b/>
          <w:szCs w:val="28"/>
          <w:lang w:eastAsia="ru-RU"/>
        </w:rPr>
        <w:t>Муниципальный архив.</w:t>
      </w:r>
      <w:r w:rsidRPr="009B626E">
        <w:rPr>
          <w:rFonts w:eastAsia="Times New Roman" w:cs="Times New Roman"/>
          <w:szCs w:val="28"/>
          <w:lang w:eastAsia="ru-RU"/>
        </w:rPr>
        <w:t xml:space="preserve"> Основными задачами архивного отдела являются организация комплектования, хранения, учета и использования архивных фондов и архивных документов на территории городского округа город Салават Республики Башкортостан, обеспечение сохранности и учет архивных документов, подлежащих постоянному и длительному хранению.</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По состоянию на 01 января 2018 года в Салаватском муниципальном архиве хранятся документы 145 крупных фондов в количестве 65910 дел (в 2016г. – 64718).</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t>Хранящиеся в архиве фонды содержат документы постоянного хранения с 1960 по 2012 годы и долговременного хранения за период с 1944 по 2017 годы.</w:t>
      </w:r>
    </w:p>
    <w:p w:rsidR="009B626E" w:rsidRPr="009B626E" w:rsidRDefault="009B626E" w:rsidP="009B626E">
      <w:pPr>
        <w:tabs>
          <w:tab w:val="left" w:pos="851"/>
        </w:tabs>
        <w:ind w:right="176"/>
        <w:rPr>
          <w:rFonts w:eastAsia="Times New Roman" w:cs="Times New Roman"/>
          <w:szCs w:val="28"/>
          <w:lang w:eastAsia="ru-RU"/>
        </w:rPr>
      </w:pPr>
      <w:r w:rsidRPr="009B626E">
        <w:rPr>
          <w:rFonts w:eastAsia="Times New Roman" w:cs="Times New Roman"/>
          <w:szCs w:val="28"/>
          <w:lang w:eastAsia="ru-RU"/>
        </w:rPr>
        <w:lastRenderedPageBreak/>
        <w:t xml:space="preserve">Муниципальный архив постоянно пополняется документами 34 предприятий и учреждений города, которые являются источниками комплектования архива, и документами ликвидированных предприятий и учреждений города. </w:t>
      </w:r>
    </w:p>
    <w:p w:rsidR="009B626E" w:rsidRPr="009B626E" w:rsidRDefault="009B626E" w:rsidP="009B626E">
      <w:pPr>
        <w:tabs>
          <w:tab w:val="left" w:pos="851"/>
        </w:tabs>
        <w:ind w:right="176"/>
        <w:rPr>
          <w:rFonts w:eastAsia="Times New Roman" w:cs="Times New Roman"/>
          <w:szCs w:val="28"/>
          <w:lang w:eastAsia="ru-RU"/>
        </w:rPr>
      </w:pPr>
      <w:r w:rsidRPr="009B626E">
        <w:rPr>
          <w:rFonts w:eastAsia="Times New Roman" w:cs="Times New Roman"/>
          <w:szCs w:val="28"/>
          <w:lang w:eastAsia="ru-RU"/>
        </w:rPr>
        <w:t>Продолжена работа по обеспечению сохранности документов постоянного срока хранения и по личному составу при ликвидации государственных и муниципальных учреждений и организаций, в том числе в ходе банкротства.</w:t>
      </w:r>
    </w:p>
    <w:p w:rsidR="009B626E" w:rsidRPr="009B626E" w:rsidRDefault="009B626E" w:rsidP="009B626E">
      <w:pPr>
        <w:tabs>
          <w:tab w:val="left" w:pos="567"/>
          <w:tab w:val="left" w:pos="709"/>
        </w:tabs>
        <w:ind w:right="176" w:firstLine="708"/>
        <w:rPr>
          <w:rFonts w:eastAsia="Times New Roman" w:cs="Times New Roman"/>
          <w:szCs w:val="28"/>
          <w:lang w:eastAsia="ru-RU"/>
        </w:rPr>
      </w:pPr>
      <w:r w:rsidRPr="009B626E">
        <w:rPr>
          <w:rFonts w:eastAsia="Times New Roman" w:cs="Times New Roman"/>
          <w:szCs w:val="28"/>
          <w:lang w:eastAsia="ru-RU"/>
        </w:rPr>
        <w:t>За 2017 год принято на хранение в муниципальный архив 1209 ед.хр., в том числе:</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-управленческой документации – 655 ед.хр., (в 2016г.  - 175 ед.хр.);</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-по личному составу – 554 ед.хр., (в 2016 г. – 788 ед.хр.).</w:t>
      </w:r>
    </w:p>
    <w:p w:rsidR="009B626E" w:rsidRPr="009B626E" w:rsidRDefault="009B626E" w:rsidP="009B626E">
      <w:pPr>
        <w:tabs>
          <w:tab w:val="left" w:pos="567"/>
        </w:tabs>
        <w:ind w:right="176"/>
        <w:rPr>
          <w:rFonts w:eastAsia="Times New Roman" w:cs="Times New Roman"/>
          <w:szCs w:val="28"/>
          <w:lang w:eastAsia="ru-RU"/>
        </w:rPr>
      </w:pPr>
      <w:r w:rsidRPr="009B626E">
        <w:rPr>
          <w:rFonts w:eastAsia="Times New Roman" w:cs="Times New Roman"/>
          <w:szCs w:val="28"/>
          <w:lang w:eastAsia="ru-RU"/>
        </w:rPr>
        <w:t>В связи с ликвидацией приняты документы по личному составу:</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-МУП «Салаватстройзаказчик» в количестве 38 ед.хр., ООО «Строительное управление № 3» - 44 ед.хр., ООО «ВИТА» – 47 ед.хр.,</w:t>
      </w:r>
      <w:r w:rsidRPr="009B626E">
        <w:rPr>
          <w:rFonts w:eastAsia="Times New Roman" w:cs="Times New Roman"/>
          <w:szCs w:val="28"/>
          <w:lang w:val="ba-RU" w:eastAsia="ru-RU"/>
        </w:rPr>
        <w:t xml:space="preserve"> </w:t>
      </w:r>
      <w:r w:rsidRPr="009B626E">
        <w:rPr>
          <w:rFonts w:eastAsia="Times New Roman" w:cs="Times New Roman"/>
          <w:szCs w:val="28"/>
          <w:lang w:eastAsia="ru-RU"/>
        </w:rPr>
        <w:t>ОАО «Башэлектроремонт» - 59 ед.хр., ООО «Управление механизации и строительства» - 36 ед.хр., ООО «Строительно-монтажное управление № 9 ВНЗМ» - 65 ед.хр., ИФНС – 250 единиц хранения, отдела культуры – 15 ед.хр.</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По истечении срока давности принят</w:t>
      </w:r>
      <w:r w:rsidR="005E28C3">
        <w:rPr>
          <w:rFonts w:eastAsia="Times New Roman" w:cs="Times New Roman"/>
          <w:szCs w:val="28"/>
          <w:lang w:eastAsia="ru-RU"/>
        </w:rPr>
        <w:t>а</w:t>
      </w:r>
      <w:r w:rsidRPr="009B626E">
        <w:rPr>
          <w:rFonts w:eastAsia="Times New Roman" w:cs="Times New Roman"/>
          <w:szCs w:val="28"/>
          <w:lang w:eastAsia="ru-RU"/>
        </w:rPr>
        <w:t xml:space="preserve"> на госхранение управленческая документация: Комитета по делам молодежи – 12 ед.хр.,  Администрации городского округа город Салават РБ – 243 ед.хр, Совета городского округа – 110 ед.хр., </w:t>
      </w:r>
      <w:r w:rsidR="005E28C3">
        <w:rPr>
          <w:rFonts w:eastAsia="Times New Roman" w:cs="Times New Roman"/>
          <w:szCs w:val="28"/>
          <w:lang w:eastAsia="ru-RU"/>
        </w:rPr>
        <w:t>Ф</w:t>
      </w:r>
      <w:r w:rsidRPr="009B626E">
        <w:rPr>
          <w:rFonts w:eastAsia="Times New Roman" w:cs="Times New Roman"/>
          <w:szCs w:val="28"/>
          <w:lang w:eastAsia="ru-RU"/>
        </w:rPr>
        <w:t>инансового управления</w:t>
      </w:r>
      <w:r w:rsidR="005E28C3">
        <w:rPr>
          <w:rFonts w:eastAsia="Times New Roman" w:cs="Times New Roman"/>
          <w:szCs w:val="28"/>
          <w:lang w:eastAsia="ru-RU"/>
        </w:rPr>
        <w:t xml:space="preserve"> Администрации</w:t>
      </w:r>
      <w:r w:rsidRPr="009B626E">
        <w:rPr>
          <w:rFonts w:eastAsia="Times New Roman" w:cs="Times New Roman"/>
          <w:szCs w:val="28"/>
          <w:lang w:eastAsia="ru-RU"/>
        </w:rPr>
        <w:t xml:space="preserve"> – 132 ед.хр., телекомпании «Салават»  20 ед.хр., Комитета по физической культуре и спорту 19 ед.хранения, ГКУ Центр занятости населения – 15 ед.хр., Управления образования – 32 ед.хр., отдела культуры – 42 ед.хр., редакции газеты «Выбор» –</w:t>
      </w:r>
      <w:r w:rsidRPr="009B626E">
        <w:rPr>
          <w:rFonts w:eastAsia="Times New Roman" w:cs="Times New Roman"/>
          <w:szCs w:val="28"/>
          <w:lang w:val="ba-RU" w:eastAsia="ru-RU"/>
        </w:rPr>
        <w:t xml:space="preserve"> </w:t>
      </w:r>
      <w:r w:rsidRPr="009B626E">
        <w:rPr>
          <w:rFonts w:eastAsia="Times New Roman" w:cs="Times New Roman"/>
          <w:szCs w:val="28"/>
          <w:lang w:eastAsia="ru-RU"/>
        </w:rPr>
        <w:t xml:space="preserve">18 ед.хр., Управления Федеральной службы по надзору в сфере защиты прав потребителей и благополучия человека по РБ – 10 ед.хранения. </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За 2017 год закартонировано 1790 ед.хр., в 2016 году - 5072 ед.хр. Снижение показателя связано с отсутствием свободных площадей для установки коробок с документами. Всего закартонировано 49857 дел или 75% от общего числа имеющейся на хранении документации.</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t>Проведена плановая проверка наличия и состояния архивных документов в количестве 3749 ед.хр, что на 3 % больше, чем было запланировано на отчетный период.</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 xml:space="preserve">Утверждены описи на ЭПК Управления по делам архивов РБ: управленческой документации - 2214 ед.хр., документов по личному составу - 1065 ед.хр. </w:t>
      </w:r>
    </w:p>
    <w:p w:rsidR="009B626E" w:rsidRPr="009B626E" w:rsidRDefault="009B626E" w:rsidP="009B626E">
      <w:pPr>
        <w:ind w:right="176"/>
        <w:rPr>
          <w:rFonts w:eastAsia="Times New Roman" w:cs="Times New Roman"/>
          <w:szCs w:val="28"/>
          <w:lang w:eastAsia="ru-RU"/>
        </w:rPr>
      </w:pPr>
      <w:r w:rsidRPr="009B626E">
        <w:rPr>
          <w:rFonts w:eastAsia="Times New Roman" w:cs="Times New Roman"/>
          <w:color w:val="000000" w:themeColor="text1"/>
          <w:szCs w:val="28"/>
          <w:lang w:val="ba-RU" w:eastAsia="ru-RU"/>
        </w:rPr>
        <w:t>За 2017</w:t>
      </w:r>
      <w:r w:rsidRPr="009B626E">
        <w:rPr>
          <w:rFonts w:eastAsia="Times New Roman" w:cs="Times New Roman"/>
          <w:color w:val="000000" w:themeColor="text1"/>
          <w:szCs w:val="28"/>
          <w:lang w:eastAsia="ru-RU"/>
        </w:rPr>
        <w:t xml:space="preserve"> год поступило </w:t>
      </w:r>
      <w:r w:rsidRPr="009B626E">
        <w:rPr>
          <w:rFonts w:eastAsia="Times New Roman" w:cs="Times New Roman"/>
          <w:color w:val="000000" w:themeColor="text1"/>
          <w:szCs w:val="28"/>
          <w:lang w:val="ba-RU" w:eastAsia="ru-RU"/>
        </w:rPr>
        <w:t xml:space="preserve">на исполнение </w:t>
      </w:r>
      <w:r w:rsidRPr="009B626E">
        <w:rPr>
          <w:rFonts w:eastAsia="Times New Roman" w:cs="Times New Roman"/>
          <w:color w:val="000000" w:themeColor="text1"/>
          <w:szCs w:val="28"/>
          <w:lang w:eastAsia="ru-RU"/>
        </w:rPr>
        <w:t>12134 запроса, подготовлена 12731 справка физическим и юридическим лицам.</w:t>
      </w:r>
      <w:r w:rsidRPr="009B626E">
        <w:rPr>
          <w:rFonts w:eastAsia="Times New Roman" w:cs="Times New Roman"/>
          <w:sz w:val="24"/>
          <w:szCs w:val="24"/>
          <w:lang w:eastAsia="ru-RU"/>
        </w:rPr>
        <w:t xml:space="preserve"> </w:t>
      </w:r>
      <w:r w:rsidRPr="009B626E">
        <w:rPr>
          <w:rFonts w:eastAsia="Times New Roman" w:cs="Times New Roman"/>
          <w:color w:val="000000" w:themeColor="text1"/>
          <w:szCs w:val="28"/>
          <w:lang w:eastAsia="ru-RU"/>
        </w:rPr>
        <w:t>По оказанным специалистами архивного отдела муниципальным услугам ежеквартально формировался статистический отчет по форме 1-МУ в системе ГАС «Управление</w:t>
      </w:r>
      <w:r w:rsidR="005E28C3">
        <w:rPr>
          <w:rFonts w:eastAsia="Times New Roman" w:cs="Times New Roman"/>
          <w:color w:val="000000" w:themeColor="text1"/>
          <w:szCs w:val="28"/>
          <w:lang w:eastAsia="ru-RU"/>
        </w:rPr>
        <w:t>»</w:t>
      </w:r>
      <w:r w:rsidRPr="009B626E">
        <w:rPr>
          <w:rFonts w:eastAsia="Times New Roman" w:cs="Times New Roman"/>
          <w:color w:val="000000" w:themeColor="text1"/>
          <w:szCs w:val="28"/>
          <w:lang w:eastAsia="ru-RU"/>
        </w:rPr>
        <w:t xml:space="preserve">. </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lastRenderedPageBreak/>
        <w:t xml:space="preserve">По состоянию на 01.01.2018 в базу данных «Архивный фонд»  введено 65910 единиц хранения, что обеспечило 100% </w:t>
      </w:r>
      <w:r w:rsidRPr="009B626E">
        <w:rPr>
          <w:rFonts w:eastAsia="Times New Roman" w:cs="Times New Roman"/>
          <w:szCs w:val="28"/>
          <w:lang w:val="ba-RU" w:eastAsia="ru-RU"/>
        </w:rPr>
        <w:t>ввод информации.</w:t>
      </w:r>
      <w:r w:rsidRPr="009B626E">
        <w:rPr>
          <w:rFonts w:eastAsia="Times New Roman" w:cs="Times New Roman"/>
          <w:szCs w:val="28"/>
          <w:lang w:eastAsia="ru-RU"/>
        </w:rPr>
        <w:t xml:space="preserve"> </w:t>
      </w:r>
    </w:p>
    <w:p w:rsidR="009B626E" w:rsidRPr="009B626E" w:rsidRDefault="009B626E" w:rsidP="009B626E">
      <w:pPr>
        <w:tabs>
          <w:tab w:val="left" w:pos="851"/>
        </w:tabs>
        <w:ind w:right="176"/>
        <w:rPr>
          <w:rFonts w:eastAsia="Times New Roman" w:cs="Times New Roman"/>
          <w:szCs w:val="28"/>
          <w:lang w:eastAsia="ru-RU"/>
        </w:rPr>
      </w:pPr>
      <w:r w:rsidRPr="009B626E">
        <w:rPr>
          <w:rFonts w:eastAsia="Times New Roman" w:cs="Times New Roman"/>
          <w:szCs w:val="28"/>
          <w:lang w:eastAsia="ru-RU"/>
        </w:rPr>
        <w:t xml:space="preserve">После приобретения </w:t>
      </w:r>
      <w:r w:rsidR="005E28C3">
        <w:rPr>
          <w:rFonts w:eastAsia="Times New Roman" w:cs="Times New Roman"/>
          <w:szCs w:val="28"/>
          <w:lang w:eastAsia="ru-RU"/>
        </w:rPr>
        <w:t>с</w:t>
      </w:r>
      <w:r w:rsidRPr="009B626E">
        <w:rPr>
          <w:rFonts w:eastAsia="Times New Roman" w:cs="Times New Roman"/>
          <w:szCs w:val="28"/>
          <w:lang w:eastAsia="ru-RU"/>
        </w:rPr>
        <w:t xml:space="preserve">канера Fujitsu ScanSnap SV600 начата работа по оцифровке и переводу документов на электронные носители. Оцифрованы </w:t>
      </w:r>
      <w:r w:rsidRPr="009B626E">
        <w:rPr>
          <w:rFonts w:eastAsia="Times New Roman" w:cs="Times New Roman"/>
          <w:color w:val="000000" w:themeColor="text1"/>
          <w:szCs w:val="28"/>
          <w:lang w:eastAsia="ru-RU"/>
        </w:rPr>
        <w:t xml:space="preserve">научно-справочный аппарат (27 журналов регистрации решений исполкома, постановлений администрации за 1961-1999 годы), </w:t>
      </w:r>
      <w:r w:rsidRPr="009B626E">
        <w:rPr>
          <w:rFonts w:eastAsia="Times New Roman" w:cs="Times New Roman"/>
          <w:szCs w:val="28"/>
          <w:lang w:eastAsia="ru-RU"/>
        </w:rPr>
        <w:t xml:space="preserve">215 </w:t>
      </w:r>
      <w:r w:rsidRPr="009B626E">
        <w:rPr>
          <w:rFonts w:eastAsia="Times New Roman" w:cs="Times New Roman"/>
          <w:color w:val="000000" w:themeColor="text1"/>
          <w:szCs w:val="28"/>
          <w:lang w:eastAsia="ru-RU"/>
        </w:rPr>
        <w:t>описей дел постоянного хранения и по личному составу.</w:t>
      </w:r>
    </w:p>
    <w:p w:rsidR="009B626E" w:rsidRPr="009B626E" w:rsidRDefault="009B626E" w:rsidP="009B626E">
      <w:pPr>
        <w:tabs>
          <w:tab w:val="left" w:pos="567"/>
          <w:tab w:val="left" w:pos="709"/>
        </w:tabs>
        <w:ind w:right="176"/>
        <w:rPr>
          <w:rFonts w:eastAsia="Times New Roman" w:cs="Times New Roman"/>
          <w:szCs w:val="28"/>
          <w:lang w:eastAsia="ru-RU"/>
        </w:rPr>
      </w:pPr>
      <w:r w:rsidRPr="009B626E">
        <w:rPr>
          <w:rFonts w:eastAsia="Times New Roman" w:cs="Times New Roman"/>
          <w:szCs w:val="28"/>
          <w:lang w:eastAsia="ru-RU"/>
        </w:rPr>
        <w:t xml:space="preserve">Была продолжена работа по оказанию методической и практической помощи в организации хранения, учета и использования электронных документов, образовавшихся в деятельности организаций-источников комплектования муниципального архива. Проведены консультации по делопроизводству, составлению номенклатуры дел, акта о выделении к уничтожению документов временного хранения, исторической справки организации, паспорта архива.   </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val="ba-RU" w:eastAsia="ru-RU"/>
        </w:rPr>
        <w:t>В</w:t>
      </w:r>
      <w:r w:rsidRPr="009B626E">
        <w:rPr>
          <w:rFonts w:eastAsia="Times New Roman" w:cs="Times New Roman"/>
          <w:szCs w:val="28"/>
          <w:lang w:eastAsia="ru-RU"/>
        </w:rPr>
        <w:t xml:space="preserve"> июле 2017 года проведен семинар-совещание с ответственными работниками за архив и делопроизводство организаций - источников комплектования архива по итогам 2016 года и I-полугодия 2017 года  по следующим вопросам:</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-развитие архивного дела в городском округе город Салават РБ;</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-внедрение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в организациях», утвержденных приказом Минкультуры России от 31 марта 2015 г. № 526;</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-составление номенклатуры дел на 2018 год с учетом изменений в законодательстве;</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-составление описей дел за 2014 год с учетом изменений сроков хранения;</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-внесение изменений в инструкции по делопроизводству.</w:t>
      </w:r>
    </w:p>
    <w:p w:rsidR="009B626E" w:rsidRPr="009B626E" w:rsidRDefault="009B626E" w:rsidP="009B626E">
      <w:pPr>
        <w:ind w:right="176"/>
        <w:rPr>
          <w:rFonts w:eastAsia="Times New Roman" w:cs="Times New Roman"/>
          <w:szCs w:val="28"/>
          <w:lang w:eastAsia="ru-RU"/>
        </w:rPr>
      </w:pPr>
      <w:r w:rsidRPr="009B626E">
        <w:rPr>
          <w:rFonts w:eastAsia="Times New Roman" w:cs="Times New Roman"/>
          <w:color w:val="000000" w:themeColor="text1"/>
          <w:szCs w:val="28"/>
          <w:lang w:val="ba-RU" w:eastAsia="ru-RU"/>
        </w:rPr>
        <w:t xml:space="preserve">В течение 2017 года архивным отделом оказывалось активное содействие в  </w:t>
      </w:r>
      <w:r w:rsidRPr="009B626E">
        <w:rPr>
          <w:rFonts w:eastAsia="Times New Roman" w:cs="Times New Roman"/>
          <w:color w:val="000000" w:themeColor="text1"/>
          <w:szCs w:val="28"/>
          <w:lang w:eastAsia="ru-RU"/>
        </w:rPr>
        <w:t>поиске документов</w:t>
      </w:r>
      <w:r w:rsidRPr="009B626E">
        <w:rPr>
          <w:rFonts w:eastAsia="Times New Roman" w:cs="Times New Roman"/>
          <w:color w:val="000000" w:themeColor="text1"/>
          <w:szCs w:val="28"/>
          <w:lang w:val="ba-RU" w:eastAsia="ru-RU"/>
        </w:rPr>
        <w:t xml:space="preserve"> и</w:t>
      </w:r>
      <w:r w:rsidRPr="009B626E">
        <w:rPr>
          <w:rFonts w:eastAsia="Times New Roman" w:cs="Times New Roman"/>
          <w:color w:val="000000" w:themeColor="text1"/>
          <w:szCs w:val="28"/>
          <w:lang w:eastAsia="ru-RU"/>
        </w:rPr>
        <w:t xml:space="preserve"> сборе материалов для составления энциклопедии к 70-летию города Салават.</w:t>
      </w:r>
      <w:r w:rsidRPr="009B626E">
        <w:rPr>
          <w:rFonts w:eastAsia="Times New Roman" w:cs="Times New Roman"/>
          <w:szCs w:val="28"/>
          <w:lang w:eastAsia="ru-RU"/>
        </w:rPr>
        <w:tab/>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 xml:space="preserve">С января 2017 года прокуратура проводила проверку   исполнения земельного законодательства в Администрации городского округа. По требованию помощника прокурора Аллагузина И.Р. были предоставлены запрашиваемые документы. За это время подготовлено, отсканировано и распечатано решений и постановлений в количестве 780 листов. </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t>Из 34 организаций-источников комплектования муниципального архива 4 организации имеют задолженность по упорядочению архивных документов и передаче их на постоянное хранение в муниципальный архив:</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t>-Комитет по управлению собственностью по городу Салавату;</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t>-Муниципальное унитарное предприятие «Городской центр недвижимости»;</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lastRenderedPageBreak/>
        <w:t>-Салаватский комитет Министерства природопользования и экологии РБ;</w:t>
      </w:r>
    </w:p>
    <w:p w:rsidR="009B626E" w:rsidRPr="009B626E" w:rsidRDefault="009B626E" w:rsidP="009B626E">
      <w:pPr>
        <w:tabs>
          <w:tab w:val="left" w:pos="709"/>
        </w:tabs>
        <w:ind w:right="176"/>
        <w:rPr>
          <w:rFonts w:eastAsia="Times New Roman" w:cs="Times New Roman"/>
          <w:szCs w:val="28"/>
          <w:lang w:eastAsia="ru-RU"/>
        </w:rPr>
      </w:pPr>
      <w:r w:rsidRPr="009B626E">
        <w:rPr>
          <w:rFonts w:eastAsia="Times New Roman" w:cs="Times New Roman"/>
          <w:szCs w:val="28"/>
          <w:lang w:eastAsia="ru-RU"/>
        </w:rPr>
        <w:t>-Салаватская городская организация Профессиональн</w:t>
      </w:r>
      <w:r w:rsidR="005E28C3">
        <w:rPr>
          <w:rFonts w:eastAsia="Times New Roman" w:cs="Times New Roman"/>
          <w:szCs w:val="28"/>
          <w:lang w:eastAsia="ru-RU"/>
        </w:rPr>
        <w:t>ый</w:t>
      </w:r>
      <w:r w:rsidRPr="009B626E">
        <w:rPr>
          <w:rFonts w:eastAsia="Times New Roman" w:cs="Times New Roman"/>
          <w:szCs w:val="28"/>
          <w:lang w:eastAsia="ru-RU"/>
        </w:rPr>
        <w:t xml:space="preserve"> союз работников государственных учреждений и общественного обслуживания Республики Башкортостан.</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val="ba-RU" w:eastAsia="ru-RU"/>
        </w:rPr>
        <w:t xml:space="preserve">В связи с </w:t>
      </w:r>
      <w:r w:rsidRPr="009B626E">
        <w:rPr>
          <w:rFonts w:eastAsia="Times New Roman" w:cs="Times New Roman"/>
          <w:szCs w:val="28"/>
          <w:lang w:eastAsia="ru-RU"/>
        </w:rPr>
        <w:t>отсутствие</w:t>
      </w:r>
      <w:r w:rsidRPr="009B626E">
        <w:rPr>
          <w:rFonts w:eastAsia="Times New Roman" w:cs="Times New Roman"/>
          <w:szCs w:val="28"/>
          <w:lang w:val="ba-RU" w:eastAsia="ru-RU"/>
        </w:rPr>
        <w:t>м</w:t>
      </w:r>
      <w:r w:rsidRPr="009B626E">
        <w:rPr>
          <w:rFonts w:eastAsia="Times New Roman" w:cs="Times New Roman"/>
          <w:szCs w:val="28"/>
          <w:lang w:eastAsia="ru-RU"/>
        </w:rPr>
        <w:t xml:space="preserve"> свободных площадей и перегруженность</w:t>
      </w:r>
      <w:r w:rsidRPr="009B626E">
        <w:rPr>
          <w:rFonts w:eastAsia="Times New Roman" w:cs="Times New Roman"/>
          <w:szCs w:val="28"/>
          <w:lang w:val="ba-RU" w:eastAsia="ru-RU"/>
        </w:rPr>
        <w:t>ю</w:t>
      </w:r>
      <w:r w:rsidRPr="009B626E">
        <w:rPr>
          <w:rFonts w:eastAsia="Times New Roman" w:cs="Times New Roman"/>
          <w:szCs w:val="28"/>
          <w:lang w:eastAsia="ru-RU"/>
        </w:rPr>
        <w:t xml:space="preserve"> архивохранилищ в условиях постоянного увеличения объема приема документов необходимо укрепление материально-технической базы.  </w:t>
      </w:r>
    </w:p>
    <w:p w:rsidR="009B626E" w:rsidRPr="009B626E" w:rsidRDefault="009B626E" w:rsidP="009B626E">
      <w:pPr>
        <w:ind w:left="175" w:right="176" w:firstLine="0"/>
        <w:rPr>
          <w:rFonts w:eastAsia="Times New Roman" w:cs="Times New Roman"/>
          <w:szCs w:val="28"/>
          <w:lang w:eastAsia="ru-RU"/>
        </w:rPr>
      </w:pPr>
      <w:r w:rsidRPr="009B626E">
        <w:rPr>
          <w:rFonts w:eastAsia="Times New Roman" w:cs="Times New Roman"/>
          <w:szCs w:val="28"/>
          <w:lang w:eastAsia="ru-RU"/>
        </w:rPr>
        <w:t xml:space="preserve">       В течение 2017 года решались организационные вопросы по реконструкции помещения, выделенного под городской архив по адресу: г. Салават, пр. Нефтяников, 15 общей площадью 2043,6 кв. м. </w:t>
      </w:r>
    </w:p>
    <w:p w:rsidR="009B626E" w:rsidRPr="009B626E" w:rsidRDefault="009B626E" w:rsidP="009B626E">
      <w:pPr>
        <w:ind w:left="175" w:right="176" w:firstLine="533"/>
        <w:rPr>
          <w:rFonts w:eastAsia="Times New Roman" w:cs="Times New Roman"/>
          <w:szCs w:val="28"/>
          <w:lang w:eastAsia="ru-RU"/>
        </w:rPr>
      </w:pPr>
      <w:r w:rsidRPr="009B626E">
        <w:rPr>
          <w:rFonts w:eastAsia="Times New Roman" w:cs="Times New Roman"/>
          <w:szCs w:val="28"/>
          <w:lang w:eastAsia="ru-RU"/>
        </w:rPr>
        <w:t xml:space="preserve">Были осуществлены: дополнительное обследование по оценке технического состояния строительных конструкций здания; подготовка повторной проектно-сметной документации; техническое задание на выполнение проектной документации. Победителем конкурса на подготовку проектно-сметной документации стал производственный кооператив «Проектировщик» г. Салават, с которым 10 мая 2017 года был заключен муниципальный контракт. </w:t>
      </w:r>
    </w:p>
    <w:p w:rsidR="009B626E" w:rsidRPr="009B626E" w:rsidRDefault="009B626E" w:rsidP="009B626E">
      <w:pPr>
        <w:ind w:left="175" w:right="176" w:firstLine="540"/>
        <w:rPr>
          <w:rFonts w:eastAsia="Times New Roman" w:cs="Times New Roman"/>
          <w:szCs w:val="28"/>
          <w:lang w:eastAsia="ru-RU"/>
        </w:rPr>
      </w:pPr>
      <w:r w:rsidRPr="009B626E">
        <w:rPr>
          <w:rFonts w:eastAsia="Times New Roman" w:cs="Times New Roman"/>
          <w:szCs w:val="28"/>
          <w:lang w:eastAsia="ru-RU"/>
        </w:rPr>
        <w:t>ГАУ Управление государственной экспертизы Республики Башкортостан проведена государственная экспертиза проектной документации и результатов инженерных изысканий. Получено положительное заключение.</w:t>
      </w:r>
    </w:p>
    <w:p w:rsidR="009B626E" w:rsidRPr="009B626E" w:rsidRDefault="009B626E" w:rsidP="009B626E">
      <w:pPr>
        <w:ind w:right="176"/>
        <w:rPr>
          <w:rFonts w:eastAsia="Times New Roman" w:cs="Times New Roman"/>
          <w:szCs w:val="28"/>
          <w:lang w:eastAsia="ru-RU"/>
        </w:rPr>
      </w:pPr>
      <w:r w:rsidRPr="009B626E">
        <w:rPr>
          <w:rFonts w:eastAsia="Times New Roman" w:cs="Times New Roman"/>
          <w:szCs w:val="28"/>
          <w:lang w:eastAsia="ru-RU"/>
        </w:rPr>
        <w:t xml:space="preserve">В настоящее время сметная документация проходит экспертизу на достоверность определения сметной стоимости по объекту.  </w:t>
      </w:r>
    </w:p>
    <w:p w:rsidR="00102C55" w:rsidRDefault="00102C55" w:rsidP="00531565">
      <w:pPr>
        <w:ind w:firstLine="0"/>
        <w:rPr>
          <w:rFonts w:eastAsia="Times New Roman" w:cs="Times New Roman"/>
          <w:szCs w:val="28"/>
          <w:lang w:eastAsia="ru-RU"/>
        </w:rPr>
      </w:pPr>
    </w:p>
    <w:p w:rsidR="00214F29" w:rsidRPr="00214F29" w:rsidRDefault="00214F29" w:rsidP="00122F9D">
      <w:pPr>
        <w:ind w:firstLine="708"/>
        <w:rPr>
          <w:rFonts w:eastAsia="Calibri" w:cs="Times New Roman"/>
          <w:szCs w:val="28"/>
        </w:rPr>
      </w:pPr>
      <w:r w:rsidRPr="00214F29">
        <w:rPr>
          <w:rFonts w:eastAsia="Calibri" w:cs="Times New Roman"/>
          <w:b/>
          <w:szCs w:val="28"/>
        </w:rPr>
        <w:t>Работа Правового управления</w:t>
      </w:r>
      <w:r w:rsidRPr="00214F29">
        <w:rPr>
          <w:rFonts w:eastAsia="Calibri" w:cs="Times New Roman"/>
          <w:szCs w:val="28"/>
        </w:rPr>
        <w:t xml:space="preserve"> Администрации городского округа за 2017 год была направлена на достижение целей и задач, поставленных перед управлением, а именно: осуществление правовой экспертизы документов</w:t>
      </w:r>
      <w:r w:rsidR="00130B6E">
        <w:rPr>
          <w:rFonts w:eastAsia="Calibri" w:cs="Times New Roman"/>
          <w:szCs w:val="28"/>
        </w:rPr>
        <w:t>,</w:t>
      </w:r>
      <w:r w:rsidRPr="00214F29">
        <w:rPr>
          <w:rFonts w:eastAsia="Calibri" w:cs="Times New Roman"/>
          <w:szCs w:val="28"/>
        </w:rPr>
        <w:t xml:space="preserve"> рассмотрение разногласий, полученных от структурных подразделений</w:t>
      </w:r>
      <w:r w:rsidR="00130B6E">
        <w:rPr>
          <w:rFonts w:eastAsia="Calibri" w:cs="Times New Roman"/>
          <w:szCs w:val="28"/>
        </w:rPr>
        <w:t xml:space="preserve">, </w:t>
      </w:r>
      <w:r w:rsidRPr="00214F29">
        <w:rPr>
          <w:rFonts w:eastAsia="Calibri" w:cs="Times New Roman"/>
          <w:szCs w:val="28"/>
        </w:rPr>
        <w:t>антикоррупционн</w:t>
      </w:r>
      <w:r w:rsidR="00130B6E">
        <w:rPr>
          <w:rFonts w:eastAsia="Calibri" w:cs="Times New Roman"/>
          <w:szCs w:val="28"/>
        </w:rPr>
        <w:t>ую</w:t>
      </w:r>
      <w:r w:rsidRPr="00214F29">
        <w:rPr>
          <w:rFonts w:eastAsia="Calibri" w:cs="Times New Roman"/>
          <w:szCs w:val="28"/>
        </w:rPr>
        <w:t xml:space="preserve"> экспертиз</w:t>
      </w:r>
      <w:r w:rsidR="00130B6E">
        <w:rPr>
          <w:rFonts w:eastAsia="Calibri" w:cs="Times New Roman"/>
          <w:szCs w:val="28"/>
        </w:rPr>
        <w:t>у</w:t>
      </w:r>
      <w:r w:rsidRPr="00214F29">
        <w:rPr>
          <w:rFonts w:eastAsia="Calibri" w:cs="Times New Roman"/>
          <w:szCs w:val="28"/>
        </w:rPr>
        <w:t xml:space="preserve"> НПА</w:t>
      </w:r>
      <w:r w:rsidR="00130B6E">
        <w:rPr>
          <w:rFonts w:eastAsia="Calibri" w:cs="Times New Roman"/>
          <w:szCs w:val="28"/>
        </w:rPr>
        <w:t>,</w:t>
      </w:r>
      <w:r w:rsidRPr="00214F29">
        <w:rPr>
          <w:rFonts w:eastAsia="Calibri" w:cs="Times New Roman"/>
          <w:szCs w:val="28"/>
        </w:rPr>
        <w:t xml:space="preserve"> изучение судебных материалов</w:t>
      </w:r>
      <w:r w:rsidR="00130B6E">
        <w:rPr>
          <w:rFonts w:eastAsia="Calibri" w:cs="Times New Roman"/>
          <w:szCs w:val="28"/>
        </w:rPr>
        <w:t>,</w:t>
      </w:r>
      <w:r w:rsidRPr="00214F29">
        <w:rPr>
          <w:rFonts w:eastAsia="Calibri" w:cs="Times New Roman"/>
          <w:szCs w:val="28"/>
        </w:rPr>
        <w:t xml:space="preserve"> участие в судебных заседаниях</w:t>
      </w:r>
      <w:r w:rsidR="00130B6E">
        <w:rPr>
          <w:rFonts w:eastAsia="Calibri" w:cs="Times New Roman"/>
          <w:szCs w:val="28"/>
        </w:rPr>
        <w:t>,</w:t>
      </w:r>
      <w:r w:rsidRPr="00214F29">
        <w:rPr>
          <w:rFonts w:eastAsia="Calibri" w:cs="Times New Roman"/>
          <w:szCs w:val="28"/>
        </w:rPr>
        <w:t xml:space="preserve"> оформление доверенностей</w:t>
      </w:r>
      <w:r w:rsidR="00130B6E">
        <w:rPr>
          <w:rFonts w:eastAsia="Calibri" w:cs="Times New Roman"/>
          <w:szCs w:val="28"/>
        </w:rPr>
        <w:t>,</w:t>
      </w:r>
      <w:r w:rsidRPr="00214F29">
        <w:rPr>
          <w:rFonts w:eastAsia="Calibri" w:cs="Times New Roman"/>
          <w:szCs w:val="28"/>
        </w:rPr>
        <w:t xml:space="preserve"> консультации работников Администрации по правовым вопросам, возникающим при выполнении должностных обязанностей</w:t>
      </w:r>
      <w:r w:rsidR="00130B6E">
        <w:rPr>
          <w:rFonts w:eastAsia="Calibri" w:cs="Times New Roman"/>
          <w:szCs w:val="28"/>
        </w:rPr>
        <w:t>,</w:t>
      </w:r>
      <w:r w:rsidRPr="00214F29">
        <w:rPr>
          <w:rFonts w:eastAsia="Calibri" w:cs="Times New Roman"/>
          <w:szCs w:val="28"/>
        </w:rPr>
        <w:t xml:space="preserve"> совместную работу с КУС Минземимущества РБ по городу Салавату</w:t>
      </w:r>
      <w:r w:rsidR="00130B6E">
        <w:rPr>
          <w:rFonts w:eastAsia="Calibri" w:cs="Times New Roman"/>
          <w:szCs w:val="28"/>
        </w:rPr>
        <w:t>,</w:t>
      </w:r>
      <w:r w:rsidR="00122F9D">
        <w:rPr>
          <w:rFonts w:eastAsia="Calibri" w:cs="Times New Roman"/>
          <w:szCs w:val="28"/>
        </w:rPr>
        <w:t xml:space="preserve"> </w:t>
      </w:r>
      <w:r w:rsidRPr="00214F29">
        <w:rPr>
          <w:rFonts w:eastAsia="Calibri" w:cs="Times New Roman"/>
          <w:szCs w:val="28"/>
        </w:rPr>
        <w:t>рассмотрение представлений прокуратуры и иных органов</w:t>
      </w:r>
      <w:r w:rsidR="00130B6E">
        <w:rPr>
          <w:rFonts w:eastAsia="Calibri" w:cs="Times New Roman"/>
          <w:szCs w:val="28"/>
        </w:rPr>
        <w:t>,</w:t>
      </w:r>
      <w:r w:rsidRPr="00214F29">
        <w:rPr>
          <w:rFonts w:eastAsia="Calibri" w:cs="Times New Roman"/>
          <w:szCs w:val="28"/>
        </w:rPr>
        <w:t xml:space="preserve"> рассмотрение обращений граждан</w:t>
      </w:r>
      <w:r w:rsidR="00130B6E">
        <w:rPr>
          <w:rFonts w:eastAsia="Calibri" w:cs="Times New Roman"/>
          <w:szCs w:val="28"/>
        </w:rPr>
        <w:t>,</w:t>
      </w:r>
      <w:r w:rsidRPr="00214F29">
        <w:rPr>
          <w:rFonts w:eastAsia="Calibri" w:cs="Times New Roman"/>
          <w:szCs w:val="28"/>
        </w:rPr>
        <w:t xml:space="preserve"> обеспечение анализа и подготовк</w:t>
      </w:r>
      <w:r w:rsidR="00130B6E">
        <w:rPr>
          <w:rFonts w:eastAsia="Calibri" w:cs="Times New Roman"/>
          <w:szCs w:val="28"/>
        </w:rPr>
        <w:t>у</w:t>
      </w:r>
      <w:r w:rsidRPr="00214F29">
        <w:rPr>
          <w:rFonts w:eastAsia="Calibri" w:cs="Times New Roman"/>
          <w:szCs w:val="28"/>
        </w:rPr>
        <w:t xml:space="preserve"> ежемесячных отчетов о результатах исполнительного производства</w:t>
      </w:r>
      <w:r w:rsidR="00130B6E">
        <w:rPr>
          <w:rFonts w:eastAsia="Calibri" w:cs="Times New Roman"/>
          <w:szCs w:val="28"/>
        </w:rPr>
        <w:t>,</w:t>
      </w:r>
      <w:r w:rsidR="00122F9D">
        <w:rPr>
          <w:rFonts w:eastAsia="Calibri" w:cs="Times New Roman"/>
          <w:szCs w:val="28"/>
        </w:rPr>
        <w:t xml:space="preserve"> </w:t>
      </w:r>
      <w:r w:rsidRPr="00214F29">
        <w:rPr>
          <w:rFonts w:eastAsia="Calibri" w:cs="Times New Roman"/>
          <w:szCs w:val="28"/>
        </w:rPr>
        <w:t>участие в комиссиях, рабочих совещаниях, ведение протоколов заседаний</w:t>
      </w:r>
      <w:r w:rsidR="00130B6E">
        <w:rPr>
          <w:rFonts w:eastAsia="Calibri" w:cs="Times New Roman"/>
          <w:szCs w:val="28"/>
        </w:rPr>
        <w:t>,</w:t>
      </w:r>
      <w:r w:rsidRPr="00214F29">
        <w:rPr>
          <w:rFonts w:eastAsia="Calibri" w:cs="Times New Roman"/>
          <w:szCs w:val="28"/>
        </w:rPr>
        <w:t xml:space="preserve"> ведение регистрации судебных дел (в электронной и журнальной форме)</w:t>
      </w:r>
      <w:r w:rsidR="00130B6E">
        <w:rPr>
          <w:rFonts w:eastAsia="Calibri" w:cs="Times New Roman"/>
          <w:szCs w:val="28"/>
        </w:rPr>
        <w:t>,</w:t>
      </w:r>
      <w:r w:rsidRPr="00214F29">
        <w:rPr>
          <w:rFonts w:eastAsia="Calibri" w:cs="Times New Roman"/>
          <w:szCs w:val="28"/>
        </w:rPr>
        <w:t xml:space="preserve"> проектов постановлений, распоряжений</w:t>
      </w:r>
      <w:r w:rsidR="00130B6E">
        <w:rPr>
          <w:rFonts w:eastAsia="Calibri" w:cs="Times New Roman"/>
          <w:szCs w:val="28"/>
        </w:rPr>
        <w:t>,</w:t>
      </w:r>
      <w:r w:rsidRPr="00214F29">
        <w:rPr>
          <w:rFonts w:eastAsia="Calibri" w:cs="Times New Roman"/>
          <w:szCs w:val="28"/>
        </w:rPr>
        <w:t xml:space="preserve"> внутренней переписки</w:t>
      </w:r>
      <w:r w:rsidR="00130B6E">
        <w:rPr>
          <w:rFonts w:eastAsia="Calibri" w:cs="Times New Roman"/>
          <w:szCs w:val="28"/>
        </w:rPr>
        <w:t>,</w:t>
      </w:r>
      <w:r w:rsidR="00122F9D">
        <w:rPr>
          <w:rFonts w:eastAsia="Calibri" w:cs="Times New Roman"/>
          <w:szCs w:val="28"/>
        </w:rPr>
        <w:t xml:space="preserve"> </w:t>
      </w:r>
      <w:r w:rsidRPr="00214F29">
        <w:rPr>
          <w:rFonts w:eastAsia="Calibri" w:cs="Times New Roman"/>
          <w:szCs w:val="28"/>
        </w:rPr>
        <w:t>текущую работу.</w:t>
      </w:r>
    </w:p>
    <w:p w:rsidR="00214F29" w:rsidRPr="00214F29" w:rsidRDefault="00214F29" w:rsidP="00214F29">
      <w:pPr>
        <w:ind w:firstLine="708"/>
        <w:rPr>
          <w:rFonts w:eastAsia="Calibri" w:cs="Times New Roman"/>
          <w:szCs w:val="28"/>
        </w:rPr>
      </w:pPr>
      <w:r w:rsidRPr="00214F29">
        <w:rPr>
          <w:rFonts w:eastAsia="Calibri" w:cs="Times New Roman"/>
          <w:szCs w:val="28"/>
        </w:rPr>
        <w:t xml:space="preserve">За отчетный период была осуществлена правовая экспертиза 4870 проектов постановлений, распоряжений Администрации, </w:t>
      </w:r>
      <w:r w:rsidR="00C31DA1">
        <w:rPr>
          <w:rFonts w:eastAsia="Calibri" w:cs="Times New Roman"/>
          <w:szCs w:val="28"/>
        </w:rPr>
        <w:t xml:space="preserve"> </w:t>
      </w:r>
      <w:r w:rsidRPr="00214F29">
        <w:rPr>
          <w:rFonts w:eastAsia="Calibri" w:cs="Times New Roman"/>
          <w:szCs w:val="28"/>
        </w:rPr>
        <w:t>проектов решений Совета городского округа город Салават Республики Башкортостан.</w:t>
      </w:r>
    </w:p>
    <w:p w:rsidR="00214F29" w:rsidRPr="00214F29" w:rsidRDefault="00214F29" w:rsidP="00214F29">
      <w:pPr>
        <w:ind w:firstLine="708"/>
        <w:rPr>
          <w:rFonts w:eastAsia="Calibri" w:cs="Times New Roman"/>
          <w:szCs w:val="28"/>
        </w:rPr>
      </w:pPr>
      <w:r w:rsidRPr="00214F29">
        <w:rPr>
          <w:rFonts w:eastAsia="Calibri" w:cs="Times New Roman"/>
          <w:szCs w:val="28"/>
        </w:rPr>
        <w:lastRenderedPageBreak/>
        <w:t>По результатам рассмотрения проектов постановлений Правовым управлением подготовлено 559 положительных заключений (замечания устранялись в срок проведения правовой экспертизы), 432 заключения о несоответствии проектов действующему законодательству и предложени</w:t>
      </w:r>
      <w:r w:rsidR="00130B6E">
        <w:rPr>
          <w:rFonts w:eastAsia="Calibri" w:cs="Times New Roman"/>
          <w:szCs w:val="28"/>
        </w:rPr>
        <w:t>я</w:t>
      </w:r>
      <w:r w:rsidRPr="00214F29">
        <w:rPr>
          <w:rFonts w:eastAsia="Calibri" w:cs="Times New Roman"/>
          <w:szCs w:val="28"/>
        </w:rPr>
        <w:t xml:space="preserve"> устранить указанные замечания.</w:t>
      </w:r>
    </w:p>
    <w:p w:rsidR="00214F29" w:rsidRPr="00214F29" w:rsidRDefault="00214F29" w:rsidP="00214F29">
      <w:pPr>
        <w:ind w:firstLine="708"/>
        <w:rPr>
          <w:rFonts w:eastAsia="Calibri" w:cs="Times New Roman"/>
          <w:szCs w:val="28"/>
        </w:rPr>
      </w:pPr>
      <w:r w:rsidRPr="00214F29">
        <w:rPr>
          <w:rFonts w:eastAsia="Calibri" w:cs="Times New Roman"/>
          <w:szCs w:val="28"/>
        </w:rPr>
        <w:t>Была осуществлена правовая экспертиза проектов договоров, контрактов, предоставленных МКУ «Центр закупочных процедур». Замечания устранялись по ходу работы.</w:t>
      </w:r>
    </w:p>
    <w:p w:rsidR="00214F29" w:rsidRPr="00214F29" w:rsidRDefault="00214F29" w:rsidP="00214F29">
      <w:pPr>
        <w:ind w:firstLine="708"/>
        <w:rPr>
          <w:rFonts w:eastAsia="Calibri" w:cs="Times New Roman"/>
          <w:szCs w:val="28"/>
        </w:rPr>
      </w:pPr>
      <w:r w:rsidRPr="00214F29">
        <w:rPr>
          <w:rFonts w:eastAsia="Calibri" w:cs="Times New Roman"/>
          <w:szCs w:val="28"/>
        </w:rPr>
        <w:t xml:space="preserve">Юрисконсультами Администрации городского округа было изучено  814 судебных дел, в наиболее значимых из них специалисты Правового управления принимали непосредственное участие. </w:t>
      </w:r>
    </w:p>
    <w:p w:rsidR="00214F29" w:rsidRPr="00214F29" w:rsidRDefault="00214F29" w:rsidP="00214F29">
      <w:pPr>
        <w:overflowPunct w:val="0"/>
        <w:autoSpaceDE w:val="0"/>
        <w:autoSpaceDN w:val="0"/>
        <w:adjustRightInd w:val="0"/>
        <w:ind w:firstLine="708"/>
        <w:contextualSpacing/>
        <w:textAlignment w:val="baseline"/>
        <w:rPr>
          <w:rFonts w:eastAsia="Calibri" w:cs="Times New Roman"/>
          <w:szCs w:val="28"/>
          <w:lang w:eastAsia="ru-RU"/>
        </w:rPr>
      </w:pPr>
      <w:r w:rsidRPr="00214F29">
        <w:rPr>
          <w:rFonts w:eastAsia="Times New Roman" w:cs="Times New Roman"/>
          <w:szCs w:val="28"/>
          <w:lang w:eastAsia="ru-RU"/>
        </w:rPr>
        <w:t>Наиболее частыми спорными ситуациями, возникшими в  2017 году яв</w:t>
      </w:r>
      <w:r w:rsidR="00130B6E">
        <w:rPr>
          <w:rFonts w:eastAsia="Times New Roman" w:cs="Times New Roman"/>
          <w:szCs w:val="28"/>
          <w:lang w:eastAsia="ru-RU"/>
        </w:rPr>
        <w:t>ились</w:t>
      </w:r>
      <w:r w:rsidRPr="00214F29">
        <w:rPr>
          <w:rFonts w:eastAsia="Times New Roman" w:cs="Times New Roman"/>
          <w:szCs w:val="28"/>
          <w:lang w:eastAsia="ru-RU"/>
        </w:rPr>
        <w:t>: судебные дела об установлении рыночной стоимости земельных участков; вопросы, связанные с управлением и распоряжением муниципальным имуществом; выкуп нежилого фонда субъектами малого и среднего предпринимательства по ФЗ №-159 в части оценки имущества или  сроков реализации имущества; штрафные санкции за несвоевременность и убытки, связанные с несвоевременной реализацией имущества по ФЗ №-159 (ООО «Якын», ООО «Империа»); спорные вопросы по земельным участкам (отказы в предоставлении, предварительном согласовании), определение границ земельных участков; взыскание расходов за содержание, ремонт общего имущества, капитальный ремонт муниципального имуществ; иски по обеспечению жильем детей-сирот;</w:t>
      </w:r>
      <w:r w:rsidRPr="00214F29">
        <w:rPr>
          <w:rFonts w:eastAsia="Times New Roman" w:cs="Times New Roman"/>
          <w:sz w:val="20"/>
          <w:szCs w:val="20"/>
          <w:lang w:eastAsia="ru-RU"/>
        </w:rPr>
        <w:t xml:space="preserve"> </w:t>
      </w:r>
      <w:r w:rsidRPr="00214F29">
        <w:rPr>
          <w:rFonts w:eastAsia="Times New Roman" w:cs="Times New Roman"/>
          <w:szCs w:val="28"/>
          <w:lang w:eastAsia="ru-RU"/>
        </w:rPr>
        <w:t>принятие мер антитеррористической направленности в отношении муниципальных учреждений (установка видеонаблюдения в детских садах и школах, ограждения).</w:t>
      </w:r>
    </w:p>
    <w:p w:rsidR="00214F29" w:rsidRPr="00214F29" w:rsidRDefault="00214F29" w:rsidP="00214F29">
      <w:pPr>
        <w:ind w:firstLine="708"/>
        <w:rPr>
          <w:rFonts w:eastAsia="Calibri" w:cs="Times New Roman"/>
          <w:szCs w:val="28"/>
        </w:rPr>
      </w:pPr>
      <w:r w:rsidRPr="00214F29">
        <w:rPr>
          <w:rFonts w:eastAsia="Calibri" w:cs="Times New Roman"/>
          <w:szCs w:val="28"/>
        </w:rPr>
        <w:t>По запросам Салаватского городского суда, мировых судей города Салавата, Арбитражного суда РБ были представлены документы (510 ответов).</w:t>
      </w:r>
    </w:p>
    <w:p w:rsidR="00214F29" w:rsidRPr="00214F29" w:rsidRDefault="00214F29" w:rsidP="00214F29">
      <w:pPr>
        <w:ind w:firstLine="708"/>
        <w:rPr>
          <w:rFonts w:eastAsia="Calibri" w:cs="Times New Roman"/>
          <w:szCs w:val="28"/>
        </w:rPr>
      </w:pPr>
      <w:r w:rsidRPr="00214F29">
        <w:rPr>
          <w:rFonts w:eastAsia="Calibri" w:cs="Times New Roman"/>
          <w:szCs w:val="28"/>
        </w:rPr>
        <w:t>Правовым управлением было подготовлено 983 служебных запис</w:t>
      </w:r>
      <w:r w:rsidR="00130B6E">
        <w:rPr>
          <w:rFonts w:eastAsia="Calibri" w:cs="Times New Roman"/>
          <w:szCs w:val="28"/>
        </w:rPr>
        <w:t>ки</w:t>
      </w:r>
      <w:r w:rsidRPr="00214F29">
        <w:rPr>
          <w:rFonts w:eastAsia="Calibri" w:cs="Times New Roman"/>
          <w:szCs w:val="28"/>
        </w:rPr>
        <w:t xml:space="preserve"> и ины</w:t>
      </w:r>
      <w:r w:rsidR="00130B6E">
        <w:rPr>
          <w:rFonts w:eastAsia="Calibri" w:cs="Times New Roman"/>
          <w:szCs w:val="28"/>
        </w:rPr>
        <w:t>е</w:t>
      </w:r>
      <w:r w:rsidRPr="00214F29">
        <w:rPr>
          <w:rFonts w:eastAsia="Calibri" w:cs="Times New Roman"/>
          <w:szCs w:val="28"/>
        </w:rPr>
        <w:t xml:space="preserve"> документ</w:t>
      </w:r>
      <w:r w:rsidR="00130B6E">
        <w:rPr>
          <w:rFonts w:eastAsia="Calibri" w:cs="Times New Roman"/>
          <w:szCs w:val="28"/>
        </w:rPr>
        <w:t>ы</w:t>
      </w:r>
      <w:r w:rsidRPr="00214F29">
        <w:rPr>
          <w:rFonts w:eastAsia="Calibri" w:cs="Times New Roman"/>
          <w:szCs w:val="28"/>
        </w:rPr>
        <w:t xml:space="preserve"> внутренней переписки.  Было рассмотрено 170 обращений граждан, по итогам рассмотрения были даны ответы.</w:t>
      </w:r>
    </w:p>
    <w:p w:rsidR="00214F29" w:rsidRPr="00214F29" w:rsidRDefault="00214F29" w:rsidP="00214F29">
      <w:pPr>
        <w:ind w:firstLine="708"/>
        <w:rPr>
          <w:rFonts w:eastAsia="Calibri" w:cs="Times New Roman"/>
          <w:szCs w:val="28"/>
        </w:rPr>
      </w:pPr>
      <w:r w:rsidRPr="00214F29">
        <w:rPr>
          <w:rFonts w:eastAsia="Calibri" w:cs="Times New Roman"/>
          <w:szCs w:val="28"/>
        </w:rPr>
        <w:t xml:space="preserve">С участием специалистов Правового управления рассмотрено 81 представление, </w:t>
      </w:r>
      <w:r w:rsidR="00257499">
        <w:rPr>
          <w:rFonts w:eastAsia="Calibri" w:cs="Times New Roman"/>
          <w:szCs w:val="28"/>
        </w:rPr>
        <w:t xml:space="preserve">протест и запрос </w:t>
      </w:r>
      <w:r w:rsidRPr="00214F29">
        <w:rPr>
          <w:rFonts w:eastAsia="Calibri" w:cs="Times New Roman"/>
          <w:szCs w:val="28"/>
        </w:rPr>
        <w:t>прокуратуры города Салават</w:t>
      </w:r>
      <w:r w:rsidR="00130B6E">
        <w:rPr>
          <w:rFonts w:eastAsia="Calibri" w:cs="Times New Roman"/>
          <w:szCs w:val="28"/>
        </w:rPr>
        <w:t>а</w:t>
      </w:r>
      <w:r w:rsidRPr="00214F29">
        <w:rPr>
          <w:rFonts w:eastAsia="Calibri" w:cs="Times New Roman"/>
          <w:szCs w:val="28"/>
        </w:rPr>
        <w:t xml:space="preserve"> (была подготовлена и представлена необходимая информация).</w:t>
      </w:r>
    </w:p>
    <w:p w:rsidR="00214F29" w:rsidRDefault="00214F29" w:rsidP="00214F29">
      <w:pPr>
        <w:ind w:firstLine="708"/>
        <w:rPr>
          <w:rFonts w:eastAsia="Calibri" w:cs="Times New Roman"/>
          <w:szCs w:val="28"/>
        </w:rPr>
      </w:pPr>
      <w:r w:rsidRPr="00214F29">
        <w:rPr>
          <w:rFonts w:eastAsia="Calibri" w:cs="Times New Roman"/>
          <w:szCs w:val="28"/>
        </w:rPr>
        <w:t xml:space="preserve">За отчетный период всеми работниками </w:t>
      </w:r>
      <w:r w:rsidR="00130B6E">
        <w:rPr>
          <w:rFonts w:eastAsia="Calibri" w:cs="Times New Roman"/>
          <w:szCs w:val="28"/>
        </w:rPr>
        <w:t>Правового управления</w:t>
      </w:r>
      <w:r w:rsidRPr="00214F29">
        <w:rPr>
          <w:rFonts w:eastAsia="Calibri" w:cs="Times New Roman"/>
          <w:szCs w:val="28"/>
        </w:rPr>
        <w:t xml:space="preserve"> осуществлялась консультация работников Администрации городского округа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F527F4" w:rsidRDefault="00F527F4" w:rsidP="00257499">
      <w:pPr>
        <w:ind w:firstLine="708"/>
        <w:rPr>
          <w:b/>
          <w:szCs w:val="28"/>
        </w:rPr>
      </w:pPr>
      <w:r>
        <w:rPr>
          <w:b/>
          <w:szCs w:val="28"/>
        </w:rPr>
        <w:t xml:space="preserve"> </w:t>
      </w:r>
    </w:p>
    <w:p w:rsidR="00257499" w:rsidRDefault="00257499" w:rsidP="00257499">
      <w:pPr>
        <w:ind w:firstLine="708"/>
        <w:rPr>
          <w:szCs w:val="28"/>
        </w:rPr>
      </w:pPr>
      <w:r w:rsidRPr="00F94259">
        <w:rPr>
          <w:b/>
          <w:szCs w:val="28"/>
        </w:rPr>
        <w:t>Работа с обращениями граждан</w:t>
      </w:r>
      <w:r>
        <w:rPr>
          <w:szCs w:val="28"/>
        </w:rPr>
        <w:t>.</w:t>
      </w:r>
      <w:r w:rsidRPr="00F94259">
        <w:rPr>
          <w:szCs w:val="28"/>
        </w:rPr>
        <w:t xml:space="preserve"> </w:t>
      </w:r>
      <w:r w:rsidRPr="00FF3A1E">
        <w:rPr>
          <w:szCs w:val="28"/>
        </w:rPr>
        <w:t>В 201</w:t>
      </w:r>
      <w:r>
        <w:rPr>
          <w:szCs w:val="28"/>
        </w:rPr>
        <w:t>7</w:t>
      </w:r>
      <w:r w:rsidRPr="00FF3A1E">
        <w:rPr>
          <w:szCs w:val="28"/>
        </w:rPr>
        <w:t xml:space="preserve"> году через организационно - контрольный отдел к главе Администрации и заместителям главы Администрации поступило </w:t>
      </w:r>
      <w:r>
        <w:rPr>
          <w:szCs w:val="28"/>
        </w:rPr>
        <w:t xml:space="preserve">4697 </w:t>
      </w:r>
      <w:r w:rsidRPr="00FF3A1E">
        <w:rPr>
          <w:szCs w:val="28"/>
        </w:rPr>
        <w:t>обращени</w:t>
      </w:r>
      <w:r>
        <w:rPr>
          <w:szCs w:val="28"/>
        </w:rPr>
        <w:t>й</w:t>
      </w:r>
      <w:r w:rsidRPr="00FF3A1E">
        <w:rPr>
          <w:szCs w:val="28"/>
        </w:rPr>
        <w:t xml:space="preserve"> граждан, </w:t>
      </w:r>
      <w:r>
        <w:rPr>
          <w:szCs w:val="28"/>
        </w:rPr>
        <w:t>что составило 107,1</w:t>
      </w:r>
      <w:r w:rsidRPr="00FF3A1E">
        <w:rPr>
          <w:szCs w:val="28"/>
        </w:rPr>
        <w:t>%</w:t>
      </w:r>
      <w:r>
        <w:rPr>
          <w:szCs w:val="28"/>
        </w:rPr>
        <w:t xml:space="preserve"> к </w:t>
      </w:r>
      <w:r>
        <w:rPr>
          <w:szCs w:val="28"/>
        </w:rPr>
        <w:lastRenderedPageBreak/>
        <w:t>прошлому году</w:t>
      </w:r>
      <w:r w:rsidRPr="00FF3A1E">
        <w:rPr>
          <w:szCs w:val="28"/>
        </w:rPr>
        <w:t>.</w:t>
      </w:r>
      <w:r w:rsidRPr="00FF3A1E">
        <w:rPr>
          <w:b/>
          <w:szCs w:val="28"/>
        </w:rPr>
        <w:t xml:space="preserve"> </w:t>
      </w:r>
      <w:r w:rsidRPr="00FF3A1E">
        <w:rPr>
          <w:szCs w:val="28"/>
        </w:rPr>
        <w:t xml:space="preserve">Из них </w:t>
      </w:r>
      <w:r>
        <w:rPr>
          <w:szCs w:val="28"/>
        </w:rPr>
        <w:t xml:space="preserve">380 </w:t>
      </w:r>
      <w:r w:rsidRPr="00FF3A1E">
        <w:rPr>
          <w:szCs w:val="28"/>
        </w:rPr>
        <w:t>обращений поступили в ходе личн</w:t>
      </w:r>
      <w:r>
        <w:rPr>
          <w:szCs w:val="28"/>
        </w:rPr>
        <w:t>ых</w:t>
      </w:r>
      <w:r w:rsidRPr="00FF3A1E">
        <w:rPr>
          <w:szCs w:val="28"/>
        </w:rPr>
        <w:t xml:space="preserve"> прием</w:t>
      </w:r>
      <w:r>
        <w:rPr>
          <w:szCs w:val="28"/>
        </w:rPr>
        <w:t>ов, в том числе в ходе выездных приемов - 99 обращений.</w:t>
      </w:r>
    </w:p>
    <w:p w:rsidR="00257499" w:rsidRDefault="00257499" w:rsidP="00257499">
      <w:pPr>
        <w:rPr>
          <w:szCs w:val="28"/>
        </w:rPr>
      </w:pPr>
      <w:r>
        <w:rPr>
          <w:szCs w:val="28"/>
        </w:rPr>
        <w:t>В письменном виде поступило 4317 обращений (91,9%), в том числе в форме электронного документооборота  841 обращение (17,9%).</w:t>
      </w:r>
    </w:p>
    <w:p w:rsidR="00257499" w:rsidRDefault="00257499" w:rsidP="00257499">
      <w:pPr>
        <w:tabs>
          <w:tab w:val="left" w:pos="0"/>
        </w:tabs>
        <w:rPr>
          <w:szCs w:val="28"/>
        </w:rPr>
      </w:pPr>
      <w:r>
        <w:rPr>
          <w:szCs w:val="28"/>
        </w:rPr>
        <w:t>Через вышестоящие организации, министерства и ведомства, прокуратуру города Салават поступило 1016 обращений, что составило 21,6% от общего количества  обращений (в 2016 году – 970 обращений, 22,1%).</w:t>
      </w:r>
    </w:p>
    <w:p w:rsidR="00257499" w:rsidRDefault="00257499" w:rsidP="00257499">
      <w:pPr>
        <w:tabs>
          <w:tab w:val="left" w:pos="0"/>
        </w:tabs>
        <w:rPr>
          <w:szCs w:val="28"/>
        </w:rPr>
      </w:pPr>
      <w:r>
        <w:rPr>
          <w:szCs w:val="28"/>
        </w:rPr>
        <w:t xml:space="preserve">Вопросы, по которым обращались жители города, распределились следующим образом: </w:t>
      </w:r>
    </w:p>
    <w:p w:rsidR="00257499" w:rsidRDefault="00257499" w:rsidP="00257499">
      <w:pPr>
        <w:tabs>
          <w:tab w:val="left" w:pos="426"/>
        </w:tabs>
        <w:rPr>
          <w:szCs w:val="28"/>
        </w:rPr>
      </w:pPr>
      <w:r>
        <w:rPr>
          <w:szCs w:val="28"/>
        </w:rPr>
        <w:t xml:space="preserve">- вопросам жилищно-коммунальной сферы посвящено 1864 обращения, что составило 39,7% от общего количества обращений (в 2016 году – 1607 обращений); </w:t>
      </w:r>
    </w:p>
    <w:p w:rsidR="00257499" w:rsidRDefault="00257499" w:rsidP="00257499">
      <w:pPr>
        <w:tabs>
          <w:tab w:val="left" w:pos="426"/>
        </w:tabs>
        <w:rPr>
          <w:szCs w:val="28"/>
        </w:rPr>
      </w:pPr>
      <w:r>
        <w:rPr>
          <w:szCs w:val="28"/>
        </w:rPr>
        <w:t>- по вопросам экономического блока поступило 1844 обращения, что составило 39,3% от общего количества обращений (в 2016 году – 2040 обращений);</w:t>
      </w:r>
    </w:p>
    <w:p w:rsidR="00257499" w:rsidRDefault="00257499" w:rsidP="00257499">
      <w:pPr>
        <w:tabs>
          <w:tab w:val="left" w:pos="426"/>
        </w:tabs>
        <w:rPr>
          <w:szCs w:val="28"/>
        </w:rPr>
      </w:pPr>
      <w:r>
        <w:rPr>
          <w:szCs w:val="28"/>
        </w:rPr>
        <w:t xml:space="preserve">- </w:t>
      </w:r>
      <w:r w:rsidRPr="002009DF">
        <w:rPr>
          <w:szCs w:val="28"/>
        </w:rPr>
        <w:t xml:space="preserve">вопросы блока социальной сферы составили 371 обращение – это 7,9% от </w:t>
      </w:r>
      <w:r>
        <w:rPr>
          <w:szCs w:val="28"/>
        </w:rPr>
        <w:t xml:space="preserve">общего количества обращений (в 2016 году – 334 обращения); </w:t>
      </w:r>
    </w:p>
    <w:p w:rsidR="00257499" w:rsidRDefault="00257499" w:rsidP="00257499">
      <w:pPr>
        <w:tabs>
          <w:tab w:val="left" w:pos="426"/>
        </w:tabs>
        <w:rPr>
          <w:szCs w:val="28"/>
        </w:rPr>
      </w:pPr>
      <w:r>
        <w:rPr>
          <w:szCs w:val="28"/>
        </w:rPr>
        <w:t xml:space="preserve">- вопросы рубрики «Государство. Общество. Политика» представлены в 634 обращениях – это 13,5% от общего количества (в 2016 году – 467 обращений); </w:t>
      </w:r>
    </w:p>
    <w:p w:rsidR="00257499" w:rsidRDefault="00257499" w:rsidP="00257499">
      <w:pPr>
        <w:tabs>
          <w:tab w:val="left" w:pos="426"/>
        </w:tabs>
        <w:rPr>
          <w:szCs w:val="28"/>
        </w:rPr>
      </w:pPr>
      <w:r>
        <w:rPr>
          <w:szCs w:val="28"/>
        </w:rPr>
        <w:t xml:space="preserve">-  разделу «Оборона, безопасность и законность» посвящено 124 обращения, что составило 2,6% от общего количества (в 2016 году – 41 обращение). </w:t>
      </w:r>
    </w:p>
    <w:p w:rsidR="00257499" w:rsidRDefault="00257499" w:rsidP="00257499">
      <w:pPr>
        <w:tabs>
          <w:tab w:val="left" w:pos="0"/>
        </w:tabs>
        <w:ind w:firstLine="426"/>
        <w:rPr>
          <w:szCs w:val="28"/>
        </w:rPr>
      </w:pPr>
      <w:r>
        <w:rPr>
          <w:szCs w:val="28"/>
        </w:rPr>
        <w:t xml:space="preserve">По характеру обращения, поступившие в Администрацию городского округа город Салават РБ, распределились следующим образом: </w:t>
      </w:r>
    </w:p>
    <w:p w:rsidR="00257499" w:rsidRDefault="00257499" w:rsidP="00257499">
      <w:pPr>
        <w:numPr>
          <w:ilvl w:val="0"/>
          <w:numId w:val="7"/>
        </w:numPr>
        <w:tabs>
          <w:tab w:val="left" w:pos="426"/>
        </w:tabs>
        <w:ind w:left="426" w:hanging="426"/>
        <w:rPr>
          <w:szCs w:val="28"/>
        </w:rPr>
      </w:pPr>
      <w:r>
        <w:rPr>
          <w:szCs w:val="28"/>
        </w:rPr>
        <w:t>заявления – 4061 обращение (86,5% от общего количества поступивших обращений);</w:t>
      </w:r>
    </w:p>
    <w:p w:rsidR="00257499" w:rsidRDefault="00257499" w:rsidP="00257499">
      <w:pPr>
        <w:numPr>
          <w:ilvl w:val="0"/>
          <w:numId w:val="7"/>
        </w:numPr>
        <w:tabs>
          <w:tab w:val="left" w:pos="426"/>
        </w:tabs>
        <w:ind w:left="426" w:hanging="426"/>
        <w:rPr>
          <w:szCs w:val="28"/>
        </w:rPr>
      </w:pPr>
      <w:r>
        <w:rPr>
          <w:szCs w:val="28"/>
        </w:rPr>
        <w:t>жалобы – 441 обращение (9,4% от общего количества поступивших обращений);</w:t>
      </w:r>
    </w:p>
    <w:p w:rsidR="00257499" w:rsidRPr="001D1A05" w:rsidRDefault="00257499" w:rsidP="00257499">
      <w:pPr>
        <w:numPr>
          <w:ilvl w:val="0"/>
          <w:numId w:val="7"/>
        </w:numPr>
        <w:tabs>
          <w:tab w:val="left" w:pos="426"/>
        </w:tabs>
        <w:ind w:left="426" w:hanging="426"/>
        <w:rPr>
          <w:szCs w:val="28"/>
        </w:rPr>
      </w:pPr>
      <w:r w:rsidRPr="001D1A05">
        <w:rPr>
          <w:szCs w:val="28"/>
        </w:rPr>
        <w:t>уведомления – 171 обращение (3,6% от общего количества обращений);</w:t>
      </w:r>
    </w:p>
    <w:p w:rsidR="00257499" w:rsidRDefault="00257499" w:rsidP="00257499">
      <w:pPr>
        <w:numPr>
          <w:ilvl w:val="0"/>
          <w:numId w:val="7"/>
        </w:numPr>
        <w:tabs>
          <w:tab w:val="left" w:pos="426"/>
        </w:tabs>
        <w:ind w:left="426" w:hanging="426"/>
        <w:rPr>
          <w:szCs w:val="28"/>
        </w:rPr>
      </w:pPr>
      <w:r>
        <w:rPr>
          <w:szCs w:val="28"/>
        </w:rPr>
        <w:t>предложения – 23 обращения (0,5% от общего количества обращений).</w:t>
      </w:r>
    </w:p>
    <w:p w:rsidR="00257499" w:rsidRDefault="00257499" w:rsidP="00257499">
      <w:pPr>
        <w:tabs>
          <w:tab w:val="left" w:pos="0"/>
        </w:tabs>
        <w:rPr>
          <w:szCs w:val="28"/>
        </w:rPr>
      </w:pPr>
      <w:r>
        <w:rPr>
          <w:szCs w:val="28"/>
        </w:rPr>
        <w:t>Граждане обращаются с жалобами на предоставление услуг ненадлежащего качества в сфере ЖКХ, не согласованное с собственниками МКД расходование денежных средств управляющими организациями; неправомерное, по мнению заявителей, строительство торговых объектов в жилых районах и устройство личных автопарковок на придомовой территории; на ненадлежащее состояние дорог; нарушение прав потребителей; нарушение трудовых прав; волокиту при рассмотрении обращений по вопросам землепользования.</w:t>
      </w:r>
    </w:p>
    <w:p w:rsidR="00257499" w:rsidRDefault="00257499" w:rsidP="00257499">
      <w:pPr>
        <w:tabs>
          <w:tab w:val="left" w:pos="0"/>
        </w:tabs>
        <w:rPr>
          <w:szCs w:val="28"/>
        </w:rPr>
      </w:pPr>
      <w:r>
        <w:rPr>
          <w:szCs w:val="28"/>
        </w:rPr>
        <w:t xml:space="preserve">Ведущими в тематики обращений являются вопросы экономического блока, их число составило 1844 обращения, это 39,3% от общего количества обращений, поступивших в Администрацию городского округа, и вопросы </w:t>
      </w:r>
      <w:r>
        <w:rPr>
          <w:szCs w:val="28"/>
        </w:rPr>
        <w:lastRenderedPageBreak/>
        <w:t>жилищно-коммунальной сферы, их число составило 1864 обращения, это 39,7% от общего количества обращений.</w:t>
      </w:r>
    </w:p>
    <w:p w:rsidR="00257499" w:rsidRDefault="00257499" w:rsidP="00257499">
      <w:pPr>
        <w:tabs>
          <w:tab w:val="left" w:pos="0"/>
        </w:tabs>
        <w:rPr>
          <w:szCs w:val="28"/>
        </w:rPr>
      </w:pPr>
      <w:r>
        <w:rPr>
          <w:szCs w:val="28"/>
        </w:rPr>
        <w:t>От индивидуальных предпринимателей за год поступило 350 обращений.</w:t>
      </w:r>
    </w:p>
    <w:p w:rsidR="00257499" w:rsidRDefault="00257499" w:rsidP="00257499">
      <w:pPr>
        <w:tabs>
          <w:tab w:val="left" w:pos="0"/>
        </w:tabs>
        <w:rPr>
          <w:szCs w:val="28"/>
        </w:rPr>
      </w:pPr>
      <w:r>
        <w:rPr>
          <w:szCs w:val="28"/>
        </w:rPr>
        <w:t>За отчетный период поступило 4443 (94,6%) индивидуальных обращения и 254 (5,4%) коллективных.</w:t>
      </w:r>
    </w:p>
    <w:p w:rsidR="00257499" w:rsidRDefault="00257499" w:rsidP="00257499">
      <w:pPr>
        <w:tabs>
          <w:tab w:val="left" w:pos="0"/>
        </w:tabs>
        <w:rPr>
          <w:szCs w:val="28"/>
        </w:rPr>
      </w:pPr>
      <w:r>
        <w:rPr>
          <w:szCs w:val="28"/>
        </w:rPr>
        <w:t xml:space="preserve">Количество повторных обращений в 2017 году составило 247 обращений, что составило 5,3% от общества количества обращений. 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 </w:t>
      </w:r>
    </w:p>
    <w:p w:rsidR="00257499" w:rsidRDefault="00257499" w:rsidP="00257499">
      <w:pPr>
        <w:tabs>
          <w:tab w:val="left" w:pos="0"/>
        </w:tabs>
        <w:rPr>
          <w:szCs w:val="28"/>
        </w:rPr>
      </w:pPr>
      <w:r>
        <w:rPr>
          <w:szCs w:val="28"/>
        </w:rPr>
        <w:t xml:space="preserve">Результаты рассмотрения обращений распределились следующим образом: </w:t>
      </w:r>
    </w:p>
    <w:p w:rsidR="00257499" w:rsidRDefault="008A1B2D" w:rsidP="008A1B2D">
      <w:pPr>
        <w:tabs>
          <w:tab w:val="left" w:pos="426"/>
        </w:tabs>
        <w:ind w:firstLine="0"/>
        <w:rPr>
          <w:szCs w:val="28"/>
        </w:rPr>
      </w:pPr>
      <w:r>
        <w:rPr>
          <w:szCs w:val="28"/>
        </w:rPr>
        <w:tab/>
      </w:r>
      <w:r>
        <w:rPr>
          <w:szCs w:val="28"/>
        </w:rPr>
        <w:tab/>
      </w:r>
      <w:r w:rsidR="00257499">
        <w:rPr>
          <w:szCs w:val="28"/>
        </w:rPr>
        <w:t>- решено положительно – 1672 обращения, 35,6% от общего количества обращений;</w:t>
      </w:r>
    </w:p>
    <w:p w:rsidR="00257499" w:rsidRDefault="008A1B2D" w:rsidP="008A1B2D">
      <w:pPr>
        <w:tabs>
          <w:tab w:val="left" w:pos="426"/>
        </w:tabs>
        <w:ind w:firstLine="0"/>
        <w:rPr>
          <w:szCs w:val="28"/>
        </w:rPr>
      </w:pPr>
      <w:r>
        <w:rPr>
          <w:szCs w:val="28"/>
        </w:rPr>
        <w:tab/>
      </w:r>
      <w:r>
        <w:rPr>
          <w:szCs w:val="28"/>
        </w:rPr>
        <w:tab/>
      </w:r>
      <w:r w:rsidR="00257499">
        <w:rPr>
          <w:szCs w:val="28"/>
        </w:rPr>
        <w:t xml:space="preserve"> - дан отказ – 330 обращений, 7,02% от общего количества обращений;</w:t>
      </w:r>
    </w:p>
    <w:p w:rsidR="00257499" w:rsidRDefault="008A1B2D" w:rsidP="008A1B2D">
      <w:pPr>
        <w:tabs>
          <w:tab w:val="left" w:pos="426"/>
        </w:tabs>
        <w:ind w:firstLine="0"/>
        <w:rPr>
          <w:szCs w:val="28"/>
        </w:rPr>
      </w:pPr>
      <w:r>
        <w:rPr>
          <w:szCs w:val="28"/>
        </w:rPr>
        <w:tab/>
      </w:r>
      <w:r>
        <w:rPr>
          <w:szCs w:val="28"/>
        </w:rPr>
        <w:tab/>
        <w:t xml:space="preserve"> </w:t>
      </w:r>
      <w:r w:rsidR="00257499">
        <w:rPr>
          <w:szCs w:val="28"/>
        </w:rPr>
        <w:t xml:space="preserve">- даны разъяснения в 1954 обращениях, 41,6% от общего количества обращений; </w:t>
      </w:r>
    </w:p>
    <w:p w:rsidR="00257499" w:rsidRDefault="008A1B2D" w:rsidP="008A1B2D">
      <w:pPr>
        <w:tabs>
          <w:tab w:val="left" w:pos="426"/>
        </w:tabs>
        <w:rPr>
          <w:szCs w:val="28"/>
        </w:rPr>
      </w:pPr>
      <w:r>
        <w:rPr>
          <w:szCs w:val="28"/>
        </w:rPr>
        <w:t xml:space="preserve"> </w:t>
      </w:r>
      <w:r w:rsidR="00257499">
        <w:rPr>
          <w:szCs w:val="28"/>
        </w:rPr>
        <w:t xml:space="preserve">- принято в работу – 242 обращения, 5,2% от общего количества обращений; </w:t>
      </w:r>
    </w:p>
    <w:p w:rsidR="00257499" w:rsidRDefault="008A1B2D" w:rsidP="008A1B2D">
      <w:pPr>
        <w:tabs>
          <w:tab w:val="left" w:pos="426"/>
        </w:tabs>
        <w:rPr>
          <w:szCs w:val="28"/>
        </w:rPr>
      </w:pPr>
      <w:r>
        <w:rPr>
          <w:szCs w:val="28"/>
        </w:rPr>
        <w:t xml:space="preserve"> </w:t>
      </w:r>
      <w:r w:rsidR="00257499">
        <w:rPr>
          <w:szCs w:val="28"/>
        </w:rPr>
        <w:t>- вопрос направлен по компетенции – 449 обращений, 9,6% от общего количества обращений.</w:t>
      </w:r>
    </w:p>
    <w:p w:rsidR="00257499" w:rsidRDefault="00257499" w:rsidP="00257499">
      <w:pPr>
        <w:rPr>
          <w:color w:val="000000"/>
          <w:szCs w:val="20"/>
        </w:rPr>
      </w:pPr>
      <w:r w:rsidRPr="0065572D">
        <w:rPr>
          <w:color w:val="000000"/>
          <w:szCs w:val="20"/>
        </w:rPr>
        <w:t xml:space="preserve">Ежедневно руководителями Администрации, специалистами </w:t>
      </w:r>
      <w:r>
        <w:rPr>
          <w:color w:val="000000"/>
          <w:szCs w:val="20"/>
        </w:rPr>
        <w:t>организационно-контрольного отдела</w:t>
      </w:r>
      <w:r w:rsidRPr="0065572D">
        <w:rPr>
          <w:color w:val="000000"/>
          <w:szCs w:val="20"/>
        </w:rPr>
        <w:t xml:space="preserve"> даются устные разъяснения и консультации гражданам по интересующим вопросам.</w:t>
      </w:r>
    </w:p>
    <w:p w:rsidR="00257499" w:rsidRPr="0065572D" w:rsidRDefault="00257499" w:rsidP="00257499">
      <w:pPr>
        <w:rPr>
          <w:color w:val="000000"/>
          <w:szCs w:val="20"/>
        </w:rPr>
      </w:pPr>
    </w:p>
    <w:p w:rsidR="00257499" w:rsidRPr="00214F29" w:rsidRDefault="00257499" w:rsidP="00257499">
      <w:pPr>
        <w:ind w:firstLine="708"/>
        <w:rPr>
          <w:rFonts w:eastAsia="Calibri" w:cs="Times New Roman"/>
          <w:szCs w:val="28"/>
        </w:rPr>
      </w:pPr>
    </w:p>
    <w:sectPr w:rsidR="00257499" w:rsidRPr="00214F29" w:rsidSect="00FD765E">
      <w:footerReference w:type="default" r:id="rId9"/>
      <w:pgSz w:w="11906" w:h="16838"/>
      <w:pgMar w:top="1134" w:right="850" w:bottom="993"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919" w:rsidRDefault="00510919" w:rsidP="00E31699">
      <w:r>
        <w:separator/>
      </w:r>
    </w:p>
  </w:endnote>
  <w:endnote w:type="continuationSeparator" w:id="0">
    <w:p w:rsidR="00510919" w:rsidRDefault="00510919" w:rsidP="00E3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205276"/>
      <w:docPartObj>
        <w:docPartGallery w:val="Page Numbers (Bottom of Page)"/>
        <w:docPartUnique/>
      </w:docPartObj>
    </w:sdtPr>
    <w:sdtEndPr/>
    <w:sdtContent>
      <w:p w:rsidR="00FA6225" w:rsidRDefault="00FA6225">
        <w:pPr>
          <w:pStyle w:val="af"/>
          <w:jc w:val="right"/>
        </w:pPr>
        <w:r>
          <w:fldChar w:fldCharType="begin"/>
        </w:r>
        <w:r>
          <w:instrText>PAGE   \* MERGEFORMAT</w:instrText>
        </w:r>
        <w:r>
          <w:fldChar w:fldCharType="separate"/>
        </w:r>
        <w:r w:rsidR="001A1E86">
          <w:rPr>
            <w:noProof/>
          </w:rPr>
          <w:t>2</w:t>
        </w:r>
        <w:r>
          <w:fldChar w:fldCharType="end"/>
        </w:r>
      </w:p>
    </w:sdtContent>
  </w:sdt>
  <w:p w:rsidR="00FA6225" w:rsidRDefault="00FA62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919" w:rsidRDefault="00510919" w:rsidP="00E31699">
      <w:r>
        <w:separator/>
      </w:r>
    </w:p>
  </w:footnote>
  <w:footnote w:type="continuationSeparator" w:id="0">
    <w:p w:rsidR="00510919" w:rsidRDefault="00510919" w:rsidP="00E31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56519E"/>
    <w:lvl w:ilvl="0">
      <w:numFmt w:val="bullet"/>
      <w:lvlText w:val="*"/>
      <w:lvlJc w:val="left"/>
    </w:lvl>
  </w:abstractNum>
  <w:abstractNum w:abstractNumId="1">
    <w:nsid w:val="05320DDE"/>
    <w:multiLevelType w:val="hybridMultilevel"/>
    <w:tmpl w:val="71BCCFC4"/>
    <w:lvl w:ilvl="0" w:tplc="37529FC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694373"/>
    <w:multiLevelType w:val="hybridMultilevel"/>
    <w:tmpl w:val="D4242182"/>
    <w:lvl w:ilvl="0" w:tplc="7D1E545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0358D"/>
    <w:multiLevelType w:val="hybridMultilevel"/>
    <w:tmpl w:val="1C263000"/>
    <w:lvl w:ilvl="0" w:tplc="5728EA6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1401BD"/>
    <w:multiLevelType w:val="hybridMultilevel"/>
    <w:tmpl w:val="A7BC42FC"/>
    <w:lvl w:ilvl="0" w:tplc="37529FC8">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5">
    <w:nsid w:val="657B6DA0"/>
    <w:multiLevelType w:val="hybridMultilevel"/>
    <w:tmpl w:val="C032BF0A"/>
    <w:lvl w:ilvl="0" w:tplc="8FCAAA1E">
      <w:start w:val="1"/>
      <w:numFmt w:val="bullet"/>
      <w:lvlText w:val="-"/>
      <w:lvlJc w:val="left"/>
      <w:pPr>
        <w:ind w:left="121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CF3147"/>
    <w:multiLevelType w:val="hybridMultilevel"/>
    <w:tmpl w:val="DCA09F88"/>
    <w:lvl w:ilvl="0" w:tplc="1AE62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04"/>
    <w:rsid w:val="000051E2"/>
    <w:rsid w:val="00024CEA"/>
    <w:rsid w:val="00037048"/>
    <w:rsid w:val="00072BF2"/>
    <w:rsid w:val="00073670"/>
    <w:rsid w:val="00091E8D"/>
    <w:rsid w:val="00096897"/>
    <w:rsid w:val="00097E86"/>
    <w:rsid w:val="000D2E30"/>
    <w:rsid w:val="000E35CC"/>
    <w:rsid w:val="00102C55"/>
    <w:rsid w:val="001045E0"/>
    <w:rsid w:val="00122F9D"/>
    <w:rsid w:val="001267E2"/>
    <w:rsid w:val="00130B6E"/>
    <w:rsid w:val="00146223"/>
    <w:rsid w:val="00181F97"/>
    <w:rsid w:val="00190B42"/>
    <w:rsid w:val="00195B87"/>
    <w:rsid w:val="001A1E86"/>
    <w:rsid w:val="001C2B4B"/>
    <w:rsid w:val="001C5D2A"/>
    <w:rsid w:val="001D28DB"/>
    <w:rsid w:val="001E6557"/>
    <w:rsid w:val="00205C43"/>
    <w:rsid w:val="002130B4"/>
    <w:rsid w:val="002131DD"/>
    <w:rsid w:val="00214F29"/>
    <w:rsid w:val="002225CD"/>
    <w:rsid w:val="00230499"/>
    <w:rsid w:val="002316D2"/>
    <w:rsid w:val="00235471"/>
    <w:rsid w:val="002552B0"/>
    <w:rsid w:val="00257499"/>
    <w:rsid w:val="00263FFA"/>
    <w:rsid w:val="00272D15"/>
    <w:rsid w:val="00276FA9"/>
    <w:rsid w:val="0029164C"/>
    <w:rsid w:val="0029581B"/>
    <w:rsid w:val="002A6105"/>
    <w:rsid w:val="002F1B65"/>
    <w:rsid w:val="003056A9"/>
    <w:rsid w:val="0030639B"/>
    <w:rsid w:val="00313712"/>
    <w:rsid w:val="00333938"/>
    <w:rsid w:val="00396313"/>
    <w:rsid w:val="003B00CB"/>
    <w:rsid w:val="003C3F04"/>
    <w:rsid w:val="003C5204"/>
    <w:rsid w:val="003E7084"/>
    <w:rsid w:val="00400509"/>
    <w:rsid w:val="00423B2C"/>
    <w:rsid w:val="00434745"/>
    <w:rsid w:val="0044304F"/>
    <w:rsid w:val="00446CF4"/>
    <w:rsid w:val="00454356"/>
    <w:rsid w:val="00455625"/>
    <w:rsid w:val="00467F4F"/>
    <w:rsid w:val="00481DF3"/>
    <w:rsid w:val="0048360F"/>
    <w:rsid w:val="004A63E2"/>
    <w:rsid w:val="004B6577"/>
    <w:rsid w:val="004D7D93"/>
    <w:rsid w:val="004E010B"/>
    <w:rsid w:val="004E353A"/>
    <w:rsid w:val="005066A9"/>
    <w:rsid w:val="00510919"/>
    <w:rsid w:val="00512D00"/>
    <w:rsid w:val="005202F1"/>
    <w:rsid w:val="00523A11"/>
    <w:rsid w:val="00531565"/>
    <w:rsid w:val="00532BCD"/>
    <w:rsid w:val="00533764"/>
    <w:rsid w:val="0054682B"/>
    <w:rsid w:val="005542DF"/>
    <w:rsid w:val="00556040"/>
    <w:rsid w:val="00595C21"/>
    <w:rsid w:val="005B28BB"/>
    <w:rsid w:val="005D1D95"/>
    <w:rsid w:val="005E2558"/>
    <w:rsid w:val="005E28C3"/>
    <w:rsid w:val="00610A94"/>
    <w:rsid w:val="00625E60"/>
    <w:rsid w:val="00677D01"/>
    <w:rsid w:val="00695A1C"/>
    <w:rsid w:val="006B168D"/>
    <w:rsid w:val="006C10ED"/>
    <w:rsid w:val="006E795F"/>
    <w:rsid w:val="006F0AD7"/>
    <w:rsid w:val="00731B22"/>
    <w:rsid w:val="00740D93"/>
    <w:rsid w:val="00741735"/>
    <w:rsid w:val="007426C3"/>
    <w:rsid w:val="00743C27"/>
    <w:rsid w:val="00774FD1"/>
    <w:rsid w:val="00795E1E"/>
    <w:rsid w:val="007B0E98"/>
    <w:rsid w:val="007B5E85"/>
    <w:rsid w:val="007D2410"/>
    <w:rsid w:val="008055B0"/>
    <w:rsid w:val="00897426"/>
    <w:rsid w:val="008A10FD"/>
    <w:rsid w:val="008A1B2D"/>
    <w:rsid w:val="008A22B3"/>
    <w:rsid w:val="008B1E7E"/>
    <w:rsid w:val="008C05BA"/>
    <w:rsid w:val="008E0EC7"/>
    <w:rsid w:val="008E1108"/>
    <w:rsid w:val="008F2ADD"/>
    <w:rsid w:val="0091019D"/>
    <w:rsid w:val="0092513C"/>
    <w:rsid w:val="00955FC4"/>
    <w:rsid w:val="009676CB"/>
    <w:rsid w:val="00971DB3"/>
    <w:rsid w:val="00971E34"/>
    <w:rsid w:val="00974584"/>
    <w:rsid w:val="00981F24"/>
    <w:rsid w:val="0098601E"/>
    <w:rsid w:val="009860D6"/>
    <w:rsid w:val="009B626E"/>
    <w:rsid w:val="009C0BDA"/>
    <w:rsid w:val="009D1143"/>
    <w:rsid w:val="009E4324"/>
    <w:rsid w:val="00A0481B"/>
    <w:rsid w:val="00A45F1B"/>
    <w:rsid w:val="00A70942"/>
    <w:rsid w:val="00A807F1"/>
    <w:rsid w:val="00A85AA3"/>
    <w:rsid w:val="00AB1D57"/>
    <w:rsid w:val="00AC1BF0"/>
    <w:rsid w:val="00AD4FD0"/>
    <w:rsid w:val="00AD5E1E"/>
    <w:rsid w:val="00B00121"/>
    <w:rsid w:val="00B64BFF"/>
    <w:rsid w:val="00B9335E"/>
    <w:rsid w:val="00BB620C"/>
    <w:rsid w:val="00C3103B"/>
    <w:rsid w:val="00C31DA1"/>
    <w:rsid w:val="00C45684"/>
    <w:rsid w:val="00C6594E"/>
    <w:rsid w:val="00C92D9C"/>
    <w:rsid w:val="00CB7F54"/>
    <w:rsid w:val="00CD576D"/>
    <w:rsid w:val="00D07F7B"/>
    <w:rsid w:val="00D44E50"/>
    <w:rsid w:val="00D861B0"/>
    <w:rsid w:val="00DA595F"/>
    <w:rsid w:val="00DB07A2"/>
    <w:rsid w:val="00DD3619"/>
    <w:rsid w:val="00DE180E"/>
    <w:rsid w:val="00E31699"/>
    <w:rsid w:val="00E4152F"/>
    <w:rsid w:val="00E57523"/>
    <w:rsid w:val="00E8144D"/>
    <w:rsid w:val="00E83AEB"/>
    <w:rsid w:val="00E84AFB"/>
    <w:rsid w:val="00E97EB0"/>
    <w:rsid w:val="00F03DF9"/>
    <w:rsid w:val="00F25693"/>
    <w:rsid w:val="00F30352"/>
    <w:rsid w:val="00F3751A"/>
    <w:rsid w:val="00F438E5"/>
    <w:rsid w:val="00F51A2B"/>
    <w:rsid w:val="00F527F4"/>
    <w:rsid w:val="00F530AF"/>
    <w:rsid w:val="00F55146"/>
    <w:rsid w:val="00F5581A"/>
    <w:rsid w:val="00F6067F"/>
    <w:rsid w:val="00F61E93"/>
    <w:rsid w:val="00F71B3D"/>
    <w:rsid w:val="00F739DC"/>
    <w:rsid w:val="00FA2A7B"/>
    <w:rsid w:val="00FA6225"/>
    <w:rsid w:val="00FB5908"/>
    <w:rsid w:val="00FC56AC"/>
    <w:rsid w:val="00FD691F"/>
    <w:rsid w:val="00FD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E72ED-3FED-4794-8A99-E543F814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CC"/>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0E35CC"/>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0E35CC"/>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0E35CC"/>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0E35CC"/>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styleId="a5">
    <w:name w:val="List Paragraph"/>
    <w:basedOn w:val="a"/>
    <w:uiPriority w:val="34"/>
    <w:qFormat/>
    <w:rsid w:val="000E35CC"/>
    <w:pPr>
      <w:ind w:left="720"/>
      <w:contextualSpacing/>
    </w:pPr>
  </w:style>
  <w:style w:type="paragraph" w:styleId="a6">
    <w:name w:val="Balloon Text"/>
    <w:basedOn w:val="a"/>
    <w:link w:val="a7"/>
    <w:uiPriority w:val="99"/>
    <w:semiHidden/>
    <w:unhideWhenUsed/>
    <w:rsid w:val="001E6557"/>
    <w:rPr>
      <w:rFonts w:ascii="Segoe UI" w:hAnsi="Segoe UI" w:cs="Segoe UI"/>
      <w:sz w:val="18"/>
      <w:szCs w:val="18"/>
    </w:rPr>
  </w:style>
  <w:style w:type="character" w:customStyle="1" w:styleId="a7">
    <w:name w:val="Текст выноски Знак"/>
    <w:basedOn w:val="a0"/>
    <w:link w:val="a6"/>
    <w:uiPriority w:val="99"/>
    <w:semiHidden/>
    <w:rsid w:val="001E6557"/>
    <w:rPr>
      <w:rFonts w:ascii="Segoe UI" w:hAnsi="Segoe UI" w:cs="Segoe UI"/>
      <w:sz w:val="18"/>
      <w:szCs w:val="18"/>
    </w:rPr>
  </w:style>
  <w:style w:type="paragraph" w:styleId="a8">
    <w:name w:val="Normal (Web)"/>
    <w:basedOn w:val="a"/>
    <w:uiPriority w:val="99"/>
    <w:unhideWhenUsed/>
    <w:rsid w:val="005542DF"/>
    <w:pPr>
      <w:spacing w:before="100" w:beforeAutospacing="1" w:after="100" w:afterAutospacing="1"/>
      <w:ind w:firstLine="0"/>
      <w:jc w:val="left"/>
    </w:pPr>
    <w:rPr>
      <w:rFonts w:eastAsia="Times New Roman" w:cs="Times New Roman"/>
      <w:sz w:val="24"/>
      <w:szCs w:val="24"/>
      <w:lang w:eastAsia="ru-RU"/>
    </w:rPr>
  </w:style>
  <w:style w:type="paragraph" w:styleId="a9">
    <w:name w:val="Body Text Indent"/>
    <w:basedOn w:val="a"/>
    <w:link w:val="aa"/>
    <w:uiPriority w:val="99"/>
    <w:semiHidden/>
    <w:unhideWhenUsed/>
    <w:rsid w:val="004E010B"/>
    <w:pPr>
      <w:spacing w:after="120" w:line="259" w:lineRule="auto"/>
      <w:ind w:left="283" w:firstLine="0"/>
      <w:jc w:val="left"/>
    </w:pPr>
    <w:rPr>
      <w:rFonts w:asciiTheme="minorHAnsi" w:hAnsiTheme="minorHAnsi"/>
      <w:sz w:val="22"/>
    </w:rPr>
  </w:style>
  <w:style w:type="character" w:customStyle="1" w:styleId="aa">
    <w:name w:val="Основной текст с отступом Знак"/>
    <w:basedOn w:val="a0"/>
    <w:link w:val="a9"/>
    <w:uiPriority w:val="99"/>
    <w:semiHidden/>
    <w:rsid w:val="004E010B"/>
  </w:style>
  <w:style w:type="paragraph" w:customStyle="1" w:styleId="ConsPlusNormal">
    <w:name w:val="ConsPlusNormal"/>
    <w:uiPriority w:val="99"/>
    <w:rsid w:val="00231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037048"/>
    <w:pPr>
      <w:spacing w:after="120" w:line="480" w:lineRule="auto"/>
      <w:ind w:left="283"/>
    </w:pPr>
  </w:style>
  <w:style w:type="character" w:customStyle="1" w:styleId="20">
    <w:name w:val="Основной текст с отступом 2 Знак"/>
    <w:basedOn w:val="a0"/>
    <w:link w:val="2"/>
    <w:uiPriority w:val="99"/>
    <w:semiHidden/>
    <w:rsid w:val="00037048"/>
    <w:rPr>
      <w:rFonts w:ascii="Times New Roman" w:hAnsi="Times New Roman"/>
      <w:sz w:val="28"/>
    </w:rPr>
  </w:style>
  <w:style w:type="paragraph" w:styleId="ab">
    <w:name w:val="Body Text"/>
    <w:basedOn w:val="a"/>
    <w:link w:val="ac"/>
    <w:uiPriority w:val="99"/>
    <w:semiHidden/>
    <w:unhideWhenUsed/>
    <w:rsid w:val="00B64BFF"/>
    <w:pPr>
      <w:spacing w:after="120"/>
    </w:pPr>
  </w:style>
  <w:style w:type="character" w:customStyle="1" w:styleId="ac">
    <w:name w:val="Основной текст Знак"/>
    <w:basedOn w:val="a0"/>
    <w:link w:val="ab"/>
    <w:uiPriority w:val="99"/>
    <w:semiHidden/>
    <w:rsid w:val="00B64BFF"/>
    <w:rPr>
      <w:rFonts w:ascii="Times New Roman" w:hAnsi="Times New Roman"/>
      <w:sz w:val="28"/>
    </w:rPr>
  </w:style>
  <w:style w:type="paragraph" w:styleId="ad">
    <w:name w:val="header"/>
    <w:basedOn w:val="a"/>
    <w:link w:val="ae"/>
    <w:uiPriority w:val="99"/>
    <w:unhideWhenUsed/>
    <w:rsid w:val="00E31699"/>
    <w:pPr>
      <w:tabs>
        <w:tab w:val="center" w:pos="4677"/>
        <w:tab w:val="right" w:pos="9355"/>
      </w:tabs>
    </w:pPr>
  </w:style>
  <w:style w:type="character" w:customStyle="1" w:styleId="ae">
    <w:name w:val="Верхний колонтитул Знак"/>
    <w:basedOn w:val="a0"/>
    <w:link w:val="ad"/>
    <w:uiPriority w:val="99"/>
    <w:rsid w:val="00E31699"/>
    <w:rPr>
      <w:rFonts w:ascii="Times New Roman" w:hAnsi="Times New Roman"/>
      <w:sz w:val="28"/>
    </w:rPr>
  </w:style>
  <w:style w:type="paragraph" w:styleId="af">
    <w:name w:val="footer"/>
    <w:basedOn w:val="a"/>
    <w:link w:val="af0"/>
    <w:uiPriority w:val="99"/>
    <w:unhideWhenUsed/>
    <w:rsid w:val="00E31699"/>
    <w:pPr>
      <w:tabs>
        <w:tab w:val="center" w:pos="4677"/>
        <w:tab w:val="right" w:pos="9355"/>
      </w:tabs>
    </w:pPr>
  </w:style>
  <w:style w:type="character" w:customStyle="1" w:styleId="af0">
    <w:name w:val="Нижний колонтитул Знак"/>
    <w:basedOn w:val="a0"/>
    <w:link w:val="af"/>
    <w:uiPriority w:val="99"/>
    <w:rsid w:val="00E3169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74984">
      <w:bodyDiv w:val="1"/>
      <w:marLeft w:val="0"/>
      <w:marRight w:val="0"/>
      <w:marTop w:val="0"/>
      <w:marBottom w:val="0"/>
      <w:divBdr>
        <w:top w:val="none" w:sz="0" w:space="0" w:color="auto"/>
        <w:left w:val="none" w:sz="0" w:space="0" w:color="auto"/>
        <w:bottom w:val="none" w:sz="0" w:space="0" w:color="auto"/>
        <w:right w:val="none" w:sz="0" w:space="0" w:color="auto"/>
      </w:divBdr>
    </w:div>
    <w:div w:id="768089458">
      <w:bodyDiv w:val="1"/>
      <w:marLeft w:val="0"/>
      <w:marRight w:val="0"/>
      <w:marTop w:val="0"/>
      <w:marBottom w:val="0"/>
      <w:divBdr>
        <w:top w:val="none" w:sz="0" w:space="0" w:color="auto"/>
        <w:left w:val="none" w:sz="0" w:space="0" w:color="auto"/>
        <w:bottom w:val="none" w:sz="0" w:space="0" w:color="auto"/>
        <w:right w:val="none" w:sz="0" w:space="0" w:color="auto"/>
      </w:divBdr>
    </w:div>
    <w:div w:id="1101871972">
      <w:bodyDiv w:val="1"/>
      <w:marLeft w:val="0"/>
      <w:marRight w:val="0"/>
      <w:marTop w:val="0"/>
      <w:marBottom w:val="0"/>
      <w:divBdr>
        <w:top w:val="none" w:sz="0" w:space="0" w:color="auto"/>
        <w:left w:val="none" w:sz="0" w:space="0" w:color="auto"/>
        <w:bottom w:val="none" w:sz="0" w:space="0" w:color="auto"/>
        <w:right w:val="none" w:sz="0" w:space="0" w:color="auto"/>
      </w:divBdr>
    </w:div>
    <w:div w:id="1452549596">
      <w:bodyDiv w:val="1"/>
      <w:marLeft w:val="0"/>
      <w:marRight w:val="0"/>
      <w:marTop w:val="0"/>
      <w:marBottom w:val="0"/>
      <w:divBdr>
        <w:top w:val="none" w:sz="0" w:space="0" w:color="auto"/>
        <w:left w:val="none" w:sz="0" w:space="0" w:color="auto"/>
        <w:bottom w:val="none" w:sz="0" w:space="0" w:color="auto"/>
        <w:right w:val="none" w:sz="0" w:space="0" w:color="auto"/>
      </w:divBdr>
    </w:div>
    <w:div w:id="1554342904">
      <w:bodyDiv w:val="1"/>
      <w:marLeft w:val="0"/>
      <w:marRight w:val="0"/>
      <w:marTop w:val="0"/>
      <w:marBottom w:val="0"/>
      <w:divBdr>
        <w:top w:val="none" w:sz="0" w:space="0" w:color="auto"/>
        <w:left w:val="none" w:sz="0" w:space="0" w:color="auto"/>
        <w:bottom w:val="none" w:sz="0" w:space="0" w:color="auto"/>
        <w:right w:val="none" w:sz="0" w:space="0" w:color="auto"/>
      </w:divBdr>
    </w:div>
    <w:div w:id="20120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vatbi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67D5-0A49-4E3B-B50F-F1DBEB0C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39234</Words>
  <Characters>223634</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Маргарита Ринатовна Байгутлина</cp:lastModifiedBy>
  <cp:revision>21</cp:revision>
  <cp:lastPrinted>2018-02-19T07:42:00Z</cp:lastPrinted>
  <dcterms:created xsi:type="dcterms:W3CDTF">2018-02-09T10:53:00Z</dcterms:created>
  <dcterms:modified xsi:type="dcterms:W3CDTF">2018-02-19T07:43:00Z</dcterms:modified>
</cp:coreProperties>
</file>