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A1" w:rsidRPr="00A76DA1" w:rsidRDefault="00A76DA1" w:rsidP="00A76DA1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A76DA1" w:rsidRPr="00A76DA1" w:rsidRDefault="00A76DA1" w:rsidP="00A76DA1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городского округа </w:t>
      </w:r>
    </w:p>
    <w:p w:rsidR="00A76DA1" w:rsidRPr="00A76DA1" w:rsidRDefault="00A76DA1" w:rsidP="00A76DA1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город Салават Республики Башкортостан</w:t>
      </w:r>
    </w:p>
    <w:p w:rsidR="00A76DA1" w:rsidRPr="00A76DA1" w:rsidRDefault="00A76DA1" w:rsidP="00A76DA1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 xml:space="preserve">«____» __________20___ г. </w:t>
      </w:r>
    </w:p>
    <w:p w:rsidR="00A76DA1" w:rsidRPr="00A76DA1" w:rsidRDefault="00A76DA1" w:rsidP="00A76DA1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№ _____________</w:t>
      </w:r>
    </w:p>
    <w:p w:rsidR="00A76DA1" w:rsidRPr="00A76DA1" w:rsidRDefault="00A76DA1" w:rsidP="00A76D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DA1" w:rsidRPr="00A76DA1" w:rsidRDefault="00A76DA1" w:rsidP="00A76D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DA1" w:rsidRPr="00A76DA1" w:rsidRDefault="00A76DA1" w:rsidP="00A76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6D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A76DA1">
        <w:rPr>
          <w:rFonts w:ascii="Times New Roman" w:eastAsia="Calibri" w:hAnsi="Times New Roman" w:cs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 w:rsidRPr="00A76DA1">
        <w:rPr>
          <w:rFonts w:ascii="Times New Roman" w:eastAsia="Calibri" w:hAnsi="Times New Roman" w:cs="Times New Roman"/>
          <w:b/>
          <w:sz w:val="28"/>
          <w:szCs w:val="28"/>
        </w:rPr>
        <w:t>либо законного представителя</w:t>
      </w:r>
      <w:proofErr w:type="gramEnd"/>
      <w:r w:rsidRPr="00A76DA1">
        <w:rPr>
          <w:rFonts w:ascii="Times New Roman" w:eastAsia="Calibri" w:hAnsi="Times New Roman" w:cs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A76DA1" w:rsidRPr="00A76DA1" w:rsidRDefault="00A76DA1" w:rsidP="00A76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6DA1" w:rsidRPr="00A76DA1" w:rsidRDefault="00A76DA1" w:rsidP="00A76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6DA1" w:rsidRPr="00A76DA1" w:rsidRDefault="00A76DA1" w:rsidP="00A76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6DA1" w:rsidRPr="00A76DA1" w:rsidRDefault="00A76DA1" w:rsidP="00A76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A76DA1" w:rsidRPr="00A76DA1" w:rsidRDefault="00A76DA1" w:rsidP="00A76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Облачение тела – 580 руб. 36 коп.</w:t>
      </w:r>
    </w:p>
    <w:p w:rsidR="00A76DA1" w:rsidRPr="00A76DA1" w:rsidRDefault="00A76DA1" w:rsidP="00A76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Предоставление гроба – 1071 руб. 43 коп.</w:t>
      </w:r>
    </w:p>
    <w:p w:rsidR="00A76DA1" w:rsidRPr="00A76DA1" w:rsidRDefault="00A76DA1" w:rsidP="00A76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Перевозка умершего на кладбище – 837 руб. 26 коп.</w:t>
      </w:r>
    </w:p>
    <w:p w:rsidR="00A76DA1" w:rsidRPr="00A76DA1" w:rsidRDefault="00A76DA1" w:rsidP="00A76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Погребение – 4067 руб. 46 коп.</w:t>
      </w:r>
    </w:p>
    <w:p w:rsidR="00A76DA1" w:rsidRPr="00A76DA1" w:rsidRDefault="00A76DA1" w:rsidP="00A76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DA1" w:rsidRPr="00A76DA1" w:rsidRDefault="00A76DA1" w:rsidP="00A76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Общая стоимость гарантированного перечня услуг составляет 6556 руб. 51 коп.</w:t>
      </w:r>
    </w:p>
    <w:p w:rsidR="00A76DA1" w:rsidRPr="00A76DA1" w:rsidRDefault="00A76DA1" w:rsidP="00A76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DA1" w:rsidRPr="00A76DA1" w:rsidRDefault="00A76DA1" w:rsidP="00A76DA1">
      <w:pPr>
        <w:spacing w:after="200" w:line="276" w:lineRule="auto"/>
        <w:rPr>
          <w:rFonts w:ascii="Calibri" w:eastAsia="Calibri" w:hAnsi="Calibri" w:cs="Times New Roman"/>
          <w:szCs w:val="28"/>
        </w:rPr>
      </w:pPr>
    </w:p>
    <w:p w:rsidR="00A247AA" w:rsidRDefault="00A247AA">
      <w:bookmarkStart w:id="0" w:name="_GoBack"/>
      <w:bookmarkEnd w:id="0"/>
    </w:p>
    <w:sectPr w:rsidR="00A247AA" w:rsidSect="003F2E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B7"/>
    <w:rsid w:val="002037B7"/>
    <w:rsid w:val="00463C4F"/>
    <w:rsid w:val="00A247AA"/>
    <w:rsid w:val="00A76DA1"/>
    <w:rsid w:val="00AA3B04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BAB4-641A-45BE-BDA9-0AC82C32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2018-03-06T07:54:00Z</dcterms:created>
  <dcterms:modified xsi:type="dcterms:W3CDTF">2018-03-06T07:54:00Z</dcterms:modified>
</cp:coreProperties>
</file>