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E2" w:rsidRDefault="005566E2" w:rsidP="005566E2">
      <w:pPr>
        <w:spacing w:after="0" w:line="240" w:lineRule="auto"/>
        <w:ind w:left="4956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5566E2" w:rsidRDefault="005566E2" w:rsidP="005566E2">
      <w:pPr>
        <w:spacing w:after="0" w:line="240" w:lineRule="auto"/>
        <w:ind w:left="4956" w:firstLine="708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5"/>
        <w:gridCol w:w="5170"/>
      </w:tblGrid>
      <w:tr w:rsidR="005566E2" w:rsidRPr="000C6E80" w:rsidTr="00262B55">
        <w:tc>
          <w:tcPr>
            <w:tcW w:w="4185" w:type="dxa"/>
          </w:tcPr>
          <w:p w:rsidR="005566E2" w:rsidRPr="000C6E80" w:rsidRDefault="005566E2" w:rsidP="00262B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70" w:type="dxa"/>
          </w:tcPr>
          <w:p w:rsidR="005566E2" w:rsidRPr="005566E2" w:rsidRDefault="005566E2" w:rsidP="00262B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6E2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5566E2" w:rsidRPr="005566E2" w:rsidRDefault="005566E2" w:rsidP="00262B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6E2">
              <w:rPr>
                <w:rFonts w:ascii="Times New Roman" w:hAnsi="Times New Roman"/>
                <w:bCs/>
                <w:sz w:val="24"/>
                <w:szCs w:val="24"/>
              </w:rPr>
              <w:t>решением территориальной избирательной комиссии городского округа город Салават</w:t>
            </w:r>
          </w:p>
          <w:p w:rsidR="005566E2" w:rsidRPr="005566E2" w:rsidRDefault="005566E2" w:rsidP="00262B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66E2">
              <w:rPr>
                <w:rFonts w:ascii="Times New Roman" w:hAnsi="Times New Roman"/>
                <w:bCs/>
                <w:sz w:val="24"/>
                <w:szCs w:val="24"/>
              </w:rPr>
              <w:t>Республики Башкортостан</w:t>
            </w:r>
          </w:p>
          <w:p w:rsidR="005566E2" w:rsidRPr="000C6E80" w:rsidRDefault="005566E2" w:rsidP="00262B5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r w:rsidRPr="005566E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566E2">
              <w:rPr>
                <w:rFonts w:ascii="Times New Roman" w:hAnsi="Times New Roman"/>
                <w:bCs/>
                <w:sz w:val="24"/>
                <w:szCs w:val="24"/>
              </w:rPr>
              <w:t xml:space="preserve">  марта 2018 года №  11/2</w:t>
            </w:r>
          </w:p>
        </w:tc>
      </w:tr>
    </w:tbl>
    <w:p w:rsidR="005566E2" w:rsidRPr="0000438E" w:rsidRDefault="005566E2" w:rsidP="005566E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566E2" w:rsidRDefault="005566E2" w:rsidP="005566E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специальных знаков (марок</w:t>
      </w:r>
      <w:r w:rsidRPr="00F52ACC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 </w:t>
      </w:r>
      <w:r w:rsidRPr="00BF0C3A">
        <w:rPr>
          <w:b/>
          <w:bCs/>
          <w:sz w:val="28"/>
          <w:szCs w:val="28"/>
        </w:rPr>
        <w:t>для избирательных бюллетеней на</w:t>
      </w:r>
      <w:r w:rsidRPr="00F52ACC">
        <w:rPr>
          <w:b/>
          <w:bCs/>
          <w:sz w:val="28"/>
          <w:szCs w:val="28"/>
        </w:rPr>
        <w:t xml:space="preserve"> выборах </w:t>
      </w:r>
      <w:r>
        <w:rPr>
          <w:b/>
          <w:bCs/>
          <w:sz w:val="28"/>
          <w:szCs w:val="28"/>
        </w:rPr>
        <w:t xml:space="preserve"> Президента</w:t>
      </w:r>
      <w:r w:rsidRPr="00F52ACC">
        <w:rPr>
          <w:b/>
          <w:bCs/>
          <w:sz w:val="28"/>
          <w:szCs w:val="28"/>
        </w:rPr>
        <w:t xml:space="preserve"> Российской Федерации </w:t>
      </w:r>
    </w:p>
    <w:p w:rsidR="005566E2" w:rsidRPr="0000438E" w:rsidRDefault="005566E2" w:rsidP="005566E2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693"/>
        <w:gridCol w:w="1701"/>
        <w:gridCol w:w="2981"/>
      </w:tblGrid>
      <w:tr w:rsidR="005566E2" w:rsidRPr="00BE6CE3" w:rsidTr="005566E2">
        <w:trPr>
          <w:trHeight w:val="630"/>
        </w:trPr>
        <w:tc>
          <w:tcPr>
            <w:tcW w:w="2127" w:type="dxa"/>
            <w:vAlign w:val="center"/>
          </w:tcPr>
          <w:p w:rsid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6E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участковой </w:t>
            </w:r>
          </w:p>
          <w:p w:rsid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избирательной</w:t>
            </w:r>
          </w:p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</w:t>
            </w:r>
          </w:p>
        </w:tc>
        <w:tc>
          <w:tcPr>
            <w:tcW w:w="2693" w:type="dxa"/>
            <w:vAlign w:val="center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566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специальных знаков (марок)</w:t>
            </w:r>
          </w:p>
        </w:tc>
        <w:tc>
          <w:tcPr>
            <w:tcW w:w="1701" w:type="dxa"/>
            <w:vAlign w:val="center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566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  <w:tc>
          <w:tcPr>
            <w:tcW w:w="2981" w:type="dxa"/>
            <w:vAlign w:val="center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566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Номера специальных знаков (марок)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556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0029303-0029330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557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0029331-0029360</w:t>
            </w:r>
          </w:p>
        </w:tc>
      </w:tr>
      <w:tr w:rsidR="005566E2" w:rsidRPr="00BE6CE3" w:rsidTr="005566E2">
        <w:trPr>
          <w:trHeight w:val="37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558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0029361-0029375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559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0029376-0029397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560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0029398-0029433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561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01" w:type="dxa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0031115-0031138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562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0029434-0029455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563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0029456-0029479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564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0029480-0029501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565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0029502-0029533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566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0029534-0029551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567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0029552-0029568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568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0029569-0029585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569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0029586-0029602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570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0029603-0029628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571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0029629-0029654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572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0029655-0029678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573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0029679-0029706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574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0029707-0029729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575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0029730-0029738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576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1950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0029739-0029777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577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0029778-0029803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578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0029804-0029839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579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0029840-0029875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580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0029876-0029915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581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0029916-0029942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582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0029943-0029972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583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2300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0029973-0030018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584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0030019-0030052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 585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0030053-0030084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586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0030085-0030126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587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0030127-0030164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588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0030165-0030206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589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0030207-0030244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590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0030245-0030286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591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1900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0030287-0030324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592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0030325-0030358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593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0030359-0030398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594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0030399-0030428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595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1450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0030429-0030457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596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0030458-0030489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597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1300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0030490-0030515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598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1450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0030516-0030544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599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1550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0030545-0030575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600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01" w:type="dxa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0031139-0031160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601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1600</w:t>
            </w:r>
          </w:p>
        </w:tc>
        <w:tc>
          <w:tcPr>
            <w:tcW w:w="1701" w:type="dxa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0031161-0031192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602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1550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0030576-0030606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603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2150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0030607-0030649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604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2900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0030650-0030707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605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0030708-0030757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606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0030758-0030791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607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0030792-0030841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608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2150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0030842-0030884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609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0030885-0030911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610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0030912-0030951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611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1800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0030952-0030987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612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0030988-0031027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613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0031028-0031049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614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170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0031050-0031074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615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701" w:type="dxa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0031193-0031216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616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701" w:type="dxa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0031075-0031114</w:t>
            </w:r>
          </w:p>
        </w:tc>
      </w:tr>
      <w:tr w:rsidR="005566E2" w:rsidRPr="00BE6CE3" w:rsidTr="005566E2">
        <w:trPr>
          <w:trHeight w:val="315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№ 617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1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0031217-0031220</w:t>
            </w:r>
          </w:p>
        </w:tc>
      </w:tr>
      <w:tr w:rsidR="005566E2" w:rsidRPr="00BE6CE3" w:rsidTr="005566E2">
        <w:trPr>
          <w:trHeight w:val="630"/>
        </w:trPr>
        <w:tc>
          <w:tcPr>
            <w:tcW w:w="2127" w:type="dxa"/>
            <w:vAlign w:val="center"/>
          </w:tcPr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 ТИК</w:t>
            </w:r>
          </w:p>
        </w:tc>
        <w:tc>
          <w:tcPr>
            <w:tcW w:w="2693" w:type="dxa"/>
            <w:vAlign w:val="bottom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13200</w:t>
            </w:r>
          </w:p>
        </w:tc>
        <w:tc>
          <w:tcPr>
            <w:tcW w:w="1701" w:type="dxa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2981" w:type="dxa"/>
          </w:tcPr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0031221</w:t>
            </w:r>
          </w:p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- 0031484</w:t>
            </w:r>
          </w:p>
        </w:tc>
      </w:tr>
      <w:tr w:rsidR="005566E2" w:rsidRPr="00BE6CE3" w:rsidTr="005566E2">
        <w:trPr>
          <w:trHeight w:val="630"/>
        </w:trPr>
        <w:tc>
          <w:tcPr>
            <w:tcW w:w="2127" w:type="dxa"/>
            <w:vAlign w:val="center"/>
          </w:tcPr>
          <w:p w:rsid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6E2" w:rsidRPr="005566E2" w:rsidRDefault="005566E2" w:rsidP="0055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vAlign w:val="center"/>
          </w:tcPr>
          <w:p w:rsid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109100</w:t>
            </w:r>
          </w:p>
        </w:tc>
        <w:tc>
          <w:tcPr>
            <w:tcW w:w="1701" w:type="dxa"/>
          </w:tcPr>
          <w:p w:rsid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2182</w:t>
            </w:r>
          </w:p>
        </w:tc>
        <w:tc>
          <w:tcPr>
            <w:tcW w:w="2981" w:type="dxa"/>
          </w:tcPr>
          <w:p w:rsid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566E2" w:rsidRPr="005566E2" w:rsidRDefault="005566E2" w:rsidP="00262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5566E2">
              <w:rPr>
                <w:rFonts w:ascii="Times New Roman" w:hAnsi="Times New Roman"/>
                <w:color w:val="000000"/>
                <w:sz w:val="28"/>
                <w:szCs w:val="28"/>
              </w:rPr>
              <w:t>0029303-0031484</w:t>
            </w:r>
          </w:p>
        </w:tc>
      </w:tr>
    </w:tbl>
    <w:p w:rsidR="005566E2" w:rsidRDefault="005566E2" w:rsidP="005566E2"/>
    <w:p w:rsidR="001403FF" w:rsidRDefault="001403FF"/>
    <w:sectPr w:rsidR="0014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57"/>
    <w:rsid w:val="001403FF"/>
    <w:rsid w:val="005566E2"/>
    <w:rsid w:val="00E4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6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2018-04-20T06:10:00Z</dcterms:created>
  <dcterms:modified xsi:type="dcterms:W3CDTF">2018-04-20T06:17:00Z</dcterms:modified>
</cp:coreProperties>
</file>