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4" w:rsidRDefault="00977F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7F44" w:rsidRDefault="00977F44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77F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7F44" w:rsidRDefault="00977F44">
            <w:pPr>
              <w:pStyle w:val="ConsPlusNormal"/>
              <w:outlineLvl w:val="0"/>
            </w:pPr>
            <w:r>
              <w:t>1 августа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7F44" w:rsidRDefault="00977F44">
            <w:pPr>
              <w:pStyle w:val="ConsPlusNormal"/>
              <w:jc w:val="right"/>
              <w:outlineLvl w:val="0"/>
            </w:pPr>
            <w:r>
              <w:t>N УГ-117</w:t>
            </w:r>
          </w:p>
        </w:tc>
      </w:tr>
    </w:tbl>
    <w:p w:rsidR="00977F44" w:rsidRDefault="00977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F44" w:rsidRDefault="00977F44">
      <w:pPr>
        <w:pStyle w:val="ConsPlusNormal"/>
        <w:jc w:val="center"/>
      </w:pPr>
    </w:p>
    <w:p w:rsidR="00977F44" w:rsidRDefault="00977F44">
      <w:pPr>
        <w:pStyle w:val="ConsPlusTitle"/>
        <w:jc w:val="center"/>
      </w:pPr>
      <w:r>
        <w:t>УКАЗ</w:t>
      </w:r>
    </w:p>
    <w:p w:rsidR="00977F44" w:rsidRDefault="00977F44">
      <w:pPr>
        <w:pStyle w:val="ConsPlusTitle"/>
        <w:jc w:val="center"/>
      </w:pPr>
    </w:p>
    <w:p w:rsidR="00977F44" w:rsidRDefault="00977F44">
      <w:pPr>
        <w:pStyle w:val="ConsPlusTitle"/>
        <w:jc w:val="center"/>
      </w:pPr>
      <w:r>
        <w:t>ГЛАВЫ РЕСПУБЛИКИ БАШКОРТОСТАН</w:t>
      </w:r>
    </w:p>
    <w:p w:rsidR="00977F44" w:rsidRDefault="00977F44">
      <w:pPr>
        <w:pStyle w:val="ConsPlusTitle"/>
        <w:jc w:val="center"/>
      </w:pPr>
    </w:p>
    <w:p w:rsidR="00977F44" w:rsidRDefault="00977F44">
      <w:pPr>
        <w:pStyle w:val="ConsPlusTitle"/>
        <w:jc w:val="center"/>
      </w:pPr>
      <w:r>
        <w:t xml:space="preserve">О МЕРАХ ПО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БАШКОРТОСТАН</w:t>
      </w:r>
    </w:p>
    <w:p w:rsidR="00977F44" w:rsidRDefault="00977F44">
      <w:pPr>
        <w:pStyle w:val="ConsPlusTitle"/>
        <w:jc w:val="center"/>
      </w:pPr>
      <w:r>
        <w:t>ОТ 6 ИЮЛЯ 2017 ГОДА N 517-З "О ВНЕСЕНИИ ИЗМЕНЕНИЙ</w:t>
      </w:r>
    </w:p>
    <w:p w:rsidR="00977F44" w:rsidRDefault="00977F44">
      <w:pPr>
        <w:pStyle w:val="ConsPlusTitle"/>
        <w:jc w:val="center"/>
      </w:pPr>
      <w:r>
        <w:t>В ОТДЕЛЬНЫЕ ЗАКОНОДАТЕЛЬНЫЕ АКТЫ РЕСПУБЛИКИ БАШКОРТОСТАН</w:t>
      </w:r>
    </w:p>
    <w:p w:rsidR="00977F44" w:rsidRDefault="00977F44">
      <w:pPr>
        <w:pStyle w:val="ConsPlusTitle"/>
        <w:jc w:val="center"/>
      </w:pPr>
      <w:r>
        <w:t>В СФЕРЕ МЕСТНОГО САМОУПРАВЛЕНИЯ В ЦЕЛЯХ</w:t>
      </w:r>
    </w:p>
    <w:p w:rsidR="00977F44" w:rsidRDefault="00977F44">
      <w:pPr>
        <w:pStyle w:val="ConsPlusTitle"/>
        <w:jc w:val="center"/>
      </w:pPr>
      <w:r>
        <w:t>ПРОТИВОДЕЙСТВИЯ КОРРУПЦИИ"</w:t>
      </w:r>
    </w:p>
    <w:p w:rsidR="00977F44" w:rsidRDefault="00977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7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F44" w:rsidRDefault="00977F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F44" w:rsidRDefault="00977F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РБ от 02.02.2018 </w:t>
            </w:r>
            <w:hyperlink r:id="rId7" w:history="1">
              <w:r>
                <w:rPr>
                  <w:color w:val="0000FF"/>
                </w:rPr>
                <w:t>N УГ-22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7F44" w:rsidRDefault="00977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8" w:history="1">
              <w:r>
                <w:rPr>
                  <w:color w:val="0000FF"/>
                </w:rPr>
                <w:t>N УГ-270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7F44" w:rsidRDefault="00977F44">
      <w:pPr>
        <w:pStyle w:val="ConsPlusNormal"/>
        <w:ind w:firstLine="540"/>
        <w:jc w:val="both"/>
      </w:pPr>
    </w:p>
    <w:p w:rsidR="00977F44" w:rsidRDefault="00977F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взаимодействия Администрации Главы Республики Башкортостан с кадровой службой органа местного самоуправления Республики Башкортостан в целях реализации </w:t>
      </w:r>
      <w:hyperlink r:id="rId9" w:history="1">
        <w:r>
          <w:rPr>
            <w:color w:val="0000FF"/>
          </w:rPr>
          <w:t>Положения</w:t>
        </w:r>
      </w:hyperlink>
      <w:r>
        <w:t xml:space="preserve"> о представлении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(приложение 1 к Закону Республики Башкортостан "О местном самоуправлении в Республике Башкортостан") и </w:t>
      </w:r>
      <w:hyperlink r:id="rId10" w:history="1">
        <w:r>
          <w:rPr>
            <w:color w:val="0000FF"/>
          </w:rPr>
          <w:t>Положения</w:t>
        </w:r>
      </w:hyperlink>
      <w:r>
        <w:t xml:space="preserve"> о представлении гражданами, претендующими</w:t>
      </w:r>
      <w:proofErr w:type="gramEnd"/>
      <w:r>
        <w:t xml:space="preserve">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 (приложение 1.2 к Закону Республики Башкортостан "О муниципальной службе в Республике Башкортостан") согласно приложению к настоящему Указу.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77F44" w:rsidRDefault="00977F44">
      <w:pPr>
        <w:pStyle w:val="ConsPlusNormal"/>
        <w:spacing w:before="220"/>
        <w:ind w:firstLine="540"/>
        <w:jc w:val="both"/>
      </w:pPr>
      <w:proofErr w:type="gramStart"/>
      <w:r>
        <w:t>заверенные копии сведений о доходах, расходах, об имуществе и обязательствах имущественного характера за 2016 год, представленные в кадровые службы органов местного самоуправления Республики Башкортостан лицами, замещающими муниципальную должность, и лицами, замещающими должность главы местной администрации по контракту, представляются должностными лицами кадровых служб, определенными органами местного самоуправления Республики Башкортостан, в отдел по профилактике коррупционных и иных правонарушений и реализации антикоррупционной политики</w:t>
      </w:r>
      <w:proofErr w:type="gramEnd"/>
      <w:r>
        <w:t xml:space="preserve"> Аппарата межведомственного Совета общественной безопасности Республики Башкортостан до 1 октября 2017 года;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заявление лица, замещающего муниципальную должность или должность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рассматривается президиумом Комиссии по координации работы по противодействию коррупции в Республике Башкортостан.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3. Администрации Главы Республики Башкортостан внести предложения по приведению актов Главы Республики Башкортостан в соответствие с настоящим Указом.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4. Указ вступает в силу со дня его официального опубликования.</w:t>
      </w:r>
    </w:p>
    <w:p w:rsidR="00977F44" w:rsidRDefault="00977F44">
      <w:pPr>
        <w:pStyle w:val="ConsPlusNormal"/>
        <w:ind w:firstLine="540"/>
        <w:jc w:val="both"/>
      </w:pPr>
    </w:p>
    <w:p w:rsidR="00977F44" w:rsidRDefault="00977F44">
      <w:pPr>
        <w:pStyle w:val="ConsPlusNormal"/>
        <w:jc w:val="right"/>
      </w:pPr>
      <w:r>
        <w:lastRenderedPageBreak/>
        <w:t>Глава</w:t>
      </w:r>
    </w:p>
    <w:p w:rsidR="00977F44" w:rsidRDefault="00977F44">
      <w:pPr>
        <w:pStyle w:val="ConsPlusNormal"/>
        <w:jc w:val="right"/>
      </w:pPr>
      <w:r>
        <w:t>Республики Башкортостан</w:t>
      </w:r>
    </w:p>
    <w:p w:rsidR="00977F44" w:rsidRDefault="00977F44">
      <w:pPr>
        <w:pStyle w:val="ConsPlusNormal"/>
        <w:jc w:val="right"/>
      </w:pPr>
      <w:r>
        <w:t>Р.ХАМИТОВ</w:t>
      </w:r>
    </w:p>
    <w:p w:rsidR="00977F44" w:rsidRDefault="00977F44">
      <w:pPr>
        <w:pStyle w:val="ConsPlusNormal"/>
        <w:jc w:val="both"/>
      </w:pPr>
      <w:r>
        <w:t>Уфа, Дом Республики</w:t>
      </w:r>
    </w:p>
    <w:p w:rsidR="00977F44" w:rsidRDefault="00977F44">
      <w:pPr>
        <w:pStyle w:val="ConsPlusNormal"/>
        <w:spacing w:before="220"/>
        <w:jc w:val="both"/>
      </w:pPr>
      <w:r>
        <w:t>1 августа 2017 года</w:t>
      </w:r>
    </w:p>
    <w:p w:rsidR="00977F44" w:rsidRDefault="00977F44">
      <w:pPr>
        <w:pStyle w:val="ConsPlusNormal"/>
        <w:spacing w:before="220"/>
        <w:jc w:val="both"/>
      </w:pPr>
      <w:r>
        <w:t>N УГ-117</w:t>
      </w:r>
    </w:p>
    <w:p w:rsidR="00977F44" w:rsidRDefault="00977F44">
      <w:pPr>
        <w:pStyle w:val="ConsPlusNormal"/>
        <w:jc w:val="right"/>
      </w:pPr>
    </w:p>
    <w:p w:rsidR="00977F44" w:rsidRDefault="00977F44">
      <w:pPr>
        <w:pStyle w:val="ConsPlusNormal"/>
        <w:jc w:val="right"/>
      </w:pPr>
    </w:p>
    <w:p w:rsidR="00977F44" w:rsidRDefault="00977F44">
      <w:pPr>
        <w:pStyle w:val="ConsPlusNormal"/>
        <w:jc w:val="right"/>
      </w:pPr>
    </w:p>
    <w:p w:rsidR="00977F44" w:rsidRDefault="00977F44">
      <w:pPr>
        <w:pStyle w:val="ConsPlusNormal"/>
        <w:jc w:val="right"/>
      </w:pPr>
    </w:p>
    <w:p w:rsidR="00977F44" w:rsidRDefault="00977F44">
      <w:pPr>
        <w:pStyle w:val="ConsPlusNormal"/>
        <w:jc w:val="right"/>
      </w:pPr>
    </w:p>
    <w:p w:rsidR="00977F44" w:rsidRDefault="00977F44">
      <w:pPr>
        <w:pStyle w:val="ConsPlusNormal"/>
        <w:jc w:val="right"/>
        <w:outlineLvl w:val="0"/>
      </w:pPr>
      <w:r>
        <w:t>Приложение</w:t>
      </w:r>
    </w:p>
    <w:p w:rsidR="00977F44" w:rsidRDefault="00977F44">
      <w:pPr>
        <w:pStyle w:val="ConsPlusNormal"/>
        <w:jc w:val="right"/>
      </w:pPr>
      <w:r>
        <w:t>к Указу Главы</w:t>
      </w:r>
    </w:p>
    <w:p w:rsidR="00977F44" w:rsidRDefault="00977F44">
      <w:pPr>
        <w:pStyle w:val="ConsPlusNormal"/>
        <w:jc w:val="right"/>
      </w:pPr>
      <w:r>
        <w:t>Республики Башкортостан</w:t>
      </w:r>
    </w:p>
    <w:p w:rsidR="00977F44" w:rsidRDefault="00977F44">
      <w:pPr>
        <w:pStyle w:val="ConsPlusNormal"/>
        <w:jc w:val="right"/>
      </w:pPr>
      <w:r>
        <w:t>от 1 августа 2017 г. N УГ-117</w:t>
      </w:r>
    </w:p>
    <w:p w:rsidR="00977F44" w:rsidRDefault="00977F44">
      <w:pPr>
        <w:pStyle w:val="ConsPlusNormal"/>
        <w:jc w:val="center"/>
      </w:pPr>
    </w:p>
    <w:p w:rsidR="00977F44" w:rsidRDefault="00977F44">
      <w:pPr>
        <w:pStyle w:val="ConsPlusTitle"/>
        <w:jc w:val="center"/>
      </w:pPr>
      <w:bookmarkStart w:id="0" w:name="P40"/>
      <w:bookmarkEnd w:id="0"/>
      <w:r>
        <w:t>ПОРЯДОК</w:t>
      </w:r>
    </w:p>
    <w:p w:rsidR="00977F44" w:rsidRDefault="00977F44">
      <w:pPr>
        <w:pStyle w:val="ConsPlusTitle"/>
        <w:jc w:val="center"/>
      </w:pPr>
      <w:r>
        <w:t>ВЗАИМОДЕЙСТВИЯ АДМИНИСТРАЦИИ ГЛАВЫ РЕСПУБЛИКИ БАШКОРТОСТАН</w:t>
      </w:r>
    </w:p>
    <w:p w:rsidR="00977F44" w:rsidRDefault="00977F44">
      <w:pPr>
        <w:pStyle w:val="ConsPlusTitle"/>
        <w:jc w:val="center"/>
      </w:pPr>
      <w:r>
        <w:t>С КАДРОВОЙ СЛУЖБОЙ ОРГАНА МЕСТНОГО САМОУПРАВЛЕНИЯ РЕСПУБЛИКИ</w:t>
      </w:r>
    </w:p>
    <w:p w:rsidR="00977F44" w:rsidRDefault="00977F44">
      <w:pPr>
        <w:pStyle w:val="ConsPlusTitle"/>
        <w:jc w:val="center"/>
      </w:pPr>
      <w:r>
        <w:t>БАШКОРТОСТАН В ЦЕЛЯХ РЕАЛИЗАЦИИ ПОЛОЖЕНИЯ О ПРЕДСТАВЛЕНИИ</w:t>
      </w:r>
    </w:p>
    <w:p w:rsidR="00977F44" w:rsidRDefault="00977F44">
      <w:pPr>
        <w:pStyle w:val="ConsPlusTitle"/>
        <w:jc w:val="center"/>
      </w:pPr>
      <w:r>
        <w:t xml:space="preserve">ГРАЖДАНАМИ, ПРЕТЕНДУЮЩИМИ НА ЗАМЕЩЕНИЕ </w:t>
      </w:r>
      <w:proofErr w:type="gramStart"/>
      <w:r>
        <w:t>МУНИЦИПАЛЬНЫХ</w:t>
      </w:r>
      <w:proofErr w:type="gramEnd"/>
    </w:p>
    <w:p w:rsidR="00977F44" w:rsidRDefault="00977F44">
      <w:pPr>
        <w:pStyle w:val="ConsPlusTitle"/>
        <w:jc w:val="center"/>
      </w:pPr>
      <w:r>
        <w:t>ДОЛЖНОСТЕЙ, И ЛИЦАМИ, ЗАМЕЩАЮЩИМИ МУНИЦИПАЛЬНЫЕ ДОЛЖНОСТИ,</w:t>
      </w:r>
    </w:p>
    <w:p w:rsidR="00977F44" w:rsidRDefault="00977F4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77F44" w:rsidRDefault="00977F44">
      <w:pPr>
        <w:pStyle w:val="ConsPlusTitle"/>
        <w:jc w:val="center"/>
      </w:pPr>
      <w:r>
        <w:t>ИМУЩЕСТВЕННОГО ХАРАКТЕРА (ПРИЛОЖЕНИЕ 1</w:t>
      </w:r>
      <w:proofErr w:type="gramStart"/>
      <w:r>
        <w:t xml:space="preserve"> К</w:t>
      </w:r>
      <w:proofErr w:type="gramEnd"/>
      <w:r>
        <w:t xml:space="preserve"> ЗАКОНУ РЕСПУБЛИКИ</w:t>
      </w:r>
    </w:p>
    <w:p w:rsidR="00977F44" w:rsidRDefault="00977F44">
      <w:pPr>
        <w:pStyle w:val="ConsPlusTitle"/>
        <w:jc w:val="center"/>
      </w:pPr>
      <w:r>
        <w:t>БАШКОРТОСТАН "О МЕСТНОМ САМОУПРАВЛЕНИИ В РЕСПУБЛИКЕ</w:t>
      </w:r>
    </w:p>
    <w:p w:rsidR="00977F44" w:rsidRDefault="00977F44">
      <w:pPr>
        <w:pStyle w:val="ConsPlusTitle"/>
        <w:jc w:val="center"/>
      </w:pPr>
      <w:proofErr w:type="gramStart"/>
      <w:r>
        <w:t>БАШКОРТОСТАН") И ПОЛОЖЕНИЯ О ПРЕДСТАВЛЕНИИ ГРАЖДАНАМИ,</w:t>
      </w:r>
      <w:proofErr w:type="gramEnd"/>
    </w:p>
    <w:p w:rsidR="00977F44" w:rsidRDefault="00977F44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ДОЛЖНОСТИ ГЛАВЫ МЕСТНОЙ</w:t>
      </w:r>
    </w:p>
    <w:p w:rsidR="00977F44" w:rsidRDefault="00977F44">
      <w:pPr>
        <w:pStyle w:val="ConsPlusTitle"/>
        <w:jc w:val="center"/>
      </w:pPr>
      <w:r>
        <w:t>АДМИНИСТРАЦИИ ПО КОНТРАКТУ, И ЛИЦАМИ, ЗАМЕЩАЮЩИМИ ДОЛЖНОСТЬ</w:t>
      </w:r>
    </w:p>
    <w:p w:rsidR="00977F44" w:rsidRDefault="00977F44">
      <w:pPr>
        <w:pStyle w:val="ConsPlusTitle"/>
        <w:jc w:val="center"/>
      </w:pPr>
      <w:r>
        <w:t>ГЛАВЫ МЕСТНОЙ АДМИНИСТРАЦИИ ПО КОНТРАКТУ, СВЕДЕНИЙ</w:t>
      </w:r>
    </w:p>
    <w:p w:rsidR="00977F44" w:rsidRDefault="00977F44">
      <w:pPr>
        <w:pStyle w:val="ConsPlusTitle"/>
        <w:jc w:val="center"/>
      </w:pPr>
      <w:r>
        <w:t>О ДОХОДАХ, РАСХОДАХ, ОБ ИМУЩЕСТВЕ И ОБЯЗАТЕЛЬСТВАХ</w:t>
      </w:r>
    </w:p>
    <w:p w:rsidR="00977F44" w:rsidRDefault="00977F44">
      <w:pPr>
        <w:pStyle w:val="ConsPlusTitle"/>
        <w:jc w:val="center"/>
      </w:pPr>
      <w:r>
        <w:t>ИМУЩЕСТВЕННОГО ХАРАКТЕРА (ПРИЛОЖЕНИЕ 1.2</w:t>
      </w:r>
      <w:proofErr w:type="gramStart"/>
      <w:r>
        <w:t xml:space="preserve"> К</w:t>
      </w:r>
      <w:proofErr w:type="gramEnd"/>
      <w:r>
        <w:t xml:space="preserve"> ЗАКОНУ</w:t>
      </w:r>
    </w:p>
    <w:p w:rsidR="00977F44" w:rsidRDefault="00977F44">
      <w:pPr>
        <w:pStyle w:val="ConsPlusTitle"/>
        <w:jc w:val="center"/>
      </w:pPr>
      <w:r>
        <w:t>РЕСПУБЛИКИ БАШКОРТОСТАН "О МУНИЦИПАЛЬНОЙ СЛУЖБЕ</w:t>
      </w:r>
    </w:p>
    <w:p w:rsidR="00977F44" w:rsidRDefault="00977F44">
      <w:pPr>
        <w:pStyle w:val="ConsPlusTitle"/>
        <w:jc w:val="center"/>
      </w:pPr>
      <w:proofErr w:type="gramStart"/>
      <w:r>
        <w:t>В РЕСПУБЛИКЕ БАШКОРТОСТАН")</w:t>
      </w:r>
      <w:proofErr w:type="gramEnd"/>
    </w:p>
    <w:p w:rsidR="00977F44" w:rsidRDefault="00977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7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F44" w:rsidRDefault="00977F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F44" w:rsidRDefault="00977F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РБ от 02.02.2018 </w:t>
            </w:r>
            <w:hyperlink r:id="rId11" w:history="1">
              <w:r>
                <w:rPr>
                  <w:color w:val="0000FF"/>
                </w:rPr>
                <w:t>N УГ-22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7F44" w:rsidRDefault="00977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12" w:history="1">
              <w:r>
                <w:rPr>
                  <w:color w:val="0000FF"/>
                </w:rPr>
                <w:t>N УГ-270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7F44" w:rsidRDefault="00977F44">
      <w:pPr>
        <w:pStyle w:val="ConsPlusNormal"/>
        <w:ind w:firstLine="540"/>
        <w:jc w:val="both"/>
      </w:pPr>
    </w:p>
    <w:p w:rsidR="00977F44" w:rsidRDefault="00977F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Граждане, претендующие на замещение муниципальных должностей, и лица, замещающие муниципальные должности, представляют сведения о доходах, расходах, об имуществе и обязательствах имущественного характера, предусмотренные </w:t>
      </w:r>
      <w:hyperlink r:id="rId13" w:history="1">
        <w:r>
          <w:rPr>
            <w:color w:val="0000FF"/>
          </w:rPr>
          <w:t>приложением 1</w:t>
        </w:r>
      </w:hyperlink>
      <w:r>
        <w:t xml:space="preserve"> к Закону Республики Башкортостан "О местном самоуправлении в Республике Башкортостан", а также граждане, претендующие на замещение должности главы местной администрации по контракту, и лица, замещающие должность главы местной администрации по контракту, представляют сведения о доходах</w:t>
      </w:r>
      <w:proofErr w:type="gramEnd"/>
      <w:r>
        <w:t xml:space="preserve">, </w:t>
      </w:r>
      <w:proofErr w:type="gramStart"/>
      <w:r>
        <w:t>расходах</w:t>
      </w:r>
      <w:proofErr w:type="gramEnd"/>
      <w:r>
        <w:t xml:space="preserve">, об имуществе и обязательствах имущественного характера, предусмотренные </w:t>
      </w:r>
      <w:hyperlink r:id="rId14" w:history="1">
        <w:r>
          <w:rPr>
            <w:color w:val="0000FF"/>
          </w:rPr>
          <w:t>приложением 1.2</w:t>
        </w:r>
      </w:hyperlink>
      <w:r>
        <w:t xml:space="preserve"> к Закону Республики Башкортостан "О муниципальной службе в Республике Башкортостан" (далее - сведения о доходах, расходах, об имуществе и обязательствах имущественного характера), лично в кадровую службу соответствующего органа местного самоуправления Республики Башкортостан.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 xml:space="preserve">Сведения о доходах, расходах, об имуществе и обязательствах имущественного характера </w:t>
      </w:r>
      <w:r>
        <w:lastRenderedPageBreak/>
        <w:t>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977F44" w:rsidRDefault="00977F4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РБ от 19.11.2018 N УГ-270)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2. Органы местного самоуправления Республики Башкортостан: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определяют должностных лиц своих кадровых служб, в чьи должностные обязанности входит работа со сведениями о доходах, расходах, об имуществе и обязательствах имущественного характера (далее - должностные лица органа местного самоуправления), и представляют сведения о них в Управление Главы Республики Башкортостан по противодействию коррупции Аппарата межведомственного Совета общественной безопасности Республики Башкортостан;</w:t>
      </w:r>
    </w:p>
    <w:p w:rsidR="00977F44" w:rsidRDefault="00977F4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РБ от 19.11.2018 N УГ-270)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 xml:space="preserve">утверждают форму журнала приема справок о доходах, расходах, об имуществе и обязательствах имущественного характера, который должен быть пронумерован, </w:t>
      </w:r>
      <w:proofErr w:type="gramStart"/>
      <w:r>
        <w:t>прошнурован и скреплен</w:t>
      </w:r>
      <w:proofErr w:type="gramEnd"/>
      <w:r>
        <w:t xml:space="preserve"> печатью органа местного самоуправления Республики Башкортостан;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утверждают форму расписки о получении справок о доходах, расходах, об имуществе и обязательствах имущественного характера.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3. Должностные лица органа местного самоуправления: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принимают справки о доходах, расходах, об имуществе и обязательствах имущественного характера;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в день приема справок о доходах, расходах, об имуществе и обязательствах имущественного характера вносят соответствующие записи в журнал приема справок о доходах, расходах, об имуществе и обязательствах имущественного характера;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в день приема справок о доходах, расходах, об имуществе и обязательствах имущественного характера выдают расписку о получении справок о доходах, расходах, об имуществе и обязательствах имущественного характера;</w:t>
      </w:r>
    </w:p>
    <w:p w:rsidR="00977F44" w:rsidRDefault="00977F44">
      <w:pPr>
        <w:pStyle w:val="ConsPlusNormal"/>
        <w:spacing w:before="220"/>
        <w:ind w:firstLine="540"/>
        <w:jc w:val="both"/>
      </w:pPr>
      <w:proofErr w:type="gramStart"/>
      <w:r>
        <w:t>снимают копии справок о доходах, расходах, об имуществе и обязательствах имущественного характера в целях размещения соответствующих сведений в информационно-телекоммуникационной сети Интернет на официальных сайтах органов местного самоуправления и (или) предоставления для опубликования средствам массовой информации в установленном законодательством порядке (при этом в указанных справках графа "Ф.И.О. и подпись лица, принявшего справку" остается незаполненной);</w:t>
      </w:r>
      <w:proofErr w:type="gramEnd"/>
    </w:p>
    <w:p w:rsidR="00977F44" w:rsidRDefault="00977F44">
      <w:pPr>
        <w:pStyle w:val="ConsPlusNormal"/>
        <w:spacing w:before="220"/>
        <w:ind w:firstLine="540"/>
        <w:jc w:val="both"/>
      </w:pPr>
      <w:r>
        <w:t>в течение 5 рабочих дней со дня приема справок о доходах, расходах, об имуществе и обязательствах имущественного характера лично представляют их в Администрацию Главы Республики Башкортостан сотрудникам 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Башкортостан.</w:t>
      </w:r>
    </w:p>
    <w:p w:rsidR="00977F44" w:rsidRDefault="00977F4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РБ от 19.11.2018 N УГ-270)</w:t>
      </w:r>
    </w:p>
    <w:p w:rsidR="00977F44" w:rsidRDefault="00977F44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РБ от 02.02.2018 N УГ-22)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4. Администрация Главы Республики Башкортостан: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утверждает форму журнала Администрации Главы Республики Башкортостан по приему справок о доходах, расходах, об имуществе и обязательствах имущественного характера;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lastRenderedPageBreak/>
        <w:t>утверждает примерную форму журнала органа местного самоуправления Республики Башкортостан по приему справок о доходах, расходах, об имуществе и обязательствах имущественного характера;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утверждает примерную форму расписки органа местного самоуправления Республики Башкортостан о получении справок о доходах, расходах, об имуществе и обязательствах имущественного характера.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5. Сотрудники 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 в день представления должностными лицами органа местного самоуправления справок о доходах, расходах, об имуществе и обязательствах имущественного характера:</w:t>
      </w:r>
    </w:p>
    <w:p w:rsidR="00977F44" w:rsidRDefault="00977F4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РБ от 19.11.2018 N УГ-270)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заполняют в указанных справках графу "Ф.И.О. и подпись лица, принявшего справку";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вносят соответствующие записи в журнал Администрации Главы Республики Башкортостан по приему справок о доходах, расходах, об имуществе и обязательствах имущественного характера;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выдают должностным лицам органа местного самоуправления расписку о получении справок о доходах, расходах, об имуществе и обязательствах имущественного характера.</w:t>
      </w:r>
    </w:p>
    <w:p w:rsidR="00977F44" w:rsidRDefault="00977F44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РБ от 02.02.2018 N УГ-22)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6. Днем представления справок о доходах, расходах, об имуществе и обязательствах имущественного характера является день их представления должностным лицам органа местного самоуправления.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>7. Уточненные сведения о доходах, расходах, об имуществе и обязательствах имущественного характера представляются Главе Республики Башкортостан в порядке, предусмотренном для представления сведений о доходах, расходах, об имуществе и обязательствах имущественного характера.</w:t>
      </w:r>
    </w:p>
    <w:p w:rsidR="00977F44" w:rsidRDefault="00977F44">
      <w:pPr>
        <w:pStyle w:val="ConsPlusNormal"/>
        <w:spacing w:before="220"/>
        <w:ind w:firstLine="540"/>
        <w:jc w:val="both"/>
      </w:pPr>
      <w:r>
        <w:t xml:space="preserve">8. Подлинники справок о доходах, расходах, об имуществе и обязательствах имущественного характера, поступивших в Администрацию Главы Республики Башкортостан, по окончании календарного года направляются в кадровые службы соответствующих органов местного самоуправления для приобщения к </w:t>
      </w:r>
      <w:proofErr w:type="gramStart"/>
      <w:r>
        <w:t>личным</w:t>
      </w:r>
      <w:proofErr w:type="gramEnd"/>
      <w:r>
        <w:t xml:space="preserve"> делам.</w:t>
      </w:r>
    </w:p>
    <w:p w:rsidR="00977F44" w:rsidRDefault="00977F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Главы РБ от 02.02.2018 N УГ-22)</w:t>
      </w:r>
    </w:p>
    <w:p w:rsidR="00977F44" w:rsidRDefault="00977F44">
      <w:pPr>
        <w:pStyle w:val="ConsPlusNormal"/>
        <w:ind w:firstLine="540"/>
        <w:jc w:val="both"/>
      </w:pPr>
    </w:p>
    <w:p w:rsidR="00977F44" w:rsidRDefault="00977F44">
      <w:pPr>
        <w:pStyle w:val="ConsPlusNormal"/>
        <w:ind w:firstLine="540"/>
        <w:jc w:val="both"/>
      </w:pPr>
    </w:p>
    <w:p w:rsidR="00977F44" w:rsidRDefault="00977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985" w:rsidRDefault="00AF1985">
      <w:bookmarkStart w:id="1" w:name="_GoBack"/>
      <w:bookmarkEnd w:id="1"/>
    </w:p>
    <w:sectPr w:rsidR="00AF1985" w:rsidSect="000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44"/>
    <w:rsid w:val="00977F44"/>
    <w:rsid w:val="00A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9C8C754D4977B038416BE98981D6E87B15F9179080227239C6494F83007B309EAFD2410256811A692D104E5696A8E445A91F8AA7F9B3F03173BFEtCZ1H" TargetMode="External"/><Relationship Id="rId13" Type="http://schemas.openxmlformats.org/officeDocument/2006/relationships/hyperlink" Target="consultantplus://offline/ref=FE99C8C754D4977B038416BE98981D6E87B15F917908002F24916494F83007B309EAFD2410256811A692D702E1696A8E445A91F8AA7F9B3F03173BFEtCZ1H" TargetMode="External"/><Relationship Id="rId18" Type="http://schemas.openxmlformats.org/officeDocument/2006/relationships/hyperlink" Target="consultantplus://offline/ref=FE99C8C754D4977B038416BE98981D6E87B15F91790B0F2D27906494F83007B309EAFD2410256811A692D00CE6696A8E445A91F8AA7F9B3F03173BFEtCZ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99C8C754D4977B038416BE98981D6E87B15F91790B0F2D27906494F83007B309EAFD2410256811A692D00DE4696A8E445A91F8AA7F9B3F03173BFEtCZ1H" TargetMode="External"/><Relationship Id="rId7" Type="http://schemas.openxmlformats.org/officeDocument/2006/relationships/hyperlink" Target="consultantplus://offline/ref=FE99C8C754D4977B038416BE98981D6E87B15F91790B0F2D27906494F83007B309EAFD2410256811A692D00CE7696A8E445A91F8AA7F9B3F03173BFEtCZ1H" TargetMode="External"/><Relationship Id="rId12" Type="http://schemas.openxmlformats.org/officeDocument/2006/relationships/hyperlink" Target="consultantplus://offline/ref=FE99C8C754D4977B038416BE98981D6E87B15F9179080227239C6494F83007B309EAFD2410256811A692D104E5696A8E445A91F8AA7F9B3F03173BFEtCZ1H" TargetMode="External"/><Relationship Id="rId17" Type="http://schemas.openxmlformats.org/officeDocument/2006/relationships/hyperlink" Target="consultantplus://offline/ref=FE99C8C754D4977B038416BE98981D6E87B15F9179080227239C6494F83007B309EAFD2410256811A692D104E1696A8E445A91F8AA7F9B3F03173BFEtCZ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99C8C754D4977B038416BE98981D6E87B15F9179080227239C6494F83007B309EAFD2410256811A692D104E2696A8E445A91F8AA7F9B3F03173BFEtCZ1H" TargetMode="External"/><Relationship Id="rId20" Type="http://schemas.openxmlformats.org/officeDocument/2006/relationships/hyperlink" Target="consultantplus://offline/ref=FE99C8C754D4977B038416BE98981D6E87B15F91790B0F2D27906494F83007B309EAFD2410256811A692D00CEF696A8E445A91F8AA7F9B3F03173BFEtCZ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9C8C754D4977B038416BE98981D6E87B15F91790B042C2F946494F83007B309EAFD240225301DA79BCE04E47C3CDF01t0Z6H" TargetMode="External"/><Relationship Id="rId11" Type="http://schemas.openxmlformats.org/officeDocument/2006/relationships/hyperlink" Target="consultantplus://offline/ref=FE99C8C754D4977B038416BE98981D6E87B15F91790B0F2D27906494F83007B309EAFD2410256811A692D00CE7696A8E445A91F8AA7F9B3F03173BFEtCZ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E99C8C754D4977B038416BE98981D6E87B15F9179080227239C6494F83007B309EAFD2410256811A692D104E4696A8E445A91F8AA7F9B3F03173BFEtCZ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E99C8C754D4977B038416BE98981D6E87B15F917908002F24956494F83007B309EAFD2410256811A692D507EF696A8E445A91F8AA7F9B3F03173BFEtCZ1H" TargetMode="External"/><Relationship Id="rId19" Type="http://schemas.openxmlformats.org/officeDocument/2006/relationships/hyperlink" Target="consultantplus://offline/ref=FE99C8C754D4977B038416BE98981D6E87B15F9179080227239C6494F83007B309EAFD2410256811A692D104E1696A8E445A91F8AA7F9B3F03173BFEtCZ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9C8C754D4977B038416BE98981D6E87B15F917908002F24916494F83007B309EAFD2410256811A692D70CE7696A8E445A91F8AA7F9B3F03173BFEtCZ1H" TargetMode="External"/><Relationship Id="rId14" Type="http://schemas.openxmlformats.org/officeDocument/2006/relationships/hyperlink" Target="consultantplus://offline/ref=FE99C8C754D4977B038416BE98981D6E87B15F917908002F24956494F83007B309EAFD2410256811A692D506E2696A8E445A91F8AA7F9B3F03173BFEtCZ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Олеся Петровна</dc:creator>
  <cp:lastModifiedBy>Фролова Олеся Петровна</cp:lastModifiedBy>
  <cp:revision>1</cp:revision>
  <dcterms:created xsi:type="dcterms:W3CDTF">2019-03-19T07:25:00Z</dcterms:created>
  <dcterms:modified xsi:type="dcterms:W3CDTF">2019-03-19T07:26:00Z</dcterms:modified>
</cp:coreProperties>
</file>