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6" w:rsidRDefault="00E31B56" w:rsidP="00E31B56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  <w:t xml:space="preserve">                Утвержден</w:t>
      </w:r>
    </w:p>
    <w:p w:rsidR="00E31B56" w:rsidRDefault="00E31B56" w:rsidP="00E31B56">
      <w:pPr>
        <w:widowControl w:val="0"/>
        <w:spacing w:after="0" w:line="240" w:lineRule="auto"/>
        <w:ind w:left="4253" w:right="-426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решением территориальной избирательной  </w:t>
      </w:r>
      <w:r w:rsidR="009003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комиссии городского округа город Салават Республики Башкортостан с полномочиями</w:t>
      </w:r>
    </w:p>
    <w:p w:rsidR="00E31B56" w:rsidRDefault="00E31B56" w:rsidP="00E31B56">
      <w:pPr>
        <w:widowControl w:val="0"/>
        <w:spacing w:after="0" w:line="240" w:lineRule="auto"/>
        <w:ind w:left="4253" w:right="-1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избирательной комиссии городского округа</w:t>
      </w:r>
    </w:p>
    <w:p w:rsidR="00E31B56" w:rsidRDefault="00E31B56" w:rsidP="00E31B56">
      <w:pPr>
        <w:widowControl w:val="0"/>
        <w:spacing w:after="0" w:line="240" w:lineRule="auto"/>
        <w:ind w:left="4253" w:right="-1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город Салават Республики Башкортостан</w:t>
      </w:r>
    </w:p>
    <w:p w:rsidR="00E31B56" w:rsidRDefault="00E31B56" w:rsidP="00E31B56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snapToGrid w:val="0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 марта 2019 года № 3/2</w:t>
      </w:r>
    </w:p>
    <w:p w:rsidR="00E31B56" w:rsidRDefault="00E31B56" w:rsidP="00E31B56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E31B56" w:rsidRDefault="00E31B56" w:rsidP="00E31B56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E31B56" w:rsidRDefault="00E31B56" w:rsidP="00E31B56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</w:t>
      </w:r>
    </w:p>
    <w:p w:rsidR="00E31B56" w:rsidRDefault="00E31B56" w:rsidP="00E3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основных мероприятий по подготовке и проведению дополнительных выборов депутата Совета городского округа город Салават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</w:rPr>
        <w:t>по одноман</w:t>
      </w:r>
      <w:r w:rsidR="00C964C4">
        <w:rPr>
          <w:rFonts w:ascii="Times New Roman" w:eastAsia="Times New Roman" w:hAnsi="Times New Roman"/>
          <w:b/>
          <w:sz w:val="28"/>
          <w:szCs w:val="28"/>
        </w:rPr>
        <w:t>датному избирательному округу №6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31B56" w:rsidRDefault="00E31B56" w:rsidP="00E3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4C4">
        <w:rPr>
          <w:rFonts w:ascii="Times New Roman" w:eastAsia="Times New Roman" w:hAnsi="Times New Roman"/>
          <w:b/>
          <w:sz w:val="28"/>
          <w:szCs w:val="28"/>
        </w:rPr>
        <w:t>2 июня 2019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E31B56" w:rsidRDefault="00E31B56" w:rsidP="00C964C4">
      <w:pPr>
        <w:spacing w:after="0" w:line="240" w:lineRule="auto"/>
        <w:ind w:right="567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E31B56" w:rsidRDefault="00E31B56" w:rsidP="00E31B56">
      <w:pPr>
        <w:spacing w:before="120" w:after="0" w:line="240" w:lineRule="auto"/>
        <w:ind w:left="567" w:right="-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64C4">
        <w:rPr>
          <w:rFonts w:ascii="Times New Roman" w:eastAsia="Times New Roman" w:hAnsi="Times New Roman"/>
          <w:sz w:val="24"/>
          <w:szCs w:val="24"/>
          <w:lang w:eastAsia="ru-RU"/>
        </w:rPr>
        <w:t>Дата назначения выборов «12» марта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964C4" w:rsidRDefault="00E31B56" w:rsidP="00C964C4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C964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опубликования решения</w:t>
      </w:r>
      <w:r w:rsidR="00C964C4" w:rsidRPr="00C96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64C4" w:rsidRDefault="00C964C4" w:rsidP="00C964C4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0B7A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 назначении выборов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«15» марта 2019 года</w:t>
      </w:r>
    </w:p>
    <w:p w:rsidR="009003B0" w:rsidRDefault="009003B0" w:rsidP="00C964C4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B56" w:rsidRDefault="00C964C4" w:rsidP="00C964C4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E31B56" w:rsidRDefault="00E31B56" w:rsidP="00E31B56">
      <w:p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C96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0"/>
        <w:gridCol w:w="4743"/>
        <w:gridCol w:w="2127"/>
        <w:gridCol w:w="283"/>
        <w:gridCol w:w="2268"/>
      </w:tblGrid>
      <w:tr w:rsidR="00E31B56" w:rsidTr="00E31B56">
        <w:trPr>
          <w:trHeight w:val="7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E31B56" w:rsidTr="00E31B56">
        <w:trPr>
          <w:trHeight w:val="69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ИЗБИРАТЕЛЬНЫЕ УЧАСТКИ, ИЗБИРАТЕЛЬНЫЕ КОМИССИИ</w:t>
            </w:r>
          </w:p>
        </w:tc>
      </w:tr>
      <w:tr w:rsidR="00E31B56" w:rsidTr="00E31B56">
        <w:trPr>
          <w:trHeight w:val="14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</w:rPr>
              <w:t>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C964C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19 апреля</w:t>
            </w:r>
          </w:p>
          <w:p w:rsidR="00E31B56" w:rsidRDefault="00C964C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администрации городского округа</w:t>
            </w:r>
          </w:p>
        </w:tc>
      </w:tr>
      <w:tr w:rsidR="00E31B56" w:rsidTr="00E31B5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СПИСОК ИЗБИРАТЕЛЕЙ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в территориальную избирательную комиссию сведений о зарегистрированных избирателях для составления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администрации  городского округа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для составления списка избирателей сведений об избирателях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городского округа,  руководители образовательных учреждений с очной формой обучения, за которыми закреплены на праве оперативного управления или в чьем самостоятельном распоряжении находятся общежития</w:t>
            </w:r>
          </w:p>
        </w:tc>
      </w:tr>
      <w:tr w:rsidR="00E31B56" w:rsidTr="00E31B56">
        <w:trPr>
          <w:trHeight w:val="2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Составление списка избирателей отдельно по каждому участку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 момента получения сведений от главы администрации городского округа, но не позднее </w:t>
            </w:r>
          </w:p>
          <w:p w:rsidR="00E31B56" w:rsidRDefault="000C1412">
            <w:pPr>
              <w:spacing w:after="0" w:line="252" w:lineRule="auto"/>
              <w:ind w:left="-108" w:right="-107" w:firstLine="51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22 мая 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31B56" w:rsidTr="00E31B56">
        <w:trPr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12" w:rsidRDefault="000C1412" w:rsidP="000C1412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0C1412" w:rsidP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22 мая 2019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31B56" w:rsidTr="000C1412">
        <w:trPr>
          <w:trHeight w:val="10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 22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в территориальную либо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22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 года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дня 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голосования включительно – 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 РБ, глава   администрации;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ЗАГС;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территориальные органы ФМС;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военные комиссары;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образовательных учреждений с очной формой обучения; 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(учреждения) уголовно-исполнительной системы; суды;</w:t>
            </w:r>
          </w:p>
          <w:p w:rsidR="00E31B56" w:rsidRDefault="00E31B56">
            <w:pPr>
              <w:tabs>
                <w:tab w:val="left" w:pos="2301"/>
              </w:tabs>
              <w:spacing w:after="0" w:line="252" w:lineRule="auto"/>
              <w:ind w:left="-109" w:right="-1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Подписание списка избирателей с внесенными в него до дня голосования уточнениями с указанием числа избирателей, включенных в список избирателей на момент его подписания, и заверение списка печатью участковой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часов по местному времени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 подписания списка избирателей,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 не позднее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0C1412" w:rsidP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E31B56" w:rsidTr="00E31B56">
        <w:trPr>
          <w:trHeight w:val="49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31B56" w:rsidTr="00E31B56">
        <w:trPr>
          <w:trHeight w:val="10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Выдвижение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апреля </w:t>
            </w:r>
          </w:p>
          <w:p w:rsidR="00E31B56" w:rsidRDefault="000C141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объединения, граждане РФ</w:t>
            </w:r>
          </w:p>
        </w:tc>
      </w:tr>
      <w:tr w:rsidR="00E31B56" w:rsidTr="00E31B5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696C7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дня, следующего за днем уведомления избирательной комиссии о выдвижении к</w:t>
            </w:r>
            <w:r w:rsidR="00696C7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андидата,  но не позднее 5 апреля 2019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кандидаты </w:t>
            </w:r>
          </w:p>
        </w:tc>
      </w:tr>
      <w:tr w:rsidR="00E31B56" w:rsidTr="00E31B5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696C7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документов, необходимых для регистрации кандидата в территориальную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 w:rsidP="00696C7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18.00 часов по местному времени </w:t>
            </w:r>
            <w:r w:rsidR="00696C7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5 апреля 2019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E31B56" w:rsidTr="00696C76">
        <w:trPr>
          <w:trHeight w:val="10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696C7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течение 10 дней со дня получения документов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E31B56" w:rsidTr="00E31B5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03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СТАТУС КАНДИДАТОВ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через пять дней 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работающие в организациях, осуществляющих выпуск СМИ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кандидата назначить  члена территориальной избирательной комиссии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правом совещательного голоса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дня представления документов для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</w:tc>
      </w:tr>
      <w:tr w:rsidR="00E31B56" w:rsidTr="009003B0">
        <w:trPr>
          <w:trHeight w:val="1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зарегистрированного кандидата назначить по одному члену с правом совещательного голоса в каждую участковую 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31B56" w:rsidTr="00E31B56">
        <w:trPr>
          <w:trHeight w:val="39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трех дней со дня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письменного заявления кандидата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доверенных лиц и иных документов, но не ранее принятия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решения   о регистрации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31B56" w:rsidTr="00E31B56">
        <w:trPr>
          <w:trHeight w:val="1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избирательного объединения на отзыв кандидата, выдвинутого по одномандатному  избирательному округу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27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E31B56" w:rsidTr="00E31B56">
        <w:trPr>
          <w:trHeight w:val="2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27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года, </w:t>
            </w:r>
          </w:p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 при наличии вынуждающих обсто</w:t>
            </w:r>
            <w:r w:rsidR="00900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ятельств - не позднее 31 мая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кандидаты, зарегистрированные    кандидаты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кандидата, избирательного объединения, выдвинувшего зарегистрированного кандидата,  назначить наблюдателей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0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003B0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29 мая </w:t>
            </w:r>
          </w:p>
          <w:p w:rsidR="00E31B56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2019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списка назначенных наблюдателей в  территориальную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0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9003B0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29 мая </w:t>
            </w:r>
          </w:p>
          <w:p w:rsidR="00E31B56" w:rsidRDefault="009003B0" w:rsidP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E31B56" w:rsidTr="009003B0">
        <w:trPr>
          <w:trHeight w:val="7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направления наблюдателя в комиссию, в которую он назначен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1-2 июня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9003B0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наблюдатели</w:t>
            </w:r>
          </w:p>
        </w:tc>
      </w:tr>
      <w:tr w:rsidR="00E31B56" w:rsidTr="00E31B56">
        <w:trPr>
          <w:trHeight w:val="62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эфирного времени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 ответов на вопросы избирателей</w:t>
            </w:r>
          </w:p>
          <w:p w:rsidR="009003B0" w:rsidRDefault="009003B0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5 минут эфирного времени еженедельно на каждом из своих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организации телерадиовещания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печатной площади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 ответов на вопросы избирателей, а также бесплатной печатной площади для опубликования решений и актов комиссий</w:t>
            </w:r>
          </w:p>
          <w:p w:rsidR="009003B0" w:rsidRDefault="009003B0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3B0" w:rsidRDefault="009003B0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одной двухсотой от еженедельного объема печатной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редакции муниципальных периодических печатных изданий, выходящих не реже 1 раза в неделю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 избирательным комиссиям для размещения на стендах в помещениях для голосования информации о зарегистрированных кандидатах с указанием сведений,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предусмотренных частями 3, 4 статьи 75 Кодекса РБ о выборах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информации об отмене регистрации зарегистрированных кандидатов  </w:t>
            </w:r>
          </w:p>
          <w:p w:rsidR="00EC75E8" w:rsidRDefault="00EC75E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9003B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мая 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и по мере принятия соответствующих решений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FE" w:rsidRDefault="00E31B56" w:rsidP="007971F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на стенде в помещении участковой избирательной комиссии информации о зарегистрированных кандидатах с указанием сведений, предусмотренных частями 3, 4 статьи 75 Кодекса РБ о выборах</w:t>
            </w:r>
            <w:r w:rsidR="007971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C75E8" w:rsidRDefault="007971FE" w:rsidP="007971F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указанной информации на информационном стенде в помещении для голосования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1B56" w:rsidTr="00E31B56">
        <w:trPr>
          <w:trHeight w:val="2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 мая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2 июня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перечня   муниципальных организаций телерадиовещания и муниципальных периодических печатных изданий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 марта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 службы по надзору в сфере связи, информационных технологий  и массовых коммуникаций по Республике Башкортостан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представлению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избирательным объединением, выдвинувшим кандидатов, своей предвыборной программы (не менее чем в одном государственном или муниципальном периодическом печатном издании), размещение ее в сети «Интернет». Представление в территориальную избирательную комиссию  копии указанной публикации, а также сообщение адреса сайта в сети «Интернет», на котором размещена предвыборная программа избирательного объединения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keepNext/>
              <w:widowControl w:val="0"/>
              <w:spacing w:before="240" w:after="60" w:line="252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E31B56" w:rsidTr="00E31B56">
        <w:trPr>
          <w:trHeight w:val="13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 выдвижения кандидата, и до ноля часов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 июня 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избирательные объединения, кандидаты   </w:t>
            </w:r>
          </w:p>
        </w:tc>
      </w:tr>
      <w:tr w:rsidR="00E31B56" w:rsidTr="00E31B56">
        <w:trPr>
          <w:trHeight w:val="1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4 мая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до ноля часов по местному времени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C75E8" w:rsidRDefault="007971FE" w:rsidP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56" w:rsidTr="00E31B56">
        <w:trPr>
          <w:trHeight w:val="26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E8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площади. Представление указанных сведений и уведомлений о готовности предоставить избирательным объединениям, кандидатам эфирное время, печатную площадь в территориальную избирательную комиссию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 апреля</w:t>
            </w:r>
          </w:p>
          <w:p w:rsidR="00E31B56" w:rsidRDefault="00E07D1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31B56" w:rsidTr="00E31B56">
        <w:trPr>
          <w:trHeight w:val="19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времени, предоставленного для проведения совместных агитационных мероприятий и размещения предвыборных агитационных материалов</w:t>
            </w:r>
          </w:p>
          <w:p w:rsidR="00EC75E8" w:rsidRDefault="00EC75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комиссия, муниципальные организации телерадиовещания</w:t>
            </w:r>
          </w:p>
        </w:tc>
      </w:tr>
      <w:tr w:rsidR="00E31B56" w:rsidTr="00E31B5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и времени выхода в эфир совместных агитационных мероприятий, предвыборных агитационных материалов в рамках зарезервированного для проведения предвыборной агитации платного эфирного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организации телерадиовещания на основании письменных заявок, поданных избирательными объединениями, кандидатами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бесплатных публикаций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комиссия, редакции муниципальных периодических печатных изданий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971F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опубликования платных печатных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редакции государственных, муниципальных периодических печатных изданий, выходящие не реже одного раза в неделю, на основании письменных заявок,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поданных кандидатами, избирательными объединениями</w:t>
            </w:r>
          </w:p>
        </w:tc>
      </w:tr>
      <w:tr w:rsidR="00E31B56" w:rsidTr="00E31B56">
        <w:trPr>
          <w:trHeight w:val="20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графика распределения бесплатного эфирного времени, бесплатной печатной площади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E31B5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комиссия,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редакции  муниципальных периодических печатных изданий</w:t>
            </w:r>
          </w:p>
        </w:tc>
      </w:tr>
      <w:tr w:rsidR="00E31B56" w:rsidTr="00E31B5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по изготовлению печатных предвыборных агитационных материалов. Представление указанных сведений в  территориальную избирательную комиссию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апреля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E31B56" w:rsidTr="00E31B56">
        <w:trPr>
          <w:trHeight w:val="13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E31B56" w:rsidTr="00E31B56">
        <w:trPr>
          <w:trHeight w:val="555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EC75E8">
            <w:pPr>
              <w:spacing w:after="0" w:line="252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24 марта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EC75E8">
            <w:pPr>
              <w:spacing w:after="0" w:line="252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ind w:left="-113" w:right="-17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</w:t>
            </w:r>
          </w:p>
          <w:p w:rsidR="00E31B56" w:rsidRDefault="00E31B56">
            <w:pPr>
              <w:spacing w:after="0" w:line="252" w:lineRule="auto"/>
              <w:ind w:left="-113" w:right="-17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округа город Салават Республики Башкортостан</w:t>
            </w:r>
          </w:p>
        </w:tc>
      </w:tr>
      <w:tr w:rsidR="00E31B56" w:rsidTr="00E31B5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из местного бюджета на подготовку и проведение выборов:</w:t>
            </w:r>
          </w:p>
        </w:tc>
      </w:tr>
      <w:tr w:rsidR="00E31B56" w:rsidTr="00C964C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 территориальные избирательные комиссии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C75E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 Администрацию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город Салават Республики Башкортостан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8E68CB">
        <w:trPr>
          <w:trHeight w:val="1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Перечисление неизрасходованных средств, выделенных из соответствующего бюджета на подготовку и проведение выборов, в</w:t>
            </w:r>
            <w:r w:rsidR="00EC75E8">
              <w:rPr>
                <w:rFonts w:ascii="Times New Roman" w:eastAsia="Times New Roman" w:hAnsi="Times New Roman"/>
                <w:sz w:val="24"/>
                <w:szCs w:val="24"/>
              </w:rPr>
              <w:t xml:space="preserve"> доход соответствующего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 w:rsidP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чем через 60 дней после представления отчета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Pr="008E68CB" w:rsidRDefault="00EC75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B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E31B56" w:rsidRPr="008E68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Pr="008E68CB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B">
              <w:rPr>
                <w:rFonts w:ascii="Times New Roman" w:eastAsia="Times New Roman" w:hAnsi="Times New Roman"/>
                <w:sz w:val="24"/>
                <w:szCs w:val="24"/>
              </w:rPr>
              <w:t>Создание избирательного фонда кандидатом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период после письменного уведомления о выдвижении кандидата (дня представления заявления о согласии баллотироваться и прилагаемых к нему иных документов) и до дня представления документов для регистрации кандидата в территориальную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уполномоченного представителя по финансовым вопросам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трехдневный 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основании заявления кандидата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E31B56" w:rsidRDefault="00E31B56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E31B56" w:rsidTr="00E31B5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первого – одновременно с представлением документов, необходимых для регистрации кандидата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widowControl w:val="0"/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widowControl w:val="0"/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E31B56" w:rsidTr="00C964C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итогового – не позднее чем через 30 дней со дня опубликования результатов выборов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Передача копий финансовых отчетов в редакции средств массовой информации для их опубликования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Pr="008E68CB" w:rsidRDefault="00E31B56" w:rsidP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дней со д</w:t>
            </w:r>
            <w:r w:rsidR="008E68CB">
              <w:rPr>
                <w:rFonts w:ascii="Times New Roman" w:eastAsia="Times New Roman" w:hAnsi="Times New Roman"/>
                <w:sz w:val="24"/>
                <w:szCs w:val="24"/>
              </w:rPr>
              <w:t>ня получения финансовых отчетов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сведений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периодически по запросу территориальной избирательной комиссии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Pr="008E68CB" w:rsidRDefault="00E31B56" w:rsidP="008E68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E31B56" w:rsidTr="00E31B56">
        <w:trPr>
          <w:trHeight w:val="30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 и расходование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трехдневный срок, а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29 мая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– немедленно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запросу   территориальной избирательной комиссии, а также – по соответствующему избирательному фонду – по требованию   кандидата</w:t>
            </w:r>
          </w:p>
        </w:tc>
      </w:tr>
      <w:tr w:rsidR="00E31B56" w:rsidTr="00E31B56">
        <w:trPr>
          <w:trHeight w:val="32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 Сообщение избирательной комиссии, направившей представление, о результатах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поступления представления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финансовых операций по специальному избирательному счету, за исключением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возврата в избирательный фонд неизрасходованных средств и зачисления на указанный счет средств, перечисленных до дня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день голосования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кандидаты, избирательные объединения, кредитные организации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дня представления итогового финансового отчета в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Перечисление в доход соответствующего бюджета средств, оставшихся на специальных избирательных счетах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августа 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кредитная организация по письменному указанию   территориальной избирательной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комиссии </w:t>
            </w:r>
          </w:p>
        </w:tc>
      </w:tr>
      <w:tr w:rsidR="00E31B56" w:rsidTr="00E31B5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ГОЛОСОВАНИЕ, ДОСРОЧНОЕ ГОЛОСОВАНИЕ </w:t>
            </w:r>
          </w:p>
        </w:tc>
      </w:tr>
      <w:tr w:rsidR="00E31B56" w:rsidTr="00E31B56">
        <w:trPr>
          <w:trHeight w:val="10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формы, текста, числа, порядка контроля за изготовлением избирательных бюллетеней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12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комиссия  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текстов избирательных бюллетеней на башкирском, татарском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12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не позднее 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17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8E68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территориальная избирательная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комиссия, полиграфическая организация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членам территориальной избирательной комиссии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досрочного голосования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голосования в день голосования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 не позднее 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 мая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31 мая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 избирательная </w:t>
            </w:r>
          </w:p>
          <w:p w:rsidR="00E31B56" w:rsidRDefault="00E31B56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Оповещение избирателей о периоде, времени и месте голосования через средства массовой информации или иным способом: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периоде, времени и месте голосования, в том числе досрочном голосовании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не позднее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(17 мая)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 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 мая 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мая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3E14EF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 8.00 до 20.00 по местному времени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 июня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31B56" w:rsidRDefault="003E14E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1B56" w:rsidTr="00E31B56">
        <w:trPr>
          <w:trHeight w:val="642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УСТАНОВЛЕНИЕ ИТОГОВ ГОЛОСОВАНИЯ И РЕЗУЛЬТАТОВ ВЫБОРОВ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Подсчёт голосов на избирательном участке, составление протокола об итогах голосования на избирательном участке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после окончания голосования в день голосования и до установления итогов голосования 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(без перерыва)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E31B56" w:rsidTr="00E3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части 3 статьи 36 Кодекса РБ о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E31B56" w:rsidTr="00E31B5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 результатов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rPr>
          <w:trHeight w:val="13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зарегистрированному кандидату, избранным депутатом   извещения о подписании протокола о результатах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rPr>
          <w:trHeight w:val="29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 кандидат, избранный депутат</w:t>
            </w:r>
          </w:p>
        </w:tc>
      </w:tr>
      <w:tr w:rsidR="00E31B56" w:rsidTr="00E31B56">
        <w:trPr>
          <w:trHeight w:val="24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отказаться от получения депутатского мандата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путем представления в территориальную избирательную комиссию соответствующего письменного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</w:t>
            </w:r>
            <w:r w:rsidR="007807C9">
              <w:rPr>
                <w:rFonts w:ascii="Times New Roman" w:eastAsia="Times New Roman" w:hAnsi="Times New Roman"/>
                <w:sz w:val="24"/>
                <w:szCs w:val="24"/>
              </w:rPr>
              <w:t>ый кандидат, избранный депутат</w:t>
            </w:r>
          </w:p>
        </w:tc>
      </w:tr>
      <w:tr w:rsidR="00E31B56" w:rsidTr="00E31B56">
        <w:trPr>
          <w:trHeight w:val="1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69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кандидатом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со дня принятия 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rPr>
          <w:trHeight w:val="1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(обнародование) данных, содержащихся в протоколах, территориальной, участковых избирательных комиссий об итогах голосования и соответствующих сводных таблицах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двух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E31B56" w:rsidTr="00E31B56">
        <w:trPr>
          <w:trHeight w:val="24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ХРАНЕНИЕ ИЗБИРАТЕЛЬНЫХ И ИНЫХ ДОКУМЕНТОВ (МАТЕРИАЛОВ)</w:t>
            </w:r>
          </w:p>
        </w:tc>
      </w:tr>
      <w:tr w:rsidR="00E31B56" w:rsidTr="00E31B56">
        <w:trPr>
          <w:trHeight w:val="2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порядке, установленном Кодексом РБ о выборах и  Центральной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</w:t>
            </w:r>
          </w:p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комиссией Республики Башкортостан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31B56" w:rsidTr="00E31B5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видео- и аудиозаписи выпущенных в эфир теле - и радиопрограмм, содержащих предвыборную агитацию</w:t>
            </w:r>
          </w:p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12 месяцев со дня выхода указанных программ в эфир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</w:t>
            </w:r>
          </w:p>
        </w:tc>
      </w:tr>
      <w:tr w:rsidR="00E31B56" w:rsidTr="00E31B56">
        <w:trPr>
          <w:trHeight w:val="16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7807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  <w:r w:rsidR="00E31B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учетных документов о предоставлении бесплатного и платного эфирного времени, бесплатной и платной печатной площади для проведения предвыборной агитации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56" w:rsidRDefault="00E31B5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трех лет после дня голосования</w:t>
            </w:r>
          </w:p>
          <w:p w:rsidR="00E31B56" w:rsidRDefault="00E31B5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56" w:rsidRDefault="00E31B5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 w:rsidR="00F4588E" w:rsidRDefault="00F4588E"/>
    <w:sectPr w:rsidR="00F4588E" w:rsidSect="00E31B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D"/>
    <w:rsid w:val="000B7A31"/>
    <w:rsid w:val="000C1412"/>
    <w:rsid w:val="003E14EF"/>
    <w:rsid w:val="00696C76"/>
    <w:rsid w:val="007807C9"/>
    <w:rsid w:val="007971FE"/>
    <w:rsid w:val="007E262D"/>
    <w:rsid w:val="008E68CB"/>
    <w:rsid w:val="009003B0"/>
    <w:rsid w:val="00C964C4"/>
    <w:rsid w:val="00E07D1C"/>
    <w:rsid w:val="00E31B56"/>
    <w:rsid w:val="00EC75E8"/>
    <w:rsid w:val="00F30715"/>
    <w:rsid w:val="00F4588E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F2449-72B9-4D5B-9D41-6383D40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2019-03-01T06:12:00Z</cp:lastPrinted>
  <dcterms:created xsi:type="dcterms:W3CDTF">2019-03-13T11:51:00Z</dcterms:created>
  <dcterms:modified xsi:type="dcterms:W3CDTF">2019-03-13T11:51:00Z</dcterms:modified>
</cp:coreProperties>
</file>