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7F" w:rsidRPr="008810A0" w:rsidRDefault="00FB037F" w:rsidP="00FB0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FB037F" w:rsidRPr="008810A0" w:rsidRDefault="00FB037F" w:rsidP="00FB0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округа город Салават</w:t>
      </w:r>
    </w:p>
    <w:p w:rsidR="00FB037F" w:rsidRPr="008810A0" w:rsidRDefault="00FB037F" w:rsidP="00FB0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FB037F" w:rsidRDefault="00FB037F" w:rsidP="00FB037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№______ от 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2019 года</w:t>
      </w:r>
    </w:p>
    <w:p w:rsidR="00FB037F" w:rsidRDefault="00FB037F" w:rsidP="00FB037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7F" w:rsidRDefault="00FB037F" w:rsidP="00FB037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7F" w:rsidRDefault="00FB037F" w:rsidP="00FB037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7F" w:rsidRPr="006C4020" w:rsidRDefault="00FB037F" w:rsidP="00F754E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C4020">
        <w:rPr>
          <w:rFonts w:ascii="Times New Roman" w:eastAsiaTheme="minorEastAsia" w:hAnsi="Times New Roman"/>
          <w:b/>
          <w:sz w:val="28"/>
          <w:szCs w:val="28"/>
          <w:lang w:eastAsia="ru-RU"/>
        </w:rPr>
        <w:t>Об итогах профилактической работы Комиссии по делам несовершеннолетних и защите их прав по предупреждению правонарушений, совершаемых несовершеннолетними и в отношении них, на территории</w:t>
      </w:r>
      <w:r w:rsidRPr="006C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город Салават Республики Башкортостан за</w:t>
      </w:r>
      <w:r w:rsidRPr="006C402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8</w:t>
      </w:r>
      <w:r w:rsidR="00F754E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год</w:t>
      </w:r>
    </w:p>
    <w:p w:rsidR="00FB037F" w:rsidRDefault="00FB037F" w:rsidP="00FB037F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E4A3C" w:rsidRPr="006E4A3C" w:rsidRDefault="006E4A3C" w:rsidP="006E4A3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и защите их прав в течение 2018 года обеспечивала координацию деятельности    органов и учреждений системы профилактики по предупреждению правонарушений, совершаемых несовершеннолетними и в отношении них, в соответствии с   Федеральным законом от 24 июня 1999 г. № 120- ФЗ «Об основах системы профилактики безнадзорности  и правонарушений несовершеннолетних», а также во исполнение, Межведомственной программы </w:t>
      </w:r>
      <w:r w:rsidRPr="006E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профилактике безнадзорности и правонарушений  несовершеннолетних, защите их прав в  городском округе  город Салават Республики  Башкортостан на 2018-2019гг</w:t>
      </w:r>
      <w:r w:rsidRPr="006E4A3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.,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городского округа город Салават от 26 декабря 2017  года   № 3831-п. </w:t>
      </w:r>
    </w:p>
    <w:p w:rsidR="006E4A3C" w:rsidRPr="006E4A3C" w:rsidRDefault="006E4A3C" w:rsidP="006E4A3C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Нашими основными целями и задачами явились:</w:t>
      </w:r>
      <w:r w:rsidRPr="006E4A3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6E4A3C" w:rsidRPr="006E4A3C" w:rsidRDefault="006E4A3C" w:rsidP="006E4A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E4A3C">
        <w:rPr>
          <w:rFonts w:eastAsia="+mn-ea"/>
          <w:color w:val="000000"/>
          <w:kern w:val="24"/>
          <w:sz w:val="28"/>
          <w:szCs w:val="28"/>
        </w:rPr>
        <w:t>-</w:t>
      </w:r>
      <w:r w:rsidRPr="006E4A3C">
        <w:rPr>
          <w:sz w:val="28"/>
          <w:szCs w:val="28"/>
        </w:rPr>
        <w:t xml:space="preserve"> </w:t>
      </w:r>
      <w:r w:rsidRPr="006E4A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6E4A3C" w:rsidRPr="006E4A3C" w:rsidRDefault="006E4A3C" w:rsidP="006E4A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обеспечение защиты прав и законных интересов несовершеннолетних;</w:t>
      </w:r>
    </w:p>
    <w:p w:rsidR="006E4A3C" w:rsidRPr="006E4A3C" w:rsidRDefault="006E4A3C" w:rsidP="006E4A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-социально-педагогическая реабилитация несовершеннолетних, находящихся в социально опасном положении;</w:t>
      </w:r>
    </w:p>
    <w:p w:rsidR="006E4A3C" w:rsidRPr="006E4A3C" w:rsidRDefault="006E4A3C" w:rsidP="006E4A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6E4A3C" w:rsidRPr="006E4A3C" w:rsidRDefault="006E4A3C" w:rsidP="006E4A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координация деятельности органов и учреждений системы профилактики безнадзорности и правонарушений несовершеннолетних по выявлению суицидального поведения несовершеннолетних и принятию мер по профилактике такого поведения.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3C">
        <w:rPr>
          <w:rFonts w:ascii="Times New Roman" w:hAnsi="Times New Roman" w:cs="Times New Roman"/>
          <w:sz w:val="28"/>
          <w:szCs w:val="28"/>
        </w:rPr>
        <w:t xml:space="preserve">Межведомственная профилактическая работа органов и учреждений системы профилактики проводилась в тесном взаимодействии с заинтересованными организациями и общественными формированиями, отвечающими за работу с несовершеннолетними и семьями с детьми. Наработанный </w:t>
      </w:r>
      <w:proofErr w:type="gramStart"/>
      <w:r w:rsidRPr="006E4A3C">
        <w:rPr>
          <w:rFonts w:ascii="Times New Roman" w:hAnsi="Times New Roman" w:cs="Times New Roman"/>
          <w:sz w:val="28"/>
          <w:szCs w:val="28"/>
        </w:rPr>
        <w:t>Комиссией  определенный</w:t>
      </w:r>
      <w:proofErr w:type="gramEnd"/>
      <w:r w:rsidRPr="006E4A3C">
        <w:rPr>
          <w:rFonts w:ascii="Times New Roman" w:hAnsi="Times New Roman" w:cs="Times New Roman"/>
          <w:sz w:val="28"/>
          <w:szCs w:val="28"/>
        </w:rPr>
        <w:t xml:space="preserve"> метод взаимодействия всех органов </w:t>
      </w:r>
      <w:r w:rsidRPr="006E4A3C">
        <w:rPr>
          <w:rFonts w:ascii="Times New Roman" w:hAnsi="Times New Roman" w:cs="Times New Roman"/>
          <w:sz w:val="28"/>
          <w:szCs w:val="28"/>
        </w:rPr>
        <w:lastRenderedPageBreak/>
        <w:t xml:space="preserve">и учреждений системы профилактики обеспечил единый непрерывный процесс, включающий в себя профилактику, выявление и реабилитацию несовершеннолетних, склонных к безнадзорности и правонарушениям, оказание детям и семьям, находящимся в социально  опасном положении,  социальной, психолого-педагогической и медицинской помощи. 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6E4A3C">
        <w:rPr>
          <w:rFonts w:ascii="Times New Roman" w:hAnsi="Times New Roman" w:cs="Times New Roman"/>
          <w:sz w:val="28"/>
          <w:szCs w:val="28"/>
        </w:rPr>
        <w:t>По состоянию на 31 декабря 2018 года на территории ГО г. Салавата проживают 30 738 несовершеннолетних (2017г. – 30 </w:t>
      </w:r>
      <w:proofErr w:type="gramStart"/>
      <w:r w:rsidRPr="006E4A3C">
        <w:rPr>
          <w:rFonts w:ascii="Times New Roman" w:hAnsi="Times New Roman" w:cs="Times New Roman"/>
          <w:sz w:val="28"/>
          <w:szCs w:val="28"/>
        </w:rPr>
        <w:t>699 )</w:t>
      </w:r>
      <w:proofErr w:type="gramEnd"/>
      <w:r w:rsidRPr="006E4A3C">
        <w:rPr>
          <w:rFonts w:ascii="Times New Roman" w:hAnsi="Times New Roman" w:cs="Times New Roman"/>
          <w:sz w:val="28"/>
          <w:szCs w:val="28"/>
        </w:rPr>
        <w:t>.</w:t>
      </w:r>
      <w:r w:rsidRPr="006E4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A3C">
        <w:rPr>
          <w:rFonts w:ascii="Times New Roman" w:eastAsia="Times New Roman" w:hAnsi="Times New Roman" w:cs="Calibri"/>
          <w:sz w:val="28"/>
          <w:szCs w:val="28"/>
        </w:rPr>
        <w:t xml:space="preserve">Комиссией в течение года на профилактический учет поставлено 170 (188) несовершеннолетних и 116 (161) семей. </w:t>
      </w:r>
      <w:r w:rsidRPr="006E4A3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E4A3C">
        <w:rPr>
          <w:rFonts w:ascii="Times New Roman" w:eastAsia="Times New Roman" w:hAnsi="Times New Roman" w:cs="Calibri"/>
          <w:sz w:val="28"/>
          <w:szCs w:val="28"/>
          <w:lang w:eastAsia="ru-RU"/>
        </w:rPr>
        <w:t>а профилактическом учете состоят 138 (2017 г.- 132</w:t>
      </w:r>
      <w:proofErr w:type="gramStart"/>
      <w:r w:rsidRPr="006E4A3C">
        <w:rPr>
          <w:rFonts w:ascii="Times New Roman" w:eastAsia="Times New Roman" w:hAnsi="Times New Roman" w:cs="Calibri"/>
          <w:sz w:val="28"/>
          <w:szCs w:val="28"/>
          <w:lang w:eastAsia="ru-RU"/>
        </w:rPr>
        <w:t>)  несовершеннолетних</w:t>
      </w:r>
      <w:proofErr w:type="gramEnd"/>
      <w:r w:rsidRPr="006E4A3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и  209 (2017 г. - 239)  родителей.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35 (39) заседаний, где рассмотрено 722 (777) дела, из них: в отношении несовершеннолетних – 270 (272); в отношении родителей – 455 (477), на лиц, вовлекших детей в употребление спиртных напитков – 13 (27). </w:t>
      </w:r>
      <w:r w:rsidRPr="006E4A3C">
        <w:rPr>
          <w:rFonts w:ascii="Times New Roman" w:eastAsia="Times New Roman" w:hAnsi="Times New Roman" w:cs="Calibri"/>
          <w:sz w:val="28"/>
          <w:szCs w:val="28"/>
        </w:rPr>
        <w:t>Данные правонарушители подвергнуты к административному наказанию в виде штрафа на общую сумму 401 900,00 руб. (547 500,00 руб.), из них реально взыскано 388 344, 26 руб.</w:t>
      </w:r>
      <w:r w:rsidR="00FB04C9">
        <w:rPr>
          <w:rFonts w:ascii="Times New Roman" w:eastAsia="Times New Roman" w:hAnsi="Times New Roman" w:cs="Calibri"/>
          <w:sz w:val="28"/>
          <w:szCs w:val="28"/>
        </w:rPr>
        <w:t>, что составляет 96,6</w:t>
      </w:r>
      <w:proofErr w:type="gramStart"/>
      <w:r w:rsidR="00FB04C9">
        <w:rPr>
          <w:rFonts w:ascii="Times New Roman" w:eastAsia="Times New Roman" w:hAnsi="Times New Roman" w:cs="Calibri"/>
          <w:sz w:val="28"/>
          <w:szCs w:val="28"/>
        </w:rPr>
        <w:t>%</w:t>
      </w:r>
      <w:r w:rsidRPr="006E4A3C">
        <w:rPr>
          <w:rFonts w:ascii="Times New Roman" w:eastAsia="Times New Roman" w:hAnsi="Times New Roman" w:cs="Calibri"/>
          <w:sz w:val="28"/>
          <w:szCs w:val="28"/>
        </w:rPr>
        <w:t xml:space="preserve">  (</w:t>
      </w:r>
      <w:proofErr w:type="gramEnd"/>
      <w:r w:rsidRPr="006E4A3C">
        <w:rPr>
          <w:rFonts w:ascii="Times New Roman" w:eastAsia="Times New Roman" w:hAnsi="Times New Roman" w:cs="Calibri"/>
          <w:sz w:val="28"/>
          <w:szCs w:val="28"/>
        </w:rPr>
        <w:t xml:space="preserve"> 424 823,63 руб.</w:t>
      </w:r>
      <w:r w:rsidR="00FB04C9">
        <w:rPr>
          <w:rFonts w:ascii="Times New Roman" w:eastAsia="Times New Roman" w:hAnsi="Times New Roman" w:cs="Calibri"/>
          <w:sz w:val="28"/>
          <w:szCs w:val="28"/>
        </w:rPr>
        <w:t>, что составляет 77,6%</w:t>
      </w:r>
      <w:r w:rsidRPr="006E4A3C">
        <w:rPr>
          <w:rFonts w:ascii="Times New Roman" w:eastAsia="Times New Roman" w:hAnsi="Times New Roman" w:cs="Calibri"/>
          <w:sz w:val="28"/>
          <w:szCs w:val="28"/>
        </w:rPr>
        <w:t>).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en-US"/>
        </w:rPr>
      </w:pPr>
      <w:r w:rsidRPr="006E4A3C">
        <w:rPr>
          <w:rFonts w:ascii="Times New Roman" w:eastAsia="Times New Roman" w:hAnsi="Times New Roman" w:cs="Calibri"/>
          <w:sz w:val="28"/>
          <w:szCs w:val="28"/>
        </w:rPr>
        <w:tab/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Проведены 18 (25) межведомственных профилактических рейдов, направленных на выявление фактов незаконной продажи алкогольной продукции и табачных изделий несовершеннолетним, </w:t>
      </w:r>
      <w:r w:rsidRPr="006E4A3C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en-US"/>
        </w:rPr>
        <w:t xml:space="preserve">составлены административные протоколы по ст. 14.16 ч.2 КоАП РФ в отношении 14 (15) физических лиц и 1 (0) юридического лица, которые подвергнуты к административному наказанию в виде штрафа на общую сумму 720 000,00 руб. (450 000,00 руб.). 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 итоге выполнение плана мобилизации сборов в бюджет ГО                          г. Салават составило </w:t>
      </w:r>
      <w:r w:rsidRPr="006E4A3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1 108 344, 26 </w:t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руб.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A3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ab/>
      </w:r>
      <w:r w:rsidRPr="006E4A3C">
        <w:rPr>
          <w:rFonts w:ascii="Times New Roman" w:eastAsia="Times New Roman" w:hAnsi="Times New Roman" w:cs="Times New Roman"/>
          <w:sz w:val="28"/>
          <w:szCs w:val="28"/>
        </w:rPr>
        <w:t>Проведено 35 (39</w:t>
      </w:r>
      <w:proofErr w:type="gramStart"/>
      <w:r w:rsidRPr="006E4A3C">
        <w:rPr>
          <w:rFonts w:ascii="Times New Roman" w:eastAsia="Times New Roman" w:hAnsi="Times New Roman" w:cs="Times New Roman"/>
          <w:sz w:val="28"/>
          <w:szCs w:val="28"/>
        </w:rPr>
        <w:t>)  заседаний</w:t>
      </w:r>
      <w:proofErr w:type="gramEnd"/>
      <w:r w:rsidRPr="006E4A3C">
        <w:rPr>
          <w:rFonts w:ascii="Times New Roman" w:eastAsia="Times New Roman" w:hAnsi="Times New Roman" w:cs="Times New Roman"/>
          <w:sz w:val="28"/>
          <w:szCs w:val="28"/>
        </w:rPr>
        <w:t xml:space="preserve">, где рассмотрены 722 (777)  </w:t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дела, из них</w:t>
      </w:r>
      <w:r w:rsidRPr="006E4A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6E4A3C">
        <w:rPr>
          <w:rFonts w:ascii="Times New Roman" w:hAnsi="Times New Roman"/>
          <w:sz w:val="28"/>
          <w:szCs w:val="28"/>
          <w:lang w:bidi="en-US"/>
        </w:rPr>
        <w:t>-   270 (272) дел на несовершеннолетних;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11"/>
          <w:sz w:val="28"/>
          <w:szCs w:val="28"/>
        </w:rPr>
      </w:pPr>
      <w:r w:rsidRPr="006E4A3C">
        <w:rPr>
          <w:rFonts w:ascii="Times New Roman" w:eastAsia="Times New Roman" w:hAnsi="Times New Roman" w:cs="Calibri"/>
          <w:color w:val="000000"/>
          <w:spacing w:val="11"/>
          <w:sz w:val="28"/>
          <w:szCs w:val="28"/>
        </w:rPr>
        <w:t>- 13 (27) дел на лиц, вовлекших несовершеннолетних в употреблении спиртосодержащей продукции;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A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E4A3C">
        <w:rPr>
          <w:rFonts w:ascii="Times New Roman" w:eastAsia="Times New Roman" w:hAnsi="Times New Roman" w:cs="Times New Roman"/>
          <w:sz w:val="28"/>
          <w:szCs w:val="28"/>
        </w:rPr>
        <w:t>364  (</w:t>
      </w:r>
      <w:proofErr w:type="gramEnd"/>
      <w:r w:rsidRPr="006E4A3C">
        <w:rPr>
          <w:rFonts w:ascii="Times New Roman" w:eastAsia="Times New Roman" w:hAnsi="Times New Roman" w:cs="Times New Roman"/>
          <w:sz w:val="28"/>
          <w:szCs w:val="28"/>
        </w:rPr>
        <w:t>389) дела на родителей или иных законных представителей  по ст. 5.35 КоАП РФ за неисполнение обязанностей по воспитанию, обучению и содержанию детей;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6E4A3C">
        <w:rPr>
          <w:rFonts w:ascii="Times New Roman" w:eastAsia="Times New Roman" w:hAnsi="Times New Roman" w:cs="Times New Roman"/>
          <w:sz w:val="28"/>
          <w:szCs w:val="28"/>
        </w:rPr>
        <w:t xml:space="preserve">- 75 (88) дел на родителей или иных законных представителей </w:t>
      </w:r>
      <w:r w:rsidRPr="006E4A3C">
        <w:rPr>
          <w:rFonts w:ascii="Times New Roman" w:eastAsia="Times New Roman" w:hAnsi="Times New Roman" w:cs="Calibri"/>
          <w:sz w:val="28"/>
          <w:szCs w:val="28"/>
        </w:rPr>
        <w:t>по ст. 20.22 КоАП РФ за распитие алкогольной продукции в общественных местах, а равно появление в состоянии опьянения несовершеннолетних детей в возрасте до 16 лет</w:t>
      </w:r>
      <w:r w:rsidRPr="006E4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Calibri"/>
          <w:color w:val="595959" w:themeColor="text1" w:themeTint="A6"/>
          <w:sz w:val="28"/>
          <w:szCs w:val="28"/>
        </w:rPr>
        <w:tab/>
      </w:r>
      <w:r w:rsidRPr="006E4A3C">
        <w:rPr>
          <w:rFonts w:ascii="Times New Roman" w:eastAsia="Times New Roman" w:hAnsi="Times New Roman" w:cs="Calibri"/>
          <w:sz w:val="28"/>
          <w:szCs w:val="28"/>
        </w:rPr>
        <w:t>В</w:t>
      </w:r>
      <w:r w:rsidRPr="006E4A3C">
        <w:rPr>
          <w:rFonts w:ascii="Times New Roman" w:eastAsia="Times New Roman" w:hAnsi="Times New Roman" w:cs="Calibri"/>
          <w:color w:val="000000"/>
          <w:spacing w:val="11"/>
          <w:sz w:val="28"/>
          <w:szCs w:val="28"/>
        </w:rPr>
        <w:t xml:space="preserve"> службу судебных приставов-исполнителей направлено                        59 (42) постановлений о принудительном удержании штрафа. Комиссией в отношении 3 (16) граждан за неуплату административных штрафов составлены административные протоколы по ст. 20.25 КоАП РФ.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  <w:t xml:space="preserve">В центр временной изоляции несовершеннолетних правонарушителей помещены 9 (10)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правонарушителей, </w:t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ГБУ </w:t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lastRenderedPageBreak/>
        <w:t xml:space="preserve">Республиканский центр психолого-педагогической реабилитации и коррекции несовершеннолетних – 6 (11). 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В целях защиты интересов детей специалисты КДН и ЗП </w:t>
      </w:r>
      <w:proofErr w:type="gramStart"/>
      <w:r w:rsidRPr="006E4A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приняли  участие</w:t>
      </w:r>
      <w:proofErr w:type="gramEnd"/>
      <w:r w:rsidRPr="006E4A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в 24 (25) процессах.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b/>
          <w:spacing w:val="11"/>
          <w:sz w:val="28"/>
          <w:szCs w:val="28"/>
        </w:rPr>
      </w:pPr>
      <w:r w:rsidRPr="006E4A3C">
        <w:rPr>
          <w:rFonts w:ascii="Times New Roman" w:hAnsi="Times New Roman"/>
          <w:b/>
          <w:spacing w:val="11"/>
          <w:sz w:val="28"/>
          <w:szCs w:val="28"/>
        </w:rPr>
        <w:tab/>
      </w:r>
      <w:r w:rsidRPr="006E4A3C">
        <w:rPr>
          <w:rFonts w:ascii="Times New Roman" w:hAnsi="Times New Roman"/>
          <w:spacing w:val="11"/>
          <w:sz w:val="28"/>
          <w:szCs w:val="28"/>
        </w:rPr>
        <w:t xml:space="preserve">С целью </w:t>
      </w:r>
      <w:proofErr w:type="gramStart"/>
      <w:r w:rsidRPr="006E4A3C">
        <w:rPr>
          <w:rFonts w:ascii="Times New Roman" w:hAnsi="Times New Roman"/>
          <w:spacing w:val="11"/>
          <w:sz w:val="28"/>
          <w:szCs w:val="28"/>
        </w:rPr>
        <w:t>защиты  прав</w:t>
      </w:r>
      <w:proofErr w:type="gramEnd"/>
      <w:r w:rsidRPr="006E4A3C">
        <w:rPr>
          <w:rFonts w:ascii="Times New Roman" w:hAnsi="Times New Roman"/>
          <w:spacing w:val="11"/>
          <w:sz w:val="28"/>
          <w:szCs w:val="28"/>
        </w:rPr>
        <w:t xml:space="preserve"> и законных интересов детей решением</w:t>
      </w:r>
      <w:r w:rsidRPr="006E4A3C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proofErr w:type="spellStart"/>
      <w:r w:rsidRPr="006E4A3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Салаватского</w:t>
      </w:r>
      <w:proofErr w:type="spellEnd"/>
      <w:r w:rsidRPr="006E4A3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 городского суда 19 (32) родителей лишены родительских прав                        в отношении 18 (36) детей, 1</w:t>
      </w:r>
      <w:r w:rsidRPr="006E4A3C">
        <w:rPr>
          <w:rFonts w:ascii="Times New Roman" w:hAnsi="Times New Roman"/>
          <w:b/>
          <w:sz w:val="28"/>
          <w:szCs w:val="28"/>
        </w:rPr>
        <w:t xml:space="preserve"> </w:t>
      </w:r>
      <w:r w:rsidRPr="006E4A3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родитель ограничен в родительских правах   в отношении 1 ребенка.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ab/>
        <w:t>Осуществлен прием 41 (37) гражданина.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</w:pPr>
      <w:r w:rsidRPr="006E4A3C">
        <w:rPr>
          <w:rFonts w:ascii="Times New Roman" w:hAnsi="Times New Roman"/>
          <w:spacing w:val="11"/>
          <w:sz w:val="28"/>
          <w:szCs w:val="28"/>
          <w:lang w:bidi="en-US"/>
        </w:rPr>
        <w:t xml:space="preserve">С целью выявления семей, находящихся в социально опасном положении, </w:t>
      </w:r>
      <w:r w:rsidRPr="006E4A3C"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  <w:t xml:space="preserve">органами и учреждениями субъектов профилактики составлены 115 (162) </w:t>
      </w:r>
      <w:proofErr w:type="gramStart"/>
      <w:r w:rsidRPr="006E4A3C"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  <w:t>Сигнальные  карточки</w:t>
      </w:r>
      <w:proofErr w:type="gramEnd"/>
      <w:r w:rsidRPr="006E4A3C"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  <w:t>: правоохранительными органами –85 (117), образовательными организациями – 11 (28), медицинскими организациями – 12 (7),  отделом опеки и попечительства -4 (3), ГБУ Республиканский СРЦ -2 (1). КДН и ЗП составлена 1 (5) Сигнальная карточка.  По итогам работы с Сигнальными карточками в</w:t>
      </w:r>
      <w:r w:rsidRPr="006E4A3C">
        <w:rPr>
          <w:rFonts w:ascii="Times New Roman" w:hAnsi="Times New Roman"/>
          <w:spacing w:val="11"/>
          <w:sz w:val="28"/>
          <w:szCs w:val="28"/>
          <w:lang w:bidi="en-US"/>
        </w:rPr>
        <w:t xml:space="preserve">ыявлено 173 (239) несовершеннолетних, находящиеся в обстановке, представляющей опасность для их жизни или здоровью, либо не отвечающие требованиям к их воспитанию или содержанию. К законным представителям применены соответствующие меры, </w:t>
      </w:r>
      <w:proofErr w:type="gramStart"/>
      <w:r w:rsidRPr="006E4A3C">
        <w:rPr>
          <w:rFonts w:ascii="Times New Roman" w:hAnsi="Times New Roman"/>
          <w:spacing w:val="11"/>
          <w:sz w:val="28"/>
          <w:szCs w:val="28"/>
          <w:lang w:bidi="en-US"/>
        </w:rPr>
        <w:t xml:space="preserve">с </w:t>
      </w:r>
      <w:r w:rsidRPr="006E4A3C"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  <w:t xml:space="preserve"> каждой</w:t>
      </w:r>
      <w:proofErr w:type="gramEnd"/>
      <w:r w:rsidRPr="006E4A3C"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  <w:t xml:space="preserve"> семьей ведется профилактическая работа согласно индивидуальной межведомственной программе</w:t>
      </w:r>
      <w:r w:rsidRPr="006E4A3C">
        <w:rPr>
          <w:rFonts w:ascii="Times New Roman" w:hAnsi="Times New Roman"/>
          <w:b/>
          <w:color w:val="000000"/>
          <w:spacing w:val="11"/>
          <w:sz w:val="28"/>
          <w:szCs w:val="28"/>
          <w:lang w:bidi="en-US"/>
        </w:rPr>
        <w:t xml:space="preserve"> </w:t>
      </w:r>
      <w:r w:rsidRPr="006E4A3C"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  <w:t>реабилитации, исполнение которой находится на контроле Комиссии.</w:t>
      </w:r>
    </w:p>
    <w:p w:rsidR="006E4A3C" w:rsidRPr="006E4A3C" w:rsidRDefault="006E4A3C" w:rsidP="006E4A3C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4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проведено 6 (5) межведомственных заседаний с участием руководителей органов и учреждений системы профилактики, г</w:t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де проведен анализ состояния безнадзорности и детской преступности в городе, состояния работы по защите несовершеннолетних от  преступных посягательств на их жизнь и здоровье,  с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остояния детского дорожно-транспортного травматизма,   по предупреждению групповой и рецидивной преступности среди несовершеннолетних  </w:t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на территории городского округа город Салават,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состояния работы органов и учреждений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положении, с использованием Сигнальных карточек</w:t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12 месяцев 2017 года, за 3 месяца 2018 года, за 6 месяцев 2018 года, за 9 месяцев 2018 года.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A3C">
        <w:rPr>
          <w:rFonts w:ascii="Times New Roman" w:hAnsi="Times New Roman"/>
          <w:color w:val="000000"/>
          <w:spacing w:val="11"/>
          <w:sz w:val="28"/>
          <w:szCs w:val="28"/>
        </w:rPr>
        <w:t>Комиссией принято 97 (114</w:t>
      </w:r>
      <w:proofErr w:type="gramStart"/>
      <w:r w:rsidRPr="006E4A3C">
        <w:rPr>
          <w:rFonts w:ascii="Times New Roman" w:hAnsi="Times New Roman"/>
          <w:color w:val="000000"/>
          <w:spacing w:val="11"/>
          <w:sz w:val="28"/>
          <w:szCs w:val="28"/>
        </w:rPr>
        <w:t xml:space="preserve">) </w:t>
      </w:r>
      <w:r w:rsidRPr="006E4A3C">
        <w:rPr>
          <w:rFonts w:ascii="Times New Roman" w:hAnsi="Times New Roman"/>
          <w:sz w:val="28"/>
          <w:szCs w:val="28"/>
        </w:rPr>
        <w:t xml:space="preserve"> </w:t>
      </w:r>
      <w:r w:rsidRPr="006E4A3C">
        <w:rPr>
          <w:rFonts w:ascii="Times New Roman" w:hAnsi="Times New Roman"/>
          <w:color w:val="000000"/>
          <w:spacing w:val="11"/>
          <w:sz w:val="28"/>
          <w:szCs w:val="28"/>
        </w:rPr>
        <w:t>постановлений</w:t>
      </w:r>
      <w:proofErr w:type="gramEnd"/>
      <w:r w:rsidRPr="006E4A3C">
        <w:rPr>
          <w:rFonts w:ascii="Times New Roman" w:hAnsi="Times New Roman"/>
          <w:color w:val="000000"/>
          <w:spacing w:val="11"/>
          <w:sz w:val="28"/>
          <w:szCs w:val="28"/>
        </w:rPr>
        <w:t xml:space="preserve"> об устранении причин и условий, </w:t>
      </w:r>
      <w:r w:rsidRPr="006E4A3C">
        <w:rPr>
          <w:rFonts w:ascii="Times New Roman" w:hAnsi="Times New Roman"/>
          <w:sz w:val="28"/>
          <w:szCs w:val="28"/>
        </w:rPr>
        <w:t>способствующих  безнадзорности и совершению  правонарушений несовершеннолетними</w:t>
      </w:r>
      <w:r w:rsidRPr="006E4A3C">
        <w:rPr>
          <w:rFonts w:ascii="Times New Roman" w:hAnsi="Times New Roman"/>
          <w:color w:val="000000"/>
          <w:spacing w:val="11"/>
          <w:sz w:val="28"/>
          <w:szCs w:val="28"/>
        </w:rPr>
        <w:t xml:space="preserve">, обязательные для исполнения органами и учреждениями системы профилактики. </w:t>
      </w:r>
    </w:p>
    <w:p w:rsidR="006E4A3C" w:rsidRPr="006E4A3C" w:rsidRDefault="006E4A3C" w:rsidP="006E4A3C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Комиссией изучена деятельность органов и учреждений системы профилактики безнадзорности и правонарушений несовершеннолетних по исполнению законодательства РФ и РБ по вопросам охраны прав, свобод и законных интересов детей. Результаты рассмотрены на межведомственных совещаниях.  </w:t>
      </w:r>
    </w:p>
    <w:p w:rsidR="006E4A3C" w:rsidRPr="006E4A3C" w:rsidRDefault="006E4A3C" w:rsidP="006E4A3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A3C">
        <w:rPr>
          <w:rFonts w:ascii="Times New Roman" w:hAnsi="Times New Roman"/>
          <w:sz w:val="28"/>
          <w:szCs w:val="28"/>
        </w:rPr>
        <w:lastRenderedPageBreak/>
        <w:tab/>
        <w:t xml:space="preserve">       5 марта 2018 года проведено общегородское родительское собрание в режиме видеоконференции на тему: «Семья и школа вместе. Вопросы воспитания», 6 декабря 2018 года на тему: «Семья и школа вместе. Семейный климат и семейные традиции».</w:t>
      </w:r>
    </w:p>
    <w:p w:rsidR="006E4A3C" w:rsidRPr="006E4A3C" w:rsidRDefault="006E4A3C" w:rsidP="006E4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формирования у детей ценностного отношения к здоровому образу жизни, создания благоприятных семейных отношений для развития личности ребенка, в рамках празднования 70-летия города Салават и Года семьи с 16 по 25 апреля 2017 года на территории городского округа город Салават проведен профилактический декадник «Быть здоровым, жить активно – это классно, позитивно!».</w:t>
      </w:r>
    </w:p>
    <w:p w:rsidR="006E4A3C" w:rsidRPr="006E4A3C" w:rsidRDefault="006E4A3C" w:rsidP="006E4A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E4A3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20 апреля и 31 октября 2018 года Комиссией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«Горячая линия» по вопросам нарушения прав и законных интересов несовершеннолетних, жестокого обращения и насилия в отношении детей. В</w:t>
      </w:r>
      <w:r w:rsidRPr="006E4A3C">
        <w:rPr>
          <w:rFonts w:ascii="Times New Roman" w:eastAsia="Times New Roman" w:hAnsi="Times New Roman" w:cs="Times New Roman"/>
          <w:sz w:val="28"/>
          <w:lang w:eastAsia="ru-RU"/>
        </w:rPr>
        <w:t>се запросы были удовлетворены в полном объеме в соответствии с правилами психологического и правового консультирования. Обратившимся гражданам была дана полная и необходимая информация в соответствии с их запросами.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3C">
        <w:rPr>
          <w:rFonts w:ascii="Times New Roman" w:hAnsi="Times New Roman" w:cs="Times New Roman"/>
          <w:sz w:val="28"/>
          <w:szCs w:val="28"/>
        </w:rPr>
        <w:t xml:space="preserve">Во исполнение графика посещения семей в целях обеспечения комплексной безопасности и профилактики пожаров в местах их проживания, утвержденному главой Администрации ГО г. Салават РБ от 13.12.2018 г., 18 декабря, 19 декабря, 20 декабря 2018 года проведены межведомственные профилактические рейды   с привлечением сотрудников ПЧ-36 ФГКУ «14 отряд» ФПС по Республике Башкортостан, социальных педагогов общеобразовательных организаций. 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3C">
        <w:rPr>
          <w:rFonts w:ascii="Times New Roman" w:hAnsi="Times New Roman" w:cs="Times New Roman"/>
          <w:sz w:val="28"/>
          <w:szCs w:val="28"/>
        </w:rPr>
        <w:t xml:space="preserve">24 декабря 2018 года проведен методический семинар на </w:t>
      </w:r>
      <w:proofErr w:type="gramStart"/>
      <w:r w:rsidRPr="006E4A3C">
        <w:rPr>
          <w:rFonts w:ascii="Times New Roman" w:hAnsi="Times New Roman" w:cs="Times New Roman"/>
          <w:sz w:val="28"/>
          <w:szCs w:val="28"/>
        </w:rPr>
        <w:t xml:space="preserve">тему:   </w:t>
      </w:r>
      <w:proofErr w:type="gramEnd"/>
      <w:r w:rsidRPr="006E4A3C">
        <w:rPr>
          <w:rFonts w:ascii="Times New Roman" w:hAnsi="Times New Roman" w:cs="Times New Roman"/>
          <w:sz w:val="28"/>
          <w:szCs w:val="28"/>
        </w:rPr>
        <w:t xml:space="preserve">                       «О межведомственном взаимодействии должностных лиц, ответственных по работе с семьями, находящимися в социально опасном положении или                             в группе «риска».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мероприятия, запланированные Комиссией на 2018 год, исполнены своевременно и в срок.  Особых проблем, возникающих по исполнению плана КДН и ЗП не возникало, все задачи решались вовремя и в срок.  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правонарушений, совершаемых несовершеннолетними и в отношении них, на 2019 год Комиссия планирует организовать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33B3" w:rsidRPr="007833B3" w:rsidRDefault="007833B3" w:rsidP="00783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33B3">
        <w:rPr>
          <w:rFonts w:ascii="Times New Roman" w:hAnsi="Times New Roman" w:cs="Times New Roman"/>
          <w:sz w:val="28"/>
          <w:szCs w:val="28"/>
        </w:rPr>
        <w:t xml:space="preserve"> организация проведения профилактических мероприятий по выявлению семей с детьми, находящихся в социально опасном положении с использованием Сигнальной карточки;</w:t>
      </w:r>
      <w:r w:rsidRPr="0078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33B3" w:rsidRPr="007833B3" w:rsidRDefault="007833B3" w:rsidP="0078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всестороннего, многофакторного анализа ситуации с подростковой преступностью (с учетом статуса семей, несовершеннолетних и т.д.)  с установлением причин и условий, способствующих совершению правонарушений, выработкой мер по устранению причин с оказанием педагогической, медицинской, психолого-социальной и иных видов помощи</w:t>
      </w:r>
    </w:p>
    <w:p w:rsidR="007833B3" w:rsidRPr="007833B3" w:rsidRDefault="007833B3" w:rsidP="0078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3B3">
        <w:rPr>
          <w:rFonts w:ascii="Times New Roman" w:hAnsi="Times New Roman" w:cs="Times New Roman"/>
          <w:sz w:val="28"/>
          <w:szCs w:val="28"/>
        </w:rPr>
        <w:t xml:space="preserve">-  оказание комплексной поддержки несовершеннолетним и семьям с детьми при выявлении факторов неблагополучия на различных этапах жизни ребенка. Осуществление индивидуальной профилактической работы и мониторинга </w:t>
      </w:r>
      <w:r w:rsidRPr="007833B3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неблагоприятной жизненной ситуации с момента выявления до стабилизации обстановки в семье, принятие мер по устранению причин, поставивших семью в социально опасное </w:t>
      </w:r>
      <w:proofErr w:type="gramStart"/>
      <w:r w:rsidRPr="007833B3">
        <w:rPr>
          <w:rFonts w:ascii="Times New Roman" w:hAnsi="Times New Roman" w:cs="Times New Roman"/>
          <w:sz w:val="28"/>
          <w:szCs w:val="28"/>
        </w:rPr>
        <w:t>положение,  трудную</w:t>
      </w:r>
      <w:proofErr w:type="gramEnd"/>
      <w:r w:rsidRPr="007833B3">
        <w:rPr>
          <w:rFonts w:ascii="Times New Roman" w:hAnsi="Times New Roman" w:cs="Times New Roman"/>
          <w:sz w:val="28"/>
          <w:szCs w:val="28"/>
        </w:rPr>
        <w:t xml:space="preserve"> жизненную ситуацию; </w:t>
      </w:r>
    </w:p>
    <w:p w:rsidR="007833B3" w:rsidRPr="007833B3" w:rsidRDefault="007833B3" w:rsidP="007833B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B3">
        <w:rPr>
          <w:rFonts w:ascii="Times New Roman" w:hAnsi="Times New Roman" w:cs="Times New Roman"/>
          <w:sz w:val="28"/>
          <w:szCs w:val="28"/>
        </w:rPr>
        <w:t>-обеспечение комплексной безопасности и профилактики пожаров в местах проживания семей с детьми;</w:t>
      </w:r>
      <w:r w:rsidRPr="0078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33B3" w:rsidRPr="007833B3" w:rsidRDefault="007833B3" w:rsidP="007833B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</w:pPr>
      <w:r w:rsidRPr="0078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в период летней оздоровительной кампании в местах организованного отдыха детей мероприятий, направленных на разъяснения ответственности за совершение правонарушений, правил поведения в экстремальных ситуациях, личной безопасности, соблюдения правил дорожного движения и навыков здорового образа жизни;</w:t>
      </w:r>
    </w:p>
    <w:p w:rsidR="007833B3" w:rsidRPr="007833B3" w:rsidRDefault="007833B3" w:rsidP="0078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3B3">
        <w:rPr>
          <w:rFonts w:ascii="Times New Roman" w:hAnsi="Times New Roman" w:cs="Times New Roman"/>
          <w:sz w:val="28"/>
          <w:szCs w:val="28"/>
        </w:rPr>
        <w:t xml:space="preserve">- с 15 апреля по 24 апреля 2019 года организация и проведение   профилактического декадника по тематике, выбранной самими детьми. Независимо от тематики декадника одним из направлений плана мероприятий будет профилактика семейного неблагополучия, осуществление комплексной подготовки подростков к созданию здоровой семьи путем проведения в образовательных организациях города мероприятий по этике, психологии семейной жизни, цикла бесед по формированию установок на сознательное </w:t>
      </w:r>
      <w:proofErr w:type="spellStart"/>
      <w:r w:rsidRPr="007833B3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7833B3">
        <w:rPr>
          <w:rFonts w:ascii="Times New Roman" w:hAnsi="Times New Roman" w:cs="Times New Roman"/>
          <w:sz w:val="28"/>
          <w:szCs w:val="28"/>
        </w:rPr>
        <w:t>, на формирование духовно-нравственных ценностей у подрастающего поколения, укрепление семейных ценностей.</w:t>
      </w:r>
    </w:p>
    <w:p w:rsidR="006E4A3C" w:rsidRPr="006E4A3C" w:rsidRDefault="006E4A3C" w:rsidP="006E4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6E4A3C" w:rsidRPr="006E4A3C" w:rsidRDefault="006E4A3C" w:rsidP="006E4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работу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правонарушений, совершаемых несовершеннолетними и в отношении них, </w:t>
      </w:r>
      <w:r w:rsidRPr="006E4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будут привлекаться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молодежные и детские общественные объединения, волонтерские движения, </w:t>
      </w:r>
      <w:r w:rsidRPr="006E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представители религиозных конфессий. </w:t>
      </w:r>
    </w:p>
    <w:p w:rsidR="006E4A3C" w:rsidRPr="006E4A3C" w:rsidRDefault="006E4A3C" w:rsidP="006E4A3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E4A3C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FB037F" w:rsidRDefault="00FB037F" w:rsidP="00FB037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B037F" w:rsidRDefault="00FB037F" w:rsidP="00FB0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37F" w:rsidRDefault="00FB037F" w:rsidP="00FB03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5F43" w:rsidRDefault="002E5F43"/>
    <w:sectPr w:rsidR="002E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42"/>
    <w:rsid w:val="00291342"/>
    <w:rsid w:val="002E5F43"/>
    <w:rsid w:val="00456529"/>
    <w:rsid w:val="006E4A3C"/>
    <w:rsid w:val="007833B3"/>
    <w:rsid w:val="00F754E3"/>
    <w:rsid w:val="00FB037F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6DE28-A46C-417E-9776-6CE77225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B037F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FB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7AC1-1F7F-4F4F-BABD-59FF2E49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Исянбаева Луиза Хайдаровна</dc:creator>
  <cp:keywords/>
  <dc:description/>
  <cp:lastModifiedBy>Маргарита Ринатовна Байгутлина</cp:lastModifiedBy>
  <cp:revision>9</cp:revision>
  <cp:lastPrinted>2019-02-20T13:03:00Z</cp:lastPrinted>
  <dcterms:created xsi:type="dcterms:W3CDTF">2019-02-20T07:46:00Z</dcterms:created>
  <dcterms:modified xsi:type="dcterms:W3CDTF">2019-02-28T04:44:00Z</dcterms:modified>
</cp:coreProperties>
</file>