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>Приложение</w:t>
      </w:r>
      <w:r w:rsidR="00B613D6">
        <w:rPr>
          <w:rFonts w:ascii="Times New Roman" w:hAnsi="Times New Roman"/>
          <w:sz w:val="28"/>
          <w:szCs w:val="28"/>
        </w:rPr>
        <w:t xml:space="preserve"> №</w:t>
      </w:r>
      <w:r w:rsidRPr="00B33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B33213">
        <w:rPr>
          <w:rFonts w:ascii="Times New Roman" w:hAnsi="Times New Roman"/>
          <w:sz w:val="28"/>
          <w:szCs w:val="28"/>
        </w:rPr>
        <w:t xml:space="preserve"> </w:t>
      </w:r>
    </w:p>
    <w:p w:rsidR="00B94E55" w:rsidRPr="00B33213" w:rsidRDefault="00B94E55" w:rsidP="00B94E5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B33213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94E55" w:rsidRPr="0047322C" w:rsidRDefault="004B1020" w:rsidP="00B94E5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313B"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C8313B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1B5911">
        <w:rPr>
          <w:rFonts w:ascii="Times New Roman" w:hAnsi="Times New Roman"/>
          <w:sz w:val="28"/>
          <w:szCs w:val="28"/>
        </w:rPr>
        <w:t xml:space="preserve"> года № </w:t>
      </w:r>
      <w:r w:rsidR="00C8313B">
        <w:rPr>
          <w:rFonts w:ascii="Times New Roman" w:hAnsi="Times New Roman"/>
          <w:sz w:val="28"/>
          <w:szCs w:val="28"/>
        </w:rPr>
        <w:t>4/87</w:t>
      </w:r>
      <w:r w:rsidR="001B5911">
        <w:rPr>
          <w:rFonts w:ascii="Times New Roman" w:hAnsi="Times New Roman"/>
          <w:sz w:val="28"/>
          <w:szCs w:val="28"/>
        </w:rPr>
        <w:t>-пс</w:t>
      </w:r>
    </w:p>
    <w:p w:rsidR="00B94E55" w:rsidRPr="0047322C" w:rsidRDefault="00B94E55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7322C" w:rsidRDefault="00B94E55" w:rsidP="00B94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2C">
        <w:rPr>
          <w:rFonts w:ascii="Times New Roman" w:hAnsi="Times New Roman"/>
          <w:b/>
          <w:sz w:val="28"/>
          <w:szCs w:val="28"/>
        </w:rPr>
        <w:t xml:space="preserve">Порядок учета предложений по проекту </w:t>
      </w:r>
      <w:r w:rsidRPr="00EB7373">
        <w:rPr>
          <w:rFonts w:ascii="Times New Roman" w:hAnsi="Times New Roman"/>
          <w:b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EB7373">
        <w:rPr>
          <w:rStyle w:val="a3"/>
          <w:rFonts w:ascii="Times New Roman" w:hAnsi="Times New Roman"/>
          <w:bCs w:val="0"/>
          <w:sz w:val="28"/>
          <w:szCs w:val="28"/>
        </w:rPr>
        <w:t xml:space="preserve">изменений </w:t>
      </w:r>
      <w:r w:rsidR="00EF4194">
        <w:rPr>
          <w:rStyle w:val="a3"/>
          <w:rFonts w:ascii="Times New Roman" w:hAnsi="Times New Roman"/>
          <w:bCs w:val="0"/>
          <w:sz w:val="28"/>
          <w:szCs w:val="28"/>
        </w:rPr>
        <w:t xml:space="preserve">и дополнений </w:t>
      </w:r>
      <w:r w:rsidRPr="00EB7373">
        <w:rPr>
          <w:rFonts w:ascii="Times New Roman" w:hAnsi="Times New Roman"/>
          <w:b/>
          <w:sz w:val="28"/>
          <w:szCs w:val="28"/>
        </w:rPr>
        <w:t>в Устав городского округа город Салават Республики Башкортостан»</w:t>
      </w:r>
      <w:r w:rsidRPr="0047322C">
        <w:rPr>
          <w:rFonts w:ascii="Times New Roman" w:hAnsi="Times New Roman"/>
          <w:b/>
          <w:sz w:val="28"/>
          <w:szCs w:val="28"/>
        </w:rPr>
        <w:t xml:space="preserve"> и участия граждан в его обсуждении</w:t>
      </w:r>
    </w:p>
    <w:p w:rsidR="00B94E55" w:rsidRPr="0047322C" w:rsidRDefault="00B94E55" w:rsidP="00B94E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4E55" w:rsidRPr="006C30E8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322C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</w:t>
      </w:r>
      <w:r w:rsidRPr="0047322C">
        <w:rPr>
          <w:rFonts w:ascii="Times New Roman" w:hAnsi="Times New Roman"/>
          <w:sz w:val="28"/>
          <w:szCs w:val="28"/>
        </w:rPr>
        <w:t xml:space="preserve">, участвуют в обсуждении проекта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Pr="0047322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по тексту </w:t>
      </w:r>
      <w:r w:rsidRPr="004732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47322C">
        <w:rPr>
          <w:rFonts w:ascii="Times New Roman" w:hAnsi="Times New Roman"/>
          <w:sz w:val="28"/>
          <w:szCs w:val="28"/>
        </w:rPr>
        <w:t xml:space="preserve">) путем внесения письменных предложений и замечаний в сроки, установленные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B33213">
        <w:rPr>
          <w:rFonts w:ascii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332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Совета городского округа город Салават Республики Башкортостан</w:t>
      </w:r>
      <w:r w:rsidRPr="0047322C">
        <w:rPr>
          <w:rFonts w:ascii="Times New Roman" w:hAnsi="Times New Roman"/>
          <w:sz w:val="28"/>
          <w:szCs w:val="28"/>
        </w:rPr>
        <w:t xml:space="preserve"> о назначении и проведении публичных слушаний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>. Предложения и замечания носят рекомендательный характер.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C30E8">
        <w:rPr>
          <w:rFonts w:ascii="Times New Roman" w:hAnsi="Times New Roman"/>
          <w:sz w:val="28"/>
          <w:szCs w:val="28"/>
        </w:rPr>
        <w:t xml:space="preserve">Письменные предложения и замечания граждан направляются в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Pr="00B33213">
        <w:rPr>
          <w:rFonts w:ascii="Times New Roman" w:hAnsi="Times New Roman"/>
          <w:sz w:val="28"/>
          <w:szCs w:val="28"/>
        </w:rPr>
        <w:t xml:space="preserve">по проведению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6C3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6C30E8">
        <w:rPr>
          <w:rFonts w:ascii="Times New Roman" w:hAnsi="Times New Roman"/>
          <w:sz w:val="28"/>
          <w:szCs w:val="28"/>
        </w:rPr>
        <w:t xml:space="preserve">и должны содержать фамилию, имя, отчество, дату и место рождения гражданина, адрес места жительства,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 Предложения рекомендуется оформлять в виде текста изменения и (или) дополнения статьи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6C30E8">
        <w:rPr>
          <w:rFonts w:ascii="Times New Roman" w:hAnsi="Times New Roman"/>
          <w:sz w:val="28"/>
          <w:szCs w:val="28"/>
        </w:rPr>
        <w:t xml:space="preserve"> либо в виде текста новой редакции статьи </w:t>
      </w:r>
      <w:r w:rsidRPr="004535A3">
        <w:rPr>
          <w:rFonts w:ascii="Times New Roman" w:hAnsi="Times New Roman"/>
          <w:sz w:val="28"/>
          <w:szCs w:val="28"/>
        </w:rPr>
        <w:t xml:space="preserve">в форме таблицы поправок </w:t>
      </w:r>
      <w:r w:rsidRPr="006C30E8">
        <w:rPr>
          <w:rFonts w:ascii="Times New Roman" w:hAnsi="Times New Roman"/>
          <w:sz w:val="28"/>
          <w:szCs w:val="28"/>
        </w:rPr>
        <w:t>(Приложение).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43C1A">
        <w:rPr>
          <w:rFonts w:ascii="Times New Roman" w:hAnsi="Times New Roman"/>
          <w:sz w:val="28"/>
          <w:szCs w:val="28"/>
        </w:rPr>
        <w:t xml:space="preserve">Поступившие </w:t>
      </w:r>
      <w:r>
        <w:rPr>
          <w:rFonts w:ascii="Times New Roman" w:hAnsi="Times New Roman"/>
          <w:sz w:val="28"/>
          <w:szCs w:val="28"/>
        </w:rPr>
        <w:t xml:space="preserve">в Комиссию </w:t>
      </w:r>
      <w:r w:rsidRPr="00B43C1A">
        <w:rPr>
          <w:rFonts w:ascii="Times New Roman" w:hAnsi="Times New Roman"/>
          <w:sz w:val="28"/>
          <w:szCs w:val="28"/>
        </w:rPr>
        <w:t xml:space="preserve">предложения граждан 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регистрируются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 в журнале учета предложений, рассматриваются, обобщаются и учитываются Комиссией при предварительном рассмотрении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43C1A">
        <w:rPr>
          <w:rFonts w:ascii="Times New Roman" w:hAnsi="Times New Roman"/>
          <w:sz w:val="28"/>
          <w:szCs w:val="28"/>
        </w:rPr>
        <w:t xml:space="preserve">Предложения к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B43C1A">
        <w:rPr>
          <w:rFonts w:ascii="Times New Roman" w:hAnsi="Times New Roman"/>
          <w:sz w:val="28"/>
          <w:szCs w:val="28"/>
        </w:rPr>
        <w:t>, поступившие с нарушением порядка и срока подачи предложений, рассмотрени</w:t>
      </w:r>
      <w:r>
        <w:rPr>
          <w:rFonts w:ascii="Times New Roman" w:hAnsi="Times New Roman"/>
          <w:sz w:val="28"/>
          <w:szCs w:val="28"/>
        </w:rPr>
        <w:t>ю не подлежат</w:t>
      </w:r>
      <w:r w:rsidRPr="00B43C1A">
        <w:rPr>
          <w:rFonts w:ascii="Times New Roman" w:hAnsi="Times New Roman"/>
          <w:sz w:val="28"/>
          <w:szCs w:val="28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вправе направить поступившие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экспертам с просьбой дать по ним свои заключения.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02425">
        <w:rPr>
          <w:rFonts w:ascii="Times New Roman" w:hAnsi="Times New Roman"/>
          <w:sz w:val="28"/>
          <w:szCs w:val="28"/>
          <w:lang w:eastAsia="ru-RU"/>
        </w:rPr>
        <w:t xml:space="preserve">Перед началом проведения публичных слушаний Комиссия организует регистрацию его участников, принимает заявки на выступления. Время выступления определяется исходя из количества заявок на выступление, но не может быть более </w:t>
      </w:r>
      <w:r w:rsidR="00CF4637">
        <w:rPr>
          <w:rFonts w:ascii="Times New Roman" w:hAnsi="Times New Roman"/>
          <w:sz w:val="28"/>
          <w:szCs w:val="28"/>
          <w:lang w:eastAsia="ru-RU"/>
        </w:rPr>
        <w:t>3</w:t>
      </w:r>
      <w:r w:rsidRPr="00802425">
        <w:rPr>
          <w:rFonts w:ascii="Times New Roman" w:hAnsi="Times New Roman"/>
          <w:sz w:val="28"/>
          <w:szCs w:val="28"/>
          <w:lang w:eastAsia="ru-RU"/>
        </w:rPr>
        <w:t xml:space="preserve"> минут на одно выступление.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Поступившие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обсуждаются последовательно, по соответствующим положениям (статьям) проекта, если иной порядок не установлен председателем Комиссии.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355FE">
        <w:rPr>
          <w:rFonts w:ascii="Times New Roman" w:hAnsi="Times New Roman"/>
          <w:sz w:val="28"/>
          <w:szCs w:val="28"/>
          <w:lang w:eastAsia="ru-RU"/>
        </w:rPr>
        <w:t xml:space="preserve">Для организации прений председатель Комиссии оглашает поступившие предложения по конкретному положению (статье) проекта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>, после чего предоставляет слово участнику публичных слушаний, внесшему в установленном порядке указанное(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1355FE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Pr="001355FE">
        <w:rPr>
          <w:rFonts w:ascii="Times New Roman" w:hAnsi="Times New Roman"/>
          <w:sz w:val="28"/>
          <w:szCs w:val="28"/>
          <w:lang w:eastAsia="ru-RU"/>
        </w:rPr>
        <w:t xml:space="preserve">) предложение(я)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 w:rsidRPr="001355F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1355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подавшему заявку на выступление в порядке очередности, определяемой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 пунктом 3 настоящего Порядка.</w:t>
      </w:r>
    </w:p>
    <w:p w:rsidR="00B94E55" w:rsidRDefault="00B94E55" w:rsidP="00B94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окончании выступления (или по истечении предоставленного времени)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дает возможность другим участникам публичных слушаний высказать мнение по рассматриваемому(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предложению(ям).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 публичных слушаний, внесший предложение по проекту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, вправе отозвать указанное предложение, что подлежит занесению в протокол публичных слушаний.</w:t>
      </w:r>
    </w:p>
    <w:p w:rsidR="00B94E55" w:rsidRPr="001355FE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 обсуждения всех поступивших предложений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55FE">
        <w:rPr>
          <w:rFonts w:ascii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предоставляет слово иным участникам публичных слушаний, желающим выступить по теме публичных слушаний.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Комиссия выносит все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неотозванные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предложения по проекту </w:t>
      </w:r>
      <w:r w:rsidR="00CF4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рассмотрение Совета</w:t>
      </w:r>
      <w:r w:rsidRPr="001378F6">
        <w:rPr>
          <w:rFonts w:ascii="Times New Roman" w:hAnsi="Times New Roman"/>
          <w:sz w:val="28"/>
          <w:szCs w:val="28"/>
        </w:rPr>
        <w:t xml:space="preserve">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с рекомендацией об их принятии или отклонении. Указанное решение Комиссии рассматривается Советом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принятия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7322C">
        <w:rPr>
          <w:rFonts w:ascii="Times New Roman" w:hAnsi="Times New Roman"/>
          <w:sz w:val="28"/>
          <w:szCs w:val="28"/>
        </w:rPr>
        <w:t xml:space="preserve">Решения Комиссии оформляются протоколом, который подписывается председателем и секретарем Комиссии. </w:t>
      </w:r>
      <w:r w:rsidRPr="00415A5A">
        <w:rPr>
          <w:rFonts w:ascii="Times New Roman" w:hAnsi="Times New Roman"/>
          <w:sz w:val="28"/>
          <w:szCs w:val="28"/>
        </w:rPr>
        <w:t>В протоколе должны быть отражены дата и место проведения заседания, количество присутствующих, общее количество рассмотренных на заседании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415A5A">
        <w:rPr>
          <w:rFonts w:ascii="Times New Roman" w:hAnsi="Times New Roman"/>
          <w:sz w:val="28"/>
          <w:szCs w:val="28"/>
        </w:rPr>
        <w:t xml:space="preserve"> принятое решение.</w:t>
      </w:r>
    </w:p>
    <w:p w:rsidR="00B94E55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Комиссия в течение 5</w:t>
      </w:r>
      <w:r w:rsidR="00CF4637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со дня проведения публичных слушаний обеспечивает опубликование (обнародование) результатов публичных слушаний с указанием сведений о дате и месте проведения публичных слушаний, наименовании проекта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числе письменных предложений по нему, числе участников и выступлений на публичных слушаниях, числе предложений, рекомендованных Совету </w:t>
      </w:r>
      <w:r w:rsidRPr="00B33213">
        <w:rPr>
          <w:rFonts w:ascii="Times New Roman" w:hAnsi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принятию (отклонению).</w:t>
      </w:r>
    </w:p>
    <w:p w:rsidR="00B94E55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E0F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94E55" w:rsidRPr="005E0F0E" w:rsidRDefault="00B94E55" w:rsidP="00B94E55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5E0F0E">
        <w:rPr>
          <w:rFonts w:ascii="Times New Roman" w:hAnsi="Times New Roman"/>
          <w:sz w:val="28"/>
          <w:szCs w:val="28"/>
        </w:rPr>
        <w:t xml:space="preserve">к Порядку учета предложений 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>изменений и дополнений</w:t>
      </w:r>
      <w:r w:rsidRPr="007F6656">
        <w:rPr>
          <w:rFonts w:ascii="Times New Roman" w:hAnsi="Times New Roman"/>
          <w:sz w:val="28"/>
          <w:szCs w:val="28"/>
        </w:rPr>
        <w:t xml:space="preserve"> в Устав городского округа город Салават Республики Башкортостан»</w:t>
      </w:r>
      <w:r w:rsidR="00CF4637">
        <w:rPr>
          <w:rFonts w:ascii="Times New Roman" w:hAnsi="Times New Roman"/>
          <w:sz w:val="28"/>
          <w:szCs w:val="28"/>
        </w:rPr>
        <w:t xml:space="preserve"> </w:t>
      </w:r>
      <w:r w:rsidRPr="005E0F0E">
        <w:rPr>
          <w:rFonts w:ascii="Times New Roman" w:hAnsi="Times New Roman"/>
          <w:sz w:val="28"/>
          <w:szCs w:val="28"/>
        </w:rPr>
        <w:t>и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Текст проекта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B94E55" w:rsidRPr="004535A3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55"/>
    <w:rsid w:val="00150D84"/>
    <w:rsid w:val="001B5911"/>
    <w:rsid w:val="0026342C"/>
    <w:rsid w:val="004B1020"/>
    <w:rsid w:val="007C6A3C"/>
    <w:rsid w:val="009126B2"/>
    <w:rsid w:val="00B613D6"/>
    <w:rsid w:val="00B94E55"/>
    <w:rsid w:val="00C811B1"/>
    <w:rsid w:val="00C8313B"/>
    <w:rsid w:val="00CB7676"/>
    <w:rsid w:val="00CC46CA"/>
    <w:rsid w:val="00CF4637"/>
    <w:rsid w:val="00D7780C"/>
    <w:rsid w:val="00D77844"/>
    <w:rsid w:val="00E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C3B7-F0AB-4999-A60B-51FEB51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7</cp:revision>
  <cp:lastPrinted>2019-05-29T10:26:00Z</cp:lastPrinted>
  <dcterms:created xsi:type="dcterms:W3CDTF">2015-11-11T10:22:00Z</dcterms:created>
  <dcterms:modified xsi:type="dcterms:W3CDTF">2019-05-29T10:27:00Z</dcterms:modified>
</cp:coreProperties>
</file>