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DC" w:rsidRPr="00A12B8F" w:rsidRDefault="005948DC" w:rsidP="005948DC">
      <w:pPr>
        <w:ind w:left="4956"/>
        <w:jc w:val="both"/>
        <w:rPr>
          <w:sz w:val="22"/>
          <w:szCs w:val="22"/>
        </w:rPr>
      </w:pPr>
      <w:r w:rsidRPr="00A12B8F">
        <w:rPr>
          <w:sz w:val="22"/>
          <w:szCs w:val="22"/>
        </w:rPr>
        <w:t xml:space="preserve">Приложение </w:t>
      </w:r>
    </w:p>
    <w:p w:rsidR="005948DC" w:rsidRPr="00A12B8F" w:rsidRDefault="005948DC" w:rsidP="005948DC">
      <w:pPr>
        <w:ind w:left="4956"/>
        <w:rPr>
          <w:sz w:val="22"/>
          <w:szCs w:val="22"/>
        </w:rPr>
      </w:pPr>
      <w:r w:rsidRPr="00A12B8F">
        <w:rPr>
          <w:sz w:val="22"/>
          <w:szCs w:val="22"/>
        </w:rPr>
        <w:t>к решению Совета городского округа</w:t>
      </w:r>
    </w:p>
    <w:p w:rsidR="005948DC" w:rsidRPr="00A12B8F" w:rsidRDefault="005948DC" w:rsidP="005948DC">
      <w:pPr>
        <w:ind w:left="4956"/>
        <w:rPr>
          <w:sz w:val="22"/>
          <w:szCs w:val="22"/>
        </w:rPr>
      </w:pPr>
      <w:r w:rsidRPr="00A12B8F">
        <w:rPr>
          <w:sz w:val="22"/>
          <w:szCs w:val="22"/>
        </w:rPr>
        <w:t>город Салават Республики Башкортостан</w:t>
      </w:r>
    </w:p>
    <w:p w:rsidR="005948DC" w:rsidRPr="00A12B8F" w:rsidRDefault="005948DC" w:rsidP="005948DC">
      <w:pPr>
        <w:ind w:left="4956"/>
        <w:rPr>
          <w:sz w:val="22"/>
          <w:szCs w:val="22"/>
        </w:rPr>
      </w:pPr>
      <w:r w:rsidRPr="00A12B8F">
        <w:rPr>
          <w:sz w:val="22"/>
          <w:szCs w:val="22"/>
        </w:rPr>
        <w:t>от</w:t>
      </w:r>
      <w:r w:rsidR="00A12B8F" w:rsidRPr="00A12B8F">
        <w:rPr>
          <w:sz w:val="22"/>
          <w:szCs w:val="22"/>
        </w:rPr>
        <w:t xml:space="preserve"> 29 октября 2019 г. № 4-43/429</w:t>
      </w:r>
    </w:p>
    <w:p w:rsidR="005948DC" w:rsidRDefault="005948DC" w:rsidP="005948DC">
      <w:pPr>
        <w:jc w:val="right"/>
        <w:rPr>
          <w:sz w:val="28"/>
          <w:szCs w:val="28"/>
        </w:rPr>
      </w:pPr>
    </w:p>
    <w:p w:rsidR="00A12B8F" w:rsidRPr="00650D0B" w:rsidRDefault="00A12B8F" w:rsidP="005948DC">
      <w:pPr>
        <w:jc w:val="right"/>
        <w:rPr>
          <w:sz w:val="28"/>
          <w:szCs w:val="28"/>
        </w:rPr>
      </w:pPr>
    </w:p>
    <w:p w:rsidR="00A12B8F" w:rsidRDefault="00A12B8F" w:rsidP="005948DC">
      <w:pPr>
        <w:jc w:val="center"/>
        <w:rPr>
          <w:b/>
          <w:sz w:val="28"/>
          <w:szCs w:val="28"/>
        </w:rPr>
      </w:pPr>
    </w:p>
    <w:p w:rsidR="005948DC" w:rsidRPr="00650D0B" w:rsidRDefault="005948DC" w:rsidP="005948DC">
      <w:pPr>
        <w:jc w:val="center"/>
        <w:rPr>
          <w:b/>
          <w:sz w:val="28"/>
          <w:szCs w:val="28"/>
        </w:rPr>
      </w:pPr>
      <w:r w:rsidRPr="00650D0B">
        <w:rPr>
          <w:b/>
          <w:sz w:val="28"/>
          <w:szCs w:val="28"/>
        </w:rPr>
        <w:t>Прогнозный план (программа) приватизации муниципального имущества городского округа город Салава</w:t>
      </w:r>
      <w:bookmarkStart w:id="0" w:name="_GoBack"/>
      <w:bookmarkEnd w:id="0"/>
      <w:r w:rsidRPr="00650D0B">
        <w:rPr>
          <w:b/>
          <w:sz w:val="28"/>
          <w:szCs w:val="28"/>
        </w:rPr>
        <w:t>т Республики Башкортостан на 20</w:t>
      </w:r>
      <w:r>
        <w:rPr>
          <w:b/>
          <w:sz w:val="28"/>
          <w:szCs w:val="28"/>
        </w:rPr>
        <w:t>20</w:t>
      </w:r>
      <w:r w:rsidRPr="00650D0B">
        <w:rPr>
          <w:b/>
          <w:sz w:val="28"/>
          <w:szCs w:val="28"/>
        </w:rPr>
        <w:t xml:space="preserve"> год</w:t>
      </w:r>
    </w:p>
    <w:p w:rsidR="005948DC" w:rsidRDefault="005948DC" w:rsidP="005948DC">
      <w:pPr>
        <w:jc w:val="center"/>
        <w:rPr>
          <w:b/>
          <w:sz w:val="28"/>
          <w:szCs w:val="28"/>
        </w:rPr>
      </w:pPr>
    </w:p>
    <w:p w:rsidR="00A12B8F" w:rsidRPr="00650D0B" w:rsidRDefault="00A12B8F" w:rsidP="005948DC">
      <w:pPr>
        <w:jc w:val="center"/>
        <w:rPr>
          <w:b/>
          <w:sz w:val="28"/>
          <w:szCs w:val="28"/>
        </w:rPr>
      </w:pPr>
    </w:p>
    <w:p w:rsidR="005948DC" w:rsidRPr="00650D0B" w:rsidRDefault="005948DC" w:rsidP="005948DC">
      <w:pPr>
        <w:jc w:val="center"/>
        <w:rPr>
          <w:sz w:val="28"/>
          <w:szCs w:val="28"/>
        </w:rPr>
      </w:pPr>
      <w:r w:rsidRPr="00650D0B">
        <w:rPr>
          <w:sz w:val="28"/>
          <w:szCs w:val="28"/>
        </w:rPr>
        <w:t>Раздел 1.</w:t>
      </w:r>
    </w:p>
    <w:p w:rsidR="005948DC" w:rsidRPr="00650D0B" w:rsidRDefault="005948DC" w:rsidP="005948DC">
      <w:pPr>
        <w:jc w:val="center"/>
        <w:rPr>
          <w:sz w:val="28"/>
          <w:szCs w:val="28"/>
        </w:rPr>
      </w:pPr>
      <w:r w:rsidRPr="00650D0B">
        <w:rPr>
          <w:sz w:val="28"/>
          <w:szCs w:val="28"/>
        </w:rPr>
        <w:t xml:space="preserve">Основные направления политики в сфере приватизации </w:t>
      </w:r>
    </w:p>
    <w:p w:rsidR="005948DC" w:rsidRPr="00650D0B" w:rsidRDefault="005948DC" w:rsidP="005948DC">
      <w:pPr>
        <w:jc w:val="center"/>
        <w:rPr>
          <w:sz w:val="28"/>
          <w:szCs w:val="28"/>
        </w:rPr>
      </w:pPr>
      <w:r w:rsidRPr="00650D0B">
        <w:rPr>
          <w:sz w:val="28"/>
          <w:szCs w:val="28"/>
        </w:rPr>
        <w:t>муниципального имущества</w:t>
      </w:r>
    </w:p>
    <w:p w:rsidR="005948DC" w:rsidRPr="00650D0B" w:rsidRDefault="005948DC" w:rsidP="005948DC">
      <w:pPr>
        <w:rPr>
          <w:sz w:val="28"/>
          <w:szCs w:val="28"/>
        </w:rPr>
      </w:pPr>
    </w:p>
    <w:p w:rsidR="005948DC" w:rsidRPr="00650D0B" w:rsidRDefault="005948DC" w:rsidP="005948DC">
      <w:pPr>
        <w:jc w:val="both"/>
        <w:rPr>
          <w:sz w:val="28"/>
          <w:szCs w:val="28"/>
        </w:rPr>
      </w:pPr>
      <w:r w:rsidRPr="00650D0B">
        <w:rPr>
          <w:sz w:val="28"/>
          <w:szCs w:val="28"/>
        </w:rPr>
        <w:tab/>
        <w:t>Прогнозный план (программа) приватизации муниципального имущества городского округа город Салават Республики Башкортостан на 201</w:t>
      </w:r>
      <w:r>
        <w:rPr>
          <w:sz w:val="28"/>
          <w:szCs w:val="28"/>
        </w:rPr>
        <w:t>9</w:t>
      </w:r>
      <w:r w:rsidRPr="00650D0B">
        <w:rPr>
          <w:sz w:val="28"/>
          <w:szCs w:val="28"/>
        </w:rPr>
        <w:t xml:space="preserve"> год разработан в соответствии с Федеральным законом Российской Федерации от 21.12.2001г. № 178-ФЗ «О приватизации государственного и муниципального имущества» и решением Совета городского округа город Салават Республики Башкортостан от 26.04.2006г. № 1-7/108 «Об утверждении нормативно-правовых актов по вопросам приватизации муниципального имущества городского округа город Салават Республики Башкортостан».</w:t>
      </w:r>
    </w:p>
    <w:p w:rsidR="005948DC" w:rsidRPr="00650D0B" w:rsidRDefault="005948DC" w:rsidP="005948DC">
      <w:pPr>
        <w:jc w:val="both"/>
        <w:rPr>
          <w:sz w:val="28"/>
          <w:szCs w:val="28"/>
        </w:rPr>
      </w:pPr>
      <w:r w:rsidRPr="00650D0B">
        <w:rPr>
          <w:sz w:val="28"/>
          <w:szCs w:val="28"/>
        </w:rPr>
        <w:tab/>
        <w:t>Приватизация муниципального имущества в 20</w:t>
      </w:r>
      <w:r>
        <w:rPr>
          <w:sz w:val="28"/>
          <w:szCs w:val="28"/>
        </w:rPr>
        <w:t>20</w:t>
      </w:r>
      <w:r w:rsidRPr="00650D0B">
        <w:rPr>
          <w:sz w:val="28"/>
          <w:szCs w:val="28"/>
        </w:rPr>
        <w:t xml:space="preserve"> году будет проведена в соответствии со следующими приоритетами:</w:t>
      </w:r>
    </w:p>
    <w:p w:rsidR="005948DC" w:rsidRPr="00650D0B" w:rsidRDefault="005948DC" w:rsidP="005948DC">
      <w:pPr>
        <w:jc w:val="both"/>
        <w:rPr>
          <w:sz w:val="28"/>
          <w:szCs w:val="28"/>
        </w:rPr>
      </w:pPr>
      <w:r w:rsidRPr="00650D0B">
        <w:rPr>
          <w:sz w:val="28"/>
          <w:szCs w:val="28"/>
        </w:rPr>
        <w:tab/>
        <w:t>- оптимизацией структуры муниципальной собственности;</w:t>
      </w:r>
    </w:p>
    <w:p w:rsidR="005948DC" w:rsidRPr="00650D0B" w:rsidRDefault="005948DC" w:rsidP="005948DC">
      <w:pPr>
        <w:jc w:val="both"/>
        <w:rPr>
          <w:sz w:val="28"/>
          <w:szCs w:val="28"/>
        </w:rPr>
      </w:pPr>
      <w:r w:rsidRPr="00650D0B">
        <w:rPr>
          <w:sz w:val="28"/>
          <w:szCs w:val="28"/>
        </w:rPr>
        <w:tab/>
        <w:t>- приватизацией муниципального имущества, которое не обеспечивает выполнение муниципальных функций и полномочий городского округа город Салават Республики Башкортостан;</w:t>
      </w:r>
    </w:p>
    <w:p w:rsidR="005948DC" w:rsidRPr="00650D0B" w:rsidRDefault="005948DC" w:rsidP="005948DC">
      <w:pPr>
        <w:jc w:val="both"/>
        <w:rPr>
          <w:sz w:val="28"/>
          <w:szCs w:val="28"/>
        </w:rPr>
      </w:pPr>
      <w:r w:rsidRPr="00650D0B">
        <w:rPr>
          <w:sz w:val="28"/>
          <w:szCs w:val="28"/>
        </w:rPr>
        <w:tab/>
        <w:t>- стимулированием привлечения инвестиций в реальный сектор экономики городского округа город Салават Республики Башкортостан;</w:t>
      </w:r>
    </w:p>
    <w:p w:rsidR="005948DC" w:rsidRPr="00650D0B" w:rsidRDefault="005948DC" w:rsidP="005948DC">
      <w:pPr>
        <w:jc w:val="both"/>
        <w:rPr>
          <w:sz w:val="28"/>
          <w:szCs w:val="28"/>
        </w:rPr>
      </w:pPr>
      <w:r w:rsidRPr="00650D0B">
        <w:rPr>
          <w:sz w:val="28"/>
          <w:szCs w:val="28"/>
        </w:rPr>
        <w:tab/>
        <w:t>- формированием доходов бюджета городского округа город Салават Республики Башкортостан.</w:t>
      </w:r>
    </w:p>
    <w:p w:rsidR="005948DC" w:rsidRPr="00650D0B" w:rsidRDefault="005948DC" w:rsidP="005948DC">
      <w:pPr>
        <w:jc w:val="both"/>
        <w:rPr>
          <w:sz w:val="28"/>
          <w:szCs w:val="28"/>
        </w:rPr>
      </w:pPr>
      <w:r w:rsidRPr="00650D0B">
        <w:rPr>
          <w:sz w:val="28"/>
          <w:szCs w:val="28"/>
        </w:rPr>
        <w:tab/>
        <w:t xml:space="preserve">Реализация указанных приоритетов будет достигнута за счет принятия решений в индивидуальном порядке о способе, сроке и начальной цене приватизации муниципального имущества на основании </w:t>
      </w:r>
      <w:proofErr w:type="gramStart"/>
      <w:r w:rsidRPr="00650D0B">
        <w:rPr>
          <w:sz w:val="28"/>
          <w:szCs w:val="28"/>
        </w:rPr>
        <w:t>анализа  конъюнктуры</w:t>
      </w:r>
      <w:proofErr w:type="gramEnd"/>
      <w:r w:rsidRPr="00650D0B">
        <w:rPr>
          <w:sz w:val="28"/>
          <w:szCs w:val="28"/>
        </w:rPr>
        <w:t xml:space="preserve"> рынка недвижимости и проведения независимой рыночной оценки имущества, предлагаемого к приватизации.</w:t>
      </w:r>
    </w:p>
    <w:p w:rsidR="005948DC" w:rsidRPr="00650D0B" w:rsidRDefault="005948DC" w:rsidP="005948DC">
      <w:pPr>
        <w:ind w:firstLine="708"/>
        <w:jc w:val="both"/>
        <w:rPr>
          <w:sz w:val="28"/>
          <w:szCs w:val="28"/>
        </w:rPr>
      </w:pPr>
      <w:r w:rsidRPr="00650D0B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650D0B">
        <w:rPr>
          <w:sz w:val="28"/>
          <w:szCs w:val="28"/>
        </w:rPr>
        <w:t xml:space="preserve"> году предлагаются к приватизации </w:t>
      </w:r>
      <w:r>
        <w:rPr>
          <w:sz w:val="28"/>
          <w:szCs w:val="28"/>
        </w:rPr>
        <w:t>8</w:t>
      </w:r>
      <w:r w:rsidRPr="00650D0B">
        <w:rPr>
          <w:sz w:val="28"/>
          <w:szCs w:val="28"/>
        </w:rPr>
        <w:t xml:space="preserve"> объектов, находящихся в муниципальной собственности городского округа город Салават Республики Башкортостан, из них: </w:t>
      </w:r>
      <w:r>
        <w:rPr>
          <w:sz w:val="28"/>
          <w:szCs w:val="28"/>
        </w:rPr>
        <w:t>5</w:t>
      </w:r>
      <w:r w:rsidRPr="00650D0B">
        <w:rPr>
          <w:sz w:val="28"/>
          <w:szCs w:val="28"/>
        </w:rPr>
        <w:t xml:space="preserve"> объектов нежилого фонда, </w:t>
      </w:r>
      <w:r>
        <w:rPr>
          <w:sz w:val="28"/>
          <w:szCs w:val="28"/>
        </w:rPr>
        <w:t>2</w:t>
      </w:r>
      <w:r w:rsidRPr="00650D0B">
        <w:rPr>
          <w:sz w:val="28"/>
          <w:szCs w:val="28"/>
        </w:rPr>
        <w:t xml:space="preserve"> имущественных комплекса, 1 объе</w:t>
      </w:r>
      <w:r>
        <w:rPr>
          <w:sz w:val="28"/>
          <w:szCs w:val="28"/>
        </w:rPr>
        <w:t>кт незавершенного строительства</w:t>
      </w:r>
      <w:r w:rsidRPr="00650D0B">
        <w:rPr>
          <w:sz w:val="28"/>
          <w:szCs w:val="28"/>
        </w:rPr>
        <w:t>. Их реализация будет осуществлена в соответствии с Федеральным законом Российской Федерации от 21.12.2001</w:t>
      </w:r>
      <w:r>
        <w:rPr>
          <w:sz w:val="28"/>
          <w:szCs w:val="28"/>
        </w:rPr>
        <w:t xml:space="preserve"> </w:t>
      </w:r>
      <w:r w:rsidRPr="00650D0B">
        <w:rPr>
          <w:sz w:val="28"/>
          <w:szCs w:val="28"/>
        </w:rPr>
        <w:t xml:space="preserve">г. № 178-ФЗ «О приватизации государственного и </w:t>
      </w:r>
      <w:r w:rsidRPr="00650D0B">
        <w:rPr>
          <w:sz w:val="28"/>
          <w:szCs w:val="28"/>
        </w:rPr>
        <w:lastRenderedPageBreak/>
        <w:t>муниципального имущества», по процедуре, предусмотренной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</w:t>
      </w:r>
      <w:r>
        <w:rPr>
          <w:sz w:val="28"/>
          <w:szCs w:val="28"/>
        </w:rPr>
        <w:t xml:space="preserve">ации от 12.08.2002г. </w:t>
      </w:r>
      <w:r w:rsidRPr="00650D0B">
        <w:rPr>
          <w:sz w:val="28"/>
          <w:szCs w:val="28"/>
        </w:rPr>
        <w:t>№ 585.</w:t>
      </w:r>
    </w:p>
    <w:p w:rsidR="005948DC" w:rsidRDefault="005948DC" w:rsidP="005948DC">
      <w:pPr>
        <w:jc w:val="center"/>
        <w:rPr>
          <w:sz w:val="28"/>
          <w:szCs w:val="28"/>
        </w:rPr>
      </w:pPr>
    </w:p>
    <w:p w:rsidR="00A12B8F" w:rsidRDefault="00A12B8F" w:rsidP="005948DC">
      <w:pPr>
        <w:jc w:val="center"/>
        <w:rPr>
          <w:sz w:val="28"/>
          <w:szCs w:val="28"/>
        </w:rPr>
      </w:pPr>
    </w:p>
    <w:p w:rsidR="00A12B8F" w:rsidRDefault="00A12B8F" w:rsidP="005948DC">
      <w:pPr>
        <w:jc w:val="center"/>
        <w:rPr>
          <w:sz w:val="28"/>
          <w:szCs w:val="28"/>
        </w:rPr>
      </w:pPr>
    </w:p>
    <w:p w:rsidR="005948DC" w:rsidRPr="00650D0B" w:rsidRDefault="005948DC" w:rsidP="005948DC">
      <w:pPr>
        <w:jc w:val="center"/>
        <w:rPr>
          <w:sz w:val="28"/>
          <w:szCs w:val="28"/>
        </w:rPr>
      </w:pPr>
      <w:r w:rsidRPr="00650D0B">
        <w:rPr>
          <w:sz w:val="28"/>
          <w:szCs w:val="28"/>
        </w:rPr>
        <w:t>Раздел 2.</w:t>
      </w:r>
    </w:p>
    <w:p w:rsidR="005948DC" w:rsidRPr="00650D0B" w:rsidRDefault="005948DC" w:rsidP="005948DC">
      <w:pPr>
        <w:jc w:val="center"/>
        <w:rPr>
          <w:sz w:val="28"/>
          <w:szCs w:val="28"/>
        </w:rPr>
      </w:pPr>
      <w:r w:rsidRPr="00650D0B">
        <w:rPr>
          <w:sz w:val="28"/>
          <w:szCs w:val="28"/>
        </w:rPr>
        <w:t>Муниципальное имущество городского округа город Салават Республики Башкортостан, приватиз</w:t>
      </w:r>
      <w:r>
        <w:rPr>
          <w:sz w:val="28"/>
          <w:szCs w:val="28"/>
        </w:rPr>
        <w:t>ация которого планируется в 2020</w:t>
      </w:r>
      <w:r w:rsidRPr="00650D0B">
        <w:rPr>
          <w:sz w:val="28"/>
          <w:szCs w:val="28"/>
        </w:rPr>
        <w:t xml:space="preserve"> году</w:t>
      </w:r>
    </w:p>
    <w:p w:rsidR="005948DC" w:rsidRPr="00650D0B" w:rsidRDefault="005948DC" w:rsidP="005948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040"/>
        <w:gridCol w:w="3780"/>
      </w:tblGrid>
      <w:tr w:rsidR="005948DC" w:rsidRPr="00600ABE" w:rsidTr="009E3FFF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  <w:r w:rsidRPr="00650D0B">
              <w:rPr>
                <w:b/>
                <w:color w:val="000000"/>
                <w:spacing w:val="-2"/>
              </w:rPr>
              <w:t>№ п/п</w:t>
            </w: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  <w:color w:val="000000"/>
                <w:spacing w:val="-2"/>
              </w:rPr>
            </w:pP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ind w:left="221"/>
              <w:jc w:val="center"/>
              <w:rPr>
                <w:b/>
                <w:color w:val="000000"/>
                <w:spacing w:val="-2"/>
              </w:rPr>
            </w:pPr>
            <w:r w:rsidRPr="00650D0B">
              <w:rPr>
                <w:b/>
                <w:color w:val="000000"/>
                <w:spacing w:val="-2"/>
              </w:rPr>
              <w:t>Наименование нежилого помещения</w:t>
            </w:r>
          </w:p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jc w:val="center"/>
              <w:rPr>
                <w:b/>
              </w:rPr>
            </w:pPr>
            <w:r w:rsidRPr="00650D0B">
              <w:rPr>
                <w:b/>
                <w:color w:val="000000"/>
                <w:spacing w:val="-4"/>
              </w:rPr>
              <w:t>Адрес</w:t>
            </w:r>
          </w:p>
        </w:tc>
      </w:tr>
      <w:tr w:rsidR="005948DC" w:rsidRPr="00600ABE" w:rsidTr="009E3FFF">
        <w:trPr>
          <w:trHeight w:hRule="exact" w:val="9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rPr>
                <w:color w:val="000000"/>
                <w:spacing w:val="1"/>
              </w:rPr>
            </w:pPr>
            <w:r w:rsidRPr="00650D0B">
              <w:rPr>
                <w:color w:val="000000"/>
                <w:spacing w:val="1"/>
              </w:rPr>
              <w:t xml:space="preserve">Часть первого, второй этаж и часть </w:t>
            </w:r>
            <w:proofErr w:type="gramStart"/>
            <w:r w:rsidRPr="00650D0B">
              <w:rPr>
                <w:color w:val="000000"/>
                <w:spacing w:val="1"/>
              </w:rPr>
              <w:t>подвала</w:t>
            </w:r>
            <w:proofErr w:type="gramEnd"/>
            <w:r w:rsidRPr="00650D0B">
              <w:rPr>
                <w:color w:val="000000"/>
                <w:spacing w:val="1"/>
              </w:rPr>
              <w:t xml:space="preserve"> отдельно стоящего двухэтажного нежилого здания общей площадью 486,9 </w:t>
            </w:r>
            <w:proofErr w:type="spellStart"/>
            <w:r w:rsidRPr="00650D0B">
              <w:rPr>
                <w:color w:val="000000"/>
                <w:spacing w:val="1"/>
              </w:rPr>
              <w:t>кв.м</w:t>
            </w:r>
            <w:proofErr w:type="spellEnd"/>
            <w:r w:rsidRPr="00650D0B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right="-40" w:hanging="5"/>
              <w:rPr>
                <w:color w:val="000000"/>
                <w:spacing w:val="1"/>
              </w:rPr>
            </w:pPr>
            <w:r w:rsidRPr="00650D0B">
              <w:rPr>
                <w:color w:val="000000"/>
                <w:spacing w:val="1"/>
              </w:rPr>
              <w:t>г. Салават, ул. Гагарина, д. 12</w:t>
            </w:r>
          </w:p>
        </w:tc>
      </w:tr>
      <w:tr w:rsidR="005948DC" w:rsidRPr="00600ABE" w:rsidTr="009E3FFF">
        <w:trPr>
          <w:trHeight w:hRule="exact" w:val="89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rPr>
                <w:color w:val="000000"/>
                <w:spacing w:val="1"/>
              </w:rPr>
            </w:pPr>
            <w:r w:rsidRPr="00650D0B">
              <w:rPr>
                <w:color w:val="000000"/>
                <w:spacing w:val="1"/>
              </w:rPr>
              <w:t xml:space="preserve">Объект незавершенного строительства, общей площадью 7369,20 </w:t>
            </w:r>
            <w:proofErr w:type="spellStart"/>
            <w:r w:rsidRPr="00650D0B">
              <w:rPr>
                <w:color w:val="000000"/>
                <w:spacing w:val="1"/>
              </w:rPr>
              <w:t>кв.м</w:t>
            </w:r>
            <w:proofErr w:type="spellEnd"/>
            <w:r w:rsidRPr="00650D0B">
              <w:rPr>
                <w:color w:val="000000"/>
                <w:spacing w:val="1"/>
              </w:rPr>
              <w:t xml:space="preserve"> </w:t>
            </w:r>
          </w:p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rPr>
                <w:color w:val="000000"/>
                <w:spacing w:val="1"/>
              </w:rPr>
            </w:pPr>
            <w:r w:rsidRPr="00650D0B">
              <w:rPr>
                <w:color w:val="000000"/>
                <w:spacing w:val="1"/>
              </w:rPr>
              <w:t>(литера П) с земельным участком.</w:t>
            </w:r>
          </w:p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rPr>
                <w:color w:val="000000"/>
                <w:spacing w:val="1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right="-40" w:hanging="5"/>
              <w:rPr>
                <w:color w:val="000000"/>
                <w:spacing w:val="1"/>
              </w:rPr>
            </w:pPr>
            <w:r w:rsidRPr="00650D0B">
              <w:rPr>
                <w:color w:val="000000"/>
                <w:spacing w:val="1"/>
              </w:rPr>
              <w:t xml:space="preserve">г. Салават, ул. </w:t>
            </w:r>
            <w:proofErr w:type="spellStart"/>
            <w:r w:rsidRPr="00650D0B">
              <w:rPr>
                <w:color w:val="000000"/>
                <w:spacing w:val="1"/>
              </w:rPr>
              <w:t>Нуриманова</w:t>
            </w:r>
            <w:proofErr w:type="spellEnd"/>
            <w:r w:rsidRPr="00650D0B">
              <w:rPr>
                <w:color w:val="000000"/>
                <w:spacing w:val="1"/>
              </w:rPr>
              <w:t xml:space="preserve">, </w:t>
            </w:r>
          </w:p>
          <w:p w:rsidR="005948DC" w:rsidRPr="00650D0B" w:rsidRDefault="005948DC" w:rsidP="009E3FFF">
            <w:pPr>
              <w:shd w:val="clear" w:color="auto" w:fill="FFFFFF"/>
              <w:spacing w:line="278" w:lineRule="exact"/>
              <w:ind w:right="-40" w:hanging="5"/>
              <w:rPr>
                <w:color w:val="000000"/>
                <w:spacing w:val="1"/>
              </w:rPr>
            </w:pPr>
            <w:r w:rsidRPr="00650D0B">
              <w:rPr>
                <w:color w:val="000000"/>
                <w:spacing w:val="1"/>
              </w:rPr>
              <w:t>д. 16/64</w:t>
            </w:r>
          </w:p>
        </w:tc>
      </w:tr>
      <w:tr w:rsidR="005948DC" w:rsidRPr="00600ABE" w:rsidTr="009E3FFF">
        <w:trPr>
          <w:trHeight w:hRule="exact" w:val="12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rPr>
                <w:color w:val="000000"/>
                <w:spacing w:val="1"/>
              </w:rPr>
            </w:pPr>
            <w:r w:rsidRPr="00650D0B">
              <w:rPr>
                <w:color w:val="000000"/>
                <w:spacing w:val="1"/>
              </w:rPr>
              <w:t xml:space="preserve">Отдельно стоящее двухэтажное здание с подвалом общественно-бытового корпуса общей площадью 2 305,8 </w:t>
            </w:r>
            <w:proofErr w:type="spellStart"/>
            <w:r w:rsidRPr="00650D0B">
              <w:rPr>
                <w:color w:val="000000"/>
                <w:spacing w:val="1"/>
              </w:rPr>
              <w:t>кв.м</w:t>
            </w:r>
            <w:proofErr w:type="spellEnd"/>
            <w:r w:rsidRPr="00650D0B">
              <w:rPr>
                <w:color w:val="000000"/>
                <w:spacing w:val="1"/>
              </w:rPr>
              <w:t xml:space="preserve"> (литера А) с земельным участком.</w:t>
            </w:r>
          </w:p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rPr>
                <w:color w:val="000000"/>
                <w:spacing w:val="1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right="-40" w:hanging="5"/>
              <w:rPr>
                <w:color w:val="000000"/>
                <w:spacing w:val="1"/>
              </w:rPr>
            </w:pPr>
            <w:r w:rsidRPr="00650D0B">
              <w:rPr>
                <w:color w:val="000000"/>
                <w:spacing w:val="1"/>
              </w:rPr>
              <w:t>г. Салават, ул. Губкина, д. 16</w:t>
            </w:r>
          </w:p>
        </w:tc>
      </w:tr>
      <w:tr w:rsidR="005948DC" w:rsidRPr="00600ABE" w:rsidTr="009E3FFF">
        <w:trPr>
          <w:trHeight w:hRule="exact" w:val="9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jc w:val="both"/>
              <w:rPr>
                <w:color w:val="000000"/>
                <w:spacing w:val="1"/>
              </w:rPr>
            </w:pPr>
            <w:r w:rsidRPr="00650D0B">
              <w:rPr>
                <w:color w:val="000000"/>
                <w:spacing w:val="1"/>
              </w:rPr>
              <w:t xml:space="preserve">Отдельно стоящее 2-этажное нежилое здание (литера В) </w:t>
            </w:r>
            <w:proofErr w:type="gramStart"/>
            <w:r w:rsidRPr="00650D0B">
              <w:rPr>
                <w:color w:val="000000"/>
                <w:spacing w:val="1"/>
              </w:rPr>
              <w:t>площадью  1134</w:t>
            </w:r>
            <w:proofErr w:type="gramEnd"/>
            <w:r w:rsidRPr="00650D0B">
              <w:rPr>
                <w:color w:val="000000"/>
                <w:spacing w:val="1"/>
              </w:rPr>
              <w:t xml:space="preserve">,1 </w:t>
            </w:r>
            <w:proofErr w:type="spellStart"/>
            <w:r w:rsidRPr="00650D0B">
              <w:rPr>
                <w:color w:val="000000"/>
                <w:spacing w:val="1"/>
              </w:rPr>
              <w:t>кв.м</w:t>
            </w:r>
            <w:proofErr w:type="spellEnd"/>
            <w:r w:rsidRPr="00650D0B">
              <w:rPr>
                <w:color w:val="000000"/>
                <w:spacing w:val="1"/>
              </w:rPr>
              <w:t xml:space="preserve"> с земельным участком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right="-40" w:hanging="5"/>
              <w:rPr>
                <w:color w:val="000000"/>
                <w:spacing w:val="1"/>
              </w:rPr>
            </w:pPr>
            <w:r w:rsidRPr="00650D0B">
              <w:rPr>
                <w:color w:val="000000"/>
                <w:spacing w:val="1"/>
              </w:rPr>
              <w:t>г. Салават, ул. Губкина, д. 16</w:t>
            </w:r>
          </w:p>
        </w:tc>
      </w:tr>
      <w:tr w:rsidR="005948DC" w:rsidRPr="00600ABE" w:rsidTr="009E3FFF">
        <w:trPr>
          <w:trHeight w:hRule="exact" w:val="88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jc w:val="both"/>
              <w:rPr>
                <w:color w:val="000000"/>
                <w:spacing w:val="1"/>
              </w:rPr>
            </w:pPr>
            <w:r w:rsidRPr="00650D0B">
              <w:rPr>
                <w:color w:val="000000"/>
                <w:spacing w:val="1"/>
              </w:rPr>
              <w:t xml:space="preserve">Отдельно стоящее одноэтажное нежилое здание общей площадью 71,1 </w:t>
            </w:r>
            <w:proofErr w:type="spellStart"/>
            <w:r w:rsidRPr="00650D0B">
              <w:rPr>
                <w:color w:val="000000"/>
                <w:spacing w:val="1"/>
              </w:rPr>
              <w:t>кв.м</w:t>
            </w:r>
            <w:proofErr w:type="spellEnd"/>
            <w:r w:rsidRPr="00650D0B">
              <w:rPr>
                <w:color w:val="000000"/>
                <w:spacing w:val="1"/>
              </w:rPr>
              <w:t xml:space="preserve"> с земельным участком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right="-40" w:hanging="5"/>
              <w:rPr>
                <w:color w:val="000000"/>
                <w:spacing w:val="1"/>
              </w:rPr>
            </w:pPr>
            <w:r w:rsidRPr="00650D0B">
              <w:rPr>
                <w:color w:val="000000"/>
                <w:spacing w:val="1"/>
              </w:rPr>
              <w:t>г. Салават, ул. Горького, 52а</w:t>
            </w:r>
          </w:p>
        </w:tc>
      </w:tr>
      <w:tr w:rsidR="005948DC" w:rsidRPr="00600ABE" w:rsidTr="009E3FFF">
        <w:trPr>
          <w:trHeight w:hRule="exact" w:val="256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650D0B" w:rsidRDefault="005948DC" w:rsidP="009E3FFF">
            <w:pPr>
              <w:shd w:val="clear" w:color="auto" w:fill="FFFFFF"/>
              <w:spacing w:line="278" w:lineRule="exact"/>
              <w:ind w:left="102" w:hanging="19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48DC" w:rsidRPr="0031123E" w:rsidRDefault="005948DC" w:rsidP="009E3FFF">
            <w:pPr>
              <w:shd w:val="clear" w:color="auto" w:fill="FFFFFF"/>
              <w:ind w:left="102" w:hanging="19"/>
              <w:rPr>
                <w:color w:val="000000"/>
                <w:spacing w:val="1"/>
              </w:rPr>
            </w:pPr>
            <w:r w:rsidRPr="0031123E">
              <w:rPr>
                <w:color w:val="000000"/>
                <w:spacing w:val="1"/>
              </w:rPr>
              <w:t>Имущественный комплекс:</w:t>
            </w:r>
          </w:p>
          <w:p w:rsidR="005948DC" w:rsidRPr="0031123E" w:rsidRDefault="005948DC" w:rsidP="009E3FFF">
            <w:pPr>
              <w:shd w:val="clear" w:color="auto" w:fill="FFFFFF"/>
              <w:ind w:left="102" w:hanging="19"/>
              <w:rPr>
                <w:color w:val="000000"/>
                <w:spacing w:val="1"/>
              </w:rPr>
            </w:pPr>
            <w:r w:rsidRPr="0031123E">
              <w:rPr>
                <w:color w:val="000000"/>
                <w:spacing w:val="1"/>
              </w:rPr>
              <w:t xml:space="preserve">- трехэтажное здание общежития </w:t>
            </w:r>
          </w:p>
          <w:p w:rsidR="005948DC" w:rsidRPr="0031123E" w:rsidRDefault="005948DC" w:rsidP="009E3FFF">
            <w:pPr>
              <w:shd w:val="clear" w:color="auto" w:fill="FFFFFF"/>
              <w:ind w:left="102" w:hanging="19"/>
              <w:rPr>
                <w:color w:val="000000"/>
                <w:spacing w:val="1"/>
              </w:rPr>
            </w:pPr>
            <w:r w:rsidRPr="0031123E">
              <w:rPr>
                <w:color w:val="000000"/>
                <w:spacing w:val="1"/>
              </w:rPr>
              <w:t xml:space="preserve">общей площадью 2 169,5 </w:t>
            </w:r>
            <w:proofErr w:type="spellStart"/>
            <w:r w:rsidRPr="0031123E">
              <w:rPr>
                <w:color w:val="000000"/>
                <w:spacing w:val="1"/>
              </w:rPr>
              <w:t>кв.м</w:t>
            </w:r>
            <w:proofErr w:type="spellEnd"/>
            <w:r w:rsidRPr="0031123E">
              <w:rPr>
                <w:color w:val="000000"/>
                <w:spacing w:val="1"/>
              </w:rPr>
              <w:t xml:space="preserve"> </w:t>
            </w:r>
          </w:p>
          <w:p w:rsidR="005948DC" w:rsidRPr="0031123E" w:rsidRDefault="005948DC" w:rsidP="009E3FFF">
            <w:pPr>
              <w:shd w:val="clear" w:color="auto" w:fill="FFFFFF"/>
              <w:ind w:left="102" w:hanging="19"/>
              <w:rPr>
                <w:color w:val="000000"/>
                <w:spacing w:val="1"/>
              </w:rPr>
            </w:pPr>
            <w:r w:rsidRPr="0031123E">
              <w:rPr>
                <w:color w:val="000000"/>
                <w:spacing w:val="1"/>
              </w:rPr>
              <w:t>(литера А1);</w:t>
            </w:r>
          </w:p>
          <w:p w:rsidR="005948DC" w:rsidRPr="0031123E" w:rsidRDefault="005948DC" w:rsidP="009E3FFF">
            <w:pPr>
              <w:shd w:val="clear" w:color="auto" w:fill="FFFFFF"/>
              <w:ind w:left="102" w:hanging="19"/>
              <w:rPr>
                <w:color w:val="000000"/>
                <w:spacing w:val="1"/>
              </w:rPr>
            </w:pPr>
            <w:r w:rsidRPr="0031123E">
              <w:rPr>
                <w:color w:val="000000"/>
                <w:spacing w:val="1"/>
              </w:rPr>
              <w:t>- трехэтажное здание школы</w:t>
            </w:r>
          </w:p>
          <w:p w:rsidR="005948DC" w:rsidRPr="0031123E" w:rsidRDefault="005948DC" w:rsidP="009E3FFF">
            <w:pPr>
              <w:shd w:val="clear" w:color="auto" w:fill="FFFFFF"/>
              <w:ind w:left="102" w:hanging="19"/>
              <w:rPr>
                <w:color w:val="000000"/>
                <w:spacing w:val="1"/>
              </w:rPr>
            </w:pPr>
            <w:r w:rsidRPr="0031123E">
              <w:rPr>
                <w:color w:val="000000"/>
                <w:spacing w:val="1"/>
              </w:rPr>
              <w:t xml:space="preserve">общей площадью 2 345,0 </w:t>
            </w:r>
            <w:proofErr w:type="spellStart"/>
            <w:r w:rsidRPr="0031123E">
              <w:rPr>
                <w:color w:val="000000"/>
                <w:spacing w:val="1"/>
              </w:rPr>
              <w:t>кв.м</w:t>
            </w:r>
            <w:proofErr w:type="spellEnd"/>
            <w:r w:rsidRPr="0031123E">
              <w:rPr>
                <w:color w:val="000000"/>
                <w:spacing w:val="1"/>
              </w:rPr>
              <w:t xml:space="preserve"> </w:t>
            </w:r>
          </w:p>
          <w:p w:rsidR="005948DC" w:rsidRPr="0031123E" w:rsidRDefault="005948DC" w:rsidP="009E3FFF">
            <w:pPr>
              <w:shd w:val="clear" w:color="auto" w:fill="FFFFFF"/>
              <w:ind w:left="102" w:hanging="19"/>
              <w:rPr>
                <w:color w:val="000000"/>
                <w:spacing w:val="1"/>
              </w:rPr>
            </w:pPr>
            <w:r w:rsidRPr="0031123E">
              <w:rPr>
                <w:color w:val="000000"/>
                <w:spacing w:val="1"/>
              </w:rPr>
              <w:t xml:space="preserve">(литера А, А2, А3) </w:t>
            </w:r>
          </w:p>
          <w:p w:rsidR="005948DC" w:rsidRPr="0031123E" w:rsidRDefault="005948DC" w:rsidP="009E3FFF">
            <w:pPr>
              <w:shd w:val="clear" w:color="auto" w:fill="FFFFFF"/>
              <w:ind w:left="102" w:hanging="19"/>
              <w:rPr>
                <w:color w:val="000000"/>
                <w:spacing w:val="1"/>
              </w:rPr>
            </w:pPr>
            <w:r w:rsidRPr="0031123E">
              <w:rPr>
                <w:color w:val="000000"/>
                <w:spacing w:val="1"/>
              </w:rPr>
              <w:t>с земельным участком с кадастровым номером: 02:59:070143:198</w:t>
            </w:r>
          </w:p>
          <w:p w:rsidR="005948DC" w:rsidRPr="0031123E" w:rsidRDefault="005948DC" w:rsidP="009E3FFF">
            <w:pPr>
              <w:shd w:val="clear" w:color="auto" w:fill="FFFFFF"/>
              <w:ind w:left="102" w:hanging="19"/>
              <w:rPr>
                <w:color w:val="000000"/>
                <w:spacing w:val="1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Default="005948DC" w:rsidP="009E3FFF">
            <w:pPr>
              <w:shd w:val="clear" w:color="auto" w:fill="FFFFFF"/>
              <w:ind w:right="-40" w:hanging="5"/>
              <w:rPr>
                <w:color w:val="000000"/>
                <w:spacing w:val="1"/>
              </w:rPr>
            </w:pPr>
            <w:r w:rsidRPr="0031123E">
              <w:rPr>
                <w:color w:val="000000"/>
                <w:spacing w:val="1"/>
              </w:rPr>
              <w:t xml:space="preserve">г. Салават, ул. </w:t>
            </w:r>
            <w:proofErr w:type="spellStart"/>
            <w:r w:rsidRPr="0031123E">
              <w:rPr>
                <w:color w:val="000000"/>
                <w:spacing w:val="1"/>
              </w:rPr>
              <w:t>Чекмарева</w:t>
            </w:r>
            <w:proofErr w:type="spellEnd"/>
            <w:r w:rsidRPr="0031123E">
              <w:rPr>
                <w:color w:val="000000"/>
                <w:spacing w:val="1"/>
              </w:rPr>
              <w:t>, д. 10</w:t>
            </w:r>
          </w:p>
          <w:p w:rsidR="005948DC" w:rsidRDefault="005948DC" w:rsidP="009E3FFF">
            <w:pPr>
              <w:shd w:val="clear" w:color="auto" w:fill="FFFFFF"/>
              <w:ind w:right="-40" w:hanging="5"/>
              <w:rPr>
                <w:color w:val="000000"/>
                <w:spacing w:val="1"/>
              </w:rPr>
            </w:pPr>
          </w:p>
          <w:p w:rsidR="005948DC" w:rsidRPr="0079042E" w:rsidRDefault="005948DC" w:rsidP="009E3FFF">
            <w:pPr>
              <w:shd w:val="clear" w:color="auto" w:fill="FFFFFF"/>
              <w:ind w:right="-40" w:hanging="5"/>
              <w:jc w:val="center"/>
              <w:rPr>
                <w:b/>
                <w:color w:val="000000"/>
                <w:spacing w:val="1"/>
              </w:rPr>
            </w:pPr>
          </w:p>
        </w:tc>
      </w:tr>
      <w:tr w:rsidR="005948DC" w:rsidRPr="00600ABE" w:rsidTr="009E3FFF">
        <w:trPr>
          <w:trHeight w:hRule="exact" w:val="168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A12B8F" w:rsidRDefault="005948DC" w:rsidP="009E3FFF">
            <w:pPr>
              <w:shd w:val="clear" w:color="auto" w:fill="FFFFFF"/>
              <w:spacing w:line="278" w:lineRule="exact"/>
              <w:ind w:left="102" w:hanging="19"/>
              <w:jc w:val="center"/>
              <w:rPr>
                <w:color w:val="000000"/>
                <w:spacing w:val="1"/>
              </w:rPr>
            </w:pPr>
            <w:r w:rsidRPr="00A12B8F">
              <w:rPr>
                <w:color w:val="000000"/>
                <w:spacing w:val="1"/>
              </w:rPr>
              <w:t>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C" w:rsidRPr="00A12B8F" w:rsidRDefault="005948DC" w:rsidP="009E3FFF">
            <w:pPr>
              <w:pStyle w:val="1"/>
              <w:shd w:val="clear" w:color="auto" w:fill="auto"/>
              <w:tabs>
                <w:tab w:val="left" w:pos="-851"/>
              </w:tabs>
              <w:spacing w:before="0" w:after="0" w:line="240" w:lineRule="auto"/>
              <w:ind w:right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2B8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Отдельно стоящее 2-этажное нежилое здание, общей площадью 451,5 </w:t>
            </w:r>
            <w:proofErr w:type="spellStart"/>
            <w:r w:rsidRPr="00A12B8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кв.м</w:t>
            </w:r>
            <w:proofErr w:type="spellEnd"/>
            <w:r w:rsidRPr="00A12B8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со стационарной дезинфекционной камерой ВФЭ-2/0,9</w:t>
            </w:r>
            <w:r w:rsidRPr="00A12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48DC" w:rsidRPr="00A12B8F" w:rsidRDefault="005948DC" w:rsidP="009E3FFF">
            <w:pPr>
              <w:pStyle w:val="1"/>
              <w:shd w:val="clear" w:color="auto" w:fill="auto"/>
              <w:tabs>
                <w:tab w:val="left" w:pos="-851"/>
              </w:tabs>
              <w:spacing w:before="0" w:after="0" w:line="240" w:lineRule="auto"/>
              <w:ind w:right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8F">
              <w:rPr>
                <w:rFonts w:ascii="Times New Roman" w:hAnsi="Times New Roman" w:cs="Times New Roman"/>
                <w:sz w:val="24"/>
                <w:szCs w:val="24"/>
              </w:rPr>
              <w:t>водосчетчиком</w:t>
            </w:r>
            <w:proofErr w:type="spellEnd"/>
          </w:p>
          <w:p w:rsidR="005948DC" w:rsidRPr="00A12B8F" w:rsidRDefault="005948DC" w:rsidP="009E3FFF">
            <w:pPr>
              <w:pStyle w:val="1"/>
              <w:shd w:val="clear" w:color="auto" w:fill="auto"/>
              <w:tabs>
                <w:tab w:val="left" w:pos="-851"/>
              </w:tabs>
              <w:spacing w:before="0" w:after="0" w:line="240" w:lineRule="auto"/>
              <w:ind w:right="23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12B8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земельным участком с кадастровым                     № 02:59:050204:18, площадью 1 508 </w:t>
            </w:r>
            <w:proofErr w:type="spellStart"/>
            <w:r w:rsidRPr="00A12B8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кв.м</w:t>
            </w:r>
            <w:proofErr w:type="spellEnd"/>
            <w:r w:rsidRPr="00A12B8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A12B8F" w:rsidRDefault="005948DC" w:rsidP="009E3FFF">
            <w:pPr>
              <w:pStyle w:val="1"/>
              <w:shd w:val="clear" w:color="auto" w:fill="auto"/>
              <w:tabs>
                <w:tab w:val="left" w:pos="-851"/>
              </w:tabs>
              <w:spacing w:before="0" w:after="0" w:line="240" w:lineRule="auto"/>
              <w:ind w:right="23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12B8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г. Салават, ул. Южная, д. 3</w:t>
            </w:r>
          </w:p>
        </w:tc>
      </w:tr>
      <w:tr w:rsidR="005948DC" w:rsidRPr="00700303" w:rsidTr="009E3FFF">
        <w:trPr>
          <w:trHeight w:hRule="exact" w:val="397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FE1F3F" w:rsidRDefault="005948DC" w:rsidP="009E3FFF">
            <w:pPr>
              <w:shd w:val="clear" w:color="auto" w:fill="FFFFFF"/>
              <w:spacing w:line="278" w:lineRule="exact"/>
              <w:ind w:left="102" w:hanging="19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lastRenderedPageBreak/>
              <w:t>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C" w:rsidRPr="00FE1F3F" w:rsidRDefault="005948DC" w:rsidP="009E3FFF">
            <w:pPr>
              <w:shd w:val="clear" w:color="auto" w:fill="FFFFFF"/>
              <w:spacing w:line="278" w:lineRule="exact"/>
              <w:ind w:left="102" w:hanging="19"/>
              <w:rPr>
                <w:color w:val="000000"/>
                <w:spacing w:val="1"/>
              </w:rPr>
            </w:pPr>
            <w:r w:rsidRPr="00FE1F3F">
              <w:rPr>
                <w:color w:val="000000"/>
                <w:spacing w:val="1"/>
              </w:rPr>
              <w:t>Отдельно стоящее 2-хэтажное нежилое здание с подвалом с кадастровым номером 02:59:070141:280,</w:t>
            </w:r>
            <w:r>
              <w:rPr>
                <w:color w:val="000000"/>
                <w:spacing w:val="1"/>
              </w:rPr>
              <w:t xml:space="preserve"> </w:t>
            </w:r>
          </w:p>
          <w:p w:rsidR="005948DC" w:rsidRPr="00FE1F3F" w:rsidRDefault="005948DC" w:rsidP="009E3FFF">
            <w:pPr>
              <w:shd w:val="clear" w:color="auto" w:fill="FFFFFF"/>
              <w:spacing w:line="278" w:lineRule="exact"/>
              <w:ind w:left="102" w:hanging="19"/>
              <w:rPr>
                <w:color w:val="000000"/>
                <w:spacing w:val="1"/>
              </w:rPr>
            </w:pPr>
            <w:r w:rsidRPr="00FE1F3F">
              <w:rPr>
                <w:color w:val="000000"/>
                <w:spacing w:val="1"/>
              </w:rPr>
              <w:t>общей площадью 2</w:t>
            </w:r>
            <w:r w:rsidRPr="00FE1F3F">
              <w:rPr>
                <w:color w:val="000000"/>
                <w:spacing w:val="1"/>
                <w:lang w:val="en-US"/>
              </w:rPr>
              <w:t> </w:t>
            </w:r>
            <w:r w:rsidRPr="00FE1F3F">
              <w:rPr>
                <w:color w:val="000000"/>
                <w:spacing w:val="1"/>
              </w:rPr>
              <w:t xml:space="preserve">043,6 </w:t>
            </w:r>
            <w:proofErr w:type="spellStart"/>
            <w:r w:rsidRPr="00FE1F3F">
              <w:rPr>
                <w:color w:val="000000"/>
                <w:spacing w:val="1"/>
              </w:rPr>
              <w:t>кв.м</w:t>
            </w:r>
            <w:proofErr w:type="spellEnd"/>
            <w:r w:rsidRPr="00FE1F3F">
              <w:rPr>
                <w:color w:val="000000"/>
                <w:spacing w:val="1"/>
              </w:rPr>
              <w:t xml:space="preserve">  </w:t>
            </w:r>
          </w:p>
          <w:p w:rsidR="005948DC" w:rsidRPr="00FE1F3F" w:rsidRDefault="005948DC" w:rsidP="009E3FFF">
            <w:pPr>
              <w:shd w:val="clear" w:color="auto" w:fill="FFFFFF"/>
              <w:spacing w:line="278" w:lineRule="exact"/>
              <w:ind w:left="102" w:hanging="19"/>
              <w:jc w:val="both"/>
              <w:rPr>
                <w:color w:val="000000"/>
                <w:spacing w:val="1"/>
              </w:rPr>
            </w:pPr>
            <w:r w:rsidRPr="00FE1F3F">
              <w:rPr>
                <w:color w:val="000000"/>
                <w:spacing w:val="1"/>
              </w:rPr>
              <w:t>Отдельно стоящее одноэтажное нежилое здание склада с кадастровым номером 02:59:070141:521,</w:t>
            </w:r>
          </w:p>
          <w:p w:rsidR="005948DC" w:rsidRPr="00FE1F3F" w:rsidRDefault="005948DC" w:rsidP="009E3FFF">
            <w:pPr>
              <w:shd w:val="clear" w:color="auto" w:fill="FFFFFF"/>
              <w:spacing w:line="278" w:lineRule="exact"/>
              <w:ind w:left="102" w:hanging="19"/>
              <w:jc w:val="both"/>
              <w:rPr>
                <w:color w:val="000000"/>
                <w:spacing w:val="1"/>
              </w:rPr>
            </w:pPr>
            <w:r w:rsidRPr="00FE1F3F">
              <w:rPr>
                <w:color w:val="000000"/>
                <w:spacing w:val="1"/>
              </w:rPr>
              <w:t xml:space="preserve">общей площадью 16,9 </w:t>
            </w:r>
            <w:proofErr w:type="spellStart"/>
            <w:r w:rsidRPr="00FE1F3F">
              <w:rPr>
                <w:color w:val="000000"/>
                <w:spacing w:val="1"/>
              </w:rPr>
              <w:t>кв.м</w:t>
            </w:r>
            <w:proofErr w:type="spellEnd"/>
            <w:r w:rsidRPr="00FE1F3F">
              <w:rPr>
                <w:color w:val="000000"/>
                <w:spacing w:val="1"/>
              </w:rPr>
              <w:t xml:space="preserve"> </w:t>
            </w:r>
          </w:p>
          <w:p w:rsidR="005948DC" w:rsidRPr="00FE1F3F" w:rsidRDefault="005948DC" w:rsidP="009E3FFF">
            <w:pPr>
              <w:shd w:val="clear" w:color="auto" w:fill="FFFFFF"/>
              <w:spacing w:line="278" w:lineRule="exact"/>
              <w:ind w:left="102" w:hanging="19"/>
              <w:jc w:val="both"/>
              <w:rPr>
                <w:color w:val="000000"/>
                <w:spacing w:val="1"/>
              </w:rPr>
            </w:pPr>
            <w:r w:rsidRPr="00FE1F3F">
              <w:rPr>
                <w:color w:val="000000"/>
                <w:spacing w:val="1"/>
              </w:rPr>
              <w:t>Отдельно стоящее одноэтажное нежилое здание склада с кадастровым номером 02:59:010101:903,</w:t>
            </w:r>
          </w:p>
          <w:p w:rsidR="005948DC" w:rsidRPr="00FE1F3F" w:rsidRDefault="005948DC" w:rsidP="009E3FFF">
            <w:pPr>
              <w:shd w:val="clear" w:color="auto" w:fill="FFFFFF"/>
              <w:spacing w:line="278" w:lineRule="exact"/>
              <w:ind w:left="102" w:hanging="19"/>
              <w:jc w:val="both"/>
              <w:rPr>
                <w:color w:val="000000"/>
                <w:spacing w:val="1"/>
              </w:rPr>
            </w:pPr>
            <w:r w:rsidRPr="00FE1F3F">
              <w:rPr>
                <w:color w:val="000000"/>
                <w:spacing w:val="1"/>
              </w:rPr>
              <w:t xml:space="preserve">общей площадью 33,00 </w:t>
            </w:r>
            <w:proofErr w:type="spellStart"/>
            <w:r w:rsidRPr="00FE1F3F">
              <w:rPr>
                <w:color w:val="000000"/>
                <w:spacing w:val="1"/>
              </w:rPr>
              <w:t>кв.м</w:t>
            </w:r>
            <w:proofErr w:type="spellEnd"/>
            <w:r w:rsidRPr="00FE1F3F">
              <w:rPr>
                <w:color w:val="000000"/>
                <w:spacing w:val="1"/>
              </w:rPr>
              <w:t xml:space="preserve"> </w:t>
            </w:r>
          </w:p>
          <w:p w:rsidR="005948DC" w:rsidRPr="00FE1F3F" w:rsidRDefault="005948DC" w:rsidP="009E3FFF">
            <w:pPr>
              <w:shd w:val="clear" w:color="auto" w:fill="FFFFFF"/>
              <w:spacing w:line="278" w:lineRule="exact"/>
              <w:ind w:left="102" w:hanging="19"/>
              <w:jc w:val="both"/>
              <w:rPr>
                <w:color w:val="000000"/>
                <w:spacing w:val="1"/>
              </w:rPr>
            </w:pPr>
            <w:r w:rsidRPr="00FE1F3F">
              <w:rPr>
                <w:color w:val="000000"/>
                <w:spacing w:val="1"/>
              </w:rPr>
              <w:t xml:space="preserve">Земельный участок с кадастровым номером 02:59:070141:6, площадью 4 257,0 </w:t>
            </w:r>
            <w:proofErr w:type="spellStart"/>
            <w:r w:rsidRPr="00FE1F3F">
              <w:rPr>
                <w:color w:val="000000"/>
                <w:spacing w:val="1"/>
              </w:rPr>
              <w:t>кв.м</w:t>
            </w:r>
            <w:proofErr w:type="spellEnd"/>
          </w:p>
          <w:p w:rsidR="005948DC" w:rsidRPr="00FE1F3F" w:rsidRDefault="005948DC" w:rsidP="009E3FFF">
            <w:pPr>
              <w:shd w:val="clear" w:color="auto" w:fill="FFFFFF"/>
              <w:spacing w:line="278" w:lineRule="exact"/>
              <w:ind w:left="102" w:hanging="19"/>
              <w:rPr>
                <w:color w:val="000000"/>
                <w:spacing w:val="1"/>
              </w:rPr>
            </w:pPr>
          </w:p>
          <w:p w:rsidR="005948DC" w:rsidRPr="00FE1F3F" w:rsidRDefault="005948DC" w:rsidP="009E3FFF">
            <w:pPr>
              <w:shd w:val="clear" w:color="auto" w:fill="FFFFFF"/>
              <w:spacing w:line="278" w:lineRule="exact"/>
              <w:ind w:left="102" w:hanging="19"/>
              <w:rPr>
                <w:color w:val="000000"/>
                <w:spacing w:val="1"/>
              </w:rPr>
            </w:pPr>
          </w:p>
          <w:p w:rsidR="005948DC" w:rsidRPr="00FE1F3F" w:rsidRDefault="005948DC" w:rsidP="009E3FFF">
            <w:pPr>
              <w:shd w:val="clear" w:color="auto" w:fill="FFFFFF"/>
              <w:spacing w:line="278" w:lineRule="exact"/>
              <w:ind w:left="102" w:hanging="19"/>
              <w:rPr>
                <w:color w:val="000000"/>
                <w:spacing w:val="1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DC" w:rsidRPr="00FE1F3F" w:rsidRDefault="005948DC" w:rsidP="009E3FFF">
            <w:pPr>
              <w:shd w:val="clear" w:color="auto" w:fill="FFFFFF"/>
              <w:spacing w:line="278" w:lineRule="exact"/>
              <w:ind w:right="-40" w:hanging="5"/>
              <w:rPr>
                <w:color w:val="000000"/>
                <w:spacing w:val="1"/>
              </w:rPr>
            </w:pPr>
            <w:r w:rsidRPr="00FE1F3F">
              <w:rPr>
                <w:color w:val="000000"/>
                <w:spacing w:val="1"/>
              </w:rPr>
              <w:t xml:space="preserve">г. Салават, пр. </w:t>
            </w:r>
            <w:proofErr w:type="gramStart"/>
            <w:r w:rsidRPr="00FE1F3F">
              <w:rPr>
                <w:color w:val="000000"/>
                <w:spacing w:val="1"/>
              </w:rPr>
              <w:t>Нефтяников,  д.</w:t>
            </w:r>
            <w:proofErr w:type="gramEnd"/>
            <w:r w:rsidRPr="00FE1F3F">
              <w:rPr>
                <w:color w:val="000000"/>
                <w:spacing w:val="1"/>
              </w:rPr>
              <w:t xml:space="preserve"> 15</w:t>
            </w:r>
          </w:p>
        </w:tc>
      </w:tr>
    </w:tbl>
    <w:p w:rsidR="00136FEA" w:rsidRDefault="00136FEA"/>
    <w:sectPr w:rsidR="00136FEA" w:rsidSect="00A1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37"/>
    <w:rsid w:val="00034A37"/>
    <w:rsid w:val="00136FEA"/>
    <w:rsid w:val="00463C4F"/>
    <w:rsid w:val="005948DC"/>
    <w:rsid w:val="00A12B8F"/>
    <w:rsid w:val="00AA3B04"/>
    <w:rsid w:val="00B5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E3B35-A922-453B-86F8-08D38519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5948DC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5948DC"/>
    <w:pPr>
      <w:shd w:val="clear" w:color="auto" w:fill="FFFFFF"/>
      <w:spacing w:before="600" w:after="3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Ринатовна Байгутлина</dc:creator>
  <cp:keywords/>
  <dc:description/>
  <cp:lastModifiedBy>Маргарита Ринатовна Байгутлина</cp:lastModifiedBy>
  <cp:revision>3</cp:revision>
  <dcterms:created xsi:type="dcterms:W3CDTF">2019-10-15T11:33:00Z</dcterms:created>
  <dcterms:modified xsi:type="dcterms:W3CDTF">2019-10-30T05:27:00Z</dcterms:modified>
</cp:coreProperties>
</file>