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641" w:rsidRPr="003B0DF9" w:rsidRDefault="00091A5A" w:rsidP="003B0DF9">
      <w:pPr>
        <w:pageBreakBefore/>
        <w:ind w:left="4253"/>
        <w:rPr>
          <w:sz w:val="24"/>
          <w:szCs w:val="24"/>
        </w:rPr>
      </w:pPr>
      <w:r>
        <w:rPr>
          <w:rStyle w:val="a6"/>
          <w:b w:val="0"/>
          <w:bCs w:val="0"/>
          <w:sz w:val="28"/>
          <w:szCs w:val="28"/>
        </w:rPr>
        <w:t xml:space="preserve">                                                                   </w:t>
      </w:r>
      <w:r w:rsidR="00A9518F" w:rsidRPr="001608B5">
        <w:rPr>
          <w:b/>
          <w:sz w:val="28"/>
          <w:szCs w:val="28"/>
        </w:rPr>
        <w:t xml:space="preserve">  </w:t>
      </w:r>
      <w:r w:rsidR="00A9518F" w:rsidRPr="003B0DF9">
        <w:rPr>
          <w:sz w:val="24"/>
          <w:szCs w:val="24"/>
        </w:rPr>
        <w:t xml:space="preserve">Приложение </w:t>
      </w:r>
      <w:r w:rsidR="00CD1641" w:rsidRPr="003B0DF9">
        <w:rPr>
          <w:sz w:val="24"/>
          <w:szCs w:val="24"/>
        </w:rPr>
        <w:t>к решению Совета городского округа</w:t>
      </w:r>
      <w:r w:rsidR="003B0DF9" w:rsidRPr="003B0DF9">
        <w:rPr>
          <w:sz w:val="24"/>
          <w:szCs w:val="24"/>
        </w:rPr>
        <w:t xml:space="preserve"> </w:t>
      </w:r>
      <w:r w:rsidR="00CD1641" w:rsidRPr="003B0DF9">
        <w:rPr>
          <w:sz w:val="24"/>
          <w:szCs w:val="24"/>
        </w:rPr>
        <w:t>город Салават Республики Башкортостан</w:t>
      </w:r>
    </w:p>
    <w:p w:rsidR="00CD1641" w:rsidRPr="003B0DF9" w:rsidRDefault="003B0DF9" w:rsidP="00CD1641">
      <w:pPr>
        <w:tabs>
          <w:tab w:val="left" w:pos="3870"/>
        </w:tabs>
        <w:ind w:left="4253"/>
        <w:jc w:val="both"/>
        <w:rPr>
          <w:sz w:val="24"/>
          <w:szCs w:val="24"/>
        </w:rPr>
      </w:pPr>
      <w:r w:rsidRPr="003B0DF9">
        <w:rPr>
          <w:sz w:val="24"/>
          <w:szCs w:val="24"/>
        </w:rPr>
        <w:t xml:space="preserve">от </w:t>
      </w:r>
      <w:r w:rsidR="005E799C">
        <w:rPr>
          <w:sz w:val="24"/>
          <w:szCs w:val="24"/>
        </w:rPr>
        <w:t>20 января 2020 г. № 4-48/474</w:t>
      </w:r>
    </w:p>
    <w:p w:rsidR="00CD1641" w:rsidRPr="002F7DBC" w:rsidRDefault="00CD1641" w:rsidP="00CD1641">
      <w:pPr>
        <w:tabs>
          <w:tab w:val="left" w:pos="3870"/>
        </w:tabs>
        <w:ind w:left="4253"/>
        <w:jc w:val="both"/>
        <w:rPr>
          <w:sz w:val="28"/>
          <w:szCs w:val="28"/>
        </w:rPr>
      </w:pPr>
    </w:p>
    <w:p w:rsidR="00B20217" w:rsidRPr="002F7DBC" w:rsidRDefault="006F116F" w:rsidP="00CD1641">
      <w:pPr>
        <w:tabs>
          <w:tab w:val="left" w:pos="3870"/>
        </w:tabs>
        <w:ind w:firstLine="567"/>
        <w:jc w:val="both"/>
        <w:rPr>
          <w:rFonts w:eastAsia="Lucida Sans Unicode"/>
          <w:b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b/>
          <w:kern w:val="1"/>
          <w:sz w:val="28"/>
          <w:szCs w:val="28"/>
          <w:lang w:eastAsia="zh-CN"/>
        </w:rPr>
        <w:t>Положение о территориальном планировании</w:t>
      </w:r>
      <w:bookmarkStart w:id="0" w:name="_GoBack"/>
      <w:bookmarkEnd w:id="0"/>
    </w:p>
    <w:p w:rsidR="00B20217" w:rsidRPr="002F7DBC" w:rsidRDefault="00B20217" w:rsidP="008E7DAC">
      <w:pPr>
        <w:keepNext/>
        <w:widowControl w:val="0"/>
        <w:numPr>
          <w:ilvl w:val="2"/>
          <w:numId w:val="0"/>
        </w:numPr>
        <w:tabs>
          <w:tab w:val="num" w:pos="0"/>
        </w:tabs>
        <w:suppressAutoHyphens/>
        <w:ind w:firstLine="567"/>
        <w:jc w:val="both"/>
        <w:outlineLvl w:val="2"/>
        <w:rPr>
          <w:rFonts w:eastAsia="Lucida Sans Unicode"/>
          <w:b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Проект «Внесение изменений в Генеральный план городского округа город Салават Республики Башкортостан» (далее по тексту – ГО г.</w:t>
      </w:r>
      <w:r w:rsidR="00675E9B" w:rsidRPr="002F7DBC">
        <w:rPr>
          <w:rFonts w:eastAsia="Lucida Sans Unicode"/>
          <w:kern w:val="1"/>
          <w:sz w:val="28"/>
          <w:szCs w:val="28"/>
          <w:lang w:eastAsia="zh-CN"/>
        </w:rPr>
        <w:t xml:space="preserve">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Салават) разработан в соответствии с муниципальны</w:t>
      </w:r>
      <w:r w:rsidR="00CD1641" w:rsidRPr="002F7DBC">
        <w:rPr>
          <w:rFonts w:eastAsia="Lucida Sans Unicode"/>
          <w:kern w:val="1"/>
          <w:sz w:val="28"/>
          <w:szCs w:val="28"/>
          <w:lang w:eastAsia="zh-CN"/>
        </w:rPr>
        <w:t>м контрактом № 24 от 09.08.2018</w:t>
      </w:r>
      <w:r w:rsidR="001964B4">
        <w:rPr>
          <w:rFonts w:eastAsia="Lucida Sans Unicode"/>
          <w:kern w:val="1"/>
          <w:sz w:val="28"/>
          <w:szCs w:val="28"/>
          <w:lang w:eastAsia="zh-CN"/>
        </w:rPr>
        <w:t xml:space="preserve"> и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 техническим заданием на проектирование.</w:t>
      </w:r>
    </w:p>
    <w:p w:rsidR="00B20217" w:rsidRPr="002F7DBC" w:rsidRDefault="00B20217" w:rsidP="008E7DAC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Целью данного проекта является определение назначения территорий, исходя из совокупности социальных, экономических, экологических и иных факторов в целях обеспечения устойчивого развития территорий, развития инженерной, транспортной и социальной инфраструктуры, обеспечения учета интересов граждан и их объединений, Российской Федерации, субъектов Российской Федерации, муниципальных образований.</w:t>
      </w:r>
    </w:p>
    <w:p w:rsidR="00B20217" w:rsidRPr="002F7DBC" w:rsidRDefault="00B20217" w:rsidP="006F116F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Генеральный план рассчитан на реализацию в два этапа:</w:t>
      </w:r>
    </w:p>
    <w:p w:rsidR="00B20217" w:rsidRPr="002F7DBC" w:rsidRDefault="00B20217" w:rsidP="006F116F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val="en-US" w:eastAsia="zh-CN"/>
        </w:rPr>
        <w:t>I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 очередь строительства – 2030год;</w:t>
      </w:r>
    </w:p>
    <w:p w:rsidR="00B20217" w:rsidRPr="002F7DBC" w:rsidRDefault="00B20217" w:rsidP="006F116F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Расчетный срок – 2040 год.</w:t>
      </w:r>
    </w:p>
    <w:p w:rsidR="00675E9B" w:rsidRPr="002F7DBC" w:rsidRDefault="00B20217" w:rsidP="00675E9B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В проекте использованы данные, предоставленные Адм</w:t>
      </w:r>
      <w:r w:rsidR="001964B4">
        <w:rPr>
          <w:rFonts w:eastAsia="Lucida Sans Unicode"/>
          <w:kern w:val="1"/>
          <w:sz w:val="28"/>
          <w:szCs w:val="28"/>
          <w:lang w:eastAsia="zh-CN"/>
        </w:rPr>
        <w:t>инистрацией городского округа город</w:t>
      </w:r>
      <w:r w:rsidR="00675E9B" w:rsidRPr="002F7DBC">
        <w:rPr>
          <w:rFonts w:eastAsia="Lucida Sans Unicode"/>
          <w:kern w:val="1"/>
          <w:sz w:val="28"/>
          <w:szCs w:val="28"/>
          <w:lang w:eastAsia="zh-CN"/>
        </w:rPr>
        <w:t xml:space="preserve">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Салават, данные отраслевых министерств и ведомств, Госкомстата РБ, ранее выполненных проектных работ.</w:t>
      </w:r>
    </w:p>
    <w:p w:rsidR="00675E9B" w:rsidRPr="002F7DBC" w:rsidRDefault="00675E9B" w:rsidP="00675E9B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</w:p>
    <w:p w:rsidR="00B20217" w:rsidRPr="002F7DBC" w:rsidRDefault="00B20217" w:rsidP="00675E9B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b/>
          <w:kern w:val="1"/>
          <w:sz w:val="28"/>
          <w:szCs w:val="28"/>
          <w:lang w:eastAsia="zh-CN"/>
        </w:rPr>
        <w:t>Положение населенного пункта в системе расселения. Современное использование территории</w:t>
      </w:r>
    </w:p>
    <w:p w:rsidR="00B20217" w:rsidRPr="002F7DBC" w:rsidRDefault="00B20217" w:rsidP="00B20217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Городской округ город Салават Республики Башкортостан расположен на юге Республики Башкортостан, на левом берегу 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р.Белой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, в 165 км от </w:t>
      </w:r>
      <w:r w:rsidR="001964B4">
        <w:rPr>
          <w:rFonts w:eastAsia="Lucida Sans Unicode"/>
          <w:kern w:val="1"/>
          <w:sz w:val="28"/>
          <w:szCs w:val="28"/>
          <w:lang w:eastAsia="zh-CN"/>
        </w:rPr>
        <w:t xml:space="preserve">столицы республики - г. Уфы, в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18 км от г. Ишимбай и в 40 км от г.</w:t>
      </w:r>
      <w:r w:rsidR="00675E9B" w:rsidRPr="002F7DBC">
        <w:rPr>
          <w:rFonts w:eastAsia="Lucida Sans Unicode"/>
          <w:kern w:val="1"/>
          <w:sz w:val="28"/>
          <w:szCs w:val="28"/>
          <w:lang w:eastAsia="zh-CN"/>
        </w:rPr>
        <w:t xml:space="preserve">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Сте</w:t>
      </w:r>
      <w:r w:rsidR="001964B4">
        <w:rPr>
          <w:rFonts w:eastAsia="Lucida Sans Unicode"/>
          <w:kern w:val="1"/>
          <w:sz w:val="28"/>
          <w:szCs w:val="28"/>
          <w:lang w:eastAsia="zh-CN"/>
        </w:rPr>
        <w:t>рлитамак. Город назван в честь б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ашкирского национального героя Салавата Юлаева.</w:t>
      </w:r>
    </w:p>
    <w:p w:rsidR="00B20217" w:rsidRPr="002F7DBC" w:rsidRDefault="001964B4" w:rsidP="00B20217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>
        <w:rPr>
          <w:rFonts w:eastAsia="Lucida Sans Unicode"/>
          <w:kern w:val="1"/>
          <w:sz w:val="28"/>
          <w:szCs w:val="28"/>
          <w:lang w:eastAsia="zh-CN"/>
        </w:rPr>
        <w:t>Основан в 1948 году</w:t>
      </w:r>
      <w:r w:rsidR="00B20217" w:rsidRPr="002F7DBC">
        <w:rPr>
          <w:rFonts w:eastAsia="Lucida Sans Unicode"/>
          <w:kern w:val="1"/>
          <w:sz w:val="28"/>
          <w:szCs w:val="28"/>
          <w:lang w:eastAsia="zh-CN"/>
        </w:rPr>
        <w:t xml:space="preserve"> в связи с началом строительства нефтехимического комбината, с 1949 года — рабочий поселок, с 1954 года — город.</w:t>
      </w:r>
    </w:p>
    <w:p w:rsidR="00B20217" w:rsidRPr="002F7DBC" w:rsidRDefault="00B20217" w:rsidP="00B20217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Город находится на железнодорожной и автомобильной магистралях Уфа- Оренбург, в узле трубопроводов, связывающих его с нефтепромыслами Ишимбая, 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Шкапова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, 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Арлана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>, месторождениями газа (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Каргалинское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, Оренбургская область) и 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газоконденсата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 (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Карачаганакское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, Казахстан), а также с химическими предприятиями городского округа </w:t>
      </w:r>
      <w:r w:rsidR="001964B4">
        <w:rPr>
          <w:rFonts w:eastAsia="Lucida Sans Unicode"/>
          <w:kern w:val="1"/>
          <w:sz w:val="28"/>
          <w:szCs w:val="28"/>
          <w:lang w:eastAsia="zh-CN"/>
        </w:rPr>
        <w:t>город</w:t>
      </w:r>
      <w:r w:rsidR="00675E9B" w:rsidRPr="002F7DBC">
        <w:rPr>
          <w:rFonts w:eastAsia="Lucida Sans Unicode"/>
          <w:kern w:val="1"/>
          <w:sz w:val="28"/>
          <w:szCs w:val="28"/>
          <w:lang w:eastAsia="zh-CN"/>
        </w:rPr>
        <w:t xml:space="preserve">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Стерлитамак.</w:t>
      </w:r>
    </w:p>
    <w:p w:rsidR="00B20217" w:rsidRPr="002F7DBC" w:rsidRDefault="00B20217" w:rsidP="00B20217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Город</w:t>
      </w:r>
      <w:r w:rsidR="001964B4">
        <w:rPr>
          <w:rFonts w:eastAsia="Lucida Sans Unicode"/>
          <w:kern w:val="1"/>
          <w:sz w:val="28"/>
          <w:szCs w:val="28"/>
          <w:lang w:eastAsia="zh-CN"/>
        </w:rPr>
        <w:t>а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 Салават, Стерлитамак и Ишимбай образуют так называемый «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тройгород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>» - агломерацию с мощным производственным потенциалом и наличием в своих границах предприятий 1, 2 классов вредности, которые значительно влияют на выбор направления территориального развития.</w:t>
      </w:r>
    </w:p>
    <w:p w:rsidR="00B20217" w:rsidRPr="002F7DBC" w:rsidRDefault="00B20217" w:rsidP="00B20217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Об</w:t>
      </w:r>
      <w:r w:rsidR="001964B4">
        <w:rPr>
          <w:rFonts w:eastAsia="Lucida Sans Unicode"/>
          <w:kern w:val="1"/>
          <w:sz w:val="28"/>
          <w:szCs w:val="28"/>
          <w:lang w:eastAsia="zh-CN"/>
        </w:rPr>
        <w:t xml:space="preserve">щая площадь городского округа город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Салават составляет 10623 га, в том числе селитебная территория — 1560 га, или 14,7%.  Жилая зона компактно расположена в юго-восточной части городского округа. Промышленная зона расположена в северной и западной части и составляет 2504 га, или 23,6%. </w:t>
      </w:r>
    </w:p>
    <w:p w:rsidR="00B20217" w:rsidRPr="002F7DBC" w:rsidRDefault="00B20217" w:rsidP="00B20217">
      <w:pPr>
        <w:widowControl w:val="0"/>
        <w:suppressAutoHyphens/>
        <w:spacing w:line="200" w:lineRule="atLeast"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Жило</w:t>
      </w:r>
      <w:r w:rsidR="001964B4">
        <w:rPr>
          <w:rFonts w:eastAsia="Lucida Sans Unicode"/>
          <w:kern w:val="1"/>
          <w:sz w:val="28"/>
          <w:szCs w:val="28"/>
          <w:lang w:eastAsia="zh-CN"/>
        </w:rPr>
        <w:t xml:space="preserve">й фонд составляет 3406,8 тыс.м²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в том числе в жилых домах (индивидуально определенных </w:t>
      </w:r>
      <w:proofErr w:type="gramStart"/>
      <w:r w:rsidRPr="002F7DBC">
        <w:rPr>
          <w:rFonts w:eastAsia="Lucida Sans Unicode"/>
          <w:kern w:val="1"/>
          <w:sz w:val="28"/>
          <w:szCs w:val="28"/>
          <w:lang w:eastAsia="zh-CN"/>
        </w:rPr>
        <w:t>зданиях)-</w:t>
      </w:r>
      <w:proofErr w:type="gramEnd"/>
      <w:r w:rsidRPr="002F7DBC">
        <w:rPr>
          <w:rFonts w:eastAsia="Lucida Sans Unicode"/>
          <w:kern w:val="1"/>
          <w:sz w:val="28"/>
          <w:szCs w:val="28"/>
          <w:lang w:eastAsia="zh-CN"/>
        </w:rPr>
        <w:t>230,7тыс.м² ; в многоквартирных домах-3144,2 тыс.м², из них в</w:t>
      </w:r>
      <w:r w:rsidR="001964B4">
        <w:rPr>
          <w:rFonts w:eastAsia="Lucida Sans Unicode"/>
          <w:kern w:val="1"/>
          <w:sz w:val="28"/>
          <w:szCs w:val="28"/>
          <w:lang w:eastAsia="zh-CN"/>
        </w:rPr>
        <w:t xml:space="preserve"> блокированных домах-35,0тыс.м².</w:t>
      </w:r>
    </w:p>
    <w:p w:rsidR="00004D9A" w:rsidRPr="002F7DBC" w:rsidRDefault="00004D9A" w:rsidP="00004D9A">
      <w:pPr>
        <w:widowControl w:val="0"/>
        <w:suppressAutoHyphens/>
        <w:spacing w:line="200" w:lineRule="atLeast"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Жилищная обеспеченность — 22,4 м²/чел.</w:t>
      </w:r>
    </w:p>
    <w:p w:rsidR="00004D9A" w:rsidRPr="002F7DBC" w:rsidRDefault="00004D9A" w:rsidP="00004D9A">
      <w:pPr>
        <w:widowControl w:val="0"/>
        <w:suppressAutoHyphens/>
        <w:spacing w:line="200" w:lineRule="atLeast"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lastRenderedPageBreak/>
        <w:t>Государственный жилой фонд — 23,9 тыс.м².</w:t>
      </w:r>
    </w:p>
    <w:p w:rsidR="00004D9A" w:rsidRPr="002F7DBC" w:rsidRDefault="00004D9A" w:rsidP="00004D9A">
      <w:pPr>
        <w:widowControl w:val="0"/>
        <w:suppressAutoHyphens/>
        <w:spacing w:line="200" w:lineRule="atLeast"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Муниципальный жилой фонд — 157,8 тыс.м².</w:t>
      </w:r>
    </w:p>
    <w:p w:rsidR="00004D9A" w:rsidRPr="002F7DBC" w:rsidRDefault="00004D9A" w:rsidP="00004D9A">
      <w:pPr>
        <w:widowControl w:val="0"/>
        <w:suppressAutoHyphens/>
        <w:spacing w:line="200" w:lineRule="atLeast"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Частный жилой фонд — 3225,1 тыс.м², в том числе в собственности граждан — 3225,1 тыс.м².</w:t>
      </w:r>
    </w:p>
    <w:p w:rsidR="00004D9A" w:rsidRPr="002F7DBC" w:rsidRDefault="00004D9A" w:rsidP="00004D9A">
      <w:pPr>
        <w:widowControl w:val="0"/>
        <w:suppressAutoHyphens/>
        <w:spacing w:line="200" w:lineRule="atLeast"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Всего число квартир —63538 единиц, из них однокомнатные-17601; двухкомнатные-29637; трехкомнатные-14813; четырех и более-1487</w:t>
      </w:r>
    </w:p>
    <w:p w:rsidR="00004D9A" w:rsidRPr="002F7DBC" w:rsidRDefault="00004D9A" w:rsidP="00004D9A">
      <w:pPr>
        <w:widowControl w:val="0"/>
        <w:suppressAutoHyphens/>
        <w:spacing w:line="200" w:lineRule="atLeast"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Число квартир в многоквартирных домах — 61262 единиц</w:t>
      </w:r>
      <w:r w:rsidR="001964B4">
        <w:rPr>
          <w:rFonts w:eastAsia="Lucida Sans Unicode"/>
          <w:kern w:val="1"/>
          <w:sz w:val="28"/>
          <w:szCs w:val="28"/>
          <w:lang w:eastAsia="zh-CN"/>
        </w:rPr>
        <w:t>ы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.</w:t>
      </w:r>
    </w:p>
    <w:p w:rsidR="00004D9A" w:rsidRPr="002F7DBC" w:rsidRDefault="00004D9A" w:rsidP="00004D9A">
      <w:pPr>
        <w:widowControl w:val="0"/>
        <w:suppressAutoHyphens/>
        <w:spacing w:line="200" w:lineRule="atLeast"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Число жилых домов индивидуально-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определеннных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 — 1876 единиц.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Этажность существующей застройки многоквартирных жилых домов от 2 до 9 этажей, малоэтажных индивидуальных жилых домов — 1-2 этажей.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Распределение жилищного фонда: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По материалам стен- каменные-11,3</w:t>
      </w:r>
      <w:r w:rsidR="001964B4">
        <w:rPr>
          <w:rFonts w:eastAsia="Lucida Sans Unicode"/>
          <w:kern w:val="1"/>
          <w:sz w:val="28"/>
          <w:szCs w:val="28"/>
          <w:lang w:eastAsia="zh-CN"/>
        </w:rPr>
        <w:t xml:space="preserve"> </w:t>
      </w:r>
      <w:proofErr w:type="gramStart"/>
      <w:r w:rsidRPr="002F7DBC">
        <w:rPr>
          <w:rFonts w:eastAsia="Lucida Sans Unicode"/>
          <w:kern w:val="1"/>
          <w:sz w:val="28"/>
          <w:szCs w:val="28"/>
          <w:lang w:eastAsia="zh-CN"/>
        </w:rPr>
        <w:t>тыс.м²,кирпичные</w:t>
      </w:r>
      <w:proofErr w:type="gramEnd"/>
      <w:r w:rsidRPr="002F7DBC">
        <w:rPr>
          <w:rFonts w:eastAsia="Lucida Sans Unicode"/>
          <w:kern w:val="1"/>
          <w:sz w:val="28"/>
          <w:szCs w:val="28"/>
          <w:lang w:eastAsia="zh-CN"/>
        </w:rPr>
        <w:t>-1681,3</w:t>
      </w:r>
      <w:r w:rsidR="001964B4">
        <w:rPr>
          <w:rFonts w:eastAsia="Lucida Sans Unicode"/>
          <w:kern w:val="1"/>
          <w:sz w:val="28"/>
          <w:szCs w:val="28"/>
          <w:lang w:eastAsia="zh-CN"/>
        </w:rPr>
        <w:t xml:space="preserve">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тыс.м², панельные-1361,3</w:t>
      </w:r>
      <w:r w:rsidR="001964B4">
        <w:rPr>
          <w:rFonts w:eastAsia="Lucida Sans Unicode"/>
          <w:kern w:val="1"/>
          <w:sz w:val="28"/>
          <w:szCs w:val="28"/>
          <w:lang w:eastAsia="zh-CN"/>
        </w:rPr>
        <w:t xml:space="preserve">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тыс.м², блочные-236,3</w:t>
      </w:r>
      <w:r w:rsidR="001964B4">
        <w:rPr>
          <w:rFonts w:eastAsia="Lucida Sans Unicode"/>
          <w:kern w:val="1"/>
          <w:sz w:val="28"/>
          <w:szCs w:val="28"/>
          <w:lang w:eastAsia="zh-CN"/>
        </w:rPr>
        <w:t xml:space="preserve">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тыс.м², монолитные-7,9</w:t>
      </w:r>
      <w:r w:rsidR="001964B4">
        <w:rPr>
          <w:rFonts w:eastAsia="Lucida Sans Unicode"/>
          <w:kern w:val="1"/>
          <w:sz w:val="28"/>
          <w:szCs w:val="28"/>
          <w:lang w:eastAsia="zh-CN"/>
        </w:rPr>
        <w:t xml:space="preserve">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тыс.м², смешанные-33,1</w:t>
      </w:r>
      <w:r w:rsidR="001964B4">
        <w:rPr>
          <w:rFonts w:eastAsia="Lucida Sans Unicode"/>
          <w:kern w:val="1"/>
          <w:sz w:val="28"/>
          <w:szCs w:val="28"/>
          <w:lang w:eastAsia="zh-CN"/>
        </w:rPr>
        <w:t xml:space="preserve">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тыс.м², деревянные-58,0</w:t>
      </w:r>
      <w:r w:rsidR="001964B4">
        <w:rPr>
          <w:rFonts w:eastAsia="Lucida Sans Unicode"/>
          <w:kern w:val="1"/>
          <w:sz w:val="28"/>
          <w:szCs w:val="28"/>
          <w:lang w:eastAsia="zh-CN"/>
        </w:rPr>
        <w:t xml:space="preserve">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тыс.м², прочие-17,9</w:t>
      </w:r>
      <w:r w:rsidR="001964B4">
        <w:rPr>
          <w:rFonts w:eastAsia="Lucida Sans Unicode"/>
          <w:kern w:val="1"/>
          <w:sz w:val="28"/>
          <w:szCs w:val="28"/>
          <w:lang w:eastAsia="zh-CN"/>
        </w:rPr>
        <w:t xml:space="preserve">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тыс.м².</w:t>
      </w:r>
    </w:p>
    <w:p w:rsidR="00675E9B" w:rsidRPr="002F7DBC" w:rsidRDefault="00004D9A" w:rsidP="00675E9B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По проценту износа- от 0до 30%-2365,8</w:t>
      </w:r>
      <w:r w:rsidR="001964B4">
        <w:rPr>
          <w:rFonts w:eastAsia="Lucida Sans Unicode"/>
          <w:kern w:val="1"/>
          <w:sz w:val="28"/>
          <w:szCs w:val="28"/>
          <w:lang w:eastAsia="zh-CN"/>
        </w:rPr>
        <w:t xml:space="preserve">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тыс.м², от 31до 65%-1040,6</w:t>
      </w:r>
      <w:r w:rsidR="001964B4">
        <w:rPr>
          <w:rFonts w:eastAsia="Lucida Sans Unicode"/>
          <w:kern w:val="1"/>
          <w:sz w:val="28"/>
          <w:szCs w:val="28"/>
          <w:lang w:eastAsia="zh-CN"/>
        </w:rPr>
        <w:t xml:space="preserve">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тыс.м².  от 66до 70%-0,3</w:t>
      </w:r>
      <w:r w:rsidR="001964B4">
        <w:rPr>
          <w:rFonts w:eastAsia="Lucida Sans Unicode"/>
          <w:kern w:val="1"/>
          <w:sz w:val="28"/>
          <w:szCs w:val="28"/>
          <w:lang w:eastAsia="zh-CN"/>
        </w:rPr>
        <w:t xml:space="preserve">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тыс.м². свыше70%-0,1</w:t>
      </w:r>
      <w:r w:rsidR="001964B4">
        <w:rPr>
          <w:rFonts w:eastAsia="Lucida Sans Unicode"/>
          <w:kern w:val="1"/>
          <w:sz w:val="28"/>
          <w:szCs w:val="28"/>
          <w:lang w:eastAsia="zh-CN"/>
        </w:rPr>
        <w:t xml:space="preserve">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тыс.м².</w:t>
      </w:r>
    </w:p>
    <w:p w:rsidR="00004D9A" w:rsidRPr="002F7DBC" w:rsidRDefault="00675E9B" w:rsidP="00675E9B">
      <w:pPr>
        <w:widowControl w:val="0"/>
        <w:suppressAutoHyphens/>
        <w:ind w:firstLine="567"/>
        <w:jc w:val="both"/>
        <w:rPr>
          <w:rFonts w:eastAsia="Lucida Sans Unicode"/>
          <w:bCs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Существующий у</w:t>
      </w:r>
      <w:r w:rsidR="00004D9A" w:rsidRPr="002F7DBC">
        <w:rPr>
          <w:rFonts w:eastAsia="Lucida Sans Unicode"/>
          <w:bCs/>
          <w:kern w:val="1"/>
          <w:sz w:val="28"/>
          <w:szCs w:val="28"/>
          <w:lang w:eastAsia="zh-CN"/>
        </w:rPr>
        <w:t>ровень обслуживания населения предприятиями культурно-бытового назначения</w:t>
      </w:r>
      <w:r w:rsidRPr="002F7DBC">
        <w:rPr>
          <w:rFonts w:eastAsia="Lucida Sans Unicode"/>
          <w:bCs/>
          <w:kern w:val="1"/>
          <w:sz w:val="28"/>
          <w:szCs w:val="28"/>
          <w:lang w:eastAsia="zh-CN"/>
        </w:rPr>
        <w:t xml:space="preserve"> составляет:</w:t>
      </w:r>
    </w:p>
    <w:p w:rsidR="00675E9B" w:rsidRPr="002F7DBC" w:rsidRDefault="001964B4" w:rsidP="00675E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675E9B" w:rsidRPr="002F7DBC">
        <w:rPr>
          <w:sz w:val="28"/>
          <w:szCs w:val="28"/>
        </w:rPr>
        <w:t>етские дошкольные учреждения-112,9%</w:t>
      </w:r>
      <w:r w:rsidR="00A75225" w:rsidRPr="002F7DBC">
        <w:rPr>
          <w:sz w:val="28"/>
          <w:szCs w:val="28"/>
        </w:rPr>
        <w:t>;</w:t>
      </w:r>
    </w:p>
    <w:p w:rsidR="00675E9B" w:rsidRPr="002F7DBC" w:rsidRDefault="001964B4" w:rsidP="00675E9B">
      <w:pPr>
        <w:snapToGri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75E9B" w:rsidRPr="002F7DBC">
        <w:rPr>
          <w:sz w:val="28"/>
          <w:szCs w:val="28"/>
        </w:rPr>
        <w:t>бщеобразовательные школы-108,5%</w:t>
      </w:r>
      <w:r>
        <w:rPr>
          <w:sz w:val="28"/>
          <w:szCs w:val="28"/>
        </w:rPr>
        <w:t>;</w:t>
      </w:r>
    </w:p>
    <w:p w:rsidR="00675E9B" w:rsidRPr="002F7DBC" w:rsidRDefault="001964B4" w:rsidP="00675E9B">
      <w:pPr>
        <w:snapToGri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675E9B" w:rsidRPr="002F7DBC">
        <w:rPr>
          <w:sz w:val="28"/>
          <w:szCs w:val="28"/>
        </w:rPr>
        <w:t>ольницы -77,4%</w:t>
      </w:r>
      <w:r w:rsidR="00A75225" w:rsidRPr="002F7DBC">
        <w:rPr>
          <w:sz w:val="28"/>
          <w:szCs w:val="28"/>
        </w:rPr>
        <w:t>;</w:t>
      </w:r>
    </w:p>
    <w:p w:rsidR="00675E9B" w:rsidRPr="002F7DBC" w:rsidRDefault="001964B4" w:rsidP="00675E9B">
      <w:pPr>
        <w:snapToGrid w:val="0"/>
        <w:ind w:firstLine="567"/>
        <w:rPr>
          <w:sz w:val="28"/>
          <w:szCs w:val="28"/>
        </w:rPr>
      </w:pPr>
      <w:r>
        <w:rPr>
          <w:sz w:val="28"/>
          <w:szCs w:val="28"/>
        </w:rPr>
        <w:t>п</w:t>
      </w:r>
      <w:r w:rsidR="00675E9B" w:rsidRPr="002F7DBC">
        <w:rPr>
          <w:sz w:val="28"/>
          <w:szCs w:val="28"/>
        </w:rPr>
        <w:t>оликлиники -87,5 %;</w:t>
      </w:r>
    </w:p>
    <w:p w:rsidR="00675E9B" w:rsidRPr="002F7DBC" w:rsidRDefault="001964B4" w:rsidP="00675E9B">
      <w:pPr>
        <w:snapToGrid w:val="0"/>
        <w:ind w:firstLine="567"/>
        <w:rPr>
          <w:sz w:val="28"/>
          <w:szCs w:val="28"/>
        </w:rPr>
      </w:pPr>
      <w:r>
        <w:rPr>
          <w:sz w:val="28"/>
          <w:szCs w:val="28"/>
        </w:rPr>
        <w:t>м</w:t>
      </w:r>
      <w:r w:rsidR="00675E9B" w:rsidRPr="002F7DBC">
        <w:rPr>
          <w:sz w:val="28"/>
          <w:szCs w:val="28"/>
        </w:rPr>
        <w:t xml:space="preserve">агазины </w:t>
      </w:r>
      <w:r w:rsidR="00A75225" w:rsidRPr="002F7DBC">
        <w:rPr>
          <w:sz w:val="28"/>
          <w:szCs w:val="28"/>
        </w:rPr>
        <w:t>–</w:t>
      </w:r>
      <w:r w:rsidR="00675E9B" w:rsidRPr="002F7DBC">
        <w:rPr>
          <w:sz w:val="28"/>
          <w:szCs w:val="28"/>
        </w:rPr>
        <w:t xml:space="preserve"> </w:t>
      </w:r>
      <w:r w:rsidR="00A75225" w:rsidRPr="002F7DBC">
        <w:rPr>
          <w:sz w:val="28"/>
          <w:szCs w:val="28"/>
        </w:rPr>
        <w:t>18,2%;</w:t>
      </w:r>
    </w:p>
    <w:p w:rsidR="00675E9B" w:rsidRPr="002F7DBC" w:rsidRDefault="001964B4" w:rsidP="00675E9B">
      <w:pPr>
        <w:snapToGrid w:val="0"/>
        <w:ind w:firstLine="567"/>
        <w:rPr>
          <w:sz w:val="28"/>
          <w:szCs w:val="28"/>
        </w:rPr>
      </w:pPr>
      <w:r>
        <w:rPr>
          <w:sz w:val="28"/>
          <w:szCs w:val="28"/>
        </w:rPr>
        <w:t>п</w:t>
      </w:r>
      <w:r w:rsidR="00675E9B" w:rsidRPr="002F7DBC">
        <w:rPr>
          <w:sz w:val="28"/>
          <w:szCs w:val="28"/>
        </w:rPr>
        <w:t>редприятия торговли-18,2%;</w:t>
      </w:r>
    </w:p>
    <w:p w:rsidR="00675E9B" w:rsidRPr="002F7DBC" w:rsidRDefault="001964B4" w:rsidP="00675E9B">
      <w:pPr>
        <w:snapToGrid w:val="0"/>
        <w:ind w:firstLine="567"/>
        <w:rPr>
          <w:sz w:val="28"/>
          <w:szCs w:val="28"/>
        </w:rPr>
      </w:pPr>
      <w:r>
        <w:rPr>
          <w:sz w:val="28"/>
          <w:szCs w:val="28"/>
        </w:rPr>
        <w:t>п</w:t>
      </w:r>
      <w:r w:rsidR="00675E9B" w:rsidRPr="002F7DBC">
        <w:rPr>
          <w:sz w:val="28"/>
          <w:szCs w:val="28"/>
        </w:rPr>
        <w:t>редпр</w:t>
      </w:r>
      <w:r w:rsidR="00A75225" w:rsidRPr="002F7DBC">
        <w:rPr>
          <w:sz w:val="28"/>
          <w:szCs w:val="28"/>
        </w:rPr>
        <w:t>иятия общественного питания- 6,02</w:t>
      </w:r>
      <w:r w:rsidR="00675E9B" w:rsidRPr="002F7DBC">
        <w:rPr>
          <w:sz w:val="28"/>
          <w:szCs w:val="28"/>
        </w:rPr>
        <w:t>%</w:t>
      </w:r>
      <w:r w:rsidR="00A75225" w:rsidRPr="002F7DBC">
        <w:rPr>
          <w:sz w:val="28"/>
          <w:szCs w:val="28"/>
        </w:rPr>
        <w:t>;</w:t>
      </w:r>
    </w:p>
    <w:p w:rsidR="00675E9B" w:rsidRPr="002F7DBC" w:rsidRDefault="001964B4" w:rsidP="00675E9B">
      <w:pPr>
        <w:snapToGrid w:val="0"/>
        <w:ind w:firstLine="567"/>
        <w:rPr>
          <w:sz w:val="28"/>
          <w:szCs w:val="28"/>
        </w:rPr>
      </w:pPr>
      <w:r>
        <w:rPr>
          <w:sz w:val="28"/>
          <w:szCs w:val="28"/>
        </w:rPr>
        <w:t>с</w:t>
      </w:r>
      <w:r w:rsidR="00675E9B" w:rsidRPr="002F7DBC">
        <w:rPr>
          <w:sz w:val="28"/>
          <w:szCs w:val="28"/>
        </w:rPr>
        <w:t>портивные залы-10</w:t>
      </w:r>
      <w:r w:rsidR="00A75225" w:rsidRPr="002F7DBC">
        <w:rPr>
          <w:sz w:val="28"/>
          <w:szCs w:val="28"/>
        </w:rPr>
        <w:t>0</w:t>
      </w:r>
      <w:r w:rsidR="00675E9B" w:rsidRPr="002F7DBC">
        <w:rPr>
          <w:sz w:val="28"/>
          <w:szCs w:val="28"/>
        </w:rPr>
        <w:t>%</w:t>
      </w:r>
      <w:r w:rsidR="00A75225" w:rsidRPr="002F7DBC">
        <w:rPr>
          <w:sz w:val="28"/>
          <w:szCs w:val="28"/>
        </w:rPr>
        <w:t>;</w:t>
      </w:r>
    </w:p>
    <w:p w:rsidR="00A75225" w:rsidRPr="002F7DBC" w:rsidRDefault="001964B4" w:rsidP="00675E9B">
      <w:pPr>
        <w:snapToGrid w:val="0"/>
        <w:ind w:firstLine="567"/>
        <w:rPr>
          <w:sz w:val="28"/>
          <w:szCs w:val="28"/>
        </w:rPr>
      </w:pPr>
      <w:r>
        <w:rPr>
          <w:sz w:val="28"/>
          <w:szCs w:val="28"/>
        </w:rPr>
        <w:t>б</w:t>
      </w:r>
      <w:r w:rsidR="00A75225" w:rsidRPr="002F7DBC">
        <w:rPr>
          <w:sz w:val="28"/>
          <w:szCs w:val="28"/>
        </w:rPr>
        <w:t>иблиотеки – 86,7%;</w:t>
      </w:r>
    </w:p>
    <w:p w:rsidR="00675E9B" w:rsidRPr="002F7DBC" w:rsidRDefault="001964B4" w:rsidP="00675E9B">
      <w:pPr>
        <w:snapToGrid w:val="0"/>
        <w:ind w:firstLine="567"/>
        <w:rPr>
          <w:sz w:val="28"/>
          <w:szCs w:val="28"/>
        </w:rPr>
      </w:pPr>
      <w:r>
        <w:rPr>
          <w:sz w:val="28"/>
          <w:szCs w:val="28"/>
        </w:rPr>
        <w:t>у</w:t>
      </w:r>
      <w:r w:rsidR="00675E9B" w:rsidRPr="002F7DBC">
        <w:rPr>
          <w:sz w:val="28"/>
          <w:szCs w:val="28"/>
        </w:rPr>
        <w:t>чреждения куль</w:t>
      </w:r>
      <w:r w:rsidR="00A75225" w:rsidRPr="002F7DBC">
        <w:rPr>
          <w:sz w:val="28"/>
          <w:szCs w:val="28"/>
        </w:rPr>
        <w:t>туры-более – 235,6</w:t>
      </w:r>
      <w:r w:rsidR="00675E9B" w:rsidRPr="002F7DBC">
        <w:rPr>
          <w:sz w:val="28"/>
          <w:szCs w:val="28"/>
        </w:rPr>
        <w:t>%</w:t>
      </w:r>
      <w:r w:rsidR="00A75225" w:rsidRPr="002F7DBC">
        <w:rPr>
          <w:sz w:val="28"/>
          <w:szCs w:val="28"/>
        </w:rPr>
        <w:t>.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Производственные предприятия сосредоточены, в основном, в северной и юго-западной частях города.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Существ</w:t>
      </w:r>
      <w:r w:rsidR="001964B4">
        <w:rPr>
          <w:rFonts w:eastAsia="Lucida Sans Unicode"/>
          <w:kern w:val="1"/>
          <w:sz w:val="28"/>
          <w:szCs w:val="28"/>
          <w:lang w:eastAsia="zh-CN"/>
        </w:rPr>
        <w:t xml:space="preserve">ующий полигон инертных отходов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АО «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Салаватстекло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» размещается в западной части города. Подземные полигоны 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промотходов</w:t>
      </w:r>
      <w:proofErr w:type="spellEnd"/>
      <w:r w:rsidR="001964B4">
        <w:rPr>
          <w:rFonts w:eastAsia="Lucida Sans Unicode"/>
          <w:kern w:val="1"/>
          <w:sz w:val="28"/>
          <w:szCs w:val="28"/>
          <w:lang w:eastAsia="zh-CN"/>
        </w:rPr>
        <w:t xml:space="preserve"> наход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ятся в 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Стерлитамакском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 и 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Ишимбайском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 районах.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В соответствии </w:t>
      </w:r>
      <w:r w:rsidR="001964B4">
        <w:rPr>
          <w:rFonts w:eastAsia="Lucida Sans Unicode"/>
          <w:kern w:val="1"/>
          <w:sz w:val="28"/>
          <w:szCs w:val="28"/>
          <w:lang w:eastAsia="zh-CN"/>
        </w:rPr>
        <w:t>с заключением, предоставленным о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тделом по охране</w:t>
      </w:r>
      <w:r w:rsidR="001964B4">
        <w:rPr>
          <w:rFonts w:eastAsia="Lucida Sans Unicode"/>
          <w:kern w:val="1"/>
          <w:sz w:val="28"/>
          <w:szCs w:val="28"/>
          <w:lang w:eastAsia="zh-CN"/>
        </w:rPr>
        <w:t xml:space="preserve"> культурного наследия М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инистерства культуры РБ на территории г.</w:t>
      </w:r>
      <w:r w:rsidR="00A75225" w:rsidRPr="002F7DBC">
        <w:rPr>
          <w:rFonts w:eastAsia="Lucida Sans Unicode"/>
          <w:kern w:val="1"/>
          <w:sz w:val="28"/>
          <w:szCs w:val="28"/>
          <w:lang w:eastAsia="zh-CN"/>
        </w:rPr>
        <w:t xml:space="preserve">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Салават расположены следующие объекты культурного наследия, подлежащие государственной охране: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1.</w:t>
      </w:r>
      <w:r w:rsidR="001964B4">
        <w:rPr>
          <w:rFonts w:eastAsia="Lucida Sans Unicode"/>
          <w:kern w:val="1"/>
          <w:sz w:val="28"/>
          <w:szCs w:val="28"/>
          <w:lang w:eastAsia="zh-CN"/>
        </w:rPr>
        <w:t xml:space="preserve">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«Здание городского Совета», постройка 1956 г., адрес: г. Салават,</w:t>
      </w:r>
      <w:r w:rsidR="00E94B93">
        <w:rPr>
          <w:rFonts w:eastAsia="Lucida Sans Unicode"/>
          <w:kern w:val="1"/>
          <w:sz w:val="28"/>
          <w:szCs w:val="28"/>
          <w:lang w:eastAsia="zh-CN"/>
        </w:rPr>
        <w:t xml:space="preserve"> площадь </w:t>
      </w:r>
      <w:proofErr w:type="spellStart"/>
      <w:r w:rsidR="00E94B93">
        <w:rPr>
          <w:rFonts w:eastAsia="Lucida Sans Unicode"/>
          <w:kern w:val="1"/>
          <w:sz w:val="28"/>
          <w:szCs w:val="28"/>
          <w:lang w:eastAsia="zh-CN"/>
        </w:rPr>
        <w:t>В.И.Ленина</w:t>
      </w:r>
      <w:proofErr w:type="spellEnd"/>
      <w:r w:rsidR="00E94B93">
        <w:rPr>
          <w:rFonts w:eastAsia="Lucida Sans Unicode"/>
          <w:kern w:val="1"/>
          <w:sz w:val="28"/>
          <w:szCs w:val="28"/>
          <w:lang w:eastAsia="zh-CN"/>
        </w:rPr>
        <w:t>;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2.</w:t>
      </w:r>
      <w:r w:rsidR="001964B4">
        <w:rPr>
          <w:rFonts w:eastAsia="Lucida Sans Unicode"/>
          <w:kern w:val="1"/>
          <w:sz w:val="28"/>
          <w:szCs w:val="28"/>
          <w:lang w:eastAsia="zh-CN"/>
        </w:rPr>
        <w:t xml:space="preserve">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Дворец культуры «Нефт</w:t>
      </w:r>
      <w:r w:rsidR="001964B4">
        <w:rPr>
          <w:rFonts w:eastAsia="Lucida Sans Unicode"/>
          <w:kern w:val="1"/>
          <w:sz w:val="28"/>
          <w:szCs w:val="28"/>
          <w:lang w:eastAsia="zh-CN"/>
        </w:rPr>
        <w:t>ехимик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», постройка 1962 г., адрес:</w:t>
      </w:r>
      <w:r w:rsidR="00E94B93">
        <w:rPr>
          <w:rFonts w:eastAsia="Lucida Sans Unicode"/>
          <w:kern w:val="1"/>
          <w:sz w:val="28"/>
          <w:szCs w:val="28"/>
          <w:lang w:eastAsia="zh-CN"/>
        </w:rPr>
        <w:t xml:space="preserve"> г. Салават, площадь </w:t>
      </w:r>
      <w:proofErr w:type="spellStart"/>
      <w:r w:rsidR="00E94B93">
        <w:rPr>
          <w:rFonts w:eastAsia="Lucida Sans Unicode"/>
          <w:kern w:val="1"/>
          <w:sz w:val="28"/>
          <w:szCs w:val="28"/>
          <w:lang w:eastAsia="zh-CN"/>
        </w:rPr>
        <w:t>В.И.Ленина</w:t>
      </w:r>
      <w:proofErr w:type="spellEnd"/>
      <w:r w:rsidR="00E94B93">
        <w:rPr>
          <w:rFonts w:eastAsia="Lucida Sans Unicode"/>
          <w:kern w:val="1"/>
          <w:sz w:val="28"/>
          <w:szCs w:val="28"/>
          <w:lang w:eastAsia="zh-CN"/>
        </w:rPr>
        <w:t>;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Постановлением Совета Министров Башкирской ССР от 19 июля 1976 г. № 390 оба здания-памятника (п.п.1.2.) поставлены на государственную охрану в качестве памятника архитектуры, Указом Президиума Верховного Совета Республики Башкортос</w:t>
      </w:r>
      <w:r w:rsidR="00E94B93">
        <w:rPr>
          <w:rFonts w:eastAsia="Lucida Sans Unicode"/>
          <w:kern w:val="1"/>
          <w:sz w:val="28"/>
          <w:szCs w:val="28"/>
          <w:lang w:eastAsia="zh-CN"/>
        </w:rPr>
        <w:t>тан от 12 мая 1992 г. № 6-2/251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 включены в перечень объектов историко-культурного наследия народов Республики Башкортостан. 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3.</w:t>
      </w:r>
      <w:r w:rsidR="00E94B93">
        <w:rPr>
          <w:rFonts w:eastAsia="Lucida Sans Unicode"/>
          <w:kern w:val="1"/>
          <w:sz w:val="28"/>
          <w:szCs w:val="28"/>
          <w:lang w:eastAsia="zh-CN"/>
        </w:rPr>
        <w:t xml:space="preserve">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«Памятник 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В.И.Ленину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», установлен </w:t>
      </w:r>
      <w:r w:rsidR="00E94B93">
        <w:rPr>
          <w:rFonts w:eastAsia="Lucida Sans Unicode"/>
          <w:kern w:val="1"/>
          <w:sz w:val="28"/>
          <w:szCs w:val="28"/>
          <w:lang w:eastAsia="zh-CN"/>
        </w:rPr>
        <w:t xml:space="preserve">в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1970 г., р</w:t>
      </w:r>
      <w:r w:rsidR="00E94B93">
        <w:rPr>
          <w:rFonts w:eastAsia="Lucida Sans Unicode"/>
          <w:kern w:val="1"/>
          <w:sz w:val="28"/>
          <w:szCs w:val="28"/>
          <w:lang w:eastAsia="zh-CN"/>
        </w:rPr>
        <w:t xml:space="preserve">асположен на площади </w:t>
      </w:r>
      <w:proofErr w:type="spellStart"/>
      <w:r w:rsidR="00E94B93">
        <w:rPr>
          <w:rFonts w:eastAsia="Lucida Sans Unicode"/>
          <w:kern w:val="1"/>
          <w:sz w:val="28"/>
          <w:szCs w:val="28"/>
          <w:lang w:eastAsia="zh-CN"/>
        </w:rPr>
        <w:t>В.И.Ленина</w:t>
      </w:r>
      <w:proofErr w:type="spellEnd"/>
      <w:r w:rsidR="00E94B93">
        <w:rPr>
          <w:rFonts w:eastAsia="Lucida Sans Unicode"/>
          <w:kern w:val="1"/>
          <w:sz w:val="28"/>
          <w:szCs w:val="28"/>
          <w:lang w:eastAsia="zh-CN"/>
        </w:rPr>
        <w:t>;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lastRenderedPageBreak/>
        <w:t>4.</w:t>
      </w:r>
      <w:r w:rsidR="00E94B93">
        <w:rPr>
          <w:rFonts w:eastAsia="Lucida Sans Unicode"/>
          <w:kern w:val="1"/>
          <w:sz w:val="28"/>
          <w:szCs w:val="28"/>
          <w:lang w:eastAsia="zh-CN"/>
        </w:rPr>
        <w:t xml:space="preserve">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«Памятник Салавату 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Юлаеву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», установлен </w:t>
      </w:r>
      <w:r w:rsidR="00E94B93">
        <w:rPr>
          <w:rFonts w:eastAsia="Lucida Sans Unicode"/>
          <w:kern w:val="1"/>
          <w:sz w:val="28"/>
          <w:szCs w:val="28"/>
          <w:lang w:eastAsia="zh-CN"/>
        </w:rPr>
        <w:t xml:space="preserve">в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1988 г.</w:t>
      </w:r>
      <w:r w:rsidR="00E94B93">
        <w:rPr>
          <w:rFonts w:eastAsia="Lucida Sans Unicode"/>
          <w:kern w:val="1"/>
          <w:sz w:val="28"/>
          <w:szCs w:val="28"/>
          <w:lang w:eastAsia="zh-CN"/>
        </w:rPr>
        <w:t>, расположен при въезде в город;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5.</w:t>
      </w:r>
      <w:r w:rsidR="00E94B93">
        <w:rPr>
          <w:rFonts w:eastAsia="Lucida Sans Unicode"/>
          <w:kern w:val="1"/>
          <w:sz w:val="28"/>
          <w:szCs w:val="28"/>
          <w:lang w:eastAsia="zh-CN"/>
        </w:rPr>
        <w:t xml:space="preserve">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«Могила Героя Советского Союза Сухор</w:t>
      </w:r>
      <w:r w:rsidR="00E94B93">
        <w:rPr>
          <w:rFonts w:eastAsia="Lucida Sans Unicode"/>
          <w:kern w:val="1"/>
          <w:sz w:val="28"/>
          <w:szCs w:val="28"/>
          <w:lang w:eastAsia="zh-CN"/>
        </w:rPr>
        <w:t>укова А.И.», захоронение     1973 г.;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6.</w:t>
      </w:r>
      <w:r w:rsidR="00E94B93">
        <w:rPr>
          <w:rFonts w:eastAsia="Lucida Sans Unicode"/>
          <w:kern w:val="1"/>
          <w:sz w:val="28"/>
          <w:szCs w:val="28"/>
          <w:lang w:eastAsia="zh-CN"/>
        </w:rPr>
        <w:t xml:space="preserve">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«Памятный знак на пути следования отряда Салавата Юлаева на соединение с войсками Емельяна</w:t>
      </w:r>
      <w:r w:rsidR="00E94B93">
        <w:rPr>
          <w:rFonts w:eastAsia="Lucida Sans Unicode"/>
          <w:kern w:val="1"/>
          <w:sz w:val="28"/>
          <w:szCs w:val="28"/>
          <w:lang w:eastAsia="zh-CN"/>
        </w:rPr>
        <w:t xml:space="preserve"> Пугачева, автор </w:t>
      </w:r>
      <w:proofErr w:type="spellStart"/>
      <w:r w:rsidR="00E94B93">
        <w:rPr>
          <w:rFonts w:eastAsia="Lucida Sans Unicode"/>
          <w:kern w:val="1"/>
          <w:sz w:val="28"/>
          <w:szCs w:val="28"/>
          <w:lang w:eastAsia="zh-CN"/>
        </w:rPr>
        <w:t>Карташев</w:t>
      </w:r>
      <w:proofErr w:type="spellEnd"/>
      <w:r w:rsidR="00E94B93">
        <w:rPr>
          <w:rFonts w:eastAsia="Lucida Sans Unicode"/>
          <w:kern w:val="1"/>
          <w:sz w:val="28"/>
          <w:szCs w:val="28"/>
          <w:lang w:eastAsia="zh-CN"/>
        </w:rPr>
        <w:t xml:space="preserve"> М.П.»;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7.</w:t>
      </w:r>
      <w:r w:rsidR="00E94B93">
        <w:rPr>
          <w:rFonts w:eastAsia="Lucida Sans Unicode"/>
          <w:kern w:val="1"/>
          <w:sz w:val="28"/>
          <w:szCs w:val="28"/>
          <w:lang w:eastAsia="zh-CN"/>
        </w:rPr>
        <w:t xml:space="preserve">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«Памятник Салавату 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Юлаеву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», установлен в 1955 г., расположен по 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ул.Строителей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>.</w:t>
      </w:r>
    </w:p>
    <w:p w:rsidR="00004D9A" w:rsidRPr="002F7DBC" w:rsidRDefault="00A75225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Объекты культурного наследия,</w:t>
      </w:r>
      <w:r w:rsidR="00004D9A" w:rsidRPr="002F7DBC">
        <w:rPr>
          <w:rFonts w:eastAsia="Lucida Sans Unicode"/>
          <w:kern w:val="1"/>
          <w:sz w:val="28"/>
          <w:szCs w:val="28"/>
          <w:lang w:eastAsia="zh-CN"/>
        </w:rPr>
        <w:t xml:space="preserve"> указанные в </w:t>
      </w:r>
      <w:proofErr w:type="spellStart"/>
      <w:r w:rsidR="00004D9A" w:rsidRPr="002F7DBC">
        <w:rPr>
          <w:rFonts w:eastAsia="Lucida Sans Unicode"/>
          <w:kern w:val="1"/>
          <w:sz w:val="28"/>
          <w:szCs w:val="28"/>
          <w:lang w:eastAsia="zh-CN"/>
        </w:rPr>
        <w:t>п.п</w:t>
      </w:r>
      <w:proofErr w:type="spellEnd"/>
      <w:r w:rsidR="00004D9A" w:rsidRPr="002F7DBC">
        <w:rPr>
          <w:rFonts w:eastAsia="Lucida Sans Unicode"/>
          <w:kern w:val="1"/>
          <w:sz w:val="28"/>
          <w:szCs w:val="28"/>
          <w:lang w:eastAsia="zh-CN"/>
        </w:rPr>
        <w:t>. 3, 4, 5, 6, 7 относятся к выявленным.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Внешние транспортно-экономические связи города Салават осуществляются следующими видами транспорта: трубопроводным, автомобильным, железнодорожным.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В западной части города проходит трасса федеральной автомобильной дороги р-240-Уфа - Оренбург. С восточной стороны имеется выезд на автодорогу межмуниципального значения Салават- Ишимбай, с южной стороны — на автодорогу межмуниципального значения </w:t>
      </w:r>
      <w:proofErr w:type="gramStart"/>
      <w:r w:rsidRPr="002F7DBC">
        <w:rPr>
          <w:rFonts w:eastAsia="Lucida Sans Unicode"/>
          <w:kern w:val="1"/>
          <w:sz w:val="28"/>
          <w:szCs w:val="28"/>
          <w:lang w:eastAsia="zh-CN"/>
        </w:rPr>
        <w:t>Салават- а</w:t>
      </w:r>
      <w:proofErr w:type="gramEnd"/>
      <w:r w:rsidRPr="002F7DBC">
        <w:rPr>
          <w:rFonts w:eastAsia="Lucida Sans Unicode"/>
          <w:kern w:val="1"/>
          <w:sz w:val="28"/>
          <w:szCs w:val="28"/>
          <w:lang w:eastAsia="zh-CN"/>
        </w:rPr>
        <w:t>/д Уфа- Оренбург.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Через город в меридиональном направлении проходит 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неэлектрифицированная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 железная дорога Уфа- Оренбург. По железной дороге осуществляются грузовые и пассажирские перевозки, в том числе железнодорожным автобусом Стерлитамак- Салават- Ишимбай. 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Автовокзал размещается на ул.</w:t>
      </w:r>
      <w:r w:rsidR="00E94B93">
        <w:rPr>
          <w:rFonts w:eastAsia="Lucida Sans Unicode"/>
          <w:kern w:val="1"/>
          <w:sz w:val="28"/>
          <w:szCs w:val="28"/>
          <w:lang w:eastAsia="zh-CN"/>
        </w:rPr>
        <w:t xml:space="preserve"> Уфимской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. Железнодорожные вокзалы размещаются: пассажирский — на ул.</w:t>
      </w:r>
      <w:r w:rsidR="00E94B93">
        <w:rPr>
          <w:rFonts w:eastAsia="Lucida Sans Unicode"/>
          <w:kern w:val="1"/>
          <w:sz w:val="28"/>
          <w:szCs w:val="28"/>
          <w:lang w:eastAsia="zh-CN"/>
        </w:rPr>
        <w:t xml:space="preserve"> Вокзальной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; грузовые вокзалы (станции «Южная», «Северная», «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Аллагуват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») - в промышленной зоне. 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По данным Башкирского отделения филиала ОАО «РЖД» Куйбышевская железная дорога, основная погрузка опасных грузов происходит по станциям «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Аллагуват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>», «Южная» без дальнейшего прохождения через город.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В границах города Салават имеются следующие территории специального назначения: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1. Городское кладбище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2. Закрытые кладбища в северной части города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3. Закрытое кладбище в пос. Желанный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4. Полигон для утилизации ТКО в северной 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промзоне</w:t>
      </w:r>
      <w:proofErr w:type="spellEnd"/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Общая площадь территорий спецназначения составляет 93,57 га.</w:t>
      </w:r>
    </w:p>
    <w:p w:rsidR="00A75225" w:rsidRPr="002F7DBC" w:rsidRDefault="00A75225" w:rsidP="00004D9A">
      <w:pPr>
        <w:widowControl w:val="0"/>
        <w:suppressAutoHyphens/>
        <w:ind w:firstLine="567"/>
        <w:jc w:val="both"/>
        <w:rPr>
          <w:rFonts w:eastAsia="Lucida Sans Unicode"/>
          <w:b/>
          <w:kern w:val="1"/>
          <w:sz w:val="28"/>
          <w:szCs w:val="28"/>
          <w:lang w:eastAsia="zh-CN"/>
        </w:rPr>
      </w:pP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b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b/>
          <w:kern w:val="1"/>
          <w:sz w:val="28"/>
          <w:szCs w:val="28"/>
          <w:lang w:eastAsia="zh-CN"/>
        </w:rPr>
        <w:t>Природные условия</w:t>
      </w:r>
    </w:p>
    <w:p w:rsidR="00004D9A" w:rsidRPr="002F7DBC" w:rsidRDefault="00004D9A" w:rsidP="008E7DAC">
      <w:pPr>
        <w:widowControl w:val="0"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Климат континентальный, достаточно влажный, лето теплое, зима умеренно холодная и продолжительная. Средняя температура </w:t>
      </w:r>
      <w:proofErr w:type="gramStart"/>
      <w:r w:rsidRPr="002F7DBC">
        <w:rPr>
          <w:rFonts w:eastAsia="Lucida Sans Unicode"/>
          <w:kern w:val="1"/>
          <w:sz w:val="28"/>
          <w:szCs w:val="28"/>
          <w:lang w:eastAsia="zh-CN"/>
        </w:rPr>
        <w:t>января  -</w:t>
      </w:r>
      <w:proofErr w:type="gramEnd"/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13,9°С; минимальная -48,2°С. Средняя температура июля +19,4°С (1993 год), максимальная +39,3°С (2010 год). Среднегодовая температура воздуха +3,6°С. Среднее количество осадков 576 мм. </w:t>
      </w:r>
    </w:p>
    <w:p w:rsidR="00004D9A" w:rsidRPr="002F7DBC" w:rsidRDefault="00004D9A" w:rsidP="008E7DAC">
      <w:pPr>
        <w:widowControl w:val="0"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Ветра преимущественно западные. </w:t>
      </w:r>
    </w:p>
    <w:p w:rsidR="008E7DAC" w:rsidRPr="002F7DBC" w:rsidRDefault="00004D9A" w:rsidP="008E7DAC">
      <w:pPr>
        <w:widowControl w:val="0"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Город Салават расположен в низине, что является причиной густых туманов, особенно в зимнее время. </w:t>
      </w:r>
    </w:p>
    <w:p w:rsidR="008E7DAC" w:rsidRPr="002F7DBC" w:rsidRDefault="008E7DAC" w:rsidP="008E7DAC">
      <w:pPr>
        <w:widowControl w:val="0"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</w:p>
    <w:p w:rsidR="00004D9A" w:rsidRPr="002F7DBC" w:rsidRDefault="008E7DAC" w:rsidP="008E7DAC">
      <w:pPr>
        <w:widowControl w:val="0"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b/>
          <w:kern w:val="1"/>
          <w:sz w:val="28"/>
          <w:szCs w:val="28"/>
          <w:lang w:eastAsia="zh-CN"/>
        </w:rPr>
        <w:t>Р</w:t>
      </w:r>
      <w:r w:rsidR="00004D9A" w:rsidRPr="002F7DBC">
        <w:rPr>
          <w:rFonts w:eastAsia="Lucida Sans Unicode"/>
          <w:b/>
          <w:kern w:val="1"/>
          <w:sz w:val="28"/>
          <w:szCs w:val="28"/>
          <w:lang w:eastAsia="zh-CN"/>
        </w:rPr>
        <w:t>ельеф, геологическое строение. Инженерно-строительные условия</w:t>
      </w:r>
    </w:p>
    <w:p w:rsidR="00004D9A" w:rsidRPr="002F7DBC" w:rsidRDefault="00004D9A" w:rsidP="008E7DAC">
      <w:pPr>
        <w:widowControl w:val="0"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По формам рельефа</w:t>
      </w:r>
      <w:r w:rsidR="00E94B93">
        <w:rPr>
          <w:rFonts w:eastAsia="Lucida Sans Unicode"/>
          <w:kern w:val="1"/>
          <w:sz w:val="28"/>
          <w:szCs w:val="28"/>
          <w:lang w:eastAsia="zh-CN"/>
        </w:rPr>
        <w:t xml:space="preserve"> территория городского округа город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Салават отнесена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lastRenderedPageBreak/>
        <w:t xml:space="preserve">к области 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Прибельской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 </w:t>
      </w:r>
      <w:proofErr w:type="gramStart"/>
      <w:r w:rsidRPr="002F7DBC">
        <w:rPr>
          <w:rFonts w:eastAsia="Lucida Sans Unicode"/>
          <w:kern w:val="1"/>
          <w:sz w:val="28"/>
          <w:szCs w:val="28"/>
          <w:lang w:eastAsia="zh-CN"/>
        </w:rPr>
        <w:t>полого-волнистой</w:t>
      </w:r>
      <w:proofErr w:type="gramEnd"/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 равнине. По генетическому типу рельефа территория относится к эрозионно-аккумулятивному типу. В пределах поймы и первой надпойменной террасы отмечается множество проток, рукавов и 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старичных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 озер. </w:t>
      </w:r>
    </w:p>
    <w:p w:rsidR="00004D9A" w:rsidRPr="002F7DBC" w:rsidRDefault="00004D9A" w:rsidP="008E7DAC">
      <w:pPr>
        <w:widowControl w:val="0"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Рельеф городского округа имеет небольшой уклон в сторону поймы р. Белой. Отметки поверхности территории колеблются от 141 м до 268 м. 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По инженерно- геологическим условиям строительства западная часть территории г.Салават отнесена к относительно благоприятным, с небольшими неблагоприятными для строительства участками. К основным факторам, определяющим сложность условий строительства относятся: 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выположенный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 рельеф, преобладающие уклоны земной поверхности менее 10% локальное развитие сульфатного карста и 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кластокарста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>.</w:t>
      </w:r>
    </w:p>
    <w:p w:rsidR="00004D9A" w:rsidRPr="002F7DBC" w:rsidRDefault="00004D9A" w:rsidP="00F2001C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Восточная часть территории города относится к условно благоприятным, с неблагоприятными для строительства площадями. Основными факторами, определяющими сложность условий строительства, являются: периодическое затопление речными водами пойм и надпойменных террас долин реки Белая; наличие болот и заболоченностей, подмыв берегов. Поверхности речных террас ровные. Основанием являются суглинки, глины и пески. Допустимая нагрузка для суглинков и глин до 2,5 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кГс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>/см</w:t>
      </w:r>
      <w:r w:rsidRPr="002F7DBC">
        <w:rPr>
          <w:rFonts w:eastAsia="Lucida Sans Unicode"/>
          <w:kern w:val="1"/>
          <w:sz w:val="28"/>
          <w:szCs w:val="28"/>
          <w:vertAlign w:val="superscript"/>
          <w:lang w:eastAsia="zh-CN"/>
        </w:rPr>
        <w:t>2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. Подземные воды — 0-8 м. Поверхности речных террас ровные. Основанием являются преимущественно элювиально-делювиальные суглинки с допустимой нагрузкой до 3,5 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кГс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>/см</w:t>
      </w:r>
      <w:r w:rsidRPr="002F7DBC">
        <w:rPr>
          <w:rFonts w:eastAsia="Lucida Sans Unicode"/>
          <w:kern w:val="1"/>
          <w:sz w:val="28"/>
          <w:szCs w:val="28"/>
          <w:vertAlign w:val="superscript"/>
          <w:lang w:eastAsia="zh-CN"/>
        </w:rPr>
        <w:t>2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. Подземные воды на глубине 1,5-12 м.</w:t>
      </w:r>
    </w:p>
    <w:p w:rsidR="00004D9A" w:rsidRPr="002F7DBC" w:rsidRDefault="00F2001C" w:rsidP="00F2001C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К</w:t>
      </w:r>
      <w:r w:rsidR="00004D9A" w:rsidRPr="002F7DBC">
        <w:rPr>
          <w:rFonts w:eastAsia="Lucida Sans Unicode"/>
          <w:kern w:val="1"/>
          <w:sz w:val="28"/>
          <w:szCs w:val="28"/>
          <w:lang w:eastAsia="zh-CN"/>
        </w:rPr>
        <w:t xml:space="preserve"> западной границе г. Салават примыкает р. Белая, протекающая в меридиональном направлении с юга на север. Участки меридионального направления заболочены, имеют широкие поймы и </w:t>
      </w:r>
      <w:proofErr w:type="spellStart"/>
      <w:r w:rsidR="00004D9A" w:rsidRPr="002F7DBC">
        <w:rPr>
          <w:rFonts w:eastAsia="Lucida Sans Unicode"/>
          <w:kern w:val="1"/>
          <w:sz w:val="28"/>
          <w:szCs w:val="28"/>
          <w:lang w:eastAsia="zh-CN"/>
        </w:rPr>
        <w:t>меандрирующее</w:t>
      </w:r>
      <w:proofErr w:type="spellEnd"/>
      <w:r w:rsidR="00004D9A" w:rsidRPr="002F7DBC">
        <w:rPr>
          <w:rFonts w:eastAsia="Lucida Sans Unicode"/>
          <w:kern w:val="1"/>
          <w:sz w:val="28"/>
          <w:szCs w:val="28"/>
          <w:lang w:eastAsia="zh-CN"/>
        </w:rPr>
        <w:t xml:space="preserve"> русло. 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Многочисленные естественные озера со снеговым и родниковым питанием расположены со всех сторон города. Наиболее крупные озера — 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Хорейкино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 и 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Ялпой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. Подземные озера расположены в южных окрестностях г.Салават. 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b/>
          <w:bCs/>
          <w:kern w:val="1"/>
          <w:sz w:val="28"/>
          <w:szCs w:val="28"/>
          <w:lang w:eastAsia="zh-CN"/>
        </w:rPr>
      </w:pPr>
    </w:p>
    <w:p w:rsidR="00F2001C" w:rsidRPr="002F7DBC" w:rsidRDefault="00F2001C" w:rsidP="00F2001C">
      <w:pPr>
        <w:widowControl w:val="0"/>
        <w:ind w:firstLine="567"/>
        <w:jc w:val="both"/>
        <w:rPr>
          <w:rFonts w:eastAsia="Lucida Sans Unicode"/>
          <w:b/>
          <w:bCs/>
          <w:kern w:val="1"/>
          <w:sz w:val="28"/>
          <w:szCs w:val="28"/>
          <w:lang w:eastAsia="zh-CN"/>
        </w:rPr>
      </w:pPr>
    </w:p>
    <w:p w:rsidR="00F2001C" w:rsidRPr="002F7DBC" w:rsidRDefault="00004D9A" w:rsidP="00F2001C">
      <w:pPr>
        <w:widowControl w:val="0"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b/>
          <w:bCs/>
          <w:kern w:val="1"/>
          <w:sz w:val="28"/>
          <w:szCs w:val="28"/>
          <w:lang w:eastAsia="zh-CN"/>
        </w:rPr>
        <w:t>Земельные ресурсы. Почвы и растительность</w:t>
      </w:r>
    </w:p>
    <w:p w:rsidR="00004D9A" w:rsidRPr="002F7DBC" w:rsidRDefault="00F2001C" w:rsidP="00F2001C">
      <w:pPr>
        <w:widowControl w:val="0"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С</w:t>
      </w:r>
      <w:r w:rsidR="00E94B93">
        <w:rPr>
          <w:rFonts w:eastAsia="Lucida Sans Unicode"/>
          <w:kern w:val="1"/>
          <w:sz w:val="28"/>
          <w:szCs w:val="28"/>
          <w:lang w:eastAsia="zh-CN"/>
        </w:rPr>
        <w:t>огласно Государственному (национальному) докладу</w:t>
      </w:r>
      <w:r w:rsidR="00004D9A" w:rsidRPr="002F7DBC">
        <w:rPr>
          <w:rFonts w:eastAsia="Lucida Sans Unicode"/>
          <w:kern w:val="1"/>
          <w:sz w:val="28"/>
          <w:szCs w:val="28"/>
          <w:lang w:eastAsia="zh-CN"/>
        </w:rPr>
        <w:t xml:space="preserve"> о состоянии и использовании земель в Республике Башкортостан в 2016 году</w:t>
      </w:r>
      <w:r w:rsidR="00E94B93">
        <w:rPr>
          <w:rFonts w:eastAsia="Lucida Sans Unicode"/>
          <w:kern w:val="1"/>
          <w:sz w:val="28"/>
          <w:szCs w:val="28"/>
          <w:lang w:eastAsia="zh-CN"/>
        </w:rPr>
        <w:t>, разработанному</w:t>
      </w:r>
      <w:r w:rsidR="00004D9A" w:rsidRPr="002F7DBC">
        <w:rPr>
          <w:rFonts w:eastAsia="Lucida Sans Unicode"/>
          <w:kern w:val="1"/>
          <w:sz w:val="28"/>
          <w:szCs w:val="28"/>
          <w:lang w:eastAsia="zh-CN"/>
        </w:rPr>
        <w:t xml:space="preserve"> Управлением Федеральной службы государственной регистрации, кадастра и картографии по Республике Башкортостан, общая площадь земельного фонда городского округа город Салават Республики Башкортостан составляет 10623 га (0,1 % от общей </w:t>
      </w:r>
      <w:proofErr w:type="gramStart"/>
      <w:r w:rsidR="00004D9A" w:rsidRPr="002F7DBC">
        <w:rPr>
          <w:rFonts w:eastAsia="Lucida Sans Unicode"/>
          <w:kern w:val="1"/>
          <w:sz w:val="28"/>
          <w:szCs w:val="28"/>
          <w:lang w:eastAsia="zh-CN"/>
        </w:rPr>
        <w:t>площади  республики</w:t>
      </w:r>
      <w:proofErr w:type="gramEnd"/>
      <w:r w:rsidR="00004D9A" w:rsidRPr="002F7DBC">
        <w:rPr>
          <w:rFonts w:eastAsia="Lucida Sans Unicode"/>
          <w:kern w:val="1"/>
          <w:sz w:val="28"/>
          <w:szCs w:val="28"/>
          <w:lang w:eastAsia="zh-CN"/>
        </w:rPr>
        <w:t>).</w:t>
      </w:r>
    </w:p>
    <w:p w:rsidR="00004D9A" w:rsidRPr="002F7DBC" w:rsidRDefault="00004D9A" w:rsidP="00004D9A">
      <w:pPr>
        <w:widowControl w:val="0"/>
        <w:suppressAutoHyphens/>
        <w:spacing w:after="120"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Также в Национальном докладе приводится распределение земель населенных пунктов городского округа город Салават Республики Башкортостан по угодьям — сельскохозяйственные угодья составляют 3132 га, пашни — 1468 га, </w:t>
      </w:r>
      <w:proofErr w:type="gramStart"/>
      <w:r w:rsidRPr="002F7DBC">
        <w:rPr>
          <w:rFonts w:eastAsia="Lucida Sans Unicode"/>
          <w:kern w:val="1"/>
          <w:sz w:val="28"/>
          <w:szCs w:val="28"/>
          <w:lang w:eastAsia="zh-CN"/>
        </w:rPr>
        <w:t>земли</w:t>
      </w:r>
      <w:proofErr w:type="gramEnd"/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 занятые лесами — 856 га, лесные насаждения, которые не входят в состав лесного фонда — 496 га, 249 га земель находятся под водой, другие угодья земель составляют 5890 га.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b/>
          <w:kern w:val="1"/>
          <w:sz w:val="28"/>
          <w:szCs w:val="28"/>
          <w:lang w:eastAsia="zh-CN"/>
        </w:rPr>
        <w:t>Минерально-сырьевые ресурсы</w:t>
      </w:r>
    </w:p>
    <w:p w:rsidR="00004D9A" w:rsidRPr="002F7DBC" w:rsidRDefault="00004D9A" w:rsidP="00004D9A">
      <w:pPr>
        <w:widowControl w:val="0"/>
        <w:suppressAutoHyphens/>
        <w:ind w:firstLine="567"/>
        <w:contextualSpacing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По данным Управления по недропользованию РБ, город Салават обеспечивается водой за счет 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Зирганского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 месторождения питьевых подземных вод, расположенного вблизи 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с.Зирган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. Запасы подземных вод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lastRenderedPageBreak/>
        <w:t xml:space="preserve">месторождения утверждены ГКЗ в 1975 г. в количестве 435 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тыс.м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>/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сут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>. (протокол № 7472). По химическому составу подземные воды кальциево-магниевые с минерализацией 0,4 г/л.</w:t>
      </w:r>
    </w:p>
    <w:p w:rsidR="00F2001C" w:rsidRPr="002F7DBC" w:rsidRDefault="00F2001C" w:rsidP="00004D9A">
      <w:pPr>
        <w:widowControl w:val="0"/>
        <w:suppressAutoHyphens/>
        <w:ind w:firstLine="567"/>
        <w:jc w:val="both"/>
        <w:rPr>
          <w:rFonts w:eastAsia="Lucida Sans Unicode"/>
          <w:b/>
          <w:bCs/>
          <w:kern w:val="1"/>
          <w:sz w:val="28"/>
          <w:szCs w:val="28"/>
          <w:lang w:eastAsia="zh-CN"/>
        </w:rPr>
      </w:pP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b/>
          <w:bCs/>
          <w:kern w:val="1"/>
          <w:sz w:val="28"/>
          <w:szCs w:val="28"/>
          <w:lang w:eastAsia="zh-CN"/>
        </w:rPr>
        <w:t>Планировочные ограничения. Перечень основных факторов риска возникновения чрезвычайных ситуаций природного и техногенного характера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Природными ограничениями для строительства на</w:t>
      </w:r>
      <w:r w:rsidR="00E94B93">
        <w:rPr>
          <w:rFonts w:eastAsia="Lucida Sans Unicode"/>
          <w:kern w:val="1"/>
          <w:sz w:val="28"/>
          <w:szCs w:val="28"/>
          <w:lang w:eastAsia="zh-CN"/>
        </w:rPr>
        <w:t xml:space="preserve"> территории городского округа город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Салават являются: заболоченность, наивысший паводковый горизонт половодья 1% обеспеченности на отметке- 143,2 м. Факторы, влияющие на развитие паводковой обстановки: </w:t>
      </w:r>
    </w:p>
    <w:p w:rsidR="00004D9A" w:rsidRPr="002F7DBC" w:rsidRDefault="00E94B93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>
        <w:rPr>
          <w:rFonts w:eastAsia="Lucida Sans Unicode"/>
          <w:kern w:val="1"/>
          <w:sz w:val="28"/>
          <w:szCs w:val="28"/>
          <w:lang w:eastAsia="zh-CN"/>
        </w:rPr>
        <w:t>1. п</w:t>
      </w:r>
      <w:r w:rsidR="00004D9A" w:rsidRPr="002F7DBC">
        <w:rPr>
          <w:rFonts w:eastAsia="Lucida Sans Unicode"/>
          <w:kern w:val="1"/>
          <w:sz w:val="28"/>
          <w:szCs w:val="28"/>
          <w:lang w:eastAsia="zh-CN"/>
        </w:rPr>
        <w:t>одъем вод реки Белая выше критиче</w:t>
      </w:r>
      <w:r>
        <w:rPr>
          <w:rFonts w:eastAsia="Lucida Sans Unicode"/>
          <w:kern w:val="1"/>
          <w:sz w:val="28"/>
          <w:szCs w:val="28"/>
          <w:lang w:eastAsia="zh-CN"/>
        </w:rPr>
        <w:t>ской отметки (5,5 м);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2. </w:t>
      </w:r>
      <w:r w:rsidR="00E94B93">
        <w:rPr>
          <w:rFonts w:eastAsia="Lucida Sans Unicode"/>
          <w:kern w:val="1"/>
          <w:sz w:val="28"/>
          <w:szCs w:val="28"/>
          <w:lang w:eastAsia="zh-CN"/>
        </w:rPr>
        <w:t xml:space="preserve">разрушение </w:t>
      </w:r>
      <w:proofErr w:type="spellStart"/>
      <w:r w:rsidR="00E94B93">
        <w:rPr>
          <w:rFonts w:eastAsia="Lucida Sans Unicode"/>
          <w:kern w:val="1"/>
          <w:sz w:val="28"/>
          <w:szCs w:val="28"/>
          <w:lang w:eastAsia="zh-CN"/>
        </w:rPr>
        <w:t>Нугушского</w:t>
      </w:r>
      <w:proofErr w:type="spellEnd"/>
      <w:r w:rsidR="00E94B93">
        <w:rPr>
          <w:rFonts w:eastAsia="Lucida Sans Unicode"/>
          <w:kern w:val="1"/>
          <w:sz w:val="28"/>
          <w:szCs w:val="28"/>
          <w:lang w:eastAsia="zh-CN"/>
        </w:rPr>
        <w:t xml:space="preserve"> гидроузла;</w:t>
      </w:r>
    </w:p>
    <w:p w:rsidR="00004D9A" w:rsidRPr="002F7DBC" w:rsidRDefault="00E94B93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>
        <w:rPr>
          <w:rFonts w:eastAsia="Lucida Sans Unicode"/>
          <w:kern w:val="1"/>
          <w:sz w:val="28"/>
          <w:szCs w:val="28"/>
          <w:lang w:eastAsia="zh-CN"/>
        </w:rPr>
        <w:t>3. р</w:t>
      </w:r>
      <w:r w:rsidR="00004D9A" w:rsidRPr="002F7DBC">
        <w:rPr>
          <w:rFonts w:eastAsia="Lucida Sans Unicode"/>
          <w:kern w:val="1"/>
          <w:sz w:val="28"/>
          <w:szCs w:val="28"/>
          <w:lang w:eastAsia="zh-CN"/>
        </w:rPr>
        <w:t xml:space="preserve">азрушение </w:t>
      </w:r>
      <w:proofErr w:type="spellStart"/>
      <w:r w:rsidR="00004D9A" w:rsidRPr="002F7DBC">
        <w:rPr>
          <w:rFonts w:eastAsia="Lucida Sans Unicode"/>
          <w:kern w:val="1"/>
          <w:sz w:val="28"/>
          <w:szCs w:val="28"/>
          <w:lang w:eastAsia="zh-CN"/>
        </w:rPr>
        <w:t>Юмагузинского</w:t>
      </w:r>
      <w:proofErr w:type="spellEnd"/>
      <w:r w:rsidR="00004D9A" w:rsidRPr="002F7DBC">
        <w:rPr>
          <w:rFonts w:eastAsia="Lucida Sans Unicode"/>
          <w:kern w:val="1"/>
          <w:sz w:val="28"/>
          <w:szCs w:val="28"/>
          <w:lang w:eastAsia="zh-CN"/>
        </w:rPr>
        <w:t xml:space="preserve"> гидроузла.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Зоны охраняемых природных территорий - 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водоохранная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 зона реки Белой.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Зона санитарной охраны - источники водоснабжения.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Территории, подверженные воздействию чрезвычайных ситуаций техногенного характера: санитарно-защитные зоны от действующих и проектируемых промышленных, коммунально-складских предприятий, технических коридоров линейных объектов.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Зоны экологических нарушений: санитарно-защитные зоны от кладбищ, мест складирования бытовых и промышленных отходов, очистных сооружений канализации, сооружений транспортной инфраструктуры.</w:t>
      </w:r>
    </w:p>
    <w:p w:rsidR="00F2001C" w:rsidRPr="002F7DBC" w:rsidRDefault="00F2001C" w:rsidP="00004D9A">
      <w:pPr>
        <w:widowControl w:val="0"/>
        <w:suppressAutoHyphens/>
        <w:ind w:firstLine="567"/>
        <w:jc w:val="both"/>
        <w:rPr>
          <w:rFonts w:eastAsia="Lucida Sans Unicode"/>
          <w:b/>
          <w:bCs/>
          <w:kern w:val="1"/>
          <w:sz w:val="28"/>
          <w:szCs w:val="28"/>
          <w:lang w:eastAsia="zh-CN"/>
        </w:rPr>
      </w:pP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kern w:val="1"/>
          <w:sz w:val="28"/>
          <w:szCs w:val="28"/>
        </w:rPr>
      </w:pPr>
      <w:r w:rsidRPr="002F7DBC">
        <w:rPr>
          <w:rFonts w:eastAsia="Lucida Sans Unicode"/>
          <w:b/>
          <w:bCs/>
          <w:kern w:val="1"/>
          <w:sz w:val="28"/>
          <w:szCs w:val="28"/>
          <w:lang w:eastAsia="zh-CN"/>
        </w:rPr>
        <w:t>Прогноз социально-экономического развития городского округа город Салават</w:t>
      </w:r>
    </w:p>
    <w:p w:rsidR="00004D9A" w:rsidRPr="002F7DBC" w:rsidRDefault="00004D9A" w:rsidP="00F2001C">
      <w:pPr>
        <w:autoSpaceDE w:val="0"/>
        <w:jc w:val="both"/>
        <w:rPr>
          <w:kern w:val="1"/>
          <w:sz w:val="28"/>
          <w:szCs w:val="28"/>
        </w:rPr>
      </w:pPr>
      <w:r w:rsidRPr="002F7DBC">
        <w:rPr>
          <w:rFonts w:eastAsia="Arial"/>
          <w:kern w:val="1"/>
          <w:sz w:val="28"/>
          <w:szCs w:val="28"/>
        </w:rPr>
        <w:t xml:space="preserve">          </w:t>
      </w:r>
      <w:r w:rsidRPr="002F7DBC">
        <w:rPr>
          <w:kern w:val="1"/>
          <w:sz w:val="28"/>
          <w:szCs w:val="28"/>
        </w:rPr>
        <w:t>Для решения поставленных задач по приоритетному направлению социально-экономического развития ГО г. Салавата «</w:t>
      </w:r>
      <w:proofErr w:type="spellStart"/>
      <w:r w:rsidRPr="002F7DBC">
        <w:rPr>
          <w:kern w:val="1"/>
          <w:sz w:val="28"/>
          <w:szCs w:val="28"/>
        </w:rPr>
        <w:t>Конкурентоустойчивая</w:t>
      </w:r>
      <w:proofErr w:type="spellEnd"/>
      <w:r w:rsidRPr="002F7DBC">
        <w:rPr>
          <w:kern w:val="1"/>
          <w:sz w:val="28"/>
          <w:szCs w:val="28"/>
        </w:rPr>
        <w:t xml:space="preserve"> экономика» сформировано 4 стратегические инициативы, которые включают 10 стратегических проектов, призванных обеспечить условия для устойчивого экономического роста города. </w:t>
      </w:r>
    </w:p>
    <w:p w:rsidR="00004D9A" w:rsidRPr="002F7DBC" w:rsidRDefault="00004D9A" w:rsidP="00F2001C">
      <w:pPr>
        <w:widowControl w:val="0"/>
        <w:suppressAutoHyphens/>
        <w:ind w:firstLine="567"/>
        <w:jc w:val="both"/>
        <w:rPr>
          <w:rFonts w:eastAsia="Lucida Sans Unicode"/>
          <w:b/>
          <w:bCs/>
          <w:kern w:val="1"/>
          <w:sz w:val="28"/>
          <w:szCs w:val="28"/>
          <w:lang w:eastAsia="zh-CN"/>
        </w:rPr>
      </w:pPr>
      <w:r w:rsidRPr="002F7DBC">
        <w:rPr>
          <w:kern w:val="1"/>
          <w:sz w:val="28"/>
          <w:szCs w:val="28"/>
        </w:rPr>
        <w:t xml:space="preserve">Для достижения устойчивого экономического роста будет использована концепция </w:t>
      </w:r>
      <w:proofErr w:type="spellStart"/>
      <w:r w:rsidRPr="002F7DBC">
        <w:rPr>
          <w:kern w:val="1"/>
          <w:sz w:val="28"/>
          <w:szCs w:val="28"/>
        </w:rPr>
        <w:t>реиндустриализации</w:t>
      </w:r>
      <w:proofErr w:type="spellEnd"/>
      <w:r w:rsidRPr="002F7DBC">
        <w:rPr>
          <w:kern w:val="1"/>
          <w:sz w:val="28"/>
          <w:szCs w:val="28"/>
        </w:rPr>
        <w:t xml:space="preserve">, заключающейся в модернизации действующих предприятий, а также строительстве и развитии новых высокотехнологичных современных производств, имеющих как экспортную перспективу, так и способствующих реализации политики </w:t>
      </w:r>
      <w:proofErr w:type="spellStart"/>
      <w:r w:rsidRPr="002F7DBC">
        <w:rPr>
          <w:kern w:val="1"/>
          <w:sz w:val="28"/>
          <w:szCs w:val="28"/>
        </w:rPr>
        <w:t>импортозамещения</w:t>
      </w:r>
      <w:proofErr w:type="spellEnd"/>
      <w:r w:rsidRPr="002F7DBC">
        <w:rPr>
          <w:kern w:val="1"/>
          <w:sz w:val="28"/>
          <w:szCs w:val="28"/>
        </w:rPr>
        <w:t>.</w:t>
      </w:r>
    </w:p>
    <w:p w:rsidR="00F2001C" w:rsidRPr="002F7DBC" w:rsidRDefault="00F2001C" w:rsidP="00004D9A">
      <w:pPr>
        <w:widowControl w:val="0"/>
        <w:suppressAutoHyphens/>
        <w:autoSpaceDE w:val="0"/>
        <w:ind w:firstLine="708"/>
        <w:contextualSpacing/>
        <w:rPr>
          <w:b/>
          <w:bCs/>
          <w:kern w:val="1"/>
          <w:sz w:val="28"/>
          <w:szCs w:val="28"/>
          <w:lang w:eastAsia="zh-CN"/>
        </w:rPr>
      </w:pPr>
    </w:p>
    <w:p w:rsidR="00004D9A" w:rsidRPr="002F7DBC" w:rsidRDefault="00004D9A" w:rsidP="00004D9A">
      <w:pPr>
        <w:widowControl w:val="0"/>
        <w:suppressAutoHyphens/>
        <w:autoSpaceDE w:val="0"/>
        <w:ind w:firstLine="708"/>
        <w:contextualSpacing/>
        <w:rPr>
          <w:b/>
          <w:bCs/>
          <w:kern w:val="1"/>
          <w:sz w:val="28"/>
          <w:szCs w:val="28"/>
          <w:lang w:eastAsia="zh-CN"/>
        </w:rPr>
      </w:pPr>
      <w:r w:rsidRPr="002F7DBC">
        <w:rPr>
          <w:b/>
          <w:bCs/>
          <w:kern w:val="1"/>
          <w:sz w:val="28"/>
          <w:szCs w:val="28"/>
          <w:lang w:eastAsia="zh-CN"/>
        </w:rPr>
        <w:t xml:space="preserve">Пространственное развитие </w:t>
      </w:r>
    </w:p>
    <w:p w:rsidR="00004D9A" w:rsidRPr="002F7DBC" w:rsidRDefault="00004D9A" w:rsidP="00004D9A">
      <w:pPr>
        <w:widowControl w:val="0"/>
        <w:suppressAutoHyphens/>
        <w:autoSpaceDE w:val="0"/>
        <w:contextualSpacing/>
        <w:rPr>
          <w:b/>
          <w:bCs/>
          <w:kern w:val="1"/>
          <w:sz w:val="28"/>
          <w:szCs w:val="28"/>
          <w:lang w:eastAsia="zh-CN"/>
        </w:rPr>
      </w:pPr>
    </w:p>
    <w:p w:rsidR="00004D9A" w:rsidRPr="002F7DBC" w:rsidRDefault="00004D9A" w:rsidP="00F2001C">
      <w:pPr>
        <w:widowControl w:val="0"/>
        <w:suppressAutoHyphens/>
        <w:autoSpaceDE w:val="0"/>
        <w:ind w:firstLine="426"/>
        <w:contextualSpacing/>
        <w:jc w:val="both"/>
        <w:rPr>
          <w:rFonts w:eastAsia="Arial"/>
          <w:kern w:val="1"/>
          <w:sz w:val="28"/>
          <w:szCs w:val="28"/>
        </w:rPr>
      </w:pPr>
      <w:r w:rsidRPr="002F7DBC">
        <w:rPr>
          <w:rFonts w:eastAsia="Arial"/>
          <w:bCs/>
          <w:kern w:val="1"/>
          <w:sz w:val="28"/>
          <w:szCs w:val="28"/>
          <w:lang w:eastAsia="zh-CN"/>
        </w:rPr>
        <w:t xml:space="preserve">     </w:t>
      </w:r>
      <w:r w:rsidRPr="002F7DBC">
        <w:rPr>
          <w:bCs/>
          <w:kern w:val="1"/>
          <w:sz w:val="28"/>
          <w:szCs w:val="28"/>
          <w:lang w:eastAsia="zh-CN"/>
        </w:rPr>
        <w:t>Пространственное развитие направлено на</w:t>
      </w:r>
      <w:r w:rsidRPr="002F7DBC">
        <w:rPr>
          <w:rFonts w:eastAsia="Arial"/>
          <w:kern w:val="1"/>
          <w:sz w:val="28"/>
          <w:szCs w:val="28"/>
        </w:rPr>
        <w:t xml:space="preserve"> </w:t>
      </w:r>
      <w:r w:rsidRPr="002F7DBC">
        <w:rPr>
          <w:kern w:val="1"/>
          <w:sz w:val="28"/>
          <w:szCs w:val="28"/>
        </w:rPr>
        <w:t xml:space="preserve">обеспечение устойчивого функционирования города в современных условиях. </w:t>
      </w:r>
    </w:p>
    <w:p w:rsidR="00004D9A" w:rsidRPr="002F7DBC" w:rsidRDefault="00004D9A" w:rsidP="00F2001C">
      <w:pPr>
        <w:autoSpaceDE w:val="0"/>
        <w:ind w:firstLine="426"/>
        <w:contextualSpacing/>
        <w:jc w:val="both"/>
        <w:rPr>
          <w:kern w:val="1"/>
          <w:sz w:val="28"/>
          <w:szCs w:val="28"/>
        </w:rPr>
      </w:pPr>
      <w:r w:rsidRPr="002F7DBC">
        <w:rPr>
          <w:kern w:val="1"/>
          <w:sz w:val="28"/>
          <w:szCs w:val="28"/>
        </w:rPr>
        <w:t xml:space="preserve">С этой целью </w:t>
      </w:r>
      <w:proofErr w:type="gramStart"/>
      <w:r w:rsidRPr="002F7DBC">
        <w:rPr>
          <w:kern w:val="1"/>
          <w:sz w:val="28"/>
          <w:szCs w:val="28"/>
        </w:rPr>
        <w:t>выдвинуты  следующие</w:t>
      </w:r>
      <w:proofErr w:type="gramEnd"/>
      <w:r w:rsidRPr="002F7DBC">
        <w:rPr>
          <w:kern w:val="1"/>
          <w:sz w:val="28"/>
          <w:szCs w:val="28"/>
        </w:rPr>
        <w:t xml:space="preserve"> стратегические инициативы: </w:t>
      </w:r>
    </w:p>
    <w:p w:rsidR="00004D9A" w:rsidRPr="002F7DBC" w:rsidRDefault="00004D9A" w:rsidP="00F2001C">
      <w:pPr>
        <w:autoSpaceDE w:val="0"/>
        <w:ind w:firstLine="426"/>
        <w:contextualSpacing/>
        <w:jc w:val="both"/>
        <w:rPr>
          <w:kern w:val="1"/>
          <w:sz w:val="28"/>
          <w:szCs w:val="28"/>
        </w:rPr>
      </w:pPr>
      <w:r w:rsidRPr="002F7DBC">
        <w:rPr>
          <w:kern w:val="1"/>
          <w:sz w:val="28"/>
          <w:szCs w:val="28"/>
        </w:rPr>
        <w:t xml:space="preserve">1. «Салават – удобный, зеленый город с комфортной средой». </w:t>
      </w:r>
    </w:p>
    <w:p w:rsidR="00004D9A" w:rsidRPr="002F7DBC" w:rsidRDefault="00004D9A" w:rsidP="00F2001C">
      <w:pPr>
        <w:autoSpaceDE w:val="0"/>
        <w:ind w:firstLine="426"/>
        <w:contextualSpacing/>
        <w:jc w:val="both"/>
        <w:rPr>
          <w:kern w:val="1"/>
          <w:sz w:val="28"/>
          <w:szCs w:val="28"/>
        </w:rPr>
      </w:pPr>
      <w:r w:rsidRPr="002F7DBC">
        <w:rPr>
          <w:kern w:val="1"/>
          <w:sz w:val="28"/>
          <w:szCs w:val="28"/>
        </w:rPr>
        <w:t xml:space="preserve">2. «Модернизация жилищно-коммунального хозяйства». </w:t>
      </w:r>
    </w:p>
    <w:p w:rsidR="00004D9A" w:rsidRPr="002F7DBC" w:rsidRDefault="00004D9A" w:rsidP="00F2001C">
      <w:pPr>
        <w:autoSpaceDE w:val="0"/>
        <w:ind w:firstLine="426"/>
        <w:contextualSpacing/>
        <w:jc w:val="both"/>
        <w:rPr>
          <w:kern w:val="1"/>
          <w:sz w:val="28"/>
          <w:szCs w:val="28"/>
        </w:rPr>
      </w:pPr>
      <w:r w:rsidRPr="002F7DBC">
        <w:rPr>
          <w:kern w:val="1"/>
          <w:sz w:val="28"/>
          <w:szCs w:val="28"/>
        </w:rPr>
        <w:t xml:space="preserve">3. «Современные информационно-коммуникационные технологии для ГО г. Салават». </w:t>
      </w:r>
    </w:p>
    <w:p w:rsidR="00004D9A" w:rsidRPr="002F7DBC" w:rsidRDefault="00004D9A" w:rsidP="00F2001C">
      <w:pPr>
        <w:autoSpaceDE w:val="0"/>
        <w:ind w:firstLine="426"/>
        <w:contextualSpacing/>
        <w:jc w:val="both"/>
        <w:rPr>
          <w:kern w:val="1"/>
          <w:sz w:val="28"/>
          <w:szCs w:val="28"/>
        </w:rPr>
      </w:pPr>
      <w:r w:rsidRPr="002F7DBC">
        <w:rPr>
          <w:kern w:val="1"/>
          <w:sz w:val="28"/>
          <w:szCs w:val="28"/>
        </w:rPr>
        <w:t xml:space="preserve">4. «Развитие современной городской транспортной инфраструктуры». </w:t>
      </w:r>
    </w:p>
    <w:p w:rsidR="00004D9A" w:rsidRPr="002F7DBC" w:rsidRDefault="00004D9A" w:rsidP="00F2001C">
      <w:pPr>
        <w:autoSpaceDE w:val="0"/>
        <w:ind w:firstLine="426"/>
        <w:contextualSpacing/>
        <w:jc w:val="both"/>
        <w:rPr>
          <w:rFonts w:eastAsia="Arial"/>
          <w:kern w:val="1"/>
          <w:sz w:val="28"/>
          <w:szCs w:val="28"/>
          <w:lang w:eastAsia="zh-CN"/>
        </w:rPr>
      </w:pPr>
      <w:r w:rsidRPr="002F7DBC">
        <w:rPr>
          <w:kern w:val="1"/>
          <w:sz w:val="28"/>
          <w:szCs w:val="28"/>
        </w:rPr>
        <w:t>5. «Салават – в Южно-</w:t>
      </w:r>
      <w:proofErr w:type="spellStart"/>
      <w:r w:rsidRPr="002F7DBC">
        <w:rPr>
          <w:kern w:val="1"/>
          <w:sz w:val="28"/>
          <w:szCs w:val="28"/>
        </w:rPr>
        <w:t>Башкортостанской</w:t>
      </w:r>
      <w:proofErr w:type="spellEnd"/>
      <w:r w:rsidRPr="002F7DBC">
        <w:rPr>
          <w:kern w:val="1"/>
          <w:sz w:val="28"/>
          <w:szCs w:val="28"/>
        </w:rPr>
        <w:t xml:space="preserve"> агломерации». </w:t>
      </w:r>
    </w:p>
    <w:p w:rsidR="00F2001C" w:rsidRPr="002F7DBC" w:rsidRDefault="00F2001C" w:rsidP="00F2001C">
      <w:pPr>
        <w:widowControl w:val="0"/>
        <w:suppressAutoHyphens/>
        <w:autoSpaceDE w:val="0"/>
        <w:ind w:firstLine="426"/>
        <w:contextualSpacing/>
        <w:jc w:val="both"/>
        <w:rPr>
          <w:rFonts w:eastAsia="Arial"/>
          <w:sz w:val="28"/>
          <w:szCs w:val="28"/>
          <w:lang w:eastAsia="zh-CN" w:bidi="hi-IN"/>
        </w:rPr>
      </w:pPr>
      <w:r w:rsidRPr="002F7DBC">
        <w:rPr>
          <w:rFonts w:eastAsia="Arial"/>
          <w:sz w:val="28"/>
          <w:szCs w:val="28"/>
          <w:lang w:eastAsia="zh-CN" w:bidi="hi-IN"/>
        </w:rPr>
        <w:lastRenderedPageBreak/>
        <w:t xml:space="preserve">     </w:t>
      </w:r>
      <w:r w:rsidR="00004D9A" w:rsidRPr="002F7DBC">
        <w:rPr>
          <w:rFonts w:eastAsia="Lucida Sans Unicode"/>
          <w:kern w:val="1"/>
          <w:sz w:val="28"/>
          <w:szCs w:val="28"/>
          <w:lang w:eastAsia="zh-CN"/>
        </w:rPr>
        <w:t>Компактный характер города на расчетный срок сохраняется. Наряду с освоением новых территорий в южном, зап</w:t>
      </w:r>
      <w:r w:rsidR="00E94B93">
        <w:rPr>
          <w:rFonts w:eastAsia="Lucida Sans Unicode"/>
          <w:kern w:val="1"/>
          <w:sz w:val="28"/>
          <w:szCs w:val="28"/>
          <w:lang w:eastAsia="zh-CN"/>
        </w:rPr>
        <w:t xml:space="preserve">адном и восточном направлениях </w:t>
      </w:r>
      <w:r w:rsidR="00004D9A" w:rsidRPr="002F7DBC">
        <w:rPr>
          <w:rFonts w:eastAsia="Lucida Sans Unicode"/>
          <w:kern w:val="1"/>
          <w:sz w:val="28"/>
          <w:szCs w:val="28"/>
          <w:lang w:eastAsia="zh-CN"/>
        </w:rPr>
        <w:t xml:space="preserve">предлагается реконструкция старых районов со сносом ветхого и реновацией морально и технически устаревшего существующего жилого фонда. Особое внимание предлагается уделить дизайну городского пространства. </w:t>
      </w:r>
    </w:p>
    <w:p w:rsidR="00F2001C" w:rsidRPr="002F7DBC" w:rsidRDefault="00F2001C" w:rsidP="00F2001C">
      <w:pPr>
        <w:widowControl w:val="0"/>
        <w:suppressAutoHyphens/>
        <w:autoSpaceDE w:val="0"/>
        <w:contextualSpacing/>
        <w:jc w:val="both"/>
        <w:rPr>
          <w:rFonts w:eastAsia="Arial"/>
          <w:sz w:val="28"/>
          <w:szCs w:val="28"/>
          <w:lang w:eastAsia="zh-CN" w:bidi="hi-IN"/>
        </w:rPr>
      </w:pPr>
    </w:p>
    <w:p w:rsidR="00004D9A" w:rsidRPr="002F7DBC" w:rsidRDefault="00004D9A" w:rsidP="00F2001C">
      <w:pPr>
        <w:widowControl w:val="0"/>
        <w:suppressAutoHyphens/>
        <w:autoSpaceDE w:val="0"/>
        <w:ind w:firstLine="709"/>
        <w:contextualSpacing/>
        <w:jc w:val="both"/>
        <w:rPr>
          <w:rFonts w:eastAsia="Arial"/>
          <w:sz w:val="28"/>
          <w:szCs w:val="28"/>
          <w:lang w:eastAsia="zh-CN" w:bidi="hi-IN"/>
        </w:rPr>
      </w:pPr>
      <w:r w:rsidRPr="002F7DBC">
        <w:rPr>
          <w:rFonts w:eastAsia="Lucida Sans Unicode"/>
          <w:b/>
          <w:kern w:val="1"/>
          <w:sz w:val="28"/>
          <w:szCs w:val="28"/>
          <w:lang w:eastAsia="zh-CN"/>
        </w:rPr>
        <w:t>Численность населения</w:t>
      </w:r>
    </w:p>
    <w:p w:rsidR="00004D9A" w:rsidRPr="002F7DBC" w:rsidRDefault="00E94B93" w:rsidP="00F2001C">
      <w:pPr>
        <w:widowControl w:val="0"/>
        <w:suppressAutoHyphens/>
        <w:ind w:firstLine="567"/>
        <w:contextualSpacing/>
        <w:jc w:val="both"/>
        <w:rPr>
          <w:rFonts w:eastAsia="Lucida Sans Unicode"/>
          <w:kern w:val="1"/>
          <w:sz w:val="28"/>
          <w:szCs w:val="28"/>
          <w:lang w:eastAsia="zh-CN"/>
        </w:rPr>
      </w:pPr>
      <w:r>
        <w:rPr>
          <w:rFonts w:eastAsia="Lucida Sans Unicode"/>
          <w:kern w:val="1"/>
          <w:sz w:val="28"/>
          <w:szCs w:val="28"/>
          <w:lang w:eastAsia="zh-CN"/>
        </w:rPr>
        <w:t>По данным А</w:t>
      </w:r>
      <w:r w:rsidR="00004D9A" w:rsidRPr="002F7DBC">
        <w:rPr>
          <w:rFonts w:eastAsia="Lucida Sans Unicode"/>
          <w:kern w:val="1"/>
          <w:sz w:val="28"/>
          <w:szCs w:val="28"/>
          <w:lang w:eastAsia="zh-CN"/>
        </w:rPr>
        <w:t>д</w:t>
      </w:r>
      <w:r>
        <w:rPr>
          <w:rFonts w:eastAsia="Lucida Sans Unicode"/>
          <w:kern w:val="1"/>
          <w:sz w:val="28"/>
          <w:szCs w:val="28"/>
          <w:lang w:eastAsia="zh-CN"/>
        </w:rPr>
        <w:t xml:space="preserve">министрации городского округа город </w:t>
      </w:r>
      <w:r w:rsidR="00004D9A" w:rsidRPr="002F7DBC">
        <w:rPr>
          <w:rFonts w:eastAsia="Lucida Sans Unicode"/>
          <w:kern w:val="1"/>
          <w:sz w:val="28"/>
          <w:szCs w:val="28"/>
          <w:lang w:eastAsia="zh-CN"/>
        </w:rPr>
        <w:t>Салават численность фактиче</w:t>
      </w:r>
      <w:r>
        <w:rPr>
          <w:rFonts w:eastAsia="Lucida Sans Unicode"/>
          <w:kern w:val="1"/>
          <w:sz w:val="28"/>
          <w:szCs w:val="28"/>
          <w:lang w:eastAsia="zh-CN"/>
        </w:rPr>
        <w:t>ского населения на 01.01.2018г.  с</w:t>
      </w:r>
      <w:r w:rsidR="00004D9A" w:rsidRPr="002F7DBC">
        <w:rPr>
          <w:rFonts w:eastAsia="Lucida Sans Unicode"/>
          <w:kern w:val="1"/>
          <w:sz w:val="28"/>
          <w:szCs w:val="28"/>
          <w:lang w:eastAsia="zh-CN"/>
        </w:rPr>
        <w:t xml:space="preserve">оставила </w:t>
      </w:r>
      <w:proofErr w:type="gramStart"/>
      <w:r w:rsidR="00004D9A" w:rsidRPr="002F7DBC">
        <w:rPr>
          <w:rFonts w:eastAsia="Lucida Sans Unicode"/>
          <w:kern w:val="1"/>
          <w:sz w:val="28"/>
          <w:szCs w:val="28"/>
          <w:lang w:eastAsia="zh-CN"/>
        </w:rPr>
        <w:t>152,354тыс.чел.</w:t>
      </w:r>
      <w:proofErr w:type="gramEnd"/>
      <w:r w:rsidR="00004D9A" w:rsidRPr="002F7DBC">
        <w:rPr>
          <w:rFonts w:eastAsia="Lucida Sans Unicode"/>
          <w:kern w:val="1"/>
          <w:sz w:val="28"/>
          <w:szCs w:val="28"/>
          <w:lang w:eastAsia="zh-CN"/>
        </w:rPr>
        <w:t>;</w:t>
      </w:r>
    </w:p>
    <w:p w:rsidR="00004D9A" w:rsidRPr="002F7DBC" w:rsidRDefault="00004D9A" w:rsidP="00F2001C">
      <w:pPr>
        <w:widowControl w:val="0"/>
        <w:suppressAutoHyphens/>
        <w:ind w:firstLine="567"/>
        <w:contextualSpacing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По данным «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Башкортостанстата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>»</w:t>
      </w:r>
      <w:r w:rsidR="00E94B93">
        <w:rPr>
          <w:rFonts w:eastAsia="Lucida Sans Unicode"/>
          <w:kern w:val="1"/>
          <w:sz w:val="28"/>
          <w:szCs w:val="28"/>
          <w:lang w:eastAsia="zh-CN"/>
        </w:rPr>
        <w:t xml:space="preserve">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на 01.01.2017г-153,181 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тыс.чел</w:t>
      </w:r>
      <w:proofErr w:type="spellEnd"/>
    </w:p>
    <w:p w:rsidR="00004D9A" w:rsidRPr="002F7DBC" w:rsidRDefault="00004D9A" w:rsidP="00F2001C">
      <w:pPr>
        <w:widowControl w:val="0"/>
        <w:suppressAutoHyphens/>
        <w:ind w:firstLine="567"/>
        <w:contextualSpacing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Численность населения по отдельным возрастным группам:</w:t>
      </w:r>
    </w:p>
    <w:p w:rsidR="00004D9A" w:rsidRPr="002F7DBC" w:rsidRDefault="00004D9A" w:rsidP="00F2001C">
      <w:pPr>
        <w:widowControl w:val="0"/>
        <w:suppressAutoHyphens/>
        <w:ind w:firstLine="567"/>
        <w:contextualSpacing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Все население- 153181-100%;</w:t>
      </w:r>
    </w:p>
    <w:p w:rsidR="00004D9A" w:rsidRPr="002F7DBC" w:rsidRDefault="00004D9A" w:rsidP="00F2001C">
      <w:pPr>
        <w:widowControl w:val="0"/>
        <w:suppressAutoHyphens/>
        <w:ind w:firstLine="567"/>
        <w:contextualSpacing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в том числе</w:t>
      </w:r>
    </w:p>
    <w:p w:rsidR="00004D9A" w:rsidRPr="002F7DBC" w:rsidRDefault="00004D9A" w:rsidP="00F2001C">
      <w:pPr>
        <w:widowControl w:val="0"/>
        <w:suppressAutoHyphens/>
        <w:ind w:firstLine="567"/>
        <w:contextualSpacing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моложе трудоспособного возраста-27583 (18</w:t>
      </w:r>
      <w:proofErr w:type="gramStart"/>
      <w:r w:rsidRPr="002F7DBC">
        <w:rPr>
          <w:rFonts w:eastAsia="Lucida Sans Unicode"/>
          <w:kern w:val="1"/>
          <w:sz w:val="28"/>
          <w:szCs w:val="28"/>
          <w:lang w:eastAsia="zh-CN"/>
        </w:rPr>
        <w:t>%) ;</w:t>
      </w:r>
      <w:proofErr w:type="gramEnd"/>
    </w:p>
    <w:p w:rsidR="00004D9A" w:rsidRPr="002F7DBC" w:rsidRDefault="00E94B93" w:rsidP="00F2001C">
      <w:pPr>
        <w:widowControl w:val="0"/>
        <w:suppressAutoHyphens/>
        <w:ind w:firstLine="567"/>
        <w:contextualSpacing/>
        <w:jc w:val="both"/>
        <w:rPr>
          <w:rFonts w:eastAsia="Lucida Sans Unicode"/>
          <w:kern w:val="1"/>
          <w:sz w:val="28"/>
          <w:szCs w:val="28"/>
          <w:lang w:eastAsia="zh-CN"/>
        </w:rPr>
      </w:pPr>
      <w:r>
        <w:rPr>
          <w:rFonts w:eastAsia="Lucida Sans Unicode"/>
          <w:kern w:val="1"/>
          <w:sz w:val="28"/>
          <w:szCs w:val="28"/>
          <w:lang w:eastAsia="zh-CN"/>
        </w:rPr>
        <w:t>в</w:t>
      </w:r>
      <w:r w:rsidR="00004D9A" w:rsidRPr="002F7DBC">
        <w:rPr>
          <w:rFonts w:eastAsia="Lucida Sans Unicode"/>
          <w:kern w:val="1"/>
          <w:sz w:val="28"/>
          <w:szCs w:val="28"/>
          <w:lang w:eastAsia="zh-CN"/>
        </w:rPr>
        <w:t xml:space="preserve"> трудоспособном возрасте- 88725 (57,9%);</w:t>
      </w:r>
    </w:p>
    <w:p w:rsidR="00004D9A" w:rsidRPr="002F7DBC" w:rsidRDefault="00E94B93" w:rsidP="00F2001C">
      <w:pPr>
        <w:widowControl w:val="0"/>
        <w:suppressAutoHyphens/>
        <w:ind w:firstLine="567"/>
        <w:contextualSpacing/>
        <w:jc w:val="both"/>
        <w:rPr>
          <w:kern w:val="1"/>
          <w:sz w:val="28"/>
          <w:szCs w:val="28"/>
          <w:lang w:eastAsia="zh-CN"/>
        </w:rPr>
      </w:pPr>
      <w:r>
        <w:rPr>
          <w:rFonts w:eastAsia="Lucida Sans Unicode"/>
          <w:kern w:val="1"/>
          <w:sz w:val="28"/>
          <w:szCs w:val="28"/>
          <w:lang w:eastAsia="zh-CN"/>
        </w:rPr>
        <w:t>с</w:t>
      </w:r>
      <w:r w:rsidR="00004D9A" w:rsidRPr="002F7DBC">
        <w:rPr>
          <w:rFonts w:eastAsia="Lucida Sans Unicode"/>
          <w:kern w:val="1"/>
          <w:sz w:val="28"/>
          <w:szCs w:val="28"/>
          <w:lang w:eastAsia="zh-CN"/>
        </w:rPr>
        <w:t>тарше трудоспособного возраста-36873 (24,1%)</w:t>
      </w:r>
      <w:r>
        <w:rPr>
          <w:rFonts w:eastAsia="Lucida Sans Unicode"/>
          <w:kern w:val="1"/>
          <w:sz w:val="28"/>
          <w:szCs w:val="28"/>
          <w:lang w:eastAsia="zh-CN"/>
        </w:rPr>
        <w:t>.</w:t>
      </w:r>
      <w:r w:rsidR="00004D9A" w:rsidRPr="002F7DBC">
        <w:rPr>
          <w:rFonts w:eastAsia="Lucida Sans Unicode"/>
          <w:kern w:val="1"/>
          <w:sz w:val="28"/>
          <w:szCs w:val="28"/>
          <w:lang w:eastAsia="zh-CN"/>
        </w:rPr>
        <w:t xml:space="preserve"> </w:t>
      </w:r>
    </w:p>
    <w:p w:rsidR="00F2001C" w:rsidRPr="002F7DBC" w:rsidRDefault="00F2001C" w:rsidP="00004D9A">
      <w:pPr>
        <w:widowControl w:val="0"/>
        <w:tabs>
          <w:tab w:val="left" w:pos="2960"/>
        </w:tabs>
        <w:suppressAutoHyphens/>
        <w:ind w:firstLine="567"/>
        <w:rPr>
          <w:rFonts w:eastAsia="Lucida Sans Unicode"/>
          <w:b/>
          <w:bCs/>
          <w:kern w:val="1"/>
          <w:sz w:val="28"/>
          <w:szCs w:val="28"/>
          <w:lang w:eastAsia="zh-CN"/>
        </w:rPr>
      </w:pPr>
    </w:p>
    <w:p w:rsidR="00004D9A" w:rsidRPr="002F7DBC" w:rsidRDefault="00004D9A" w:rsidP="00004D9A">
      <w:pPr>
        <w:widowControl w:val="0"/>
        <w:tabs>
          <w:tab w:val="left" w:pos="2960"/>
        </w:tabs>
        <w:suppressAutoHyphens/>
        <w:ind w:firstLine="567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b/>
          <w:bCs/>
          <w:kern w:val="1"/>
          <w:sz w:val="28"/>
          <w:szCs w:val="28"/>
          <w:lang w:eastAsia="zh-CN"/>
        </w:rPr>
        <w:t xml:space="preserve">Занятость населения </w:t>
      </w:r>
    </w:p>
    <w:p w:rsidR="00004D9A" w:rsidRPr="002F7DBC" w:rsidRDefault="00004D9A" w:rsidP="00E94B93">
      <w:pPr>
        <w:widowControl w:val="0"/>
        <w:tabs>
          <w:tab w:val="left" w:pos="2960"/>
        </w:tabs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На развитие ситуации в сфере занятости населе</w:t>
      </w:r>
      <w:r w:rsidR="00E94B93">
        <w:rPr>
          <w:rFonts w:eastAsia="Lucida Sans Unicode"/>
          <w:kern w:val="1"/>
          <w:sz w:val="28"/>
          <w:szCs w:val="28"/>
          <w:lang w:eastAsia="zh-CN"/>
        </w:rPr>
        <w:t xml:space="preserve">ния городского округа оказывают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влияние такие факторы как: демографическая ситуация</w:t>
      </w:r>
      <w:r w:rsidR="00E94B93">
        <w:rPr>
          <w:rFonts w:eastAsia="Lucida Sans Unicode"/>
          <w:kern w:val="1"/>
          <w:sz w:val="28"/>
          <w:szCs w:val="28"/>
          <w:lang w:eastAsia="zh-CN"/>
        </w:rPr>
        <w:t xml:space="preserve">, финансово-хозяйственная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деятельность крупных и средних предприятий, деятельно</w:t>
      </w:r>
      <w:r w:rsidR="00E94B93">
        <w:rPr>
          <w:rFonts w:eastAsia="Lucida Sans Unicode"/>
          <w:kern w:val="1"/>
          <w:sz w:val="28"/>
          <w:szCs w:val="28"/>
          <w:lang w:eastAsia="zh-CN"/>
        </w:rPr>
        <w:t xml:space="preserve">сть субъектов малого и среднего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предпринимательства.</w:t>
      </w:r>
    </w:p>
    <w:p w:rsidR="00004D9A" w:rsidRPr="002F7DBC" w:rsidRDefault="00004D9A" w:rsidP="00E94B93">
      <w:pPr>
        <w:widowControl w:val="0"/>
        <w:tabs>
          <w:tab w:val="left" w:pos="2960"/>
        </w:tabs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Уровень безработицы по состоянию на 01.12.2017</w:t>
      </w:r>
      <w:r w:rsidR="00E94B93">
        <w:rPr>
          <w:rFonts w:eastAsia="Lucida Sans Unicode"/>
          <w:kern w:val="1"/>
          <w:sz w:val="28"/>
          <w:szCs w:val="28"/>
          <w:lang w:eastAsia="zh-CN"/>
        </w:rPr>
        <w:t xml:space="preserve"> года составил 0,72 %, ощутимый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спад по сравнению с началом года составил 0,24% (на 01.10.2016 г. - 0,</w:t>
      </w:r>
      <w:r w:rsidR="00E94B93">
        <w:rPr>
          <w:rFonts w:eastAsia="Lucida Sans Unicode"/>
          <w:kern w:val="1"/>
          <w:sz w:val="28"/>
          <w:szCs w:val="28"/>
          <w:lang w:eastAsia="zh-CN"/>
        </w:rPr>
        <w:t xml:space="preserve">86 %). Число зарегистрированных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безработных на 01.12.2017 года составило </w:t>
      </w:r>
      <w:r w:rsidR="00E94B93">
        <w:rPr>
          <w:rFonts w:eastAsia="Lucida Sans Unicode"/>
          <w:kern w:val="1"/>
          <w:sz w:val="28"/>
          <w:szCs w:val="28"/>
          <w:lang w:eastAsia="zh-CN"/>
        </w:rPr>
        <w:t xml:space="preserve">588 человек, что на 211 человек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меньше, чем на начало года (799 чел.).</w:t>
      </w:r>
    </w:p>
    <w:p w:rsidR="00004D9A" w:rsidRPr="002F7DBC" w:rsidRDefault="00004D9A" w:rsidP="00F2001C">
      <w:pPr>
        <w:widowControl w:val="0"/>
        <w:tabs>
          <w:tab w:val="left" w:pos="2960"/>
        </w:tabs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В числе основных тенденций развития рынка труда за 2011-2017гг отмечены сокращение трудоспособного населения на 8%; </w:t>
      </w:r>
    </w:p>
    <w:p w:rsidR="00004D9A" w:rsidRPr="002F7DBC" w:rsidRDefault="00004D9A" w:rsidP="00F2001C">
      <w:pPr>
        <w:widowControl w:val="0"/>
        <w:tabs>
          <w:tab w:val="left" w:pos="2960"/>
        </w:tabs>
        <w:suppressAutoHyphens/>
        <w:ind w:firstLine="567"/>
        <w:jc w:val="both"/>
        <w:rPr>
          <w:rFonts w:eastAsia="Arial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уменьшение среднесписочной численности работников организаций и предприятий практически по всем видам эко</w:t>
      </w:r>
      <w:r w:rsidR="00E94B93">
        <w:rPr>
          <w:rFonts w:eastAsia="Lucida Sans Unicode"/>
          <w:kern w:val="1"/>
          <w:sz w:val="28"/>
          <w:szCs w:val="28"/>
          <w:lang w:eastAsia="zh-CN"/>
        </w:rPr>
        <w:t>номической деятельности на 7% (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рост наблюдался лишь в строительстве, торговле, ремонте автотранспортных средств и бытовой техники</w:t>
      </w:r>
      <w:r w:rsidR="00E94B93">
        <w:rPr>
          <w:rFonts w:eastAsia="Lucida Sans Unicode"/>
          <w:kern w:val="1"/>
          <w:sz w:val="28"/>
          <w:szCs w:val="28"/>
          <w:lang w:eastAsia="zh-CN"/>
        </w:rPr>
        <w:t>)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.</w:t>
      </w:r>
    </w:p>
    <w:p w:rsidR="00004D9A" w:rsidRPr="002F7DBC" w:rsidRDefault="00004D9A" w:rsidP="00F2001C">
      <w:pPr>
        <w:widowControl w:val="0"/>
        <w:tabs>
          <w:tab w:val="left" w:pos="2960"/>
        </w:tabs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Arial"/>
          <w:kern w:val="1"/>
          <w:sz w:val="28"/>
          <w:szCs w:val="28"/>
          <w:lang w:eastAsia="zh-CN"/>
        </w:rPr>
        <w:t xml:space="preserve">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Рост занятости населения- одна из важнейших задач стратегии развития городского округа город Салават. Если среднесписочная численность работников </w:t>
      </w:r>
      <w:r w:rsidR="00E94B93" w:rsidRPr="002F7DBC">
        <w:rPr>
          <w:rFonts w:eastAsia="Lucida Sans Unicode"/>
          <w:kern w:val="1"/>
          <w:sz w:val="28"/>
          <w:szCs w:val="28"/>
          <w:lang w:eastAsia="zh-CN"/>
        </w:rPr>
        <w:t>на предприятиях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 н</w:t>
      </w:r>
      <w:r w:rsidR="00E94B93">
        <w:rPr>
          <w:rFonts w:eastAsia="Lucida Sans Unicode"/>
          <w:kern w:val="1"/>
          <w:sz w:val="28"/>
          <w:szCs w:val="28"/>
          <w:lang w:eastAsia="zh-CN"/>
        </w:rPr>
        <w:t>а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 </w:t>
      </w:r>
      <w:r w:rsidR="00E94B93">
        <w:rPr>
          <w:rFonts w:eastAsia="Lucida Sans Unicode"/>
          <w:kern w:val="1"/>
          <w:sz w:val="28"/>
          <w:szCs w:val="28"/>
          <w:lang w:eastAsia="zh-CN"/>
        </w:rPr>
        <w:t>01.01.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2018г</w:t>
      </w:r>
      <w:r w:rsidR="00E94B93">
        <w:rPr>
          <w:rFonts w:eastAsia="Lucida Sans Unicode"/>
          <w:kern w:val="1"/>
          <w:sz w:val="28"/>
          <w:szCs w:val="28"/>
          <w:lang w:eastAsia="zh-CN"/>
        </w:rPr>
        <w:t>.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 составляла 41,569</w:t>
      </w:r>
      <w:r w:rsidR="00E94B93">
        <w:rPr>
          <w:rFonts w:eastAsia="Lucida Sans Unicode"/>
          <w:kern w:val="1"/>
          <w:sz w:val="28"/>
          <w:szCs w:val="28"/>
          <w:lang w:eastAsia="zh-CN"/>
        </w:rPr>
        <w:t xml:space="preserve">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тыс. чел., то в результате реализации инвестиционных программ она составит на </w:t>
      </w:r>
      <w:r w:rsidR="00E94B93">
        <w:rPr>
          <w:rFonts w:eastAsia="Lucida Sans Unicode"/>
          <w:kern w:val="1"/>
          <w:sz w:val="28"/>
          <w:szCs w:val="28"/>
          <w:lang w:eastAsia="zh-CN"/>
        </w:rPr>
        <w:t>0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1.01.2030г</w:t>
      </w:r>
      <w:r w:rsidR="00E94B93">
        <w:rPr>
          <w:rFonts w:eastAsia="Lucida Sans Unicode"/>
          <w:kern w:val="1"/>
          <w:sz w:val="28"/>
          <w:szCs w:val="28"/>
          <w:lang w:eastAsia="zh-CN"/>
        </w:rPr>
        <w:t>.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- 44,8 тыс. человек</w:t>
      </w:r>
      <w:r w:rsidR="00E94B93">
        <w:rPr>
          <w:rFonts w:eastAsia="Lucida Sans Unicode"/>
          <w:kern w:val="1"/>
          <w:sz w:val="28"/>
          <w:szCs w:val="28"/>
          <w:lang w:eastAsia="zh-CN"/>
        </w:rPr>
        <w:t>.</w:t>
      </w:r>
    </w:p>
    <w:p w:rsidR="00F2001C" w:rsidRPr="002F7DBC" w:rsidRDefault="00F2001C" w:rsidP="00004D9A">
      <w:pPr>
        <w:widowControl w:val="0"/>
        <w:suppressAutoHyphens/>
        <w:ind w:firstLine="567"/>
        <w:jc w:val="both"/>
        <w:rPr>
          <w:rFonts w:eastAsia="Lucida Sans Unicode"/>
          <w:b/>
          <w:kern w:val="1"/>
          <w:sz w:val="28"/>
          <w:szCs w:val="28"/>
          <w:lang w:eastAsia="zh-CN"/>
        </w:rPr>
      </w:pPr>
    </w:p>
    <w:p w:rsidR="00F2001C" w:rsidRPr="002F7DBC" w:rsidRDefault="00F2001C" w:rsidP="00F2001C">
      <w:pPr>
        <w:widowControl w:val="0"/>
        <w:suppressAutoHyphens/>
        <w:ind w:firstLine="567"/>
        <w:jc w:val="both"/>
        <w:rPr>
          <w:rFonts w:eastAsia="Lucida Sans Unicode"/>
          <w:b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b/>
          <w:kern w:val="1"/>
          <w:sz w:val="28"/>
          <w:szCs w:val="28"/>
          <w:lang w:eastAsia="zh-CN"/>
        </w:rPr>
        <w:t>Объемы строительства</w:t>
      </w:r>
    </w:p>
    <w:p w:rsidR="00004D9A" w:rsidRPr="002F7DBC" w:rsidRDefault="00004D9A" w:rsidP="00F2001C">
      <w:pPr>
        <w:widowControl w:val="0"/>
        <w:suppressAutoHyphens/>
        <w:ind w:firstLine="567"/>
        <w:jc w:val="both"/>
        <w:rPr>
          <w:rFonts w:eastAsia="Lucida Sans Unicode"/>
          <w:b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b/>
          <w:kern w:val="1"/>
          <w:sz w:val="28"/>
          <w:szCs w:val="28"/>
          <w:lang w:eastAsia="zh-CN"/>
        </w:rPr>
        <w:t>Жилищное строительство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Объемы жилищного строительства рассчитаны по укрупненным показателям.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Существующая жилищная обеспеченность составляет 22,4 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кв.м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./чел. 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Структура жилого фонда, дифференцированного по уровню комфорта принята следующая:</w:t>
      </w:r>
    </w:p>
    <w:p w:rsidR="00004D9A" w:rsidRPr="002F7DBC" w:rsidRDefault="00E94B93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>
        <w:rPr>
          <w:rFonts w:eastAsia="Lucida Sans Unicode"/>
          <w:kern w:val="1"/>
          <w:sz w:val="28"/>
          <w:szCs w:val="28"/>
          <w:lang w:eastAsia="zh-CN"/>
        </w:rPr>
        <w:t>п</w:t>
      </w:r>
      <w:r w:rsidR="00004D9A" w:rsidRPr="002F7DBC">
        <w:rPr>
          <w:rFonts w:eastAsia="Lucida Sans Unicode"/>
          <w:kern w:val="1"/>
          <w:sz w:val="28"/>
          <w:szCs w:val="28"/>
          <w:lang w:eastAsia="zh-CN"/>
        </w:rPr>
        <w:t>рестижный жилой фонд — 40 кв. м/чел.- 10%;</w:t>
      </w:r>
    </w:p>
    <w:p w:rsidR="00004D9A" w:rsidRPr="002F7DBC" w:rsidRDefault="00E94B93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>
        <w:rPr>
          <w:rFonts w:eastAsia="Lucida Sans Unicode"/>
          <w:kern w:val="1"/>
          <w:sz w:val="28"/>
          <w:szCs w:val="28"/>
          <w:lang w:eastAsia="zh-CN"/>
        </w:rPr>
        <w:t>м</w:t>
      </w:r>
      <w:r w:rsidR="00004D9A" w:rsidRPr="002F7DBC">
        <w:rPr>
          <w:rFonts w:eastAsia="Lucida Sans Unicode"/>
          <w:kern w:val="1"/>
          <w:sz w:val="28"/>
          <w:szCs w:val="28"/>
          <w:lang w:eastAsia="zh-CN"/>
        </w:rPr>
        <w:t>ассов</w:t>
      </w:r>
      <w:r w:rsidR="001870CE">
        <w:rPr>
          <w:rFonts w:eastAsia="Lucida Sans Unicode"/>
          <w:kern w:val="1"/>
          <w:sz w:val="28"/>
          <w:szCs w:val="28"/>
          <w:lang w:eastAsia="zh-CN"/>
        </w:rPr>
        <w:t>ый жилой фонд — 30 кв. м/чел.- 7</w:t>
      </w:r>
      <w:r w:rsidR="00004D9A" w:rsidRPr="002F7DBC">
        <w:rPr>
          <w:rFonts w:eastAsia="Lucida Sans Unicode"/>
          <w:kern w:val="1"/>
          <w:sz w:val="28"/>
          <w:szCs w:val="28"/>
          <w:lang w:eastAsia="zh-CN"/>
        </w:rPr>
        <w:t>0%;</w:t>
      </w:r>
    </w:p>
    <w:p w:rsidR="00004D9A" w:rsidRPr="002F7DBC" w:rsidRDefault="00E94B93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>
        <w:rPr>
          <w:rFonts w:eastAsia="Lucida Sans Unicode"/>
          <w:kern w:val="1"/>
          <w:sz w:val="28"/>
          <w:szCs w:val="28"/>
          <w:lang w:eastAsia="zh-CN"/>
        </w:rPr>
        <w:lastRenderedPageBreak/>
        <w:t>с</w:t>
      </w:r>
      <w:r w:rsidR="00004D9A" w:rsidRPr="002F7DBC">
        <w:rPr>
          <w:rFonts w:eastAsia="Lucida Sans Unicode"/>
          <w:kern w:val="1"/>
          <w:sz w:val="28"/>
          <w:szCs w:val="28"/>
          <w:lang w:eastAsia="zh-CN"/>
        </w:rPr>
        <w:t>оциальн</w:t>
      </w:r>
      <w:r w:rsidR="001870CE">
        <w:rPr>
          <w:rFonts w:eastAsia="Lucida Sans Unicode"/>
          <w:kern w:val="1"/>
          <w:sz w:val="28"/>
          <w:szCs w:val="28"/>
          <w:lang w:eastAsia="zh-CN"/>
        </w:rPr>
        <w:t xml:space="preserve">ый жилой фонд — 20 </w:t>
      </w:r>
      <w:proofErr w:type="spellStart"/>
      <w:r w:rsidR="001870CE">
        <w:rPr>
          <w:rFonts w:eastAsia="Lucida Sans Unicode"/>
          <w:kern w:val="1"/>
          <w:sz w:val="28"/>
          <w:szCs w:val="28"/>
          <w:lang w:eastAsia="zh-CN"/>
        </w:rPr>
        <w:t>кв.м</w:t>
      </w:r>
      <w:proofErr w:type="spellEnd"/>
      <w:r w:rsidR="001870CE">
        <w:rPr>
          <w:rFonts w:eastAsia="Lucida Sans Unicode"/>
          <w:kern w:val="1"/>
          <w:sz w:val="28"/>
          <w:szCs w:val="28"/>
          <w:lang w:eastAsia="zh-CN"/>
        </w:rPr>
        <w:t>/ чел — 2</w:t>
      </w:r>
      <w:r w:rsidR="00004D9A" w:rsidRPr="002F7DBC">
        <w:rPr>
          <w:rFonts w:eastAsia="Lucida Sans Unicode"/>
          <w:kern w:val="1"/>
          <w:sz w:val="28"/>
          <w:szCs w:val="28"/>
          <w:lang w:eastAsia="zh-CN"/>
        </w:rPr>
        <w:t>0%.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С учетом </w:t>
      </w:r>
      <w:proofErr w:type="gramStart"/>
      <w:r w:rsidRPr="002F7DBC">
        <w:rPr>
          <w:rFonts w:eastAsia="Lucida Sans Unicode"/>
          <w:kern w:val="1"/>
          <w:sz w:val="28"/>
          <w:szCs w:val="28"/>
          <w:lang w:eastAsia="zh-CN"/>
        </w:rPr>
        <w:t>вышеизложенного,  к</w:t>
      </w:r>
      <w:proofErr w:type="gramEnd"/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 концу расчетного срока жилой фонд г</w:t>
      </w:r>
      <w:r w:rsidR="00E94B93">
        <w:rPr>
          <w:rFonts w:eastAsia="Lucida Sans Unicode"/>
          <w:kern w:val="1"/>
          <w:sz w:val="28"/>
          <w:szCs w:val="28"/>
          <w:lang w:eastAsia="zh-CN"/>
        </w:rPr>
        <w:t>ородского округа город</w:t>
      </w:r>
      <w:r w:rsidR="00F2001C" w:rsidRPr="002F7DBC">
        <w:rPr>
          <w:rFonts w:eastAsia="Lucida Sans Unicode"/>
          <w:kern w:val="1"/>
          <w:sz w:val="28"/>
          <w:szCs w:val="28"/>
          <w:lang w:eastAsia="zh-CN"/>
        </w:rPr>
        <w:t xml:space="preserve">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Салават составит 4340 тыс.</w:t>
      </w:r>
      <w:r w:rsidR="00E94B93">
        <w:rPr>
          <w:rFonts w:eastAsia="Lucida Sans Unicode"/>
          <w:kern w:val="1"/>
          <w:sz w:val="28"/>
          <w:szCs w:val="28"/>
          <w:lang w:eastAsia="zh-CN"/>
        </w:rPr>
        <w:t xml:space="preserve"> 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кв.м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>. Объемы нового жилищного строительства составят 946,2</w:t>
      </w:r>
      <w:r w:rsidR="00E94B93">
        <w:rPr>
          <w:rFonts w:eastAsia="Lucida Sans Unicode"/>
          <w:kern w:val="1"/>
          <w:sz w:val="28"/>
          <w:szCs w:val="28"/>
          <w:lang w:eastAsia="zh-CN"/>
        </w:rPr>
        <w:t xml:space="preserve"> тыс. </w:t>
      </w:r>
      <w:proofErr w:type="spellStart"/>
      <w:r w:rsidR="00E94B93">
        <w:rPr>
          <w:rFonts w:eastAsia="Lucida Sans Unicode"/>
          <w:kern w:val="1"/>
          <w:sz w:val="28"/>
          <w:szCs w:val="28"/>
          <w:lang w:eastAsia="zh-CN"/>
        </w:rPr>
        <w:t>кв.м</w:t>
      </w:r>
      <w:proofErr w:type="spellEnd"/>
      <w:r w:rsidR="00E94B93">
        <w:rPr>
          <w:rFonts w:eastAsia="Lucida Sans Unicode"/>
          <w:kern w:val="1"/>
          <w:sz w:val="28"/>
          <w:szCs w:val="28"/>
          <w:lang w:eastAsia="zh-CN"/>
        </w:rPr>
        <w:t xml:space="preserve"> (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с учетом сноса</w:t>
      </w:r>
      <w:r w:rsidR="00E94B93">
        <w:rPr>
          <w:rFonts w:eastAsia="Lucida Sans Unicode"/>
          <w:kern w:val="1"/>
          <w:sz w:val="28"/>
          <w:szCs w:val="28"/>
          <w:lang w:eastAsia="zh-CN"/>
        </w:rPr>
        <w:t xml:space="preserve">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13,0</w:t>
      </w:r>
      <w:r w:rsidR="00E94B93">
        <w:rPr>
          <w:rFonts w:eastAsia="Lucida Sans Unicode"/>
          <w:kern w:val="1"/>
          <w:sz w:val="28"/>
          <w:szCs w:val="28"/>
          <w:lang w:eastAsia="zh-CN"/>
        </w:rPr>
        <w:t xml:space="preserve">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тыс</w:t>
      </w:r>
      <w:r w:rsidR="00E94B93">
        <w:rPr>
          <w:rFonts w:eastAsia="Lucida Sans Unicode"/>
          <w:kern w:val="1"/>
          <w:sz w:val="28"/>
          <w:szCs w:val="28"/>
          <w:lang w:eastAsia="zh-CN"/>
        </w:rPr>
        <w:t>.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 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кв.м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>) общей площади; в том числе на 1 очередь – 422,11</w:t>
      </w:r>
      <w:r w:rsidR="001870CE">
        <w:rPr>
          <w:rFonts w:eastAsia="Lucida Sans Unicode"/>
          <w:kern w:val="1"/>
          <w:sz w:val="28"/>
          <w:szCs w:val="28"/>
          <w:lang w:eastAsia="zh-CN"/>
        </w:rPr>
        <w:t xml:space="preserve">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тыс.м</w:t>
      </w:r>
      <w:r w:rsidRPr="002F7DBC">
        <w:rPr>
          <w:rFonts w:eastAsia="Lucida Sans Unicode"/>
          <w:kern w:val="1"/>
          <w:sz w:val="28"/>
          <w:szCs w:val="28"/>
          <w:vertAlign w:val="superscript"/>
          <w:lang w:eastAsia="zh-CN"/>
        </w:rPr>
        <w:t>2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.( с учетом сноса 6,5</w:t>
      </w:r>
      <w:r w:rsidR="001870CE">
        <w:rPr>
          <w:rFonts w:eastAsia="Lucida Sans Unicode"/>
          <w:kern w:val="1"/>
          <w:sz w:val="28"/>
          <w:szCs w:val="28"/>
          <w:lang w:eastAsia="zh-CN"/>
        </w:rPr>
        <w:t xml:space="preserve"> 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тыс.кв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>.)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Минимально необходимые ежегодные объемы ввода жилья 47,31тыс. 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кв.м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 в год, или 0,31 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кв.м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 на 1 человека. 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</w:p>
    <w:p w:rsidR="00004D9A" w:rsidRPr="002F7DBC" w:rsidRDefault="00004D9A" w:rsidP="00004D9A">
      <w:pPr>
        <w:widowControl w:val="0"/>
        <w:suppressAutoHyphens/>
        <w:ind w:firstLine="567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b/>
          <w:bCs/>
          <w:kern w:val="1"/>
          <w:sz w:val="28"/>
          <w:szCs w:val="28"/>
          <w:lang w:eastAsia="zh-CN"/>
        </w:rPr>
        <w:t>Культурно-бытовое строительство</w:t>
      </w:r>
    </w:p>
    <w:p w:rsidR="00004D9A" w:rsidRPr="002F7DBC" w:rsidRDefault="00004D9A" w:rsidP="00004D9A">
      <w:pPr>
        <w:widowControl w:val="0"/>
        <w:suppressAutoHyphens/>
        <w:ind w:firstLine="680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Концепц</w:t>
      </w:r>
      <w:r w:rsidR="001870CE">
        <w:rPr>
          <w:rFonts w:eastAsia="Lucida Sans Unicode"/>
          <w:kern w:val="1"/>
          <w:sz w:val="28"/>
          <w:szCs w:val="28"/>
          <w:lang w:eastAsia="zh-CN"/>
        </w:rPr>
        <w:t>ия развития городского округа город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 Салават предусматривает:</w:t>
      </w:r>
    </w:p>
    <w:p w:rsidR="00004D9A" w:rsidRPr="002F7DBC" w:rsidRDefault="00004D9A" w:rsidP="00004D9A">
      <w:pPr>
        <w:widowControl w:val="0"/>
        <w:suppressAutoHyphens/>
        <w:ind w:firstLine="680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- создание единой системы инфраструктуры и завершенных комплексов;</w:t>
      </w:r>
    </w:p>
    <w:p w:rsidR="00004D9A" w:rsidRPr="002F7DBC" w:rsidRDefault="00004D9A" w:rsidP="00004D9A">
      <w:pPr>
        <w:widowControl w:val="0"/>
        <w:suppressAutoHyphens/>
        <w:ind w:firstLine="680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- создание в районах нового массового строительства – общественных центров обслуживания.</w:t>
      </w:r>
    </w:p>
    <w:p w:rsidR="00F2001C" w:rsidRPr="002F7DBC" w:rsidRDefault="00004D9A" w:rsidP="00F2001C">
      <w:pPr>
        <w:widowControl w:val="0"/>
        <w:ind w:firstLine="680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Потребность в учреждениях и предприятиях обслуживания рассчитана в соответствии с ре</w:t>
      </w:r>
      <w:r w:rsidR="001870CE">
        <w:rPr>
          <w:rFonts w:eastAsia="Lucida Sans Unicode"/>
          <w:kern w:val="1"/>
          <w:sz w:val="28"/>
          <w:szCs w:val="28"/>
          <w:lang w:eastAsia="zh-CN"/>
        </w:rPr>
        <w:t>комендациями СНиП 2.07.01-89* (П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риложение № 7) и республиканскими нормативами градостроительного проектирования Республики Башкортостан (2008 г.) на расчетную численность населения 155,0 тыс. человек, в том числе на 1 очередь строительства -154,1 тыс. человек с учётом существующих ёмкостей.</w:t>
      </w:r>
    </w:p>
    <w:p w:rsidR="00F2001C" w:rsidRPr="002F7DBC" w:rsidRDefault="00F2001C" w:rsidP="00F2001C">
      <w:pPr>
        <w:widowControl w:val="0"/>
        <w:ind w:firstLine="567"/>
        <w:jc w:val="both"/>
        <w:rPr>
          <w:rFonts w:eastAsia="Lucida Sans Unicode"/>
          <w:b/>
          <w:kern w:val="1"/>
          <w:sz w:val="28"/>
          <w:szCs w:val="28"/>
          <w:lang w:eastAsia="zh-CN"/>
        </w:rPr>
      </w:pPr>
    </w:p>
    <w:p w:rsidR="00004D9A" w:rsidRPr="002F7DBC" w:rsidRDefault="00004D9A" w:rsidP="00F2001C">
      <w:pPr>
        <w:widowControl w:val="0"/>
        <w:ind w:firstLine="567"/>
        <w:jc w:val="both"/>
        <w:rPr>
          <w:rFonts w:eastAsia="Lucida Sans Unicode"/>
          <w:b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b/>
          <w:kern w:val="1"/>
          <w:sz w:val="28"/>
          <w:szCs w:val="28"/>
          <w:lang w:eastAsia="zh-CN"/>
        </w:rPr>
        <w:t>Промышленное и коммунально-бытовое строительство</w:t>
      </w:r>
    </w:p>
    <w:p w:rsidR="00004D9A" w:rsidRPr="002F7DBC" w:rsidRDefault="00004D9A" w:rsidP="00F2001C">
      <w:pPr>
        <w:widowControl w:val="0"/>
        <w:tabs>
          <w:tab w:val="left" w:pos="2149"/>
        </w:tabs>
        <w:ind w:firstLine="720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Развитие пром</w:t>
      </w:r>
      <w:r w:rsidR="001870CE">
        <w:rPr>
          <w:rFonts w:eastAsia="Lucida Sans Unicode"/>
          <w:kern w:val="1"/>
          <w:sz w:val="28"/>
          <w:szCs w:val="28"/>
          <w:lang w:eastAsia="zh-CN"/>
        </w:rPr>
        <w:t>ышленности в городском округе город</w:t>
      </w:r>
      <w:r w:rsidR="00F2001C" w:rsidRPr="002F7DBC">
        <w:rPr>
          <w:rFonts w:eastAsia="Lucida Sans Unicode"/>
          <w:kern w:val="1"/>
          <w:sz w:val="28"/>
          <w:szCs w:val="28"/>
          <w:lang w:eastAsia="zh-CN"/>
        </w:rPr>
        <w:t xml:space="preserve"> </w:t>
      </w:r>
      <w:r w:rsidR="001870CE">
        <w:rPr>
          <w:rFonts w:eastAsia="Lucida Sans Unicode"/>
          <w:kern w:val="1"/>
          <w:sz w:val="28"/>
          <w:szCs w:val="28"/>
          <w:lang w:eastAsia="zh-CN"/>
        </w:rPr>
        <w:t>Салават определяю</w:t>
      </w:r>
      <w:r w:rsidR="001870CE" w:rsidRPr="002F7DBC">
        <w:rPr>
          <w:rFonts w:eastAsia="Lucida Sans Unicode"/>
          <w:kern w:val="1"/>
          <w:sz w:val="28"/>
          <w:szCs w:val="28"/>
          <w:lang w:eastAsia="zh-CN"/>
        </w:rPr>
        <w:t>т три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 </w:t>
      </w:r>
      <w:r w:rsidR="001870CE">
        <w:rPr>
          <w:rFonts w:eastAsia="Calibri"/>
          <w:kern w:val="1"/>
          <w:sz w:val="28"/>
          <w:szCs w:val="28"/>
          <w:lang w:eastAsia="zh-CN"/>
        </w:rPr>
        <w:t>крупных предприятия: ОО</w:t>
      </w:r>
      <w:r w:rsidRPr="002F7DBC">
        <w:rPr>
          <w:rFonts w:eastAsia="Calibri"/>
          <w:kern w:val="1"/>
          <w:sz w:val="28"/>
          <w:szCs w:val="28"/>
          <w:lang w:eastAsia="zh-CN"/>
        </w:rPr>
        <w:t>О «</w:t>
      </w:r>
      <w:r w:rsidRPr="002F7DBC">
        <w:rPr>
          <w:rFonts w:eastAsia="Lucida Sans Unicode"/>
          <w:iCs/>
          <w:kern w:val="1"/>
          <w:sz w:val="28"/>
          <w:szCs w:val="28"/>
          <w:lang w:eastAsia="zh-CN"/>
        </w:rPr>
        <w:t>Газпром</w:t>
      </w:r>
      <w:r w:rsidR="001870CE">
        <w:rPr>
          <w:rFonts w:eastAsia="Lucida Sans Unicode"/>
          <w:iCs/>
          <w:kern w:val="1"/>
          <w:sz w:val="28"/>
          <w:szCs w:val="28"/>
          <w:lang w:eastAsia="zh-CN"/>
        </w:rPr>
        <w:t xml:space="preserve"> </w:t>
      </w:r>
      <w:proofErr w:type="spellStart"/>
      <w:r w:rsidRPr="002F7DBC">
        <w:rPr>
          <w:rFonts w:eastAsia="Lucida Sans Unicode"/>
          <w:iCs/>
          <w:kern w:val="1"/>
          <w:sz w:val="28"/>
          <w:szCs w:val="28"/>
          <w:lang w:eastAsia="zh-CN"/>
        </w:rPr>
        <w:t>нефтехим</w:t>
      </w:r>
      <w:proofErr w:type="spellEnd"/>
      <w:r w:rsidR="001870CE">
        <w:rPr>
          <w:rFonts w:eastAsia="Lucida Sans Unicode"/>
          <w:iCs/>
          <w:kern w:val="1"/>
          <w:sz w:val="28"/>
          <w:szCs w:val="28"/>
          <w:lang w:eastAsia="zh-CN"/>
        </w:rPr>
        <w:t xml:space="preserve"> </w:t>
      </w:r>
      <w:r w:rsidRPr="002F7DBC">
        <w:rPr>
          <w:rFonts w:eastAsia="Lucida Sans Unicode"/>
          <w:iCs/>
          <w:kern w:val="1"/>
          <w:sz w:val="28"/>
          <w:szCs w:val="28"/>
          <w:lang w:eastAsia="zh-CN"/>
        </w:rPr>
        <w:t>Салават</w:t>
      </w:r>
      <w:r w:rsidR="001870CE">
        <w:rPr>
          <w:rFonts w:eastAsia="Calibri"/>
          <w:kern w:val="1"/>
          <w:sz w:val="28"/>
          <w:szCs w:val="28"/>
          <w:lang w:eastAsia="zh-CN"/>
        </w:rPr>
        <w:t xml:space="preserve">», </w:t>
      </w:r>
      <w:r w:rsidRPr="002F7DBC">
        <w:rPr>
          <w:rFonts w:eastAsia="Calibri"/>
          <w:kern w:val="1"/>
          <w:sz w:val="28"/>
          <w:szCs w:val="28"/>
          <w:lang w:eastAsia="zh-CN"/>
        </w:rPr>
        <w:t>АО «</w:t>
      </w:r>
      <w:proofErr w:type="spellStart"/>
      <w:r w:rsidRPr="002F7DBC">
        <w:rPr>
          <w:rFonts w:eastAsia="Calibri"/>
          <w:kern w:val="1"/>
          <w:sz w:val="28"/>
          <w:szCs w:val="28"/>
          <w:lang w:eastAsia="zh-CN"/>
        </w:rPr>
        <w:t>Салаватстекло</w:t>
      </w:r>
      <w:proofErr w:type="spellEnd"/>
      <w:r w:rsidRPr="002F7DBC">
        <w:rPr>
          <w:rFonts w:eastAsia="Calibri"/>
          <w:kern w:val="1"/>
          <w:sz w:val="28"/>
          <w:szCs w:val="28"/>
          <w:lang w:eastAsia="zh-CN"/>
        </w:rPr>
        <w:t>», ОАО «</w:t>
      </w:r>
      <w:proofErr w:type="spellStart"/>
      <w:r w:rsidRPr="002F7DBC">
        <w:rPr>
          <w:rFonts w:eastAsia="Calibri"/>
          <w:kern w:val="1"/>
          <w:sz w:val="28"/>
          <w:szCs w:val="28"/>
          <w:lang w:eastAsia="zh-CN"/>
        </w:rPr>
        <w:t>Салаватнефтемаш</w:t>
      </w:r>
      <w:proofErr w:type="spellEnd"/>
      <w:r w:rsidRPr="002F7DBC">
        <w:rPr>
          <w:rFonts w:eastAsia="Calibri"/>
          <w:kern w:val="1"/>
          <w:sz w:val="28"/>
          <w:szCs w:val="28"/>
          <w:lang w:eastAsia="zh-CN"/>
        </w:rPr>
        <w:t xml:space="preserve">». </w:t>
      </w:r>
    </w:p>
    <w:p w:rsidR="00004D9A" w:rsidRPr="002F7DBC" w:rsidRDefault="00004D9A" w:rsidP="00F2001C">
      <w:pPr>
        <w:widowControl w:val="0"/>
        <w:suppressAutoHyphens/>
        <w:ind w:firstLine="720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Территории для развития объектов малого и среднего предпринимательства выделены в коммунальной зоне в южной части города. </w:t>
      </w:r>
    </w:p>
    <w:p w:rsidR="00004D9A" w:rsidRPr="002F7DBC" w:rsidRDefault="00004D9A" w:rsidP="00F2001C">
      <w:pPr>
        <w:widowControl w:val="0"/>
        <w:suppressAutoHyphens/>
        <w:ind w:firstLine="720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Новое кладбище общей площадью</w:t>
      </w:r>
      <w:r w:rsidR="00F2001C" w:rsidRPr="002F7DBC">
        <w:rPr>
          <w:rFonts w:eastAsia="Lucida Sans Unicode"/>
          <w:kern w:val="1"/>
          <w:sz w:val="28"/>
          <w:szCs w:val="28"/>
          <w:lang w:eastAsia="zh-CN"/>
        </w:rPr>
        <w:t xml:space="preserve">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18,91</w:t>
      </w:r>
      <w:r w:rsidR="00E861D3" w:rsidRPr="002F7DBC">
        <w:rPr>
          <w:rFonts w:eastAsia="Lucida Sans Unicode"/>
          <w:kern w:val="1"/>
          <w:sz w:val="28"/>
          <w:szCs w:val="28"/>
          <w:lang w:eastAsia="zh-CN"/>
        </w:rPr>
        <w:t xml:space="preserve">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га запроектировано северо-западнее </w:t>
      </w:r>
      <w:r w:rsidR="00F2001C" w:rsidRPr="002F7DBC">
        <w:rPr>
          <w:rFonts w:eastAsia="Lucida Sans Unicode"/>
          <w:kern w:val="1"/>
          <w:sz w:val="28"/>
          <w:szCs w:val="28"/>
          <w:lang w:eastAsia="zh-CN"/>
        </w:rPr>
        <w:t>существующего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.</w:t>
      </w:r>
    </w:p>
    <w:p w:rsidR="00004D9A" w:rsidRPr="002F7DBC" w:rsidRDefault="00004D9A" w:rsidP="00F2001C">
      <w:pPr>
        <w:widowControl w:val="0"/>
        <w:suppressAutoHyphens/>
        <w:ind w:firstLine="720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Колумбарии предлагается разместить на территории существующих и проектируемых кладбищ.</w:t>
      </w:r>
    </w:p>
    <w:p w:rsidR="00004D9A" w:rsidRPr="002F7DBC" w:rsidRDefault="00004D9A" w:rsidP="00F2001C">
      <w:pPr>
        <w:widowControl w:val="0"/>
        <w:suppressAutoHyphens/>
        <w:ind w:firstLine="720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В сев</w:t>
      </w:r>
      <w:r w:rsidR="001870CE">
        <w:rPr>
          <w:rFonts w:eastAsia="Lucida Sans Unicode"/>
          <w:kern w:val="1"/>
          <w:sz w:val="28"/>
          <w:szCs w:val="28"/>
          <w:lang w:eastAsia="zh-CN"/>
        </w:rPr>
        <w:t xml:space="preserve">ерной части городского округа город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Стерлитамак предложено размещение крематория, 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расчитанн</w:t>
      </w:r>
      <w:r w:rsidR="001870CE">
        <w:rPr>
          <w:rFonts w:eastAsia="Lucida Sans Unicode"/>
          <w:kern w:val="1"/>
          <w:sz w:val="28"/>
          <w:szCs w:val="28"/>
          <w:lang w:eastAsia="zh-CN"/>
        </w:rPr>
        <w:t>ого</w:t>
      </w:r>
      <w:proofErr w:type="spellEnd"/>
      <w:r w:rsidR="001870CE">
        <w:rPr>
          <w:rFonts w:eastAsia="Lucida Sans Unicode"/>
          <w:kern w:val="1"/>
          <w:sz w:val="28"/>
          <w:szCs w:val="28"/>
          <w:lang w:eastAsia="zh-CN"/>
        </w:rPr>
        <w:t xml:space="preserve"> на обслуживание территорий Ю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жно- 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Башкортостанской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 агломерации.</w:t>
      </w:r>
    </w:p>
    <w:p w:rsidR="00E861D3" w:rsidRPr="002F7DBC" w:rsidRDefault="00E861D3" w:rsidP="00F2001C">
      <w:pPr>
        <w:widowControl w:val="0"/>
        <w:suppressAutoHyphens/>
        <w:ind w:firstLine="720"/>
        <w:jc w:val="both"/>
        <w:rPr>
          <w:rFonts w:eastAsia="Lucida Sans Unicode"/>
          <w:kern w:val="1"/>
          <w:sz w:val="28"/>
          <w:szCs w:val="28"/>
          <w:lang w:eastAsia="zh-CN"/>
        </w:rPr>
      </w:pPr>
    </w:p>
    <w:p w:rsidR="00004D9A" w:rsidRPr="002F7DBC" w:rsidRDefault="00004D9A" w:rsidP="00004D9A">
      <w:pPr>
        <w:widowControl w:val="0"/>
        <w:suppressAutoHyphens/>
        <w:ind w:firstLine="567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b/>
          <w:kern w:val="1"/>
          <w:sz w:val="28"/>
          <w:szCs w:val="28"/>
          <w:lang w:eastAsia="zh-CN"/>
        </w:rPr>
        <w:t>Функциональное зонирование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Проектом предусмотрены следующие функциональные зоны:</w:t>
      </w:r>
    </w:p>
    <w:p w:rsidR="00004D9A" w:rsidRPr="002F7DBC" w:rsidRDefault="001870CE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>
        <w:rPr>
          <w:rFonts w:eastAsia="Lucida Sans Unicode"/>
          <w:kern w:val="1"/>
          <w:sz w:val="28"/>
          <w:szCs w:val="28"/>
          <w:lang w:eastAsia="zh-CN"/>
        </w:rPr>
        <w:t>1. ж</w:t>
      </w:r>
      <w:r w:rsidR="00004D9A" w:rsidRPr="002F7DBC">
        <w:rPr>
          <w:rFonts w:eastAsia="Lucida Sans Unicode"/>
          <w:kern w:val="1"/>
          <w:sz w:val="28"/>
          <w:szCs w:val="28"/>
          <w:lang w:eastAsia="zh-CN"/>
        </w:rPr>
        <w:t>илая зона;</w:t>
      </w:r>
    </w:p>
    <w:p w:rsidR="00004D9A" w:rsidRPr="002F7DBC" w:rsidRDefault="001870CE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>
        <w:rPr>
          <w:rFonts w:eastAsia="Lucida Sans Unicode"/>
          <w:kern w:val="1"/>
          <w:sz w:val="28"/>
          <w:szCs w:val="28"/>
          <w:lang w:eastAsia="zh-CN"/>
        </w:rPr>
        <w:t>2. о</w:t>
      </w:r>
      <w:r w:rsidR="00004D9A" w:rsidRPr="002F7DBC">
        <w:rPr>
          <w:rFonts w:eastAsia="Lucida Sans Unicode"/>
          <w:kern w:val="1"/>
          <w:sz w:val="28"/>
          <w:szCs w:val="28"/>
          <w:lang w:eastAsia="zh-CN"/>
        </w:rPr>
        <w:t>бщественно-деловая зона;</w:t>
      </w:r>
    </w:p>
    <w:p w:rsidR="00004D9A" w:rsidRPr="002F7DBC" w:rsidRDefault="001870CE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>
        <w:rPr>
          <w:rFonts w:eastAsia="Lucida Sans Unicode"/>
          <w:kern w:val="1"/>
          <w:sz w:val="28"/>
          <w:szCs w:val="28"/>
          <w:lang w:eastAsia="zh-CN"/>
        </w:rPr>
        <w:t>3. р</w:t>
      </w:r>
      <w:r w:rsidR="00004D9A" w:rsidRPr="002F7DBC">
        <w:rPr>
          <w:rFonts w:eastAsia="Lucida Sans Unicode"/>
          <w:kern w:val="1"/>
          <w:sz w:val="28"/>
          <w:szCs w:val="28"/>
          <w:lang w:eastAsia="zh-CN"/>
        </w:rPr>
        <w:t>екреационная зона;</w:t>
      </w:r>
    </w:p>
    <w:p w:rsidR="00004D9A" w:rsidRPr="002F7DBC" w:rsidRDefault="001870CE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>
        <w:rPr>
          <w:rFonts w:eastAsia="Lucida Sans Unicode"/>
          <w:kern w:val="1"/>
          <w:sz w:val="28"/>
          <w:szCs w:val="28"/>
          <w:lang w:eastAsia="zh-CN"/>
        </w:rPr>
        <w:t>4. п</w:t>
      </w:r>
      <w:r w:rsidR="00004D9A" w:rsidRPr="002F7DBC">
        <w:rPr>
          <w:rFonts w:eastAsia="Lucida Sans Unicode"/>
          <w:kern w:val="1"/>
          <w:sz w:val="28"/>
          <w:szCs w:val="28"/>
          <w:lang w:eastAsia="zh-CN"/>
        </w:rPr>
        <w:t>роизводственная зона;</w:t>
      </w:r>
    </w:p>
    <w:p w:rsidR="00004D9A" w:rsidRPr="002F7DBC" w:rsidRDefault="001870CE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>
        <w:rPr>
          <w:rFonts w:eastAsia="Lucida Sans Unicode"/>
          <w:kern w:val="1"/>
          <w:sz w:val="28"/>
          <w:szCs w:val="28"/>
          <w:lang w:eastAsia="zh-CN"/>
        </w:rPr>
        <w:t>5. з</w:t>
      </w:r>
      <w:r w:rsidR="00004D9A" w:rsidRPr="002F7DBC">
        <w:rPr>
          <w:rFonts w:eastAsia="Lucida Sans Unicode"/>
          <w:kern w:val="1"/>
          <w:sz w:val="28"/>
          <w:szCs w:val="28"/>
          <w:lang w:eastAsia="zh-CN"/>
        </w:rPr>
        <w:t>она инженерно-транспортной инфраструктуры;</w:t>
      </w:r>
    </w:p>
    <w:p w:rsidR="00004D9A" w:rsidRPr="002F7DBC" w:rsidRDefault="001870CE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>
        <w:rPr>
          <w:rFonts w:eastAsia="Lucida Sans Unicode"/>
          <w:kern w:val="1"/>
          <w:sz w:val="28"/>
          <w:szCs w:val="28"/>
          <w:lang w:eastAsia="zh-CN"/>
        </w:rPr>
        <w:t>6. з</w:t>
      </w:r>
      <w:r w:rsidR="00004D9A" w:rsidRPr="002F7DBC">
        <w:rPr>
          <w:rFonts w:eastAsia="Lucida Sans Unicode"/>
          <w:kern w:val="1"/>
          <w:sz w:val="28"/>
          <w:szCs w:val="28"/>
          <w:lang w:eastAsia="zh-CN"/>
        </w:rPr>
        <w:t>она специального назначения;</w:t>
      </w:r>
    </w:p>
    <w:p w:rsidR="00004D9A" w:rsidRPr="002F7DBC" w:rsidRDefault="001870CE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>
        <w:rPr>
          <w:rFonts w:eastAsia="Lucida Sans Unicode"/>
          <w:kern w:val="1"/>
          <w:sz w:val="28"/>
          <w:szCs w:val="28"/>
          <w:lang w:eastAsia="zh-CN"/>
        </w:rPr>
        <w:t>7. п</w:t>
      </w:r>
      <w:r w:rsidR="00004D9A" w:rsidRPr="002F7DBC">
        <w:rPr>
          <w:rFonts w:eastAsia="Lucida Sans Unicode"/>
          <w:kern w:val="1"/>
          <w:sz w:val="28"/>
          <w:szCs w:val="28"/>
          <w:lang w:eastAsia="zh-CN"/>
        </w:rPr>
        <w:t>рочие территории.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u w:val="single"/>
          <w:lang w:eastAsia="zh-CN"/>
        </w:rPr>
        <w:t xml:space="preserve">1. Жилая зона подразделяется на </w:t>
      </w:r>
      <w:proofErr w:type="spellStart"/>
      <w:r w:rsidRPr="002F7DBC">
        <w:rPr>
          <w:rFonts w:eastAsia="Lucida Sans Unicode"/>
          <w:kern w:val="1"/>
          <w:sz w:val="28"/>
          <w:szCs w:val="28"/>
          <w:u w:val="single"/>
          <w:lang w:eastAsia="zh-CN"/>
        </w:rPr>
        <w:t>подзоны</w:t>
      </w:r>
      <w:proofErr w:type="spellEnd"/>
      <w:r w:rsidRPr="002F7DBC">
        <w:rPr>
          <w:rFonts w:eastAsia="Lucida Sans Unicode"/>
          <w:kern w:val="1"/>
          <w:sz w:val="28"/>
          <w:szCs w:val="28"/>
          <w:u w:val="single"/>
          <w:lang w:eastAsia="zh-CN"/>
        </w:rPr>
        <w:t>:</w:t>
      </w:r>
    </w:p>
    <w:p w:rsidR="00004D9A" w:rsidRPr="002F7DBC" w:rsidRDefault="001870CE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>
        <w:rPr>
          <w:rFonts w:eastAsia="Lucida Sans Unicode"/>
          <w:kern w:val="1"/>
          <w:sz w:val="28"/>
          <w:szCs w:val="28"/>
          <w:lang w:eastAsia="zh-CN"/>
        </w:rPr>
        <w:t>а) з</w:t>
      </w:r>
      <w:r w:rsidR="00004D9A" w:rsidRPr="002F7DBC">
        <w:rPr>
          <w:rFonts w:eastAsia="Lucida Sans Unicode"/>
          <w:kern w:val="1"/>
          <w:sz w:val="28"/>
          <w:szCs w:val="28"/>
          <w:lang w:eastAsia="zh-CN"/>
        </w:rPr>
        <w:t>она застройки многоэтажными многоквартирными жилыми домам</w:t>
      </w:r>
      <w:r>
        <w:rPr>
          <w:rFonts w:eastAsia="Lucida Sans Unicode"/>
          <w:kern w:val="1"/>
          <w:sz w:val="28"/>
          <w:szCs w:val="28"/>
          <w:lang w:eastAsia="zh-CN"/>
        </w:rPr>
        <w:t>и. Тип застройки – секционный; э</w:t>
      </w:r>
      <w:r w:rsidR="00004D9A" w:rsidRPr="002F7DBC">
        <w:rPr>
          <w:rFonts w:eastAsia="Lucida Sans Unicode"/>
          <w:kern w:val="1"/>
          <w:sz w:val="28"/>
          <w:szCs w:val="28"/>
          <w:lang w:eastAsia="zh-CN"/>
        </w:rPr>
        <w:t>таж</w:t>
      </w:r>
      <w:r>
        <w:rPr>
          <w:rFonts w:eastAsia="Lucida Sans Unicode"/>
          <w:kern w:val="1"/>
          <w:sz w:val="28"/>
          <w:szCs w:val="28"/>
          <w:lang w:eastAsia="zh-CN"/>
        </w:rPr>
        <w:t>ность - 3- 5 и выше;</w:t>
      </w:r>
    </w:p>
    <w:p w:rsidR="00004D9A" w:rsidRPr="002F7DBC" w:rsidRDefault="001870CE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>
        <w:rPr>
          <w:rFonts w:eastAsia="Lucida Sans Unicode"/>
          <w:kern w:val="1"/>
          <w:sz w:val="28"/>
          <w:szCs w:val="28"/>
          <w:lang w:eastAsia="zh-CN"/>
        </w:rPr>
        <w:lastRenderedPageBreak/>
        <w:t>б) з</w:t>
      </w:r>
      <w:r w:rsidR="00004D9A" w:rsidRPr="002F7DBC">
        <w:rPr>
          <w:rFonts w:eastAsia="Lucida Sans Unicode"/>
          <w:kern w:val="1"/>
          <w:sz w:val="28"/>
          <w:szCs w:val="28"/>
          <w:lang w:eastAsia="zh-CN"/>
        </w:rPr>
        <w:t xml:space="preserve">она застройки индивидуальными жилыми домами представлена одно- двухквартирными жилыми домами до 3 этажей с </w:t>
      </w:r>
      <w:proofErr w:type="spellStart"/>
      <w:r w:rsidR="00004D9A" w:rsidRPr="002F7DBC">
        <w:rPr>
          <w:rFonts w:eastAsia="Lucida Sans Unicode"/>
          <w:kern w:val="1"/>
          <w:sz w:val="28"/>
          <w:szCs w:val="28"/>
          <w:lang w:eastAsia="zh-CN"/>
        </w:rPr>
        <w:t>приквартирными</w:t>
      </w:r>
      <w:proofErr w:type="spellEnd"/>
      <w:r w:rsidR="00004D9A" w:rsidRPr="002F7DBC">
        <w:rPr>
          <w:rFonts w:eastAsia="Lucida Sans Unicode"/>
          <w:kern w:val="1"/>
          <w:sz w:val="28"/>
          <w:szCs w:val="28"/>
          <w:lang w:eastAsia="zh-CN"/>
        </w:rPr>
        <w:t xml:space="preserve"> участками. 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u w:val="single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В пределах жилой зоны выделены территории под строительство детских дошкольных и общеобразователь</w:t>
      </w:r>
      <w:r w:rsidR="001870CE">
        <w:rPr>
          <w:rFonts w:eastAsia="Lucida Sans Unicode"/>
          <w:kern w:val="1"/>
          <w:sz w:val="28"/>
          <w:szCs w:val="28"/>
          <w:lang w:eastAsia="zh-CN"/>
        </w:rPr>
        <w:t>ных учреждений.</w:t>
      </w:r>
    </w:p>
    <w:p w:rsidR="00004D9A" w:rsidRPr="002F7DBC" w:rsidRDefault="00004D9A" w:rsidP="00004D9A">
      <w:pPr>
        <w:widowControl w:val="0"/>
        <w:suppressAutoHyphens/>
        <w:ind w:firstLine="709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u w:val="single"/>
          <w:lang w:eastAsia="zh-CN"/>
        </w:rPr>
        <w:t xml:space="preserve">2. В пределах общественно-деловых зон выделены следующие </w:t>
      </w:r>
      <w:proofErr w:type="spellStart"/>
      <w:r w:rsidRPr="002F7DBC">
        <w:rPr>
          <w:rFonts w:eastAsia="Lucida Sans Unicode"/>
          <w:kern w:val="1"/>
          <w:sz w:val="28"/>
          <w:szCs w:val="28"/>
          <w:u w:val="single"/>
          <w:lang w:eastAsia="zh-CN"/>
        </w:rPr>
        <w:t>подзоны</w:t>
      </w:r>
      <w:proofErr w:type="spellEnd"/>
      <w:r w:rsidRPr="002F7DBC">
        <w:rPr>
          <w:rFonts w:eastAsia="Lucida Sans Unicode"/>
          <w:kern w:val="1"/>
          <w:sz w:val="28"/>
          <w:szCs w:val="28"/>
          <w:u w:val="single"/>
          <w:lang w:eastAsia="zh-CN"/>
        </w:rPr>
        <w:t>: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а) зона многофункциональной общественно-деловой застройки. Здесь размещаются учреждения общегородского значения, а также формируются 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подцентры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 районного и микрорайонного значения (периодического и эпизодического обслуживания);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б) зоны специализированных центров: среднего специального образования, объектов </w:t>
      </w:r>
      <w:proofErr w:type="gramStart"/>
      <w:r w:rsidRPr="002F7DBC">
        <w:rPr>
          <w:rFonts w:eastAsia="Lucida Sans Unicode"/>
          <w:kern w:val="1"/>
          <w:sz w:val="28"/>
          <w:szCs w:val="28"/>
          <w:lang w:eastAsia="zh-CN"/>
        </w:rPr>
        <w:t>здравоохранения,  о</w:t>
      </w:r>
      <w:r w:rsidR="001870CE">
        <w:rPr>
          <w:rFonts w:eastAsia="Lucida Sans Unicode"/>
          <w:kern w:val="1"/>
          <w:sz w:val="28"/>
          <w:szCs w:val="28"/>
          <w:lang w:eastAsia="zh-CN"/>
        </w:rPr>
        <w:t>бъектов</w:t>
      </w:r>
      <w:proofErr w:type="gramEnd"/>
      <w:r w:rsidR="001870CE">
        <w:rPr>
          <w:rFonts w:eastAsia="Lucida Sans Unicode"/>
          <w:kern w:val="1"/>
          <w:sz w:val="28"/>
          <w:szCs w:val="28"/>
          <w:lang w:eastAsia="zh-CN"/>
        </w:rPr>
        <w:t xml:space="preserve"> социального обеспечения.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 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u w:val="single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u w:val="single"/>
          <w:lang w:eastAsia="zh-CN"/>
        </w:rPr>
        <w:t>3. Рекреационная зона включает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 зоны зеленых насаждений общего пользования – парки, скверы, бульвары, лесопарки, лесные массивы с размещенными в них объектами рекреации, городские пляжи.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u w:val="single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u w:val="single"/>
          <w:lang w:eastAsia="zh-CN"/>
        </w:rPr>
        <w:t>4. Производственная зона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 – территория, где размещены промышленные, коммунально-складские объекты. Территориально выделены зона предприятий </w:t>
      </w:r>
      <w:r w:rsidRPr="002F7DBC">
        <w:rPr>
          <w:rFonts w:eastAsia="Lucida Sans Unicode"/>
          <w:kern w:val="1"/>
          <w:sz w:val="28"/>
          <w:szCs w:val="28"/>
          <w:lang w:val="en-US" w:eastAsia="zh-CN"/>
        </w:rPr>
        <w:t>I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-</w:t>
      </w:r>
      <w:r w:rsidRPr="002F7DBC">
        <w:rPr>
          <w:rFonts w:eastAsia="Lucida Sans Unicode"/>
          <w:kern w:val="1"/>
          <w:sz w:val="28"/>
          <w:szCs w:val="28"/>
          <w:lang w:val="en-US" w:eastAsia="zh-CN"/>
        </w:rPr>
        <w:t>II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 класса вредности, зона предприятий </w:t>
      </w:r>
      <w:r w:rsidRPr="002F7DBC">
        <w:rPr>
          <w:rFonts w:eastAsia="Lucida Sans Unicode"/>
          <w:kern w:val="1"/>
          <w:sz w:val="28"/>
          <w:szCs w:val="28"/>
          <w:lang w:val="en-US" w:eastAsia="zh-CN"/>
        </w:rPr>
        <w:t>III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 класса вредности и зона предприятий </w:t>
      </w:r>
      <w:r w:rsidRPr="002F7DBC">
        <w:rPr>
          <w:rFonts w:eastAsia="Lucida Sans Unicode"/>
          <w:kern w:val="1"/>
          <w:sz w:val="28"/>
          <w:szCs w:val="28"/>
          <w:lang w:val="en-US" w:eastAsia="zh-CN"/>
        </w:rPr>
        <w:t>IV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-</w:t>
      </w:r>
      <w:r w:rsidRPr="002F7DBC">
        <w:rPr>
          <w:rFonts w:eastAsia="Lucida Sans Unicode"/>
          <w:kern w:val="1"/>
          <w:sz w:val="28"/>
          <w:szCs w:val="28"/>
          <w:lang w:val="en-US" w:eastAsia="zh-CN"/>
        </w:rPr>
        <w:t>V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 класса вредности. Помимо вышеперечисленных зон выделены территории объектов для хранения и обслуживания транспортных средств.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u w:val="single"/>
          <w:lang w:eastAsia="zh-CN"/>
        </w:rPr>
        <w:t>5. Зона инженерно-транспортной инфраструктуры.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u w:val="single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К этой зоне относятся: полоса отвода железной дороги, улицы, дороги, основные коридоры магистральных сетей.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u w:val="single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u w:val="single"/>
          <w:lang w:eastAsia="zh-CN"/>
        </w:rPr>
        <w:t>6. Зона специального назначения.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 К этой зоне отнесены территории скотомогильников, кладбищ, полигонов ТКО, санитарно-защитное озеленение, лесопитомники.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u w:val="single"/>
          <w:lang w:eastAsia="zh-CN"/>
        </w:rPr>
        <w:t>7. Прочие зоны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 – к ним отнесены резервные селитебные территории, коллективные сады, земли сельскохозяйственного использования, земли существующего лесного фонда, не используемого в качестве рекреации.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Проектом предлагается оптимизация функционального зонирования. Преобразования рассчитаны на длительный срок (как расчетный, так и перспективный). 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Потребность в селитебных, промышленных, коммунально- складских территориях определена в соответствии с ранее разработанными проектами, а также по рекомендациям 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СниП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 и справочников.</w:t>
      </w:r>
    </w:p>
    <w:p w:rsidR="00E861D3" w:rsidRPr="002F7DBC" w:rsidRDefault="00E861D3" w:rsidP="00004D9A">
      <w:pPr>
        <w:widowControl w:val="0"/>
        <w:suppressAutoHyphens/>
        <w:ind w:firstLine="567"/>
        <w:jc w:val="both"/>
        <w:rPr>
          <w:rFonts w:eastAsia="Lucida Sans Unicode"/>
          <w:b/>
          <w:kern w:val="1"/>
          <w:sz w:val="28"/>
          <w:szCs w:val="28"/>
          <w:lang w:eastAsia="zh-CN"/>
        </w:rPr>
      </w:pP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b/>
          <w:kern w:val="1"/>
          <w:sz w:val="28"/>
          <w:szCs w:val="28"/>
          <w:lang w:eastAsia="zh-CN"/>
        </w:rPr>
        <w:t>Архитектурно-планировочное и объемно-пространственное решение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Arial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Проект «Внесение изменений в генер</w:t>
      </w:r>
      <w:r w:rsidR="001870CE">
        <w:rPr>
          <w:rFonts w:eastAsia="Lucida Sans Unicode"/>
          <w:kern w:val="1"/>
          <w:sz w:val="28"/>
          <w:szCs w:val="28"/>
          <w:lang w:eastAsia="zh-CN"/>
        </w:rPr>
        <w:t>альный план городского округа город</w:t>
      </w:r>
      <w:r w:rsidR="00E861D3" w:rsidRPr="002F7DBC">
        <w:rPr>
          <w:rFonts w:eastAsia="Lucida Sans Unicode"/>
          <w:kern w:val="1"/>
          <w:sz w:val="28"/>
          <w:szCs w:val="28"/>
          <w:lang w:eastAsia="zh-CN"/>
        </w:rPr>
        <w:t xml:space="preserve">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Салават» разработан с учетом анализа существующего использования и комплексной оценки территории.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Arial"/>
          <w:kern w:val="1"/>
          <w:sz w:val="28"/>
          <w:szCs w:val="28"/>
          <w:lang w:eastAsia="zh-CN"/>
        </w:rPr>
        <w:t xml:space="preserve">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Генеральный план исходит из преемственности документов территориального планирования.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Архитектурно-планировочная и объемно-пространственная композиция обусловлена: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1. Природными условиями;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2. Сложившимся функциональным зонированием;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3. Существующими и </w:t>
      </w:r>
      <w:proofErr w:type="gramStart"/>
      <w:r w:rsidRPr="002F7DBC">
        <w:rPr>
          <w:rFonts w:eastAsia="Lucida Sans Unicode"/>
          <w:kern w:val="1"/>
          <w:sz w:val="28"/>
          <w:szCs w:val="28"/>
          <w:lang w:eastAsia="zh-CN"/>
        </w:rPr>
        <w:t>проектируемыми инженерными коммуникациями</w:t>
      </w:r>
      <w:proofErr w:type="gramEnd"/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 и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lastRenderedPageBreak/>
        <w:t>транспортными артериями.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Город Салават имеет структуру с компактной селитебной зоной, крупной 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промзоной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 в северной части, небольшой 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промзоной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 в юго-западной части, значительными территориями коллективных садов и коридорами магистральных трубопроводов на севере и западе. Территория разделена железной дорогой, проходящей в меридиональном направлении и отделяющей селитебные территории от прочих зон. Существующая структура города сохраняется.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Развитие селитебной зоны предлагается за счет освоения собственных территорий в южном и западном направлениях, освоении пойменных территорий с инженерной подготовкой, как это предлагалось предыдущим генпланом, и поэтапного замещения морально и физически устаревающего существующего жилого фонда и объектов культурно-бытового назначения в северной части города. </w:t>
      </w:r>
    </w:p>
    <w:p w:rsidR="00E861D3" w:rsidRPr="002F7DBC" w:rsidRDefault="00E861D3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b/>
          <w:kern w:val="1"/>
          <w:sz w:val="28"/>
          <w:szCs w:val="28"/>
          <w:lang w:eastAsia="zh-CN"/>
        </w:rPr>
        <w:t xml:space="preserve"> Охрана памятников историко-культурного наследия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В соответ</w:t>
      </w:r>
      <w:r w:rsidR="001870CE">
        <w:rPr>
          <w:rFonts w:eastAsia="Lucida Sans Unicode"/>
          <w:kern w:val="1"/>
          <w:sz w:val="28"/>
          <w:szCs w:val="28"/>
          <w:lang w:eastAsia="zh-CN"/>
        </w:rPr>
        <w:t>ствии с п.1 ст.31 Федерального з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акона «Об объектах культурного наследия (памятниках истории и культуры) народов Российской Федерации» от 25.06.2002 г. №73-ФЗ, до начала землеустроительных, земляных, строительных и иных работ необходимо проводить историко-культурную экспертизу осваиваемых участков.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Имеющиеся памятники архитектуры — здание городского Совета, Дворец культуры «Нефт</w:t>
      </w:r>
      <w:r w:rsidR="001870CE">
        <w:rPr>
          <w:rFonts w:eastAsia="Lucida Sans Unicode"/>
          <w:kern w:val="1"/>
          <w:sz w:val="28"/>
          <w:szCs w:val="28"/>
          <w:lang w:eastAsia="zh-CN"/>
        </w:rPr>
        <w:t>ехимик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» - сохраняют свои функции. Их охранная зона предлагается в границах существующего ансамбля городской площади.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Выявленные памятники культурного наследия предлагаются к постановке на охрану </w:t>
      </w:r>
      <w:proofErr w:type="gramStart"/>
      <w:r w:rsidRPr="002F7DBC">
        <w:rPr>
          <w:rFonts w:eastAsia="Lucida Sans Unicode"/>
          <w:kern w:val="1"/>
          <w:sz w:val="28"/>
          <w:szCs w:val="28"/>
          <w:lang w:eastAsia="zh-CN"/>
        </w:rPr>
        <w:t>в порядке</w:t>
      </w:r>
      <w:proofErr w:type="gramEnd"/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 установленном законодательством: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proofErr w:type="gramStart"/>
      <w:r w:rsidRPr="002F7DBC">
        <w:rPr>
          <w:rFonts w:eastAsia="Lucida Sans Unicode"/>
          <w:kern w:val="1"/>
          <w:sz w:val="28"/>
          <w:szCs w:val="28"/>
          <w:lang w:eastAsia="zh-CN"/>
        </w:rPr>
        <w:t>1.«</w:t>
      </w:r>
      <w:proofErr w:type="gramEnd"/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Памятник 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В.И.Ленину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», установлен 1970 г., расположен на площади 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В.И.Ленина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>.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proofErr w:type="gramStart"/>
      <w:r w:rsidRPr="002F7DBC">
        <w:rPr>
          <w:rFonts w:eastAsia="Lucida Sans Unicode"/>
          <w:kern w:val="1"/>
          <w:sz w:val="28"/>
          <w:szCs w:val="28"/>
          <w:lang w:eastAsia="zh-CN"/>
        </w:rPr>
        <w:t>2.«</w:t>
      </w:r>
      <w:proofErr w:type="gramEnd"/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Памятник Салавату 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Юлаеву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>», установлен 1988 г., расположен при въезде в город.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3«Могила Героя Советского Союза Сухорукова А.И.», захоронение 1973 г.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proofErr w:type="gramStart"/>
      <w:r w:rsidRPr="002F7DBC">
        <w:rPr>
          <w:rFonts w:eastAsia="Lucida Sans Unicode"/>
          <w:kern w:val="1"/>
          <w:sz w:val="28"/>
          <w:szCs w:val="28"/>
          <w:lang w:eastAsia="zh-CN"/>
        </w:rPr>
        <w:t>4.«</w:t>
      </w:r>
      <w:proofErr w:type="gramEnd"/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Памятный знак на пути следования отряда Салавата Юлаева на соединение с войсками Емельяна Пугачева, автор 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Карташев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 М.П.».</w:t>
      </w:r>
    </w:p>
    <w:p w:rsidR="00004D9A" w:rsidRPr="002F7DBC" w:rsidRDefault="00004D9A" w:rsidP="00004D9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proofErr w:type="gramStart"/>
      <w:r w:rsidRPr="002F7DBC">
        <w:rPr>
          <w:rFonts w:eastAsia="Lucida Sans Unicode"/>
          <w:kern w:val="1"/>
          <w:sz w:val="28"/>
          <w:szCs w:val="28"/>
          <w:lang w:eastAsia="zh-CN"/>
        </w:rPr>
        <w:t>5.«</w:t>
      </w:r>
      <w:proofErr w:type="gramEnd"/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Памятник Салавату 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Юлаеву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», установлен в 1955 г., расположен по 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ул.Строителей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>.</w:t>
      </w:r>
    </w:p>
    <w:p w:rsidR="00004D9A" w:rsidRPr="002F7DBC" w:rsidRDefault="00004D9A" w:rsidP="00D865C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Памятники истории и монументального искусства должны иметь охранную зону в пределах существующих скверов, бульваров, границ транспортных развязок. </w:t>
      </w:r>
    </w:p>
    <w:p w:rsidR="00004D9A" w:rsidRPr="002F7DBC" w:rsidRDefault="00004D9A" w:rsidP="00D865C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В ходе выявления в ходе мониторинга дополнительных объектов историко-культурного наследия необходимо провести их государственную историко-культурную экспертизу для обоснования принятия решений в установленном законом порядке. Заключение экспертизы со всеми прилагаемыми документами и материалами необходимо представить в госорган по охране памятников.</w:t>
      </w:r>
    </w:p>
    <w:p w:rsidR="0036657C" w:rsidRPr="002F7DBC" w:rsidRDefault="00004D9A" w:rsidP="00D865CA">
      <w:pPr>
        <w:ind w:firstLine="708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Необходимо учесть, что все исследования территории, в том числе и разработка проектов зон охраны объектов культурного наследия, проводятся за счет средств физических и юридических лиц, являющихся заказчиками проводимых ра</w:t>
      </w:r>
      <w:r w:rsidR="001870CE">
        <w:rPr>
          <w:rFonts w:eastAsia="Lucida Sans Unicode"/>
          <w:kern w:val="1"/>
          <w:sz w:val="28"/>
          <w:szCs w:val="28"/>
          <w:lang w:eastAsia="zh-CN"/>
        </w:rPr>
        <w:t>бот (ст. 36, п.</w:t>
      </w:r>
      <w:proofErr w:type="gramStart"/>
      <w:r w:rsidR="001870CE">
        <w:rPr>
          <w:rFonts w:eastAsia="Lucida Sans Unicode"/>
          <w:kern w:val="1"/>
          <w:sz w:val="28"/>
          <w:szCs w:val="28"/>
          <w:lang w:eastAsia="zh-CN"/>
        </w:rPr>
        <w:t>4  Федерального</w:t>
      </w:r>
      <w:proofErr w:type="gramEnd"/>
      <w:r w:rsidR="001870CE">
        <w:rPr>
          <w:rFonts w:eastAsia="Lucida Sans Unicode"/>
          <w:kern w:val="1"/>
          <w:sz w:val="28"/>
          <w:szCs w:val="28"/>
          <w:lang w:eastAsia="zh-CN"/>
        </w:rPr>
        <w:t xml:space="preserve"> з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акона «Об объектах культурного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lastRenderedPageBreak/>
        <w:t>наследия (памятниках истории и культуры) народов Российской Федерации» от 25.06.2002 г. №73-ФЗ) при наличии письменного разрешения отдела по сохранению недвижимого культурного наследия</w:t>
      </w:r>
      <w:r w:rsidR="00D865CA" w:rsidRPr="002F7DBC">
        <w:rPr>
          <w:rFonts w:eastAsia="Lucida Sans Unicode"/>
          <w:kern w:val="1"/>
          <w:sz w:val="28"/>
          <w:szCs w:val="28"/>
          <w:lang w:eastAsia="zh-CN"/>
        </w:rPr>
        <w:t>.</w:t>
      </w:r>
    </w:p>
    <w:p w:rsidR="00E861D3" w:rsidRPr="002F7DBC" w:rsidRDefault="00E861D3" w:rsidP="00D865CA">
      <w:pPr>
        <w:widowControl w:val="0"/>
        <w:suppressAutoHyphens/>
        <w:ind w:firstLine="567"/>
        <w:jc w:val="both"/>
        <w:rPr>
          <w:rFonts w:eastAsia="Lucida Sans Unicode"/>
          <w:b/>
          <w:kern w:val="1"/>
          <w:sz w:val="28"/>
          <w:szCs w:val="28"/>
          <w:lang w:eastAsia="zh-CN"/>
        </w:rPr>
      </w:pPr>
    </w:p>
    <w:p w:rsidR="00D865CA" w:rsidRPr="002F7DBC" w:rsidRDefault="00D865CA" w:rsidP="00D865CA">
      <w:pPr>
        <w:widowControl w:val="0"/>
        <w:suppressAutoHyphens/>
        <w:ind w:firstLine="567"/>
        <w:jc w:val="both"/>
        <w:rPr>
          <w:rFonts w:eastAsia="Lucida Sans Unicode"/>
          <w:b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b/>
          <w:kern w:val="1"/>
          <w:sz w:val="28"/>
          <w:szCs w:val="28"/>
          <w:lang w:eastAsia="zh-CN"/>
        </w:rPr>
        <w:t>Озеленение. Рекреация</w:t>
      </w:r>
    </w:p>
    <w:p w:rsidR="00D865CA" w:rsidRPr="002F7DBC" w:rsidRDefault="00D865CA" w:rsidP="00D865C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Проектируемые зеленые насаждения в границах города по их функциональному назначению подразделяются на следующие группы:</w:t>
      </w:r>
    </w:p>
    <w:p w:rsidR="00D865CA" w:rsidRPr="002F7DBC" w:rsidRDefault="00D865CA" w:rsidP="00D865C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- общего пользования (лесопарки, парки, скверы, озеленение прибрежной зоны);</w:t>
      </w:r>
    </w:p>
    <w:p w:rsidR="00D865CA" w:rsidRPr="002F7DBC" w:rsidRDefault="00D865CA" w:rsidP="00D865C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- ограниченного пользования (участки школ, детских садов, общественных зданий);</w:t>
      </w:r>
    </w:p>
    <w:p w:rsidR="00D865CA" w:rsidRPr="002F7DBC" w:rsidRDefault="00D865CA" w:rsidP="00D865C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- внутригрупповое озеленение (жилых дворов, производственных предприятий);</w:t>
      </w:r>
    </w:p>
    <w:p w:rsidR="00D865CA" w:rsidRPr="002F7DBC" w:rsidRDefault="00D865CA" w:rsidP="00D865C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- специального назначения – эпизодического пользования (коллективные сады, санитарно-защитное озеленение).</w:t>
      </w:r>
    </w:p>
    <w:p w:rsidR="00D865CA" w:rsidRPr="002F7DBC" w:rsidRDefault="001870CE" w:rsidP="00D865C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>
        <w:rPr>
          <w:rFonts w:eastAsia="Lucida Sans Unicode"/>
          <w:kern w:val="1"/>
          <w:sz w:val="28"/>
          <w:szCs w:val="28"/>
          <w:lang w:eastAsia="zh-CN"/>
        </w:rPr>
        <w:t>Озелененные территории</w:t>
      </w:r>
      <w:r w:rsidR="00D865CA" w:rsidRPr="002F7DBC">
        <w:rPr>
          <w:rFonts w:eastAsia="Lucida Sans Unicode"/>
          <w:kern w:val="1"/>
          <w:sz w:val="28"/>
          <w:szCs w:val="28"/>
          <w:lang w:eastAsia="zh-CN"/>
        </w:rPr>
        <w:t xml:space="preserve"> при предлагаемой проектом организации, оказывают существенное влияние на планировочную структуру, на важнейшие показатели качества окружающей среды, на психологическое и эмоциональное состояние человека и его восприятие как планировочных и объемно-пространственных архитектурных композиций, так и природного окружения местности. Они тесно связаны с функциональным зонированием территории, системой улиц и дорог, выполняют </w:t>
      </w:r>
      <w:proofErr w:type="spellStart"/>
      <w:r w:rsidR="00D865CA" w:rsidRPr="002F7DBC">
        <w:rPr>
          <w:rFonts w:eastAsia="Lucida Sans Unicode"/>
          <w:kern w:val="1"/>
          <w:sz w:val="28"/>
          <w:szCs w:val="28"/>
          <w:lang w:eastAsia="zh-CN"/>
        </w:rPr>
        <w:t>шумозащитные</w:t>
      </w:r>
      <w:proofErr w:type="spellEnd"/>
      <w:r w:rsidR="00D865CA" w:rsidRPr="002F7DBC">
        <w:rPr>
          <w:rFonts w:eastAsia="Lucida Sans Unicode"/>
          <w:kern w:val="1"/>
          <w:sz w:val="28"/>
          <w:szCs w:val="28"/>
          <w:lang w:eastAsia="zh-CN"/>
        </w:rPr>
        <w:t>, ветрозащитные, пылезащитные и санитарно-гигиенические функции, создают здоровый микроклимат.</w:t>
      </w:r>
    </w:p>
    <w:p w:rsidR="00D865CA" w:rsidRPr="002F7DBC" w:rsidRDefault="00D865CA" w:rsidP="00D865C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Проектом предусматривается сохранение существующих зеленых насаждений, создание единой системы, состоящей из озеленения зон отдыха, общественных центров, улиц, а также санитарно-защитного озеленения производственных территорий.</w:t>
      </w:r>
    </w:p>
    <w:p w:rsidR="00D865CA" w:rsidRPr="002F7DBC" w:rsidRDefault="00D865CA" w:rsidP="00D865C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Проектируемые парки приурочены к акватории реки Белая и иных водотоков. К зеленым зонам примыкают спортивные, рекреационные, общественные объекты.</w:t>
      </w:r>
    </w:p>
    <w:p w:rsidR="00E861D3" w:rsidRPr="002F7DBC" w:rsidRDefault="00E861D3" w:rsidP="00D865CA">
      <w:pPr>
        <w:widowControl w:val="0"/>
        <w:suppressAutoHyphens/>
        <w:ind w:firstLine="567"/>
        <w:jc w:val="both"/>
        <w:rPr>
          <w:rFonts w:eastAsia="Lucida Sans Unicode"/>
          <w:b/>
          <w:kern w:val="1"/>
          <w:sz w:val="28"/>
          <w:szCs w:val="28"/>
          <w:lang w:eastAsia="zh-CN"/>
        </w:rPr>
      </w:pPr>
    </w:p>
    <w:p w:rsidR="00D865CA" w:rsidRPr="002F7DBC" w:rsidRDefault="00D865CA" w:rsidP="00D865C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b/>
          <w:kern w:val="1"/>
          <w:sz w:val="28"/>
          <w:szCs w:val="28"/>
          <w:lang w:eastAsia="zh-CN"/>
        </w:rPr>
        <w:t>Пожарная безопасность</w:t>
      </w:r>
    </w:p>
    <w:p w:rsidR="00D865CA" w:rsidRPr="002F7DBC" w:rsidRDefault="00D865CA" w:rsidP="00D865C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При разработке документов территориального п</w:t>
      </w:r>
      <w:r w:rsidR="001870CE">
        <w:rPr>
          <w:rFonts w:eastAsia="Lucida Sans Unicode"/>
          <w:kern w:val="1"/>
          <w:sz w:val="28"/>
          <w:szCs w:val="28"/>
          <w:lang w:eastAsia="zh-CN"/>
        </w:rPr>
        <w:t xml:space="preserve">ланирования городского округа город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Салават должны выполняться требования пожарной безопасн</w:t>
      </w:r>
      <w:r w:rsidR="001870CE">
        <w:rPr>
          <w:rFonts w:eastAsia="Lucida Sans Unicode"/>
          <w:kern w:val="1"/>
          <w:sz w:val="28"/>
          <w:szCs w:val="28"/>
          <w:lang w:eastAsia="zh-CN"/>
        </w:rPr>
        <w:t>ости, изложенные в Федеральном з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аконе Российской Федерации от 22.07.2008 г. № 123-ФЗ, «Технических регламентах о требованиях пожарной безопасности».</w:t>
      </w:r>
    </w:p>
    <w:p w:rsidR="00D865CA" w:rsidRPr="002F7DBC" w:rsidRDefault="00D865CA" w:rsidP="00D865C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Классификацию зданий по степеням огнестойкости, классам конструктивной и пожарной опасности при установлении противопожарных расстояний между зданиями следует принимать в соответствии с требованиями противопожарных норм, технических регламентов, технических условий для зданий, на которых действие техничес</w:t>
      </w:r>
      <w:r w:rsidR="001870CE">
        <w:rPr>
          <w:rFonts w:eastAsia="Lucida Sans Unicode"/>
          <w:kern w:val="1"/>
          <w:sz w:val="28"/>
          <w:szCs w:val="28"/>
          <w:lang w:eastAsia="zh-CN"/>
        </w:rPr>
        <w:t>ких регламентов не распространяе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тся.</w:t>
      </w:r>
    </w:p>
    <w:p w:rsidR="00D865CA" w:rsidRPr="002F7DBC" w:rsidRDefault="00D865CA" w:rsidP="00D865C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Пожарные депо размещаются с учетом существующих сохраняемых объектов.</w:t>
      </w:r>
    </w:p>
    <w:p w:rsidR="00D865CA" w:rsidRPr="002F7DBC" w:rsidRDefault="00D865CA" w:rsidP="00D865C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b/>
          <w:bCs/>
          <w:kern w:val="1"/>
          <w:sz w:val="28"/>
          <w:szCs w:val="28"/>
          <w:lang w:eastAsia="zh-CN"/>
        </w:rPr>
        <w:t>Схема инженерной подготовки и вертикальной планировки территории</w:t>
      </w:r>
    </w:p>
    <w:p w:rsidR="00E861D3" w:rsidRPr="002F7DBC" w:rsidRDefault="00D865CA" w:rsidP="00D865C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lastRenderedPageBreak/>
        <w:t xml:space="preserve">Территория города Салават представляет собой в основном первую надпойменную террасу реки Белой. Частично используется и пойма. На территории поймы располагаются старицы и озера, имеющие гидравлическую связь с рекой Белой. </w:t>
      </w:r>
    </w:p>
    <w:p w:rsidR="00D865CA" w:rsidRPr="002F7DBC" w:rsidRDefault="00D865CA" w:rsidP="00D865C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Грунтовые воды встречаются повсеместно на глубине от 0,5 до 2 метров, а в период высокого стояния уровней в реке — достигают поверхности. Даже во время прохождения паводка 1% обес</w:t>
      </w:r>
      <w:r w:rsidR="001870CE">
        <w:rPr>
          <w:rFonts w:eastAsia="Lucida Sans Unicode"/>
          <w:kern w:val="1"/>
          <w:sz w:val="28"/>
          <w:szCs w:val="28"/>
          <w:lang w:eastAsia="zh-CN"/>
        </w:rPr>
        <w:t xml:space="preserve">печенности пойма затопляется </w:t>
      </w:r>
      <w:proofErr w:type="spellStart"/>
      <w:r w:rsidR="001870CE">
        <w:rPr>
          <w:rFonts w:eastAsia="Lucida Sans Unicode"/>
          <w:kern w:val="1"/>
          <w:sz w:val="28"/>
          <w:szCs w:val="28"/>
          <w:lang w:eastAsia="zh-CN"/>
        </w:rPr>
        <w:t>не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полностью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>.</w:t>
      </w:r>
    </w:p>
    <w:p w:rsidR="00D865CA" w:rsidRPr="002F7DBC" w:rsidRDefault="00D865CA" w:rsidP="00E861D3">
      <w:pPr>
        <w:widowControl w:val="0"/>
        <w:suppressAutoHyphens/>
        <w:ind w:firstLine="567"/>
        <w:jc w:val="both"/>
        <w:rPr>
          <w:rFonts w:eastAsia="Arial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Генеральным планом намечены следующие мероприятия по инженерной подготовке территории:</w:t>
      </w:r>
    </w:p>
    <w:p w:rsidR="00D865CA" w:rsidRPr="002F7DBC" w:rsidRDefault="00D865CA" w:rsidP="00E861D3">
      <w:pPr>
        <w:widowControl w:val="0"/>
        <w:numPr>
          <w:ilvl w:val="0"/>
          <w:numId w:val="1"/>
        </w:numPr>
        <w:tabs>
          <w:tab w:val="left" w:pos="0"/>
        </w:tabs>
        <w:suppressAutoHyphens/>
        <w:jc w:val="both"/>
        <w:rPr>
          <w:rFonts w:eastAsia="Arial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защита территорий левобережной части города от затопления паводковыми водами;</w:t>
      </w:r>
    </w:p>
    <w:p w:rsidR="00D865CA" w:rsidRPr="002F7DBC" w:rsidRDefault="00D865CA" w:rsidP="00E861D3">
      <w:pPr>
        <w:widowControl w:val="0"/>
        <w:numPr>
          <w:ilvl w:val="0"/>
          <w:numId w:val="1"/>
        </w:numPr>
        <w:tabs>
          <w:tab w:val="left" w:pos="0"/>
        </w:tabs>
        <w:suppressAutoHyphens/>
        <w:jc w:val="both"/>
        <w:rPr>
          <w:rFonts w:eastAsia="Arial"/>
          <w:kern w:val="1"/>
          <w:sz w:val="28"/>
          <w:szCs w:val="28"/>
          <w:lang w:eastAsia="zh-CN"/>
        </w:rPr>
      </w:pPr>
      <w:r w:rsidRPr="002F7DBC">
        <w:rPr>
          <w:rFonts w:eastAsia="Arial"/>
          <w:kern w:val="1"/>
          <w:sz w:val="28"/>
          <w:szCs w:val="28"/>
          <w:lang w:eastAsia="zh-CN"/>
        </w:rPr>
        <w:t xml:space="preserve">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регулирование русла реки Белой и берегоукрепительные работы;</w:t>
      </w:r>
    </w:p>
    <w:p w:rsidR="00D865CA" w:rsidRPr="002F7DBC" w:rsidRDefault="00D865CA" w:rsidP="00E861D3">
      <w:pPr>
        <w:widowControl w:val="0"/>
        <w:numPr>
          <w:ilvl w:val="0"/>
          <w:numId w:val="1"/>
        </w:numPr>
        <w:tabs>
          <w:tab w:val="left" w:pos="0"/>
        </w:tabs>
        <w:suppressAutoHyphens/>
        <w:jc w:val="both"/>
        <w:rPr>
          <w:rFonts w:eastAsia="Arial"/>
          <w:kern w:val="1"/>
          <w:sz w:val="28"/>
          <w:szCs w:val="28"/>
          <w:lang w:eastAsia="zh-CN"/>
        </w:rPr>
      </w:pPr>
      <w:r w:rsidRPr="002F7DBC">
        <w:rPr>
          <w:rFonts w:eastAsia="Arial"/>
          <w:kern w:val="1"/>
          <w:sz w:val="28"/>
          <w:szCs w:val="28"/>
          <w:lang w:eastAsia="zh-CN"/>
        </w:rPr>
        <w:t xml:space="preserve">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защита от подтопления грунтовыми водами;</w:t>
      </w:r>
    </w:p>
    <w:p w:rsidR="00D865CA" w:rsidRPr="002F7DBC" w:rsidRDefault="00D865CA" w:rsidP="00E861D3">
      <w:pPr>
        <w:widowControl w:val="0"/>
        <w:numPr>
          <w:ilvl w:val="0"/>
          <w:numId w:val="1"/>
        </w:numPr>
        <w:tabs>
          <w:tab w:val="left" w:pos="0"/>
        </w:tabs>
        <w:suppressAutoHyphens/>
        <w:jc w:val="both"/>
        <w:rPr>
          <w:rFonts w:eastAsia="Arial"/>
          <w:kern w:val="1"/>
          <w:sz w:val="28"/>
          <w:szCs w:val="28"/>
          <w:lang w:eastAsia="zh-CN"/>
        </w:rPr>
      </w:pPr>
      <w:r w:rsidRPr="002F7DBC">
        <w:rPr>
          <w:rFonts w:eastAsia="Arial"/>
          <w:kern w:val="1"/>
          <w:sz w:val="28"/>
          <w:szCs w:val="28"/>
          <w:lang w:eastAsia="zh-CN"/>
        </w:rPr>
        <w:t xml:space="preserve">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организация поверхностного стока, вертикальная планировка территории; </w:t>
      </w:r>
    </w:p>
    <w:p w:rsidR="00D865CA" w:rsidRPr="002F7DBC" w:rsidRDefault="00D865CA" w:rsidP="00E861D3">
      <w:pPr>
        <w:widowControl w:val="0"/>
        <w:numPr>
          <w:ilvl w:val="0"/>
          <w:numId w:val="1"/>
        </w:numPr>
        <w:tabs>
          <w:tab w:val="left" w:pos="0"/>
        </w:tabs>
        <w:suppressAutoHyphens/>
        <w:jc w:val="both"/>
        <w:rPr>
          <w:rFonts w:eastAsia="Arial"/>
          <w:kern w:val="1"/>
          <w:sz w:val="28"/>
          <w:szCs w:val="28"/>
          <w:lang w:eastAsia="zh-CN"/>
        </w:rPr>
      </w:pPr>
      <w:r w:rsidRPr="002F7DBC">
        <w:rPr>
          <w:rFonts w:eastAsia="Arial"/>
          <w:kern w:val="1"/>
          <w:sz w:val="28"/>
          <w:szCs w:val="28"/>
          <w:lang w:eastAsia="zh-CN"/>
        </w:rPr>
        <w:t xml:space="preserve">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инженерная подготовка территории пойменных парков рекреационных объектов;</w:t>
      </w:r>
    </w:p>
    <w:p w:rsidR="00D865CA" w:rsidRPr="002F7DBC" w:rsidRDefault="00D865CA" w:rsidP="00E861D3">
      <w:pPr>
        <w:widowControl w:val="0"/>
        <w:numPr>
          <w:ilvl w:val="0"/>
          <w:numId w:val="1"/>
        </w:numPr>
        <w:tabs>
          <w:tab w:val="left" w:pos="0"/>
        </w:tabs>
        <w:suppressAutoHyphens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Arial"/>
          <w:kern w:val="1"/>
          <w:sz w:val="28"/>
          <w:szCs w:val="28"/>
          <w:lang w:eastAsia="zh-CN"/>
        </w:rPr>
        <w:t xml:space="preserve">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противомалярийные мероприятия. </w:t>
      </w:r>
    </w:p>
    <w:p w:rsidR="00E861D3" w:rsidRPr="002F7DBC" w:rsidRDefault="00E861D3" w:rsidP="00D865CA">
      <w:pPr>
        <w:widowControl w:val="0"/>
        <w:suppressAutoHyphens/>
        <w:ind w:firstLine="567"/>
        <w:jc w:val="both"/>
        <w:rPr>
          <w:rFonts w:eastAsia="Lucida Sans Unicode"/>
          <w:b/>
          <w:kern w:val="1"/>
          <w:sz w:val="28"/>
          <w:szCs w:val="28"/>
          <w:lang w:eastAsia="zh-CN"/>
        </w:rPr>
      </w:pPr>
    </w:p>
    <w:p w:rsidR="00D865CA" w:rsidRPr="002F7DBC" w:rsidRDefault="00D865CA" w:rsidP="00D865C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b/>
          <w:kern w:val="1"/>
          <w:sz w:val="28"/>
          <w:szCs w:val="28"/>
          <w:lang w:eastAsia="zh-CN"/>
        </w:rPr>
        <w:t>Внешний транспорт</w:t>
      </w:r>
    </w:p>
    <w:p w:rsidR="00D865CA" w:rsidRPr="002F7DBC" w:rsidRDefault="00D865CA" w:rsidP="00E861D3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В г.</w:t>
      </w:r>
      <w:r w:rsidR="00E861D3" w:rsidRPr="002F7DBC">
        <w:rPr>
          <w:rFonts w:eastAsia="Lucida Sans Unicode"/>
          <w:kern w:val="1"/>
          <w:sz w:val="28"/>
          <w:szCs w:val="28"/>
          <w:lang w:eastAsia="zh-CN"/>
        </w:rPr>
        <w:t xml:space="preserve">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Салават все виды транспорта имеют возможности для перспективного развития.</w:t>
      </w:r>
    </w:p>
    <w:p w:rsidR="00D865CA" w:rsidRPr="002F7DBC" w:rsidRDefault="00D865CA" w:rsidP="00E861D3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В случае роста объема железнодорожных перевозок предлагается электрификация железнодорожной линии Уфа- Оренбург, реконструкция грузового двора, развитие путевого и локомотивного хозяйства, обновление и модернизация подвижного состава, реконструкция пассажирского вокзала. </w:t>
      </w:r>
    </w:p>
    <w:p w:rsidR="00D865CA" w:rsidRPr="002F7DBC" w:rsidRDefault="00D865CA" w:rsidP="00E861D3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Проектом намечается дальнейшее развитие внешней автодорожной сети в районе г.Салавата. Строительство новой широтной автодороги III технической категории (с защитной дамбой-насыпью), соединяющей автотрассы Уфа- Оренбург с автодорогой Ишимбай- Мелеуз по новому автодорожному мосту через р.</w:t>
      </w:r>
      <w:r w:rsidR="00E861D3" w:rsidRPr="002F7DBC">
        <w:rPr>
          <w:rFonts w:eastAsia="Lucida Sans Unicode"/>
          <w:kern w:val="1"/>
          <w:sz w:val="28"/>
          <w:szCs w:val="28"/>
          <w:lang w:eastAsia="zh-CN"/>
        </w:rPr>
        <w:t xml:space="preserve">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Белая южнее д.</w:t>
      </w:r>
      <w:r w:rsidR="00E861D3" w:rsidRPr="002F7DBC">
        <w:rPr>
          <w:rFonts w:eastAsia="Lucida Sans Unicode"/>
          <w:kern w:val="1"/>
          <w:sz w:val="28"/>
          <w:szCs w:val="28"/>
          <w:lang w:eastAsia="zh-CN"/>
        </w:rPr>
        <w:t xml:space="preserve">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Верхне-Юлдашево будет способствовать созданию южного автодорожного выхода к г.</w:t>
      </w:r>
      <w:r w:rsidR="00E861D3" w:rsidRPr="002F7DBC">
        <w:rPr>
          <w:rFonts w:eastAsia="Lucida Sans Unicode"/>
          <w:kern w:val="1"/>
          <w:sz w:val="28"/>
          <w:szCs w:val="28"/>
          <w:lang w:eastAsia="zh-CN"/>
        </w:rPr>
        <w:t xml:space="preserve">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Ишимбай по правому берегу р.</w:t>
      </w:r>
      <w:r w:rsidR="00E861D3" w:rsidRPr="002F7DBC">
        <w:rPr>
          <w:rFonts w:eastAsia="Lucida Sans Unicode"/>
          <w:kern w:val="1"/>
          <w:sz w:val="28"/>
          <w:szCs w:val="28"/>
          <w:lang w:eastAsia="zh-CN"/>
        </w:rPr>
        <w:t xml:space="preserve">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Белая.</w:t>
      </w:r>
    </w:p>
    <w:p w:rsidR="00D865CA" w:rsidRPr="002F7DBC" w:rsidRDefault="00D865CA" w:rsidP="00E861D3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Перспективы развития трубопроводного транспорта в районе г.</w:t>
      </w:r>
      <w:r w:rsidR="00E861D3" w:rsidRPr="002F7DBC">
        <w:rPr>
          <w:rFonts w:eastAsia="Lucida Sans Unicode"/>
          <w:kern w:val="1"/>
          <w:sz w:val="28"/>
          <w:szCs w:val="28"/>
          <w:lang w:eastAsia="zh-CN"/>
        </w:rPr>
        <w:t xml:space="preserve">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Салават, в случае необходимости, могут быть решены специализированными хозяйственными проектными организациями с неукоснительным соблюдением природоохранных требований и соблюдением решений настоящего генерального плана города.</w:t>
      </w:r>
    </w:p>
    <w:p w:rsidR="00D865CA" w:rsidRPr="002F7DBC" w:rsidRDefault="00D865CA" w:rsidP="00D865C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</w:p>
    <w:p w:rsidR="00D865CA" w:rsidRPr="002F7DBC" w:rsidRDefault="00D865CA" w:rsidP="00D865CA">
      <w:pPr>
        <w:widowControl w:val="0"/>
        <w:suppressAutoHyphens/>
        <w:ind w:firstLine="567"/>
        <w:jc w:val="both"/>
        <w:rPr>
          <w:rFonts w:eastAsia="Lucida Sans Unicode"/>
          <w:b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b/>
          <w:kern w:val="1"/>
          <w:sz w:val="28"/>
          <w:szCs w:val="28"/>
          <w:lang w:eastAsia="zh-CN"/>
        </w:rPr>
        <w:t>Городские улицы и дороги</w:t>
      </w:r>
    </w:p>
    <w:p w:rsidR="00D865CA" w:rsidRPr="002F7DBC" w:rsidRDefault="00D865CA" w:rsidP="00D865C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Городская улично-дорожная сеть запроектирована в увязке с существующими улицами и дорогами, рельефом местности, инженерными сетями и обеспечивает связь жилых территорий с общественными центрами, производственными территориями, объектами рекреации и обеспечивает выход на внешние магистрали. </w:t>
      </w:r>
    </w:p>
    <w:p w:rsidR="00E861D3" w:rsidRPr="002F7DBC" w:rsidRDefault="00E861D3" w:rsidP="00D865CA">
      <w:pPr>
        <w:widowControl w:val="0"/>
        <w:suppressAutoHyphens/>
        <w:ind w:firstLine="567"/>
        <w:jc w:val="both"/>
        <w:rPr>
          <w:rFonts w:eastAsia="Lucida Sans Unicode"/>
          <w:b/>
          <w:kern w:val="1"/>
          <w:sz w:val="28"/>
          <w:szCs w:val="28"/>
          <w:lang w:eastAsia="zh-CN"/>
        </w:rPr>
      </w:pPr>
    </w:p>
    <w:p w:rsidR="00D865CA" w:rsidRPr="002F7DBC" w:rsidRDefault="00D865CA" w:rsidP="00D865C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b/>
          <w:kern w:val="1"/>
          <w:sz w:val="28"/>
          <w:szCs w:val="28"/>
          <w:lang w:eastAsia="zh-CN"/>
        </w:rPr>
        <w:t>Общественный транспорт</w:t>
      </w:r>
    </w:p>
    <w:p w:rsidR="00D865CA" w:rsidRPr="002F7DBC" w:rsidRDefault="001870CE" w:rsidP="00D865C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>
        <w:rPr>
          <w:rFonts w:eastAsia="Lucida Sans Unicode"/>
          <w:kern w:val="1"/>
          <w:sz w:val="28"/>
          <w:szCs w:val="28"/>
          <w:lang w:eastAsia="zh-CN"/>
        </w:rPr>
        <w:t xml:space="preserve">Городской округ город </w:t>
      </w:r>
      <w:r w:rsidR="00D865CA" w:rsidRPr="002F7DBC">
        <w:rPr>
          <w:rFonts w:eastAsia="Lucida Sans Unicode"/>
          <w:kern w:val="1"/>
          <w:sz w:val="28"/>
          <w:szCs w:val="28"/>
          <w:lang w:eastAsia="zh-CN"/>
        </w:rPr>
        <w:t xml:space="preserve">Салават классифицируется как большой город. </w:t>
      </w:r>
      <w:r w:rsidR="00D865CA" w:rsidRPr="002F7DBC">
        <w:rPr>
          <w:rFonts w:eastAsia="Lucida Sans Unicode"/>
          <w:kern w:val="1"/>
          <w:sz w:val="28"/>
          <w:szCs w:val="28"/>
          <w:lang w:eastAsia="zh-CN"/>
        </w:rPr>
        <w:lastRenderedPageBreak/>
        <w:t>Расстояния от мест проживания до мест приложения труда, объектов культурно-бытового назначения эпизодического пользования превышают 30-минутную транспортную доступность.</w:t>
      </w:r>
    </w:p>
    <w:p w:rsidR="00D865CA" w:rsidRPr="002F7DBC" w:rsidRDefault="00D865CA" w:rsidP="00D865C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Движение общественного транспорта предусматривается преимущественно по магистральным улицам и городским дорогам, протяженность линии автобусных маршрутов на расчетный срок составит 47,9 км; трамвайных маршрутов- 13,95 км в одном направлении. </w:t>
      </w:r>
    </w:p>
    <w:p w:rsidR="00D865CA" w:rsidRPr="002F7DBC" w:rsidRDefault="00D865CA" w:rsidP="00D865C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Дальность пешеходных подходов до ближайшей остановки 200-500 м.</w:t>
      </w:r>
    </w:p>
    <w:p w:rsidR="00D865CA" w:rsidRPr="002F7DBC" w:rsidRDefault="00D865CA" w:rsidP="00D865C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Остановки общественного транспорта размещаются через 200- 600 м, в основном возле объектов культурно-бытового обслуживания, возле мест приложения труда. Остановки должны </w:t>
      </w:r>
      <w:proofErr w:type="gramStart"/>
      <w:r w:rsidRPr="002F7DBC">
        <w:rPr>
          <w:rFonts w:eastAsia="Lucida Sans Unicode"/>
          <w:kern w:val="1"/>
          <w:sz w:val="28"/>
          <w:szCs w:val="28"/>
          <w:lang w:eastAsia="zh-CN"/>
        </w:rPr>
        <w:t>быть  оборудованы</w:t>
      </w:r>
      <w:proofErr w:type="gramEnd"/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 посадочными площадками и крытыми павильонами ожидания.</w:t>
      </w:r>
    </w:p>
    <w:p w:rsidR="00D865CA" w:rsidRPr="002F7DBC" w:rsidRDefault="00D865CA" w:rsidP="00D865C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Пешеходное движение осуществляется по уличным тротуарам и пешеходным дорожкам. </w:t>
      </w:r>
    </w:p>
    <w:p w:rsidR="00D865CA" w:rsidRPr="002F7DBC" w:rsidRDefault="00E861D3" w:rsidP="00D865CA">
      <w:pPr>
        <w:widowControl w:val="0"/>
        <w:suppressAutoHyphens/>
        <w:ind w:firstLine="553"/>
        <w:jc w:val="both"/>
        <w:rPr>
          <w:rFonts w:eastAsia="Lucida Sans Unicode"/>
          <w:b/>
          <w:bCs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b/>
          <w:bCs/>
          <w:kern w:val="1"/>
          <w:sz w:val="28"/>
          <w:szCs w:val="28"/>
          <w:lang w:eastAsia="zh-CN"/>
        </w:rPr>
        <w:t>Т</w:t>
      </w:r>
      <w:r w:rsidR="00D865CA" w:rsidRPr="002F7DBC">
        <w:rPr>
          <w:rFonts w:eastAsia="Lucida Sans Unicode"/>
          <w:b/>
          <w:bCs/>
          <w:kern w:val="1"/>
          <w:sz w:val="28"/>
          <w:szCs w:val="28"/>
          <w:lang w:eastAsia="zh-CN"/>
        </w:rPr>
        <w:t>еплоснабжение</w:t>
      </w:r>
    </w:p>
    <w:p w:rsidR="00D865CA" w:rsidRPr="002F7DBC" w:rsidRDefault="001870CE" w:rsidP="00D865CA">
      <w:pPr>
        <w:widowControl w:val="0"/>
        <w:suppressAutoHyphens/>
        <w:ind w:firstLine="553"/>
        <w:jc w:val="both"/>
        <w:rPr>
          <w:rFonts w:eastAsia="Arial Unicode MS"/>
          <w:sz w:val="28"/>
          <w:szCs w:val="28"/>
          <w:shd w:val="clear" w:color="auto" w:fill="FFFFFF"/>
        </w:rPr>
      </w:pPr>
      <w:r>
        <w:rPr>
          <w:rFonts w:eastAsia="Arial Unicode MS"/>
          <w:sz w:val="28"/>
          <w:szCs w:val="28"/>
        </w:rPr>
        <w:t>Согласно выданным данным</w:t>
      </w:r>
      <w:r w:rsidR="00D865CA" w:rsidRPr="002F7DBC">
        <w:rPr>
          <w:rFonts w:eastAsia="Arial Unicode MS"/>
          <w:sz w:val="28"/>
          <w:szCs w:val="28"/>
        </w:rPr>
        <w:t xml:space="preserve"> в настоящее время теплоснабжение города Салават Республики Башкортостан осуществляется</w:t>
      </w:r>
      <w:r>
        <w:rPr>
          <w:rFonts w:eastAsia="Arial Unicode MS"/>
          <w:sz w:val="28"/>
          <w:szCs w:val="28"/>
        </w:rPr>
        <w:t xml:space="preserve"> от</w:t>
      </w:r>
      <w:r w:rsidR="00D865CA" w:rsidRPr="002F7DBC">
        <w:rPr>
          <w:rFonts w:eastAsia="Arial Unicode MS"/>
          <w:sz w:val="28"/>
          <w:szCs w:val="28"/>
        </w:rPr>
        <w:t xml:space="preserve"> следующих теплоисточников: </w:t>
      </w:r>
      <w:r>
        <w:rPr>
          <w:rFonts w:eastAsia="Arial Unicode MS"/>
          <w:bCs/>
          <w:snapToGrid w:val="0"/>
          <w:sz w:val="28"/>
          <w:szCs w:val="28"/>
          <w:lang w:eastAsia="ar-SA"/>
        </w:rPr>
        <w:t>к</w:t>
      </w:r>
      <w:r w:rsidR="00D865CA" w:rsidRPr="002F7DBC">
        <w:rPr>
          <w:rFonts w:eastAsia="Arial Unicode MS"/>
          <w:bCs/>
          <w:snapToGrid w:val="0"/>
          <w:sz w:val="28"/>
          <w:szCs w:val="28"/>
          <w:lang w:eastAsia="ar-SA"/>
        </w:rPr>
        <w:t>отельный цех №10, Ново-Салаватская ТЭЦ,</w:t>
      </w:r>
      <w:r w:rsidR="00D865CA" w:rsidRPr="002F7DBC">
        <w:rPr>
          <w:rFonts w:eastAsia="Arial Unicode MS"/>
          <w:sz w:val="28"/>
          <w:szCs w:val="28"/>
        </w:rPr>
        <w:t xml:space="preserve"> </w:t>
      </w:r>
      <w:r w:rsidR="00D865CA" w:rsidRPr="002F7DBC">
        <w:rPr>
          <w:rFonts w:eastAsia="Arial Unicode MS"/>
          <w:bCs/>
          <w:snapToGrid w:val="0"/>
          <w:sz w:val="28"/>
          <w:szCs w:val="28"/>
          <w:lang w:eastAsia="ar-SA"/>
        </w:rPr>
        <w:t>Салаватская ТЭЦ,</w:t>
      </w:r>
      <w:r w:rsidR="00D865CA" w:rsidRPr="002F7DBC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iCs/>
          <w:snapToGrid w:val="0"/>
          <w:sz w:val="28"/>
          <w:szCs w:val="28"/>
          <w:lang w:eastAsia="ar-SA"/>
        </w:rPr>
        <w:t>к</w:t>
      </w:r>
      <w:r w:rsidR="00D865CA" w:rsidRPr="002F7DBC">
        <w:rPr>
          <w:rFonts w:eastAsia="Arial Unicode MS"/>
          <w:iCs/>
          <w:snapToGrid w:val="0"/>
          <w:sz w:val="28"/>
          <w:szCs w:val="28"/>
          <w:lang w:eastAsia="ar-SA"/>
        </w:rPr>
        <w:t>отельный цех №</w:t>
      </w:r>
      <w:r>
        <w:rPr>
          <w:rFonts w:eastAsia="Arial Unicode MS"/>
          <w:iCs/>
          <w:snapToGrid w:val="0"/>
          <w:sz w:val="28"/>
          <w:szCs w:val="28"/>
          <w:lang w:eastAsia="ar-SA"/>
        </w:rPr>
        <w:t xml:space="preserve"> </w:t>
      </w:r>
      <w:r w:rsidR="00D865CA" w:rsidRPr="002F7DBC">
        <w:rPr>
          <w:rFonts w:eastAsia="Arial Unicode MS"/>
          <w:iCs/>
          <w:snapToGrid w:val="0"/>
          <w:sz w:val="28"/>
          <w:szCs w:val="28"/>
          <w:lang w:eastAsia="ar-SA"/>
        </w:rPr>
        <w:t>15</w:t>
      </w:r>
      <w:r w:rsidR="00D865CA" w:rsidRPr="002F7DBC">
        <w:rPr>
          <w:rFonts w:eastAsia="Arial Unicode MS"/>
          <w:sz w:val="28"/>
          <w:szCs w:val="28"/>
        </w:rPr>
        <w:t xml:space="preserve">. </w:t>
      </w:r>
      <w:r w:rsidR="00D865CA" w:rsidRPr="002F7DBC">
        <w:rPr>
          <w:rFonts w:eastAsia="Arial Unicode MS"/>
          <w:sz w:val="28"/>
          <w:szCs w:val="28"/>
          <w:shd w:val="clear" w:color="auto" w:fill="FFFFFF"/>
        </w:rPr>
        <w:t>Кроме того в эксплуатации находятся мелкие отопительные котельные.</w:t>
      </w:r>
    </w:p>
    <w:p w:rsidR="00D865CA" w:rsidRPr="002F7DBC" w:rsidRDefault="00D865CA" w:rsidP="00D865CA">
      <w:pPr>
        <w:widowControl w:val="0"/>
        <w:suppressAutoHyphens/>
        <w:ind w:firstLine="553"/>
        <w:jc w:val="both"/>
        <w:rPr>
          <w:rFonts w:eastAsia="Arial Unicode MS"/>
          <w:sz w:val="28"/>
          <w:szCs w:val="28"/>
          <w:shd w:val="clear" w:color="auto" w:fill="FFFFFF"/>
        </w:rPr>
      </w:pPr>
      <w:r w:rsidRPr="002F7DBC">
        <w:rPr>
          <w:rFonts w:eastAsia="Arial Unicode MS"/>
          <w:sz w:val="28"/>
          <w:szCs w:val="28"/>
          <w:shd w:val="clear" w:color="auto" w:fill="FFFFFF"/>
        </w:rPr>
        <w:t>Основными потребителями являются жилая застройка, общественные здания, объекты здравоохранения, культуры и промпредприятия.</w:t>
      </w:r>
    </w:p>
    <w:p w:rsidR="00F208DA" w:rsidRPr="002F7DBC" w:rsidRDefault="00F208DA" w:rsidP="00F208DA">
      <w:pPr>
        <w:autoSpaceDE w:val="0"/>
        <w:snapToGrid w:val="0"/>
        <w:ind w:firstLine="567"/>
        <w:jc w:val="both"/>
        <w:rPr>
          <w:sz w:val="28"/>
          <w:szCs w:val="28"/>
        </w:rPr>
      </w:pPr>
      <w:r w:rsidRPr="002F7DBC">
        <w:rPr>
          <w:sz w:val="28"/>
          <w:szCs w:val="28"/>
        </w:rPr>
        <w:t>Годовые расходы тепла, тыс. Гкал/год- 1876,1, в том числе на 1 очередь-1759,5.</w:t>
      </w:r>
    </w:p>
    <w:p w:rsidR="00E861D3" w:rsidRPr="002F7DBC" w:rsidRDefault="00E861D3" w:rsidP="00D865CA">
      <w:pPr>
        <w:widowControl w:val="0"/>
        <w:suppressAutoHyphens/>
        <w:ind w:firstLine="553"/>
        <w:jc w:val="both"/>
        <w:rPr>
          <w:rFonts w:eastAsia="Arial Unicode MS"/>
          <w:sz w:val="28"/>
          <w:szCs w:val="28"/>
          <w:shd w:val="clear" w:color="auto" w:fill="FFFFFF"/>
        </w:rPr>
      </w:pPr>
    </w:p>
    <w:p w:rsidR="00D865CA" w:rsidRPr="002F7DBC" w:rsidRDefault="00D865CA" w:rsidP="00D865CA">
      <w:pPr>
        <w:widowControl w:val="0"/>
        <w:suppressAutoHyphens/>
        <w:ind w:firstLine="553"/>
        <w:jc w:val="both"/>
        <w:rPr>
          <w:rFonts w:eastAsia="Arial Unicode MS"/>
          <w:sz w:val="28"/>
          <w:szCs w:val="28"/>
          <w:shd w:val="clear" w:color="auto" w:fill="FFFFFF"/>
        </w:rPr>
      </w:pPr>
    </w:p>
    <w:p w:rsidR="00D865CA" w:rsidRPr="002F7DBC" w:rsidRDefault="00D865CA" w:rsidP="00D865CA">
      <w:pPr>
        <w:widowControl w:val="0"/>
        <w:suppressAutoHyphens/>
        <w:ind w:firstLine="567"/>
        <w:jc w:val="both"/>
        <w:rPr>
          <w:rFonts w:eastAsia="Lucida Sans Unicode"/>
          <w:b/>
          <w:bCs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b/>
          <w:bCs/>
          <w:kern w:val="1"/>
          <w:sz w:val="28"/>
          <w:szCs w:val="28"/>
          <w:lang w:eastAsia="zh-CN"/>
        </w:rPr>
        <w:t>Газоснабжение</w:t>
      </w:r>
    </w:p>
    <w:p w:rsidR="00D865CA" w:rsidRPr="002F7DBC" w:rsidRDefault="00D865CA" w:rsidP="00D865CA">
      <w:pPr>
        <w:widowControl w:val="0"/>
        <w:tabs>
          <w:tab w:val="left" w:pos="720"/>
        </w:tabs>
        <w:suppressAutoHyphens/>
        <w:ind w:firstLine="567"/>
        <w:jc w:val="both"/>
        <w:rPr>
          <w:rFonts w:eastAsia="Arial Unicode MS"/>
          <w:sz w:val="28"/>
          <w:szCs w:val="28"/>
        </w:rPr>
      </w:pPr>
      <w:r w:rsidRPr="002F7DBC">
        <w:rPr>
          <w:rFonts w:eastAsia="Arial Unicode MS"/>
          <w:sz w:val="28"/>
          <w:szCs w:val="28"/>
        </w:rPr>
        <w:t>Источником газоснабжения города Салават является существующий магистральный газопровод (Ру-5,4 МПа), находящийся в ведении ООО «</w:t>
      </w:r>
      <w:proofErr w:type="spellStart"/>
      <w:r w:rsidRPr="002F7DBC">
        <w:rPr>
          <w:rFonts w:eastAsia="Arial Unicode MS"/>
          <w:sz w:val="28"/>
          <w:szCs w:val="28"/>
        </w:rPr>
        <w:t>Газпромтрансгаз</w:t>
      </w:r>
      <w:proofErr w:type="spellEnd"/>
      <w:r w:rsidRPr="002F7DBC">
        <w:rPr>
          <w:rFonts w:eastAsia="Arial Unicode MS"/>
          <w:sz w:val="28"/>
          <w:szCs w:val="28"/>
        </w:rPr>
        <w:t xml:space="preserve"> Уфа». Необходимое для потребителей давление обеспечивается группой ГРС (ГРС-1, ГРС-2, ГРС-4), расположенных в северо-восточной части города. Газ высокого и среднего давления распределяется по потребителям.</w:t>
      </w:r>
    </w:p>
    <w:p w:rsidR="00D865CA" w:rsidRPr="002F7DBC" w:rsidRDefault="00D865CA" w:rsidP="00D865CA">
      <w:pPr>
        <w:widowControl w:val="0"/>
        <w:tabs>
          <w:tab w:val="left" w:pos="720"/>
        </w:tabs>
        <w:suppressAutoHyphens/>
        <w:ind w:firstLine="567"/>
        <w:jc w:val="both"/>
        <w:rPr>
          <w:rFonts w:eastAsia="Arial Unicode MS"/>
          <w:sz w:val="28"/>
          <w:szCs w:val="28"/>
        </w:rPr>
      </w:pPr>
      <w:r w:rsidRPr="002F7DBC">
        <w:rPr>
          <w:rFonts w:eastAsia="Arial Unicode MS"/>
          <w:sz w:val="28"/>
          <w:szCs w:val="28"/>
        </w:rPr>
        <w:t>Газ низкого давления подается в жилые дома после понижения давления в ГРП (ШРП).</w:t>
      </w:r>
    </w:p>
    <w:p w:rsidR="00D865CA" w:rsidRPr="002F7DBC" w:rsidRDefault="00D865CA" w:rsidP="00D865CA">
      <w:pPr>
        <w:widowControl w:val="0"/>
        <w:tabs>
          <w:tab w:val="left" w:pos="720"/>
        </w:tabs>
        <w:suppressAutoHyphens/>
        <w:ind w:firstLine="567"/>
        <w:jc w:val="both"/>
        <w:rPr>
          <w:rFonts w:eastAsia="Arial Unicode MS"/>
          <w:sz w:val="28"/>
          <w:szCs w:val="28"/>
        </w:rPr>
      </w:pPr>
      <w:r w:rsidRPr="002F7DBC">
        <w:rPr>
          <w:rFonts w:eastAsia="Arial Unicode MS"/>
          <w:sz w:val="28"/>
          <w:szCs w:val="28"/>
        </w:rPr>
        <w:t xml:space="preserve">Газ подается на хозяйственно-бытовые, коммунальные нужды; на технологические нужды </w:t>
      </w:r>
      <w:proofErr w:type="gramStart"/>
      <w:r w:rsidRPr="002F7DBC">
        <w:rPr>
          <w:rFonts w:eastAsia="Arial Unicode MS"/>
          <w:sz w:val="28"/>
          <w:szCs w:val="28"/>
        </w:rPr>
        <w:t>промышленных  и</w:t>
      </w:r>
      <w:proofErr w:type="gramEnd"/>
      <w:r w:rsidRPr="002F7DBC">
        <w:rPr>
          <w:rFonts w:eastAsia="Arial Unicode MS"/>
          <w:sz w:val="28"/>
          <w:szCs w:val="28"/>
        </w:rPr>
        <w:t xml:space="preserve"> сельскохозяйственных предприятий.</w:t>
      </w:r>
    </w:p>
    <w:p w:rsidR="00EE3176" w:rsidRPr="002F7DBC" w:rsidRDefault="00EE3176" w:rsidP="00EE3176">
      <w:pPr>
        <w:ind w:firstLine="567"/>
        <w:jc w:val="both"/>
        <w:rPr>
          <w:sz w:val="28"/>
          <w:szCs w:val="28"/>
        </w:rPr>
      </w:pPr>
      <w:r w:rsidRPr="002F7DBC">
        <w:rPr>
          <w:sz w:val="28"/>
          <w:szCs w:val="28"/>
        </w:rPr>
        <w:t xml:space="preserve">Годовой расход-на 1 очередь - 276870,0 тыс. </w:t>
      </w:r>
      <w:proofErr w:type="spellStart"/>
      <w:r w:rsidRPr="002F7DBC">
        <w:rPr>
          <w:sz w:val="28"/>
          <w:szCs w:val="28"/>
        </w:rPr>
        <w:t>куб.м</w:t>
      </w:r>
      <w:proofErr w:type="spellEnd"/>
      <w:r w:rsidRPr="002F7DBC">
        <w:rPr>
          <w:sz w:val="28"/>
          <w:szCs w:val="28"/>
        </w:rPr>
        <w:t xml:space="preserve">/год, на расчетный срок - 92459,5тыс. </w:t>
      </w:r>
      <w:proofErr w:type="spellStart"/>
      <w:r w:rsidRPr="002F7DBC">
        <w:rPr>
          <w:sz w:val="28"/>
          <w:szCs w:val="28"/>
        </w:rPr>
        <w:t>куб.м</w:t>
      </w:r>
      <w:proofErr w:type="spellEnd"/>
      <w:r w:rsidRPr="002F7DBC">
        <w:rPr>
          <w:sz w:val="28"/>
          <w:szCs w:val="28"/>
        </w:rPr>
        <w:t>/год.</w:t>
      </w:r>
    </w:p>
    <w:p w:rsidR="00D865CA" w:rsidRPr="002F7DBC" w:rsidRDefault="00D865CA" w:rsidP="00F208DA">
      <w:pPr>
        <w:widowControl w:val="0"/>
        <w:tabs>
          <w:tab w:val="left" w:pos="720"/>
        </w:tabs>
        <w:suppressAutoHyphens/>
        <w:ind w:firstLine="553"/>
        <w:jc w:val="both"/>
        <w:rPr>
          <w:sz w:val="28"/>
          <w:szCs w:val="28"/>
        </w:rPr>
      </w:pPr>
    </w:p>
    <w:p w:rsidR="00D865CA" w:rsidRPr="002F7DBC" w:rsidRDefault="00D865CA" w:rsidP="00D865CA">
      <w:pPr>
        <w:widowControl w:val="0"/>
        <w:tabs>
          <w:tab w:val="left" w:pos="720"/>
        </w:tabs>
        <w:suppressAutoHyphens/>
        <w:spacing w:line="200" w:lineRule="atLeast"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b/>
          <w:bCs/>
          <w:kern w:val="1"/>
          <w:sz w:val="28"/>
          <w:szCs w:val="28"/>
          <w:lang w:eastAsia="zh-CN"/>
        </w:rPr>
        <w:t>Водоснабжение</w:t>
      </w:r>
    </w:p>
    <w:p w:rsidR="00D865CA" w:rsidRPr="002F7DBC" w:rsidRDefault="00D865CA" w:rsidP="00EE3176">
      <w:pPr>
        <w:widowControl w:val="0"/>
        <w:suppressAutoHyphens/>
        <w:autoSpaceDN w:val="0"/>
        <w:jc w:val="both"/>
        <w:textAlignment w:val="baseline"/>
        <w:rPr>
          <w:rFonts w:eastAsia="Lucida Sans Unicode"/>
          <w:kern w:val="3"/>
          <w:sz w:val="28"/>
          <w:szCs w:val="28"/>
        </w:rPr>
      </w:pPr>
      <w:r w:rsidRPr="002F7DBC">
        <w:rPr>
          <w:rFonts w:eastAsia="Lucida Sans Unicode"/>
          <w:kern w:val="3"/>
          <w:sz w:val="28"/>
          <w:szCs w:val="28"/>
        </w:rPr>
        <w:t xml:space="preserve">          </w:t>
      </w:r>
      <w:proofErr w:type="gramStart"/>
      <w:r w:rsidRPr="002F7DBC">
        <w:rPr>
          <w:rFonts w:eastAsia="Lucida Sans Unicode"/>
          <w:kern w:val="3"/>
          <w:sz w:val="28"/>
          <w:szCs w:val="28"/>
        </w:rPr>
        <w:t>Водоснабжение  ГО</w:t>
      </w:r>
      <w:proofErr w:type="gramEnd"/>
      <w:r w:rsidRPr="002F7DBC">
        <w:rPr>
          <w:rFonts w:eastAsia="Lucida Sans Unicode"/>
          <w:kern w:val="3"/>
          <w:sz w:val="28"/>
          <w:szCs w:val="28"/>
        </w:rPr>
        <w:t xml:space="preserve"> </w:t>
      </w:r>
      <w:proofErr w:type="spellStart"/>
      <w:r w:rsidRPr="002F7DBC">
        <w:rPr>
          <w:rFonts w:eastAsia="Lucida Sans Unicode"/>
          <w:kern w:val="3"/>
          <w:sz w:val="28"/>
          <w:szCs w:val="28"/>
        </w:rPr>
        <w:t>г.Салават</w:t>
      </w:r>
      <w:proofErr w:type="spellEnd"/>
      <w:r w:rsidRPr="002F7DBC">
        <w:rPr>
          <w:rFonts w:eastAsia="Lucida Sans Unicode"/>
          <w:kern w:val="3"/>
          <w:sz w:val="28"/>
          <w:szCs w:val="28"/>
        </w:rPr>
        <w:t xml:space="preserve"> осуществляется от </w:t>
      </w:r>
      <w:proofErr w:type="spellStart"/>
      <w:r w:rsidRPr="002F7DBC">
        <w:rPr>
          <w:rFonts w:eastAsia="Lucida Sans Unicode"/>
          <w:kern w:val="3"/>
          <w:sz w:val="28"/>
          <w:szCs w:val="28"/>
        </w:rPr>
        <w:t>Зирганского</w:t>
      </w:r>
      <w:proofErr w:type="spellEnd"/>
      <w:r w:rsidRPr="002F7DBC">
        <w:rPr>
          <w:rFonts w:eastAsia="Lucida Sans Unicode"/>
          <w:kern w:val="3"/>
          <w:sz w:val="28"/>
          <w:szCs w:val="28"/>
        </w:rPr>
        <w:t xml:space="preserve"> водозабора.</w:t>
      </w:r>
    </w:p>
    <w:p w:rsidR="00D865CA" w:rsidRPr="002F7DBC" w:rsidRDefault="00D865CA" w:rsidP="00EE3176">
      <w:pPr>
        <w:widowControl w:val="0"/>
        <w:suppressAutoHyphens/>
        <w:autoSpaceDN w:val="0"/>
        <w:ind w:firstLine="538"/>
        <w:jc w:val="both"/>
        <w:textAlignment w:val="baseline"/>
        <w:rPr>
          <w:rFonts w:eastAsia="Lucida Sans Unicode"/>
          <w:kern w:val="3"/>
          <w:sz w:val="28"/>
          <w:szCs w:val="28"/>
        </w:rPr>
      </w:pPr>
      <w:r w:rsidRPr="002F7DBC">
        <w:rPr>
          <w:rFonts w:eastAsia="Lucida Sans Unicode"/>
          <w:kern w:val="3"/>
          <w:sz w:val="28"/>
          <w:szCs w:val="28"/>
        </w:rPr>
        <w:t xml:space="preserve"> Вода из водозаборных скважин погружными насосами подается в резервуар на площадке насосной станции второго подъема. Откуда насосами </w:t>
      </w:r>
      <w:proofErr w:type="gramStart"/>
      <w:r w:rsidRPr="002F7DBC">
        <w:rPr>
          <w:rFonts w:eastAsia="Lucida Sans Unicode"/>
          <w:kern w:val="3"/>
          <w:sz w:val="28"/>
          <w:szCs w:val="28"/>
        </w:rPr>
        <w:t>второго  подъема</w:t>
      </w:r>
      <w:proofErr w:type="gramEnd"/>
      <w:r w:rsidRPr="002F7DBC">
        <w:rPr>
          <w:rFonts w:eastAsia="Lucida Sans Unicode"/>
          <w:kern w:val="3"/>
          <w:sz w:val="28"/>
          <w:szCs w:val="28"/>
        </w:rPr>
        <w:t xml:space="preserve"> подается в город и в напорные резервуары. Из напорных резервуаров вода самотеком подается промпредприятиям, расположенным в </w:t>
      </w:r>
      <w:r w:rsidRPr="002F7DBC">
        <w:rPr>
          <w:rFonts w:eastAsia="Lucida Sans Unicode"/>
          <w:kern w:val="3"/>
          <w:sz w:val="28"/>
          <w:szCs w:val="28"/>
        </w:rPr>
        <w:lastRenderedPageBreak/>
        <w:t>северной части города.</w:t>
      </w:r>
    </w:p>
    <w:p w:rsidR="00D865CA" w:rsidRPr="002F7DBC" w:rsidRDefault="00D865CA" w:rsidP="00EE3176">
      <w:pPr>
        <w:widowControl w:val="0"/>
        <w:suppressAutoHyphens/>
        <w:autoSpaceDN w:val="0"/>
        <w:ind w:firstLine="538"/>
        <w:jc w:val="both"/>
        <w:textAlignment w:val="baseline"/>
        <w:rPr>
          <w:rFonts w:eastAsia="Lucida Sans Unicode"/>
          <w:kern w:val="3"/>
          <w:sz w:val="28"/>
          <w:szCs w:val="28"/>
        </w:rPr>
      </w:pPr>
      <w:r w:rsidRPr="002F7DBC">
        <w:rPr>
          <w:rFonts w:eastAsia="Lucida Sans Unicode"/>
          <w:kern w:val="3"/>
          <w:sz w:val="28"/>
          <w:szCs w:val="28"/>
        </w:rPr>
        <w:t>Водопровод предназначен для удовлетворения хозяйственно-питьевых потребностей населения, промпредприятий и противопожарных нужд города.</w:t>
      </w:r>
    </w:p>
    <w:p w:rsidR="00D865CA" w:rsidRPr="002F7DBC" w:rsidRDefault="00D865CA" w:rsidP="00EE3176">
      <w:pPr>
        <w:widowControl w:val="0"/>
        <w:suppressAutoHyphens/>
        <w:autoSpaceDN w:val="0"/>
        <w:ind w:firstLine="538"/>
        <w:jc w:val="both"/>
        <w:textAlignment w:val="baseline"/>
        <w:rPr>
          <w:rFonts w:eastAsia="Lucida Sans Unicode"/>
          <w:kern w:val="3"/>
          <w:sz w:val="28"/>
          <w:szCs w:val="28"/>
        </w:rPr>
      </w:pPr>
      <w:r w:rsidRPr="002F7DBC">
        <w:rPr>
          <w:rFonts w:eastAsia="Lucida Sans Unicode"/>
          <w:kern w:val="3"/>
          <w:sz w:val="28"/>
          <w:szCs w:val="28"/>
        </w:rPr>
        <w:t xml:space="preserve">Полив зеленых насаждений принят из </w:t>
      </w:r>
      <w:proofErr w:type="spellStart"/>
      <w:r w:rsidRPr="002F7DBC">
        <w:rPr>
          <w:rFonts w:eastAsia="Lucida Sans Unicode"/>
          <w:kern w:val="3"/>
          <w:sz w:val="28"/>
          <w:szCs w:val="28"/>
        </w:rPr>
        <w:t>р.Белой</w:t>
      </w:r>
      <w:proofErr w:type="spellEnd"/>
      <w:r w:rsidRPr="002F7DBC">
        <w:rPr>
          <w:rFonts w:eastAsia="Lucida Sans Unicode"/>
          <w:kern w:val="3"/>
          <w:sz w:val="28"/>
          <w:szCs w:val="28"/>
        </w:rPr>
        <w:t>.</w:t>
      </w:r>
    </w:p>
    <w:p w:rsidR="00EE3176" w:rsidRPr="002F7DBC" w:rsidRDefault="00D865CA" w:rsidP="00EE3176">
      <w:pPr>
        <w:widowControl w:val="0"/>
        <w:suppressAutoHyphens/>
        <w:autoSpaceDN w:val="0"/>
        <w:ind w:firstLine="538"/>
        <w:jc w:val="both"/>
        <w:textAlignment w:val="baseline"/>
        <w:rPr>
          <w:rFonts w:eastAsia="Lucida Sans Unicode"/>
          <w:kern w:val="3"/>
          <w:sz w:val="28"/>
          <w:szCs w:val="28"/>
        </w:rPr>
      </w:pPr>
      <w:r w:rsidRPr="002F7DBC">
        <w:rPr>
          <w:rFonts w:eastAsia="Lucida Sans Unicode"/>
          <w:kern w:val="3"/>
          <w:sz w:val="28"/>
          <w:szCs w:val="28"/>
        </w:rPr>
        <w:t xml:space="preserve">Система водоснабжения </w:t>
      </w:r>
      <w:r w:rsidR="001870CE">
        <w:rPr>
          <w:rFonts w:eastAsia="Lucida Sans Unicode"/>
          <w:kern w:val="3"/>
          <w:sz w:val="28"/>
          <w:szCs w:val="28"/>
        </w:rPr>
        <w:t xml:space="preserve">– </w:t>
      </w:r>
      <w:r w:rsidRPr="002F7DBC">
        <w:rPr>
          <w:rFonts w:eastAsia="Lucida Sans Unicode"/>
          <w:kern w:val="3"/>
          <w:sz w:val="28"/>
          <w:szCs w:val="28"/>
        </w:rPr>
        <w:t>объединенная</w:t>
      </w:r>
      <w:r w:rsidR="001870CE">
        <w:rPr>
          <w:rFonts w:eastAsia="Lucida Sans Unicode"/>
          <w:kern w:val="3"/>
          <w:sz w:val="28"/>
          <w:szCs w:val="28"/>
        </w:rPr>
        <w:t>,</w:t>
      </w:r>
      <w:r w:rsidRPr="002F7DBC">
        <w:rPr>
          <w:rFonts w:eastAsia="Lucida Sans Unicode"/>
          <w:kern w:val="3"/>
          <w:sz w:val="28"/>
          <w:szCs w:val="28"/>
        </w:rPr>
        <w:t xml:space="preserve"> хозяйственно-противопожарная</w:t>
      </w:r>
      <w:r w:rsidR="001870CE">
        <w:rPr>
          <w:rFonts w:eastAsia="Lucida Sans Unicode"/>
          <w:kern w:val="3"/>
          <w:sz w:val="28"/>
          <w:szCs w:val="28"/>
        </w:rPr>
        <w:t>,</w:t>
      </w:r>
      <w:r w:rsidRPr="002F7DBC">
        <w:rPr>
          <w:rFonts w:eastAsia="Lucida Sans Unicode"/>
          <w:kern w:val="3"/>
          <w:sz w:val="28"/>
          <w:szCs w:val="28"/>
        </w:rPr>
        <w:t xml:space="preserve"> низкого давления. По степени обеспеченности подачи воды относится к первой категории. Водопроводные сети кольцевые.</w:t>
      </w:r>
    </w:p>
    <w:p w:rsidR="00EE3176" w:rsidRPr="002F7DBC" w:rsidRDefault="00EE3176" w:rsidP="00EE3176">
      <w:pPr>
        <w:widowControl w:val="0"/>
        <w:suppressAutoHyphens/>
        <w:autoSpaceDN w:val="0"/>
        <w:ind w:firstLine="538"/>
        <w:textAlignment w:val="baseline"/>
        <w:rPr>
          <w:sz w:val="28"/>
          <w:szCs w:val="28"/>
        </w:rPr>
      </w:pPr>
      <w:r w:rsidRPr="002F7DBC">
        <w:rPr>
          <w:sz w:val="28"/>
          <w:szCs w:val="28"/>
        </w:rPr>
        <w:t xml:space="preserve">Расходы </w:t>
      </w:r>
      <w:proofErr w:type="gramStart"/>
      <w:r w:rsidRPr="002F7DBC">
        <w:rPr>
          <w:sz w:val="28"/>
          <w:szCs w:val="28"/>
        </w:rPr>
        <w:t>водопотребления  на</w:t>
      </w:r>
      <w:proofErr w:type="gramEnd"/>
      <w:r w:rsidRPr="002F7DBC">
        <w:rPr>
          <w:sz w:val="28"/>
          <w:szCs w:val="28"/>
        </w:rPr>
        <w:t xml:space="preserve"> первую очередь строительства -61,3 тыс. куб м/</w:t>
      </w:r>
      <w:proofErr w:type="spellStart"/>
      <w:r w:rsidRPr="002F7DBC">
        <w:rPr>
          <w:sz w:val="28"/>
          <w:szCs w:val="28"/>
        </w:rPr>
        <w:t>сут</w:t>
      </w:r>
      <w:proofErr w:type="spellEnd"/>
      <w:r w:rsidRPr="002F7DBC">
        <w:rPr>
          <w:sz w:val="28"/>
          <w:szCs w:val="28"/>
        </w:rPr>
        <w:t>, на расчетный срок- 62,5 тыс. куб м/</w:t>
      </w:r>
      <w:proofErr w:type="spellStart"/>
      <w:r w:rsidRPr="002F7DBC">
        <w:rPr>
          <w:sz w:val="28"/>
          <w:szCs w:val="28"/>
        </w:rPr>
        <w:t>сут</w:t>
      </w:r>
      <w:proofErr w:type="spellEnd"/>
      <w:r w:rsidRPr="002F7DBC">
        <w:rPr>
          <w:sz w:val="28"/>
          <w:szCs w:val="28"/>
        </w:rPr>
        <w:t>.</w:t>
      </w:r>
    </w:p>
    <w:p w:rsidR="00EE3176" w:rsidRPr="002F7DBC" w:rsidRDefault="00EE3176" w:rsidP="00EE3176">
      <w:pPr>
        <w:widowControl w:val="0"/>
        <w:suppressAutoHyphens/>
        <w:autoSpaceDN w:val="0"/>
        <w:ind w:firstLine="538"/>
        <w:jc w:val="both"/>
        <w:textAlignment w:val="baseline"/>
        <w:rPr>
          <w:rFonts w:eastAsia="Lucida Sans Unicode"/>
          <w:kern w:val="3"/>
          <w:sz w:val="28"/>
          <w:szCs w:val="28"/>
        </w:rPr>
      </w:pPr>
    </w:p>
    <w:p w:rsidR="00D865CA" w:rsidRPr="002F7DBC" w:rsidRDefault="00D865CA" w:rsidP="00D865CA">
      <w:pPr>
        <w:widowControl w:val="0"/>
        <w:tabs>
          <w:tab w:val="left" w:pos="720"/>
        </w:tabs>
        <w:suppressAutoHyphens/>
        <w:spacing w:line="200" w:lineRule="atLeast"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b/>
          <w:bCs/>
          <w:kern w:val="1"/>
          <w:sz w:val="28"/>
          <w:szCs w:val="28"/>
          <w:lang w:eastAsia="zh-CN"/>
        </w:rPr>
        <w:t>Водоотведение</w:t>
      </w:r>
    </w:p>
    <w:p w:rsidR="00D865CA" w:rsidRPr="002F7DBC" w:rsidRDefault="00D865CA" w:rsidP="00D865C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ГО г.Салават имеет полную раздельную централизованную систему канализации.</w:t>
      </w:r>
    </w:p>
    <w:p w:rsidR="00D865CA" w:rsidRPr="002F7DBC" w:rsidRDefault="00D865CA" w:rsidP="00D865C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В настоящее время МУП «Салаватводоканал» эксплуатирует 184 км сетей канализации и 7 канализационных насосных станций.</w:t>
      </w:r>
    </w:p>
    <w:p w:rsidR="00D865CA" w:rsidRPr="002F7DBC" w:rsidRDefault="00D865CA" w:rsidP="00D865C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Очистные соору</w:t>
      </w:r>
      <w:r w:rsidR="001870CE">
        <w:rPr>
          <w:rFonts w:eastAsia="Lucida Sans Unicode"/>
          <w:kern w:val="1"/>
          <w:sz w:val="28"/>
          <w:szCs w:val="28"/>
          <w:lang w:eastAsia="zh-CN"/>
        </w:rPr>
        <w:t>жения, переданные ООО «</w:t>
      </w:r>
      <w:proofErr w:type="spellStart"/>
      <w:r w:rsidR="001870CE">
        <w:rPr>
          <w:rFonts w:eastAsia="Lucida Sans Unicode"/>
          <w:kern w:val="1"/>
          <w:sz w:val="28"/>
          <w:szCs w:val="28"/>
          <w:lang w:eastAsia="zh-CN"/>
        </w:rPr>
        <w:t>ПромВодок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анал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>» для эксплуатации, работают по непрерывной технологический схеме и осуществляют очистку промы</w:t>
      </w:r>
      <w:r w:rsidR="001870CE">
        <w:rPr>
          <w:rFonts w:eastAsia="Lucida Sans Unicode"/>
          <w:kern w:val="1"/>
          <w:sz w:val="28"/>
          <w:szCs w:val="28"/>
          <w:lang w:eastAsia="zh-CN"/>
        </w:rPr>
        <w:t>шленных, бытовых сточных вод ООО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 «Газпром 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нефтехим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 Салават», промышленных предприятий города Салават, ряда предприятий города Ишимбай, бытовых сточных вод МУП «Салаватводоканал».</w:t>
      </w:r>
    </w:p>
    <w:p w:rsidR="00D865CA" w:rsidRPr="002F7DBC" w:rsidRDefault="00D865CA" w:rsidP="00D865C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Очистные сооружения включают основные цеха: механической очистки сточных вод, биохимической очистки сточных вод, которые обеспечивают прием и очистку сточных вод от загрязнений до требуемых норм качества, с последующим сбросом очищенных сточных вод в реку Белая.</w:t>
      </w:r>
    </w:p>
    <w:p w:rsidR="00D865CA" w:rsidRPr="002F7DBC" w:rsidRDefault="00D865CA" w:rsidP="00D865C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В состав очистных сооружений входит комплекс сооружений, осуществляющих механическую, физико-химическую, биохимическую очистку и доочистку сточных вод.</w:t>
      </w:r>
    </w:p>
    <w:p w:rsidR="0049261F" w:rsidRPr="002F7DBC" w:rsidRDefault="0049261F" w:rsidP="0049261F">
      <w:pPr>
        <w:tabs>
          <w:tab w:val="left" w:pos="720"/>
        </w:tabs>
        <w:spacing w:line="200" w:lineRule="atLeast"/>
        <w:ind w:firstLine="567"/>
        <w:jc w:val="both"/>
        <w:rPr>
          <w:sz w:val="28"/>
          <w:szCs w:val="28"/>
        </w:rPr>
      </w:pPr>
      <w:r w:rsidRPr="002F7DBC">
        <w:rPr>
          <w:sz w:val="28"/>
          <w:szCs w:val="28"/>
        </w:rPr>
        <w:t>Максимальный расход водоотведения на первую очередь строительства – 62,514 тыс. куб м/</w:t>
      </w:r>
      <w:proofErr w:type="spellStart"/>
      <w:r w:rsidRPr="002F7DBC">
        <w:rPr>
          <w:sz w:val="28"/>
          <w:szCs w:val="28"/>
        </w:rPr>
        <w:t>сут</w:t>
      </w:r>
      <w:proofErr w:type="spellEnd"/>
      <w:r w:rsidRPr="002F7DBC">
        <w:rPr>
          <w:sz w:val="28"/>
          <w:szCs w:val="28"/>
        </w:rPr>
        <w:t xml:space="preserve">. </w:t>
      </w:r>
    </w:p>
    <w:p w:rsidR="0049261F" w:rsidRPr="002F7DBC" w:rsidRDefault="0049261F" w:rsidP="00D865CA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</w:p>
    <w:p w:rsidR="009E4CCD" w:rsidRPr="002F7DBC" w:rsidRDefault="0049261F" w:rsidP="0049261F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b/>
          <w:bCs/>
          <w:kern w:val="1"/>
          <w:sz w:val="28"/>
          <w:szCs w:val="28"/>
          <w:lang w:eastAsia="zh-CN"/>
        </w:rPr>
        <w:t>Организация и</w:t>
      </w:r>
      <w:r w:rsidR="009E4CCD" w:rsidRPr="002F7DBC">
        <w:rPr>
          <w:rFonts w:eastAsia="Lucida Sans Unicode"/>
          <w:b/>
          <w:bCs/>
          <w:kern w:val="1"/>
          <w:sz w:val="28"/>
          <w:szCs w:val="28"/>
          <w:lang w:eastAsia="zh-CN"/>
        </w:rPr>
        <w:t xml:space="preserve"> очистка поверхностного стока</w:t>
      </w:r>
    </w:p>
    <w:p w:rsidR="009E4CCD" w:rsidRPr="002F7DBC" w:rsidRDefault="009E4CCD" w:rsidP="0049261F">
      <w:pPr>
        <w:widowControl w:val="0"/>
        <w:suppressAutoHyphens/>
        <w:autoSpaceDN w:val="0"/>
        <w:ind w:firstLine="567"/>
        <w:jc w:val="both"/>
        <w:textAlignment w:val="baseline"/>
        <w:rPr>
          <w:rFonts w:eastAsia="Lucida Sans Unicode"/>
          <w:kern w:val="3"/>
          <w:sz w:val="28"/>
          <w:szCs w:val="28"/>
        </w:rPr>
      </w:pPr>
      <w:r w:rsidRPr="002F7DBC">
        <w:rPr>
          <w:rFonts w:eastAsia="Lucida Sans Unicode"/>
          <w:kern w:val="3"/>
          <w:sz w:val="28"/>
          <w:szCs w:val="28"/>
        </w:rPr>
        <w:t>В настоящее время отвод дождевых и талых вод в центральной части города производится в основном с помощью закрытых водостоков.</w:t>
      </w:r>
    </w:p>
    <w:p w:rsidR="009E4CCD" w:rsidRPr="002F7DBC" w:rsidRDefault="009E4CCD" w:rsidP="0049261F">
      <w:pPr>
        <w:widowControl w:val="0"/>
        <w:suppressAutoHyphens/>
        <w:autoSpaceDN w:val="0"/>
        <w:ind w:firstLine="567"/>
        <w:jc w:val="both"/>
        <w:textAlignment w:val="baseline"/>
        <w:rPr>
          <w:rFonts w:eastAsia="Lucida Sans Unicode"/>
          <w:kern w:val="3"/>
          <w:sz w:val="28"/>
          <w:szCs w:val="28"/>
        </w:rPr>
      </w:pPr>
      <w:r w:rsidRPr="002F7DBC">
        <w:rPr>
          <w:rFonts w:eastAsia="Lucida Sans Unicode"/>
          <w:kern w:val="3"/>
          <w:sz w:val="28"/>
          <w:szCs w:val="28"/>
        </w:rPr>
        <w:t>Кроме закрытой дождевой сети в районе капитальной застройки действуют несколько открытых водостоков. Они имеют трапецеидальное сечение с шириной по дну 0,4-0,5м и глубиной 0,3-0,5м. Откосы заложением 1:1 укреплены железобетонными плитами.</w:t>
      </w:r>
    </w:p>
    <w:p w:rsidR="009E4CCD" w:rsidRPr="002F7DBC" w:rsidRDefault="009E4CCD" w:rsidP="0049261F">
      <w:pPr>
        <w:widowControl w:val="0"/>
        <w:suppressAutoHyphens/>
        <w:autoSpaceDN w:val="0"/>
        <w:ind w:firstLine="567"/>
        <w:jc w:val="both"/>
        <w:textAlignment w:val="baseline"/>
        <w:rPr>
          <w:rFonts w:eastAsia="Lucida Sans Unicode"/>
          <w:kern w:val="3"/>
          <w:sz w:val="28"/>
          <w:szCs w:val="28"/>
        </w:rPr>
      </w:pPr>
      <w:r w:rsidRPr="002F7DBC">
        <w:rPr>
          <w:rFonts w:eastAsia="Lucida Sans Unicode"/>
          <w:kern w:val="3"/>
          <w:sz w:val="28"/>
          <w:szCs w:val="28"/>
        </w:rPr>
        <w:t>Выпуски дождевой канализации осуществляются на рельеф без предварительной очистки.</w:t>
      </w:r>
    </w:p>
    <w:p w:rsidR="009E4CCD" w:rsidRPr="002F7DBC" w:rsidRDefault="0017371D" w:rsidP="0049261F">
      <w:pPr>
        <w:widowControl w:val="0"/>
        <w:suppressAutoHyphens/>
        <w:autoSpaceDN w:val="0"/>
        <w:ind w:firstLine="567"/>
        <w:jc w:val="both"/>
        <w:textAlignment w:val="baseline"/>
        <w:rPr>
          <w:rFonts w:eastAsia="Lucida Sans Unicode"/>
          <w:kern w:val="3"/>
          <w:sz w:val="28"/>
          <w:szCs w:val="28"/>
        </w:rPr>
      </w:pPr>
      <w:r>
        <w:rPr>
          <w:rFonts w:eastAsia="Lucida Sans Unicode"/>
          <w:kern w:val="3"/>
          <w:sz w:val="28"/>
          <w:szCs w:val="28"/>
        </w:rPr>
        <w:t>Основным водоприемником</w:t>
      </w:r>
      <w:r w:rsidR="009E4CCD" w:rsidRPr="002F7DBC">
        <w:rPr>
          <w:rFonts w:eastAsia="Lucida Sans Unicode"/>
          <w:kern w:val="3"/>
          <w:sz w:val="28"/>
          <w:szCs w:val="28"/>
        </w:rPr>
        <w:t xml:space="preserve"> поверхностного стока является р.</w:t>
      </w:r>
      <w:r>
        <w:rPr>
          <w:rFonts w:eastAsia="Lucida Sans Unicode"/>
          <w:kern w:val="3"/>
          <w:sz w:val="28"/>
          <w:szCs w:val="28"/>
        </w:rPr>
        <w:t xml:space="preserve"> </w:t>
      </w:r>
      <w:r w:rsidR="009E4CCD" w:rsidRPr="002F7DBC">
        <w:rPr>
          <w:rFonts w:eastAsia="Lucida Sans Unicode"/>
          <w:kern w:val="3"/>
          <w:sz w:val="28"/>
          <w:szCs w:val="28"/>
        </w:rPr>
        <w:t>Белая.</w:t>
      </w:r>
    </w:p>
    <w:p w:rsidR="009E4CCD" w:rsidRPr="002F7DBC" w:rsidRDefault="0049261F" w:rsidP="0049261F">
      <w:pPr>
        <w:widowControl w:val="0"/>
        <w:suppressAutoHyphens/>
        <w:autoSpaceDN w:val="0"/>
        <w:ind w:firstLine="567"/>
        <w:jc w:val="both"/>
        <w:textAlignment w:val="baseline"/>
        <w:rPr>
          <w:rFonts w:eastAsia="Lucida Sans Unicode"/>
          <w:kern w:val="3"/>
          <w:sz w:val="28"/>
          <w:szCs w:val="28"/>
        </w:rPr>
      </w:pPr>
      <w:r w:rsidRPr="002F7DBC">
        <w:rPr>
          <w:rFonts w:eastAsia="Lucida Sans Unicode"/>
          <w:kern w:val="3"/>
          <w:sz w:val="28"/>
          <w:szCs w:val="28"/>
        </w:rPr>
        <w:t>Согласно требованиям</w:t>
      </w:r>
      <w:r w:rsidR="009E4CCD" w:rsidRPr="002F7DBC">
        <w:rPr>
          <w:rFonts w:eastAsia="Lucida Sans Unicode"/>
          <w:kern w:val="3"/>
          <w:sz w:val="28"/>
          <w:szCs w:val="28"/>
        </w:rPr>
        <w:t>, предъявляемым в настоящее время к охране и использованию водных ресурсов, загрязненный поверхностный сток перед выпуском в водоприемник должен проходить очистку на очистных сооружениях дождевой канализации.</w:t>
      </w:r>
    </w:p>
    <w:p w:rsidR="009E4CCD" w:rsidRPr="002F7DBC" w:rsidRDefault="009E4CCD" w:rsidP="0049261F">
      <w:pPr>
        <w:widowControl w:val="0"/>
        <w:suppressAutoHyphens/>
        <w:autoSpaceDN w:val="0"/>
        <w:ind w:firstLine="567"/>
        <w:jc w:val="both"/>
        <w:textAlignment w:val="baseline"/>
        <w:rPr>
          <w:rFonts w:eastAsia="Lucida Sans Unicode"/>
          <w:kern w:val="3"/>
          <w:sz w:val="28"/>
          <w:szCs w:val="28"/>
        </w:rPr>
      </w:pPr>
      <w:r w:rsidRPr="002F7DBC">
        <w:rPr>
          <w:rFonts w:eastAsia="Lucida Sans Unicode"/>
          <w:kern w:val="3"/>
          <w:sz w:val="28"/>
          <w:szCs w:val="28"/>
        </w:rPr>
        <w:t xml:space="preserve">Необходимо отметить, что загрязненные стоки с территорий промышленных и коммунально-складских предприятий перед выпуском в городскую сеть дождевой канализации должны проходить очистку на </w:t>
      </w:r>
      <w:r w:rsidRPr="002F7DBC">
        <w:rPr>
          <w:rFonts w:eastAsia="Lucida Sans Unicode"/>
          <w:kern w:val="3"/>
          <w:sz w:val="28"/>
          <w:szCs w:val="28"/>
        </w:rPr>
        <w:lastRenderedPageBreak/>
        <w:t>собственных локальных очистных сооружениях.</w:t>
      </w:r>
    </w:p>
    <w:p w:rsidR="0049261F" w:rsidRPr="002F7DBC" w:rsidRDefault="0049261F" w:rsidP="009E4CCD">
      <w:pPr>
        <w:widowControl w:val="0"/>
        <w:tabs>
          <w:tab w:val="left" w:pos="720"/>
        </w:tabs>
        <w:suppressAutoHyphens/>
        <w:spacing w:line="200" w:lineRule="atLeast"/>
        <w:ind w:firstLine="567"/>
        <w:jc w:val="both"/>
        <w:rPr>
          <w:rFonts w:eastAsia="Lucida Sans Unicode"/>
          <w:b/>
          <w:bCs/>
          <w:kern w:val="1"/>
          <w:sz w:val="28"/>
          <w:szCs w:val="28"/>
          <w:lang w:eastAsia="zh-CN"/>
        </w:rPr>
      </w:pPr>
    </w:p>
    <w:p w:rsidR="009E4CCD" w:rsidRPr="002F7DBC" w:rsidRDefault="009E4CCD" w:rsidP="009E4CCD">
      <w:pPr>
        <w:widowControl w:val="0"/>
        <w:tabs>
          <w:tab w:val="left" w:pos="720"/>
        </w:tabs>
        <w:suppressAutoHyphens/>
        <w:spacing w:line="200" w:lineRule="atLeast"/>
        <w:ind w:firstLine="567"/>
        <w:jc w:val="both"/>
        <w:rPr>
          <w:rFonts w:eastAsia="Lucida Sans Unicode"/>
          <w:b/>
          <w:bCs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b/>
          <w:bCs/>
          <w:kern w:val="1"/>
          <w:sz w:val="28"/>
          <w:szCs w:val="28"/>
          <w:lang w:eastAsia="zh-CN"/>
        </w:rPr>
        <w:t>Электроснабжение</w:t>
      </w:r>
    </w:p>
    <w:p w:rsidR="009E4CCD" w:rsidRPr="002F7DBC" w:rsidRDefault="009E4CCD" w:rsidP="009E4CCD">
      <w:pPr>
        <w:spacing w:line="200" w:lineRule="atLeast"/>
        <w:ind w:firstLine="567"/>
        <w:jc w:val="both"/>
        <w:rPr>
          <w:sz w:val="28"/>
          <w:szCs w:val="28"/>
        </w:rPr>
      </w:pPr>
      <w:r w:rsidRPr="002F7DBC">
        <w:rPr>
          <w:sz w:val="28"/>
          <w:szCs w:val="28"/>
        </w:rPr>
        <w:t xml:space="preserve">В настоящее время электроснабжение городского округа город Салават Республики </w:t>
      </w:r>
      <w:proofErr w:type="gramStart"/>
      <w:r w:rsidRPr="002F7DBC">
        <w:rPr>
          <w:sz w:val="28"/>
          <w:szCs w:val="28"/>
        </w:rPr>
        <w:t>Башкортостан  осуществляется</w:t>
      </w:r>
      <w:proofErr w:type="gramEnd"/>
      <w:r w:rsidRPr="002F7DBC">
        <w:rPr>
          <w:sz w:val="28"/>
          <w:szCs w:val="28"/>
        </w:rPr>
        <w:t xml:space="preserve"> от Ново-</w:t>
      </w:r>
      <w:proofErr w:type="spellStart"/>
      <w:r w:rsidRPr="002F7DBC">
        <w:rPr>
          <w:sz w:val="28"/>
          <w:szCs w:val="28"/>
        </w:rPr>
        <w:t>Салаватской</w:t>
      </w:r>
      <w:proofErr w:type="spellEnd"/>
      <w:r w:rsidRPr="002F7DBC">
        <w:rPr>
          <w:sz w:val="28"/>
          <w:szCs w:val="28"/>
        </w:rPr>
        <w:t xml:space="preserve"> ТЭЦ; </w:t>
      </w:r>
      <w:proofErr w:type="spellStart"/>
      <w:r w:rsidRPr="002F7DBC">
        <w:rPr>
          <w:sz w:val="28"/>
          <w:szCs w:val="28"/>
        </w:rPr>
        <w:t>Салаватской</w:t>
      </w:r>
      <w:proofErr w:type="spellEnd"/>
      <w:r w:rsidRPr="002F7DBC">
        <w:rPr>
          <w:sz w:val="28"/>
          <w:szCs w:val="28"/>
        </w:rPr>
        <w:t xml:space="preserve"> ТЭЦ; ПС 110/10 </w:t>
      </w:r>
      <w:proofErr w:type="spellStart"/>
      <w:r w:rsidRPr="002F7DBC">
        <w:rPr>
          <w:sz w:val="28"/>
          <w:szCs w:val="28"/>
        </w:rPr>
        <w:t>кВ</w:t>
      </w:r>
      <w:proofErr w:type="spellEnd"/>
      <w:r w:rsidRPr="002F7DBC">
        <w:rPr>
          <w:sz w:val="28"/>
          <w:szCs w:val="28"/>
        </w:rPr>
        <w:t xml:space="preserve"> «Парковая»; ПС 110/10 </w:t>
      </w:r>
      <w:proofErr w:type="spellStart"/>
      <w:r w:rsidRPr="002F7DBC">
        <w:rPr>
          <w:sz w:val="28"/>
          <w:szCs w:val="28"/>
        </w:rPr>
        <w:t>кВ</w:t>
      </w:r>
      <w:proofErr w:type="spellEnd"/>
      <w:r w:rsidRPr="002F7DBC">
        <w:rPr>
          <w:sz w:val="28"/>
          <w:szCs w:val="28"/>
        </w:rPr>
        <w:t xml:space="preserve"> «Оптика»; ПС 35/6 </w:t>
      </w:r>
      <w:proofErr w:type="spellStart"/>
      <w:r w:rsidRPr="002F7DBC">
        <w:rPr>
          <w:sz w:val="28"/>
          <w:szCs w:val="28"/>
        </w:rPr>
        <w:t>кВ</w:t>
      </w:r>
      <w:proofErr w:type="spellEnd"/>
      <w:r w:rsidRPr="002F7DBC">
        <w:rPr>
          <w:sz w:val="28"/>
          <w:szCs w:val="28"/>
        </w:rPr>
        <w:t xml:space="preserve"> «Северная»; ПС 35/6 </w:t>
      </w:r>
      <w:proofErr w:type="spellStart"/>
      <w:r w:rsidRPr="002F7DBC">
        <w:rPr>
          <w:sz w:val="28"/>
          <w:szCs w:val="28"/>
        </w:rPr>
        <w:t>кВ</w:t>
      </w:r>
      <w:proofErr w:type="spellEnd"/>
      <w:r w:rsidRPr="002F7DBC">
        <w:rPr>
          <w:sz w:val="28"/>
          <w:szCs w:val="28"/>
        </w:rPr>
        <w:t xml:space="preserve"> «Южная»; ПС 35/6 </w:t>
      </w:r>
      <w:proofErr w:type="spellStart"/>
      <w:r w:rsidRPr="002F7DBC">
        <w:rPr>
          <w:sz w:val="28"/>
          <w:szCs w:val="28"/>
        </w:rPr>
        <w:t>кВ</w:t>
      </w:r>
      <w:proofErr w:type="spellEnd"/>
      <w:r w:rsidRPr="002F7DBC">
        <w:rPr>
          <w:sz w:val="28"/>
          <w:szCs w:val="28"/>
        </w:rPr>
        <w:t xml:space="preserve"> «УМР» в т. ч. 15-ти РП и 414-ти ТП по высоковольтным линиям электропередач. </w:t>
      </w:r>
    </w:p>
    <w:p w:rsidR="009E4CCD" w:rsidRPr="002F7DBC" w:rsidRDefault="009E4CCD" w:rsidP="009E4CCD">
      <w:pPr>
        <w:tabs>
          <w:tab w:val="left" w:pos="720"/>
        </w:tabs>
        <w:spacing w:line="200" w:lineRule="atLeast"/>
        <w:ind w:firstLine="567"/>
        <w:jc w:val="both"/>
        <w:rPr>
          <w:sz w:val="28"/>
          <w:szCs w:val="28"/>
        </w:rPr>
      </w:pPr>
      <w:r w:rsidRPr="002F7DBC">
        <w:rPr>
          <w:sz w:val="28"/>
          <w:szCs w:val="28"/>
        </w:rPr>
        <w:t xml:space="preserve">По степени обеспечения надежности электроснабжения </w:t>
      </w:r>
      <w:proofErr w:type="spellStart"/>
      <w:r w:rsidRPr="002F7DBC">
        <w:rPr>
          <w:sz w:val="28"/>
          <w:szCs w:val="28"/>
        </w:rPr>
        <w:t>электропотребители</w:t>
      </w:r>
      <w:proofErr w:type="spellEnd"/>
      <w:r w:rsidRPr="002F7DBC">
        <w:rPr>
          <w:sz w:val="28"/>
          <w:szCs w:val="28"/>
        </w:rPr>
        <w:t xml:space="preserve"> основных объектов города относятся к потребителям второй, третьей и частично к первой категориям.</w:t>
      </w:r>
    </w:p>
    <w:p w:rsidR="0049261F" w:rsidRPr="002F7DBC" w:rsidRDefault="0049261F" w:rsidP="0049261F">
      <w:pPr>
        <w:spacing w:line="200" w:lineRule="atLeast"/>
        <w:ind w:firstLine="567"/>
        <w:jc w:val="both"/>
        <w:rPr>
          <w:sz w:val="28"/>
          <w:szCs w:val="28"/>
        </w:rPr>
      </w:pPr>
      <w:r w:rsidRPr="002F7DBC">
        <w:rPr>
          <w:sz w:val="28"/>
          <w:szCs w:val="28"/>
        </w:rPr>
        <w:t>Электрические нагрузки (без учета промышленных предприятий) на первую очередь строительства -103,5кВт и на расчетный срок- 107,38 кВт.</w:t>
      </w:r>
    </w:p>
    <w:p w:rsidR="009E4CCD" w:rsidRPr="002F7DBC" w:rsidRDefault="009E4CCD" w:rsidP="009E4CCD">
      <w:pPr>
        <w:widowControl w:val="0"/>
        <w:tabs>
          <w:tab w:val="left" w:pos="720"/>
        </w:tabs>
        <w:suppressAutoHyphens/>
        <w:spacing w:line="200" w:lineRule="atLeast"/>
        <w:ind w:firstLine="567"/>
        <w:jc w:val="both"/>
        <w:rPr>
          <w:rFonts w:eastAsia="Lucida Sans Unicode"/>
          <w:b/>
          <w:bCs/>
          <w:kern w:val="1"/>
          <w:sz w:val="28"/>
          <w:szCs w:val="28"/>
          <w:lang w:eastAsia="zh-CN"/>
        </w:rPr>
      </w:pPr>
    </w:p>
    <w:p w:rsidR="009E4CCD" w:rsidRPr="002F7DBC" w:rsidRDefault="009E4CCD" w:rsidP="009E4CCD">
      <w:pPr>
        <w:widowControl w:val="0"/>
        <w:tabs>
          <w:tab w:val="left" w:pos="720"/>
        </w:tabs>
        <w:suppressAutoHyphens/>
        <w:spacing w:line="200" w:lineRule="atLeast"/>
        <w:ind w:firstLine="567"/>
        <w:jc w:val="both"/>
        <w:rPr>
          <w:rFonts w:eastAsia="Lucida Sans Unicode"/>
          <w:b/>
          <w:bCs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b/>
          <w:bCs/>
          <w:kern w:val="1"/>
          <w:sz w:val="28"/>
          <w:szCs w:val="28"/>
          <w:lang w:eastAsia="zh-CN"/>
        </w:rPr>
        <w:t>Телефонизация, телевидение и радиофикация</w:t>
      </w:r>
    </w:p>
    <w:p w:rsidR="009E4CCD" w:rsidRPr="002F7DBC" w:rsidRDefault="009E4CCD" w:rsidP="009E4CCD">
      <w:pPr>
        <w:ind w:firstLine="567"/>
        <w:jc w:val="both"/>
        <w:rPr>
          <w:sz w:val="28"/>
          <w:szCs w:val="28"/>
        </w:rPr>
      </w:pPr>
      <w:r w:rsidRPr="002F7DBC">
        <w:rPr>
          <w:sz w:val="28"/>
          <w:szCs w:val="28"/>
        </w:rPr>
        <w:t>В</w:t>
      </w:r>
      <w:r w:rsidRPr="002F7DBC">
        <w:rPr>
          <w:b/>
          <w:bCs/>
          <w:sz w:val="28"/>
          <w:szCs w:val="28"/>
        </w:rPr>
        <w:t xml:space="preserve"> </w:t>
      </w:r>
      <w:r w:rsidRPr="002F7DBC">
        <w:rPr>
          <w:sz w:val="28"/>
          <w:szCs w:val="28"/>
        </w:rPr>
        <w:t xml:space="preserve">границах проектирования ГО город Салават линии связи, в основном, в кабельной канализации и частично на опорах. </w:t>
      </w:r>
    </w:p>
    <w:p w:rsidR="009E4CCD" w:rsidRPr="002F7DBC" w:rsidRDefault="009E4CCD" w:rsidP="009E4CCD">
      <w:pPr>
        <w:spacing w:line="200" w:lineRule="atLeast"/>
        <w:ind w:firstLine="567"/>
        <w:jc w:val="both"/>
        <w:rPr>
          <w:sz w:val="28"/>
          <w:szCs w:val="28"/>
        </w:rPr>
      </w:pPr>
      <w:r w:rsidRPr="002F7DBC">
        <w:rPr>
          <w:sz w:val="28"/>
          <w:szCs w:val="28"/>
        </w:rPr>
        <w:t>К расчету генплана ГО город Салават Республики Башкортостан</w:t>
      </w:r>
      <w:r w:rsidRPr="002F7DBC">
        <w:rPr>
          <w:b/>
          <w:bCs/>
          <w:sz w:val="28"/>
          <w:szCs w:val="28"/>
        </w:rPr>
        <w:t xml:space="preserve"> </w:t>
      </w:r>
      <w:r w:rsidRPr="002F7DBC">
        <w:rPr>
          <w:sz w:val="28"/>
          <w:szCs w:val="28"/>
        </w:rPr>
        <w:t>на 1-ю очередь нового строительства всего предполагается – 7788 телефонных номеров, на расчетный срок (с учетом 1-й очереди) нового строительства – 10608 телефонных номеров.</w:t>
      </w:r>
    </w:p>
    <w:p w:rsidR="006F116F" w:rsidRPr="002F7DBC" w:rsidRDefault="0017371D" w:rsidP="006F116F">
      <w:pPr>
        <w:spacing w:line="2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</w:t>
      </w:r>
      <w:r w:rsidR="006F116F" w:rsidRPr="002F7DBC">
        <w:rPr>
          <w:sz w:val="28"/>
          <w:szCs w:val="28"/>
        </w:rPr>
        <w:t xml:space="preserve"> теле-, радиофикация городского округа город Салават Республики Башкортостан осуществляется от радиоузла, расположенного по ул. Октябрьская, 33.</w:t>
      </w:r>
    </w:p>
    <w:p w:rsidR="006F116F" w:rsidRPr="002F7DBC" w:rsidRDefault="006F116F" w:rsidP="006F116F">
      <w:pPr>
        <w:ind w:firstLine="567"/>
        <w:jc w:val="both"/>
        <w:rPr>
          <w:sz w:val="28"/>
          <w:szCs w:val="28"/>
        </w:rPr>
      </w:pPr>
      <w:r w:rsidRPr="002F7DBC">
        <w:rPr>
          <w:sz w:val="28"/>
          <w:szCs w:val="28"/>
        </w:rPr>
        <w:t>Сети радиотрансляции жилых и общественных зданий и сооружений необходимо подключать к городским сетям на основании технических условий, выдаваемых операторами связи.</w:t>
      </w:r>
    </w:p>
    <w:p w:rsidR="0049261F" w:rsidRPr="002F7DBC" w:rsidRDefault="006F116F" w:rsidP="0049261F">
      <w:pPr>
        <w:ind w:firstLine="567"/>
        <w:jc w:val="both"/>
        <w:rPr>
          <w:sz w:val="28"/>
          <w:szCs w:val="28"/>
        </w:rPr>
      </w:pPr>
      <w:r w:rsidRPr="002F7DBC">
        <w:rPr>
          <w:sz w:val="28"/>
          <w:szCs w:val="28"/>
        </w:rPr>
        <w:t>Расчет количества теле,- радиоточек ведется из условия 100% охвата семей проводным вещанием.</w:t>
      </w:r>
    </w:p>
    <w:p w:rsidR="00A32031" w:rsidRPr="002F7DBC" w:rsidRDefault="006F116F" w:rsidP="00A32031">
      <w:pPr>
        <w:widowControl w:val="0"/>
        <w:ind w:firstLine="567"/>
        <w:jc w:val="both"/>
        <w:rPr>
          <w:sz w:val="28"/>
          <w:szCs w:val="28"/>
        </w:rPr>
      </w:pPr>
      <w:r w:rsidRPr="002F7DBC">
        <w:rPr>
          <w:bCs/>
          <w:sz w:val="28"/>
          <w:szCs w:val="28"/>
        </w:rPr>
        <w:t>Проектируемое к</w:t>
      </w:r>
      <w:r w:rsidRPr="002F7DBC">
        <w:rPr>
          <w:sz w:val="28"/>
          <w:szCs w:val="28"/>
        </w:rPr>
        <w:t>оли</w:t>
      </w:r>
      <w:r w:rsidR="0049261F" w:rsidRPr="002F7DBC">
        <w:rPr>
          <w:sz w:val="28"/>
          <w:szCs w:val="28"/>
        </w:rPr>
        <w:t xml:space="preserve">чество новых теле,- радиоточек на 1-ю очередь строительства </w:t>
      </w:r>
      <w:r w:rsidR="0049261F" w:rsidRPr="002F7DBC">
        <w:rPr>
          <w:sz w:val="28"/>
          <w:szCs w:val="28"/>
        </w:rPr>
        <w:tab/>
        <w:t xml:space="preserve">- 7788 шт., </w:t>
      </w:r>
      <w:r w:rsidRPr="002F7DBC">
        <w:rPr>
          <w:sz w:val="28"/>
          <w:szCs w:val="28"/>
        </w:rPr>
        <w:t>н</w:t>
      </w:r>
      <w:r w:rsidR="0049261F" w:rsidRPr="002F7DBC">
        <w:rPr>
          <w:sz w:val="28"/>
          <w:szCs w:val="28"/>
        </w:rPr>
        <w:t xml:space="preserve">а расчетный срок </w:t>
      </w:r>
      <w:r w:rsidRPr="002F7DBC">
        <w:rPr>
          <w:sz w:val="28"/>
          <w:szCs w:val="28"/>
        </w:rPr>
        <w:t>- 106080 шт.</w:t>
      </w:r>
      <w:r w:rsidR="0049261F" w:rsidRPr="002F7DBC">
        <w:rPr>
          <w:sz w:val="28"/>
          <w:szCs w:val="28"/>
        </w:rPr>
        <w:t xml:space="preserve"> (без учета промышленных предприятий).</w:t>
      </w:r>
    </w:p>
    <w:p w:rsidR="00A32031" w:rsidRPr="002F7DBC" w:rsidRDefault="00A32031" w:rsidP="00A32031">
      <w:pPr>
        <w:widowControl w:val="0"/>
        <w:ind w:firstLine="567"/>
        <w:jc w:val="both"/>
        <w:rPr>
          <w:sz w:val="28"/>
          <w:szCs w:val="28"/>
        </w:rPr>
      </w:pPr>
    </w:p>
    <w:p w:rsidR="006F116F" w:rsidRPr="002F7DBC" w:rsidRDefault="006F116F" w:rsidP="00A32031">
      <w:pPr>
        <w:widowControl w:val="0"/>
        <w:ind w:firstLine="567"/>
        <w:jc w:val="both"/>
        <w:rPr>
          <w:sz w:val="28"/>
          <w:szCs w:val="28"/>
        </w:rPr>
      </w:pPr>
      <w:r w:rsidRPr="002F7DBC">
        <w:rPr>
          <w:rFonts w:eastAsia="Lucida Sans Unicode"/>
          <w:b/>
          <w:bCs/>
          <w:kern w:val="1"/>
          <w:sz w:val="28"/>
          <w:szCs w:val="28"/>
          <w:lang w:eastAsia="zh-CN"/>
        </w:rPr>
        <w:t>Охрана окружающей среды</w:t>
      </w:r>
    </w:p>
    <w:p w:rsidR="006F116F" w:rsidRPr="002F7DBC" w:rsidRDefault="006F116F" w:rsidP="00A32031">
      <w:pPr>
        <w:widowControl w:val="0"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Предложения по охране окруж</w:t>
      </w:r>
      <w:r w:rsidR="0017371D">
        <w:rPr>
          <w:rFonts w:eastAsia="Lucida Sans Unicode"/>
          <w:kern w:val="1"/>
          <w:sz w:val="28"/>
          <w:szCs w:val="28"/>
          <w:lang w:eastAsia="zh-CN"/>
        </w:rPr>
        <w:t>ающей среды городского округа город</w:t>
      </w:r>
      <w:r w:rsidR="00A32031" w:rsidRPr="002F7DBC">
        <w:rPr>
          <w:rFonts w:eastAsia="Lucida Sans Unicode"/>
          <w:kern w:val="1"/>
          <w:sz w:val="28"/>
          <w:szCs w:val="28"/>
          <w:lang w:eastAsia="zh-CN"/>
        </w:rPr>
        <w:t xml:space="preserve">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Салават направлены на улучшение микроклимата города — защиту воздуха, водоемов, почв от загрязнения промышленными выбросами и автотранспортом, снижение уровня городских шумов, освоение непригодных для застройки территорий. Все это приведет к экологическому равновесию, эффективному и функциональному развитию всех отраслей хозяйства.</w:t>
      </w:r>
    </w:p>
    <w:p w:rsidR="006F116F" w:rsidRPr="002F7DBC" w:rsidRDefault="006F116F" w:rsidP="00A32031">
      <w:pPr>
        <w:widowControl w:val="0"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Исходя из необходимости достижения экологического баланса проектируемой территории, определены основные направления экологической деятельности:</w:t>
      </w:r>
    </w:p>
    <w:p w:rsidR="00A32031" w:rsidRPr="002F7DBC" w:rsidRDefault="0017371D" w:rsidP="00A32031">
      <w:pPr>
        <w:widowControl w:val="0"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>
        <w:rPr>
          <w:rFonts w:eastAsia="Lucida Sans Unicode"/>
          <w:kern w:val="1"/>
          <w:sz w:val="28"/>
          <w:szCs w:val="28"/>
          <w:lang w:eastAsia="zh-CN"/>
        </w:rPr>
        <w:t>1. м</w:t>
      </w:r>
      <w:r w:rsidR="006F116F" w:rsidRPr="002F7DBC">
        <w:rPr>
          <w:rFonts w:eastAsia="Lucida Sans Unicode"/>
          <w:kern w:val="1"/>
          <w:sz w:val="28"/>
          <w:szCs w:val="28"/>
          <w:lang w:eastAsia="zh-CN"/>
        </w:rPr>
        <w:t xml:space="preserve">ероприятия по защите окружающей среды за счет реализации архитектурно-планировочных, инженерно-технических и организационных </w:t>
      </w:r>
      <w:r>
        <w:rPr>
          <w:rFonts w:eastAsia="Lucida Sans Unicode"/>
          <w:kern w:val="1"/>
          <w:sz w:val="28"/>
          <w:szCs w:val="28"/>
          <w:lang w:eastAsia="zh-CN"/>
        </w:rPr>
        <w:t>мероприятий;</w:t>
      </w:r>
      <w:r w:rsidR="00A32031" w:rsidRPr="002F7DBC">
        <w:rPr>
          <w:rFonts w:eastAsia="Lucida Sans Unicode"/>
          <w:kern w:val="1"/>
          <w:sz w:val="28"/>
          <w:szCs w:val="28"/>
          <w:lang w:eastAsia="zh-CN"/>
        </w:rPr>
        <w:t xml:space="preserve"> </w:t>
      </w:r>
    </w:p>
    <w:p w:rsidR="006F116F" w:rsidRPr="002F7DBC" w:rsidRDefault="0017371D" w:rsidP="00A32031">
      <w:pPr>
        <w:widowControl w:val="0"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>
        <w:rPr>
          <w:rFonts w:eastAsia="Lucida Sans Unicode"/>
          <w:kern w:val="1"/>
          <w:sz w:val="28"/>
          <w:szCs w:val="28"/>
          <w:lang w:eastAsia="zh-CN"/>
        </w:rPr>
        <w:t>2. м</w:t>
      </w:r>
      <w:r w:rsidR="006F116F" w:rsidRPr="002F7DBC">
        <w:rPr>
          <w:rFonts w:eastAsia="Lucida Sans Unicode"/>
          <w:kern w:val="1"/>
          <w:sz w:val="28"/>
          <w:szCs w:val="28"/>
          <w:lang w:eastAsia="zh-CN"/>
        </w:rPr>
        <w:t>ероприятия, направленные на воссоздание ресурсов территории</w:t>
      </w:r>
      <w:r w:rsidR="00A32031" w:rsidRPr="002F7DBC">
        <w:rPr>
          <w:rFonts w:eastAsia="Lucida Sans Unicode"/>
          <w:kern w:val="1"/>
          <w:sz w:val="28"/>
          <w:szCs w:val="28"/>
          <w:lang w:eastAsia="zh-CN"/>
        </w:rPr>
        <w:t>.</w:t>
      </w:r>
    </w:p>
    <w:p w:rsidR="006F116F" w:rsidRPr="002F7DBC" w:rsidRDefault="006F116F" w:rsidP="006F116F">
      <w:pPr>
        <w:rPr>
          <w:sz w:val="28"/>
          <w:szCs w:val="28"/>
        </w:rPr>
      </w:pPr>
    </w:p>
    <w:p w:rsidR="006F116F" w:rsidRPr="002F7DBC" w:rsidRDefault="006F116F" w:rsidP="006F116F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b/>
          <w:bCs/>
          <w:kern w:val="1"/>
          <w:sz w:val="28"/>
          <w:szCs w:val="28"/>
          <w:lang w:eastAsia="zh-CN"/>
        </w:rPr>
        <w:lastRenderedPageBreak/>
        <w:t>Охрана воздушного бассейна</w:t>
      </w:r>
    </w:p>
    <w:p w:rsidR="006F116F" w:rsidRPr="002F7DBC" w:rsidRDefault="006F116F" w:rsidP="00A32031">
      <w:pPr>
        <w:tabs>
          <w:tab w:val="left" w:pos="675"/>
        </w:tabs>
        <w:spacing w:before="57"/>
        <w:ind w:left="57" w:firstLine="794"/>
        <w:contextualSpacing/>
        <w:jc w:val="both"/>
        <w:rPr>
          <w:sz w:val="28"/>
          <w:szCs w:val="28"/>
        </w:rPr>
      </w:pPr>
      <w:r w:rsidRPr="002F7DBC">
        <w:rPr>
          <w:rStyle w:val="a6"/>
          <w:b w:val="0"/>
          <w:sz w:val="28"/>
          <w:szCs w:val="28"/>
        </w:rPr>
        <w:t>Мониторинг атмосферного воздуха</w:t>
      </w:r>
      <w:r w:rsidRPr="002F7DBC">
        <w:rPr>
          <w:sz w:val="28"/>
          <w:szCs w:val="28"/>
        </w:rPr>
        <w:t>- это система наблюдений за состоянием атмосферного воздуха, его загрязнением и за происходящими в нем природными явлениями, а также оценка и прогноз состояния атмосферного воздуха, его загрязнения.</w:t>
      </w:r>
    </w:p>
    <w:p w:rsidR="006F116F" w:rsidRPr="002F7DBC" w:rsidRDefault="006F116F" w:rsidP="00A32031">
      <w:pPr>
        <w:tabs>
          <w:tab w:val="left" w:pos="675"/>
        </w:tabs>
        <w:spacing w:before="57"/>
        <w:ind w:left="57" w:firstLine="794"/>
        <w:contextualSpacing/>
        <w:jc w:val="both"/>
        <w:rPr>
          <w:sz w:val="28"/>
          <w:szCs w:val="28"/>
        </w:rPr>
      </w:pPr>
      <w:r w:rsidRPr="002F7DBC">
        <w:rPr>
          <w:sz w:val="28"/>
          <w:szCs w:val="28"/>
        </w:rPr>
        <w:t>Организация и финансирование государственного мониторинга атмосферного воздуха и обеспечение его проведения со</w:t>
      </w:r>
      <w:r w:rsidR="0017371D">
        <w:rPr>
          <w:sz w:val="28"/>
          <w:szCs w:val="28"/>
        </w:rPr>
        <w:t>гласно статье</w:t>
      </w:r>
      <w:r w:rsidR="00A32031" w:rsidRPr="002F7DBC">
        <w:rPr>
          <w:sz w:val="28"/>
          <w:szCs w:val="28"/>
        </w:rPr>
        <w:t xml:space="preserve"> 5 Федерального закона </w:t>
      </w:r>
      <w:r w:rsidRPr="002F7DBC">
        <w:rPr>
          <w:sz w:val="28"/>
          <w:szCs w:val="28"/>
        </w:rPr>
        <w:t xml:space="preserve">от 04.05.1999 № 96-ФЗ «Об охране атмосферного воздуха» являются полномочиями органов государственной власти Российской Федерации в области охраны атмосферного воздуха. </w:t>
      </w:r>
    </w:p>
    <w:p w:rsidR="006F116F" w:rsidRPr="002F7DBC" w:rsidRDefault="006F116F" w:rsidP="00A32031">
      <w:pPr>
        <w:tabs>
          <w:tab w:val="left" w:pos="675"/>
        </w:tabs>
        <w:spacing w:before="57"/>
        <w:ind w:left="57" w:firstLine="794"/>
        <w:contextualSpacing/>
        <w:jc w:val="both"/>
        <w:rPr>
          <w:color w:val="000000"/>
          <w:sz w:val="28"/>
          <w:szCs w:val="28"/>
        </w:rPr>
      </w:pPr>
      <w:r w:rsidRPr="002F7DBC">
        <w:rPr>
          <w:color w:val="000000"/>
          <w:sz w:val="28"/>
          <w:szCs w:val="28"/>
        </w:rPr>
        <w:t>Государственный мониторинг состояния загрязнения атмосферного воздуха</w:t>
      </w:r>
      <w:r w:rsidRPr="002F7DBC">
        <w:rPr>
          <w:sz w:val="28"/>
          <w:szCs w:val="28"/>
        </w:rPr>
        <w:t xml:space="preserve"> </w:t>
      </w:r>
      <w:r w:rsidRPr="002F7DBC">
        <w:rPr>
          <w:color w:val="000000"/>
          <w:sz w:val="28"/>
          <w:szCs w:val="28"/>
        </w:rPr>
        <w:t xml:space="preserve">на территории Республики Башкортостан осуществляется </w:t>
      </w:r>
      <w:r w:rsidRPr="002F7DBC">
        <w:rPr>
          <w:b/>
          <w:color w:val="000000"/>
          <w:sz w:val="28"/>
          <w:szCs w:val="28"/>
        </w:rPr>
        <w:t>ФГБУ «Башкирское УГМС»</w:t>
      </w:r>
      <w:r w:rsidRPr="002F7DBC">
        <w:rPr>
          <w:color w:val="000000"/>
          <w:sz w:val="28"/>
          <w:szCs w:val="28"/>
        </w:rPr>
        <w:t xml:space="preserve"> в пяти городах: Уфа, Стерлитамак, Салават, Туймазы и Благовещенск на постах наблюдений, общее количество </w:t>
      </w:r>
      <w:r w:rsidR="00A32031" w:rsidRPr="002F7DBC">
        <w:rPr>
          <w:color w:val="000000"/>
          <w:sz w:val="28"/>
          <w:szCs w:val="28"/>
        </w:rPr>
        <w:t>которых составляет</w:t>
      </w:r>
      <w:r w:rsidRPr="002F7DBC">
        <w:rPr>
          <w:color w:val="000000"/>
          <w:sz w:val="28"/>
          <w:szCs w:val="28"/>
        </w:rPr>
        <w:t xml:space="preserve"> 20 единиц. </w:t>
      </w:r>
    </w:p>
    <w:p w:rsidR="006F116F" w:rsidRPr="002F7DBC" w:rsidRDefault="006F116F" w:rsidP="00A32031">
      <w:pPr>
        <w:ind w:firstLine="851"/>
        <w:jc w:val="both"/>
        <w:rPr>
          <w:sz w:val="28"/>
          <w:szCs w:val="28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С целью снижения вредного воздействия на здоровье человека и среду обитания промышленных предприятий и производств организуются санитарно-защитные зоны. В проекте «Внесение изменений в генеральный план городс</w:t>
      </w:r>
      <w:r w:rsidR="0017371D">
        <w:rPr>
          <w:rFonts w:eastAsia="Lucida Sans Unicode"/>
          <w:kern w:val="1"/>
          <w:sz w:val="28"/>
          <w:szCs w:val="28"/>
          <w:lang w:eastAsia="zh-CN"/>
        </w:rPr>
        <w:t>кого округа город</w:t>
      </w:r>
      <w:r w:rsidR="00A32031" w:rsidRPr="002F7DBC">
        <w:rPr>
          <w:rFonts w:eastAsia="Lucida Sans Unicode"/>
          <w:kern w:val="1"/>
          <w:sz w:val="28"/>
          <w:szCs w:val="28"/>
          <w:lang w:eastAsia="zh-CN"/>
        </w:rPr>
        <w:t xml:space="preserve">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Салават» для предприятий 1-5 класса опасности предусмотрены санитарно-защитные зоны в соответствии с СанПиН 2.2.1/2.1.1.1.1200-03.</w:t>
      </w:r>
    </w:p>
    <w:p w:rsidR="006F116F" w:rsidRPr="002F7DBC" w:rsidRDefault="006F116F" w:rsidP="00A32031">
      <w:pPr>
        <w:jc w:val="both"/>
        <w:rPr>
          <w:sz w:val="28"/>
          <w:szCs w:val="28"/>
        </w:rPr>
      </w:pPr>
    </w:p>
    <w:p w:rsidR="006F116F" w:rsidRPr="002F7DBC" w:rsidRDefault="006F116F" w:rsidP="006F116F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b/>
          <w:bCs/>
          <w:kern w:val="1"/>
          <w:sz w:val="28"/>
          <w:szCs w:val="28"/>
          <w:lang w:eastAsia="zh-CN"/>
        </w:rPr>
        <w:t>Охрана водных ресурсов</w:t>
      </w:r>
    </w:p>
    <w:p w:rsidR="006F116F" w:rsidRPr="002F7DBC" w:rsidRDefault="006F116F" w:rsidP="006F116F">
      <w:pPr>
        <w:widowControl w:val="0"/>
        <w:suppressAutoHyphens/>
        <w:ind w:firstLine="567"/>
        <w:jc w:val="both"/>
        <w:rPr>
          <w:rFonts w:eastAsia="Arial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b/>
          <w:bCs/>
          <w:kern w:val="1"/>
          <w:sz w:val="28"/>
          <w:szCs w:val="28"/>
          <w:lang w:eastAsia="zh-CN"/>
        </w:rPr>
        <w:t xml:space="preserve">Питьевая вода </w:t>
      </w:r>
    </w:p>
    <w:p w:rsidR="006F116F" w:rsidRPr="002F7DBC" w:rsidRDefault="006F116F" w:rsidP="006F116F">
      <w:pPr>
        <w:widowControl w:val="0"/>
        <w:suppressAutoHyphens/>
        <w:ind w:firstLine="567"/>
        <w:jc w:val="both"/>
        <w:rPr>
          <w:kern w:val="1"/>
          <w:sz w:val="28"/>
          <w:szCs w:val="28"/>
          <w:lang w:eastAsia="zh-CN"/>
        </w:rPr>
      </w:pPr>
      <w:r w:rsidRPr="002F7DBC">
        <w:rPr>
          <w:rFonts w:eastAsia="Arial"/>
          <w:kern w:val="1"/>
          <w:sz w:val="28"/>
          <w:szCs w:val="28"/>
          <w:lang w:eastAsia="zh-CN"/>
        </w:rPr>
        <w:t xml:space="preserve">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Контроль качества питьевой воды централизованного хозяйственно-питьевого водоснабжения в системе социально-гигиенического мониторинга осуществляется аккредитованной лабораторией филиала </w:t>
      </w:r>
      <w:r w:rsidRPr="002F7DBC">
        <w:rPr>
          <w:kern w:val="1"/>
          <w:sz w:val="28"/>
          <w:szCs w:val="28"/>
          <w:lang w:eastAsia="zh-CN"/>
        </w:rPr>
        <w:t>ФБУЗ «Центр гигиены и эпидемиологии в Республике Башкортостан».</w:t>
      </w:r>
    </w:p>
    <w:p w:rsidR="00C3162C" w:rsidRPr="002F7DBC" w:rsidRDefault="00C3162C" w:rsidP="006F116F">
      <w:pPr>
        <w:widowControl w:val="0"/>
        <w:suppressAutoHyphens/>
        <w:ind w:firstLine="567"/>
        <w:jc w:val="both"/>
        <w:rPr>
          <w:kern w:val="1"/>
          <w:sz w:val="28"/>
          <w:szCs w:val="28"/>
          <w:lang w:eastAsia="zh-CN"/>
        </w:rPr>
      </w:pPr>
    </w:p>
    <w:p w:rsidR="006F116F" w:rsidRPr="002F7DBC" w:rsidRDefault="006F116F" w:rsidP="006F116F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b/>
          <w:bCs/>
          <w:kern w:val="1"/>
          <w:sz w:val="28"/>
          <w:szCs w:val="28"/>
          <w:lang w:eastAsia="zh-CN"/>
        </w:rPr>
        <w:t>Поверхностные воды.</w:t>
      </w:r>
    </w:p>
    <w:p w:rsidR="006F116F" w:rsidRPr="002F7DBC" w:rsidRDefault="006F116F" w:rsidP="006F116F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В со</w:t>
      </w:r>
      <w:r w:rsidR="0017371D">
        <w:rPr>
          <w:rFonts w:eastAsia="Lucida Sans Unicode"/>
          <w:kern w:val="1"/>
          <w:sz w:val="28"/>
          <w:szCs w:val="28"/>
          <w:lang w:eastAsia="zh-CN"/>
        </w:rPr>
        <w:t>ответствии с п.4 ст.65 Водного к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одекса РФ ширина 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водоохранной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 зоны рек или ручьев устанавливается от их истока для рек или ручьев протяженностью: до 10 км - в размере 50 м; от 10 до 50 км - в размере 100 м; от 50 км и более - в размере 200 м. Ширина 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водоохранной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 зоны 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р.Белая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 составляет 200 м.  </w:t>
      </w:r>
    </w:p>
    <w:p w:rsidR="006F116F" w:rsidRPr="002F7DBC" w:rsidRDefault="006F116F" w:rsidP="006F116F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bCs/>
          <w:kern w:val="1"/>
          <w:sz w:val="28"/>
          <w:szCs w:val="28"/>
          <w:lang w:eastAsia="zh-CN"/>
        </w:rPr>
        <w:t>В пределах водоохранной зоны запрещаются:</w:t>
      </w:r>
    </w:p>
    <w:p w:rsidR="006F116F" w:rsidRPr="002F7DBC" w:rsidRDefault="006F116F" w:rsidP="006F116F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- использование сточных вод для удобрения почв;</w:t>
      </w:r>
    </w:p>
    <w:p w:rsidR="006F116F" w:rsidRPr="002F7DBC" w:rsidRDefault="006F116F" w:rsidP="006F116F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- осуществление авиационных мер по борьбе с вредителями и болезнями растений;</w:t>
      </w:r>
    </w:p>
    <w:p w:rsidR="006F116F" w:rsidRPr="002F7DBC" w:rsidRDefault="006F116F" w:rsidP="006F116F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- размещение кладбищ, скотомогильников, мест захоронения отходов производства и потребления, радиоактивных, химических, взрывчатых, токсичных, отравляющих и ядовитых веществ;</w:t>
      </w:r>
    </w:p>
    <w:p w:rsidR="006F116F" w:rsidRPr="002F7DBC" w:rsidRDefault="006F116F" w:rsidP="006F116F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-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покрытие.</w:t>
      </w:r>
    </w:p>
    <w:p w:rsidR="006F116F" w:rsidRPr="002F7DBC" w:rsidRDefault="006F116F" w:rsidP="006F116F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В границах водоохранных зон допускаются проектирование, размещение, строительство, реконструкция, ввод в эксплуатацию и эксплуатация хозяйственных и иных объектов при условии оборудования таких объектов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lastRenderedPageBreak/>
        <w:t>сооружениями, обеспечивающими охрану водных объектов от загрязнения, засорения и истощения вод в соответствии с водным законодательством и законодательством в области охраны окружающей среды.</w:t>
      </w:r>
    </w:p>
    <w:p w:rsidR="006F116F" w:rsidRPr="002F7DBC" w:rsidRDefault="006F116F" w:rsidP="006F116F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bCs/>
          <w:kern w:val="1"/>
          <w:sz w:val="28"/>
          <w:szCs w:val="28"/>
          <w:lang w:eastAsia="zh-CN"/>
        </w:rPr>
        <w:t>В пределах прибрежной защитной полосы дополнительно запрещаются:</w:t>
      </w:r>
    </w:p>
    <w:p w:rsidR="006F116F" w:rsidRPr="002F7DBC" w:rsidRDefault="006F116F" w:rsidP="006F116F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- распашка земель;</w:t>
      </w:r>
    </w:p>
    <w:p w:rsidR="006F116F" w:rsidRPr="002F7DBC" w:rsidRDefault="006F116F" w:rsidP="006F116F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- размещение отвалов размываемых грунтов;</w:t>
      </w:r>
    </w:p>
    <w:p w:rsidR="006F116F" w:rsidRPr="002F7DBC" w:rsidRDefault="006F116F" w:rsidP="006F116F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- выпас сельскохозяйственных животных и организация для них летних лагерей, ванн.</w:t>
      </w:r>
    </w:p>
    <w:p w:rsidR="006F116F" w:rsidRPr="002F7DBC" w:rsidRDefault="006F116F" w:rsidP="006F116F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Закрепление на местности границ водоохранных зон и границ прибрежных защитных полос специальными информационными знаками осуществляется в соответствии с земельным законодательством. </w:t>
      </w:r>
    </w:p>
    <w:p w:rsidR="006F116F" w:rsidRPr="002F7DBC" w:rsidRDefault="006F116F" w:rsidP="006F116F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Поверхностные водные объекты, находящиеся в государственной или муниципальной собственности, являются водными объектами общего пользования, то есть общедоступными водными объектами, если иное не предусмотрено Вод</w:t>
      </w:r>
      <w:r w:rsidR="0017371D">
        <w:rPr>
          <w:rFonts w:eastAsia="Lucida Sans Unicode"/>
          <w:kern w:val="1"/>
          <w:sz w:val="28"/>
          <w:szCs w:val="28"/>
          <w:lang w:eastAsia="zh-CN"/>
        </w:rPr>
        <w:t>ным к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одексом. Каждый гражданин вправе иметь доступ к водным объектам общего пользования и бесплатно использовать их для личных и бытовых нужд, есл</w:t>
      </w:r>
      <w:r w:rsidR="0017371D">
        <w:rPr>
          <w:rFonts w:eastAsia="Lucida Sans Unicode"/>
          <w:kern w:val="1"/>
          <w:sz w:val="28"/>
          <w:szCs w:val="28"/>
          <w:lang w:eastAsia="zh-CN"/>
        </w:rPr>
        <w:t>и иное не предусмотрено Водным к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одексом, другими федеральными законами.</w:t>
      </w:r>
    </w:p>
    <w:p w:rsidR="006F116F" w:rsidRPr="002F7DBC" w:rsidRDefault="006F116F" w:rsidP="006F116F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u w:val="single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Полоса земли вдоль береговой линии водного объекта общего пользования (береговая полоса) предназначается для общего пользования. Ширина береговой полосы водных объектов общего пользования составляет двадцать метров, за исключением береговой полосы каналов, а также рек и ручьев, протяженность которых от истока до устья не более чем десять километров. Ширина береговой полосы каналов, а также рек и ручьев, протяженность которых от истока до устья не более чем десять километров, составляет пять метров.</w:t>
      </w:r>
    </w:p>
    <w:p w:rsidR="006F116F" w:rsidRPr="002F7DBC" w:rsidRDefault="006F116F" w:rsidP="006F116F">
      <w:pPr>
        <w:widowControl w:val="0"/>
        <w:suppressAutoHyphens/>
        <w:rPr>
          <w:rFonts w:eastAsia="Lucida Sans Unicode"/>
          <w:kern w:val="1"/>
          <w:sz w:val="28"/>
          <w:szCs w:val="28"/>
          <w:lang w:eastAsia="zh-CN"/>
        </w:rPr>
      </w:pPr>
    </w:p>
    <w:p w:rsidR="006F116F" w:rsidRPr="002F7DBC" w:rsidRDefault="006F116F" w:rsidP="006F116F">
      <w:pPr>
        <w:widowControl w:val="0"/>
        <w:suppressAutoHyphens/>
        <w:ind w:firstLine="567"/>
        <w:rPr>
          <w:rFonts w:eastAsia="Lucida Sans Unicode"/>
          <w:b/>
          <w:bCs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b/>
          <w:bCs/>
          <w:kern w:val="1"/>
          <w:sz w:val="28"/>
          <w:szCs w:val="28"/>
          <w:lang w:eastAsia="zh-CN"/>
        </w:rPr>
        <w:t>Охрана почв, растительности, лесов</w:t>
      </w:r>
    </w:p>
    <w:p w:rsidR="006F116F" w:rsidRPr="002F7DBC" w:rsidRDefault="006F116F" w:rsidP="00A32031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Мероприятия по защите почв разрабатываются в каждом конкретном случае, с учетом категории их загрязнения, и должны предусматривать:</w:t>
      </w:r>
    </w:p>
    <w:p w:rsidR="006F116F" w:rsidRPr="002F7DBC" w:rsidRDefault="0017371D" w:rsidP="0017371D">
      <w:pPr>
        <w:widowControl w:val="0"/>
        <w:suppressAutoHyphens/>
        <w:ind w:left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>
        <w:rPr>
          <w:rFonts w:eastAsia="Lucida Sans Unicode"/>
          <w:kern w:val="1"/>
          <w:sz w:val="28"/>
          <w:szCs w:val="28"/>
          <w:lang w:eastAsia="zh-CN"/>
        </w:rPr>
        <w:t xml:space="preserve">- </w:t>
      </w:r>
      <w:r w:rsidR="006F116F" w:rsidRPr="002F7DBC">
        <w:rPr>
          <w:rFonts w:eastAsia="Lucida Sans Unicode"/>
          <w:kern w:val="1"/>
          <w:sz w:val="28"/>
          <w:szCs w:val="28"/>
          <w:lang w:eastAsia="zh-CN"/>
        </w:rPr>
        <w:t>рекультивацию и мелиорацию почв, восстановление плодородия;</w:t>
      </w:r>
    </w:p>
    <w:p w:rsidR="006F116F" w:rsidRPr="002F7DBC" w:rsidRDefault="0017371D" w:rsidP="0017371D">
      <w:pPr>
        <w:widowControl w:val="0"/>
        <w:suppressAutoHyphens/>
        <w:ind w:left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>
        <w:rPr>
          <w:rFonts w:eastAsia="Lucida Sans Unicode"/>
          <w:kern w:val="1"/>
          <w:sz w:val="28"/>
          <w:szCs w:val="28"/>
          <w:lang w:eastAsia="zh-CN"/>
        </w:rPr>
        <w:t xml:space="preserve">- </w:t>
      </w:r>
      <w:r w:rsidR="006F116F" w:rsidRPr="002F7DBC">
        <w:rPr>
          <w:rFonts w:eastAsia="Lucida Sans Unicode"/>
          <w:kern w:val="1"/>
          <w:sz w:val="28"/>
          <w:szCs w:val="28"/>
          <w:lang w:eastAsia="zh-CN"/>
        </w:rPr>
        <w:t>введение специальных режимов использования;</w:t>
      </w:r>
    </w:p>
    <w:p w:rsidR="006F116F" w:rsidRPr="002F7DBC" w:rsidRDefault="0017371D" w:rsidP="0017371D">
      <w:pPr>
        <w:widowControl w:val="0"/>
        <w:suppressAutoHyphens/>
        <w:ind w:left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>
        <w:rPr>
          <w:rFonts w:eastAsia="Lucida Sans Unicode"/>
          <w:kern w:val="1"/>
          <w:sz w:val="28"/>
          <w:szCs w:val="28"/>
          <w:lang w:eastAsia="zh-CN"/>
        </w:rPr>
        <w:t xml:space="preserve">- </w:t>
      </w:r>
      <w:r w:rsidR="006F116F" w:rsidRPr="002F7DBC">
        <w:rPr>
          <w:rFonts w:eastAsia="Lucida Sans Unicode"/>
          <w:kern w:val="1"/>
          <w:sz w:val="28"/>
          <w:szCs w:val="28"/>
          <w:lang w:eastAsia="zh-CN"/>
        </w:rPr>
        <w:t>изменение целевого назначения;</w:t>
      </w:r>
    </w:p>
    <w:p w:rsidR="006F116F" w:rsidRPr="002F7DBC" w:rsidRDefault="0017371D" w:rsidP="0017371D">
      <w:pPr>
        <w:widowControl w:val="0"/>
        <w:suppressAutoHyphens/>
        <w:ind w:left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>
        <w:rPr>
          <w:rFonts w:eastAsia="Lucida Sans Unicode"/>
          <w:kern w:val="1"/>
          <w:sz w:val="28"/>
          <w:szCs w:val="28"/>
          <w:lang w:eastAsia="zh-CN"/>
        </w:rPr>
        <w:t xml:space="preserve">- </w:t>
      </w:r>
      <w:r w:rsidR="006F116F" w:rsidRPr="002F7DBC">
        <w:rPr>
          <w:rFonts w:eastAsia="Lucida Sans Unicode"/>
          <w:kern w:val="1"/>
          <w:sz w:val="28"/>
          <w:szCs w:val="28"/>
          <w:lang w:eastAsia="zh-CN"/>
        </w:rPr>
        <w:t>защиту от загрязнения шахтными водами;</w:t>
      </w:r>
    </w:p>
    <w:p w:rsidR="006F116F" w:rsidRPr="002F7DBC" w:rsidRDefault="0017371D" w:rsidP="0017371D">
      <w:pPr>
        <w:widowControl w:val="0"/>
        <w:suppressAutoHyphens/>
        <w:ind w:left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>
        <w:rPr>
          <w:rFonts w:eastAsia="Lucida Sans Unicode"/>
          <w:kern w:val="1"/>
          <w:sz w:val="28"/>
          <w:szCs w:val="28"/>
          <w:lang w:eastAsia="zh-CN"/>
        </w:rPr>
        <w:t xml:space="preserve">- </w:t>
      </w:r>
      <w:r w:rsidR="006F116F" w:rsidRPr="002F7DBC">
        <w:rPr>
          <w:rFonts w:eastAsia="Lucida Sans Unicode"/>
          <w:kern w:val="1"/>
          <w:sz w:val="28"/>
          <w:szCs w:val="28"/>
          <w:lang w:eastAsia="zh-CN"/>
        </w:rPr>
        <w:t>соблюдение мероприятий Программы управления отходами, в том числе разработку проекта санитарной очистки города;</w:t>
      </w:r>
    </w:p>
    <w:p w:rsidR="006F116F" w:rsidRPr="002F7DBC" w:rsidRDefault="0017371D" w:rsidP="0017371D">
      <w:pPr>
        <w:widowControl w:val="0"/>
        <w:suppressAutoHyphens/>
        <w:ind w:left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>
        <w:rPr>
          <w:rFonts w:eastAsia="Lucida Sans Unicode"/>
          <w:kern w:val="1"/>
          <w:sz w:val="28"/>
          <w:szCs w:val="28"/>
          <w:lang w:eastAsia="zh-CN"/>
        </w:rPr>
        <w:t>- борьбу</w:t>
      </w:r>
      <w:r w:rsidR="00A32031" w:rsidRPr="002F7DBC">
        <w:rPr>
          <w:rFonts w:eastAsia="Lucida Sans Unicode"/>
          <w:kern w:val="1"/>
          <w:sz w:val="28"/>
          <w:szCs w:val="28"/>
          <w:lang w:eastAsia="zh-CN"/>
        </w:rPr>
        <w:t xml:space="preserve"> с эрозией и </w:t>
      </w:r>
      <w:proofErr w:type="spellStart"/>
      <w:r w:rsidR="00A32031" w:rsidRPr="002F7DBC">
        <w:rPr>
          <w:rFonts w:eastAsia="Lucida Sans Unicode"/>
          <w:kern w:val="1"/>
          <w:sz w:val="28"/>
          <w:szCs w:val="28"/>
          <w:lang w:eastAsia="zh-CN"/>
        </w:rPr>
        <w:t>оврагообразованием</w:t>
      </w:r>
      <w:proofErr w:type="spellEnd"/>
      <w:r w:rsidR="00A32031" w:rsidRPr="002F7DBC">
        <w:rPr>
          <w:rFonts w:eastAsia="Lucida Sans Unicode"/>
          <w:kern w:val="1"/>
          <w:sz w:val="28"/>
          <w:szCs w:val="28"/>
          <w:lang w:eastAsia="zh-CN"/>
        </w:rPr>
        <w:t>.</w:t>
      </w:r>
    </w:p>
    <w:p w:rsidR="00A32031" w:rsidRPr="002F7DBC" w:rsidRDefault="00A32031" w:rsidP="00A32031">
      <w:pPr>
        <w:widowControl w:val="0"/>
        <w:tabs>
          <w:tab w:val="left" w:pos="927"/>
        </w:tabs>
        <w:suppressAutoHyphens/>
        <w:ind w:left="927"/>
        <w:jc w:val="both"/>
        <w:rPr>
          <w:rFonts w:eastAsia="Lucida Sans Unicode"/>
          <w:kern w:val="1"/>
          <w:sz w:val="28"/>
          <w:szCs w:val="28"/>
          <w:lang w:eastAsia="zh-CN"/>
        </w:rPr>
      </w:pPr>
    </w:p>
    <w:p w:rsidR="006F116F" w:rsidRPr="002F7DBC" w:rsidRDefault="006F116F" w:rsidP="006F116F">
      <w:pPr>
        <w:widowControl w:val="0"/>
        <w:suppressAutoHyphens/>
        <w:ind w:firstLine="567"/>
        <w:jc w:val="both"/>
        <w:rPr>
          <w:rFonts w:eastAsia="Lucida Sans Unicode"/>
          <w:b/>
          <w:bCs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b/>
          <w:bCs/>
          <w:kern w:val="1"/>
          <w:sz w:val="28"/>
          <w:szCs w:val="28"/>
          <w:lang w:eastAsia="zh-CN"/>
        </w:rPr>
        <w:t xml:space="preserve">Санитарная очистка  </w:t>
      </w:r>
    </w:p>
    <w:p w:rsidR="006F116F" w:rsidRPr="002F7DBC" w:rsidRDefault="006F116F" w:rsidP="00A32031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Основными принципами в области обращения с отходами являются:</w:t>
      </w:r>
    </w:p>
    <w:p w:rsidR="006F116F" w:rsidRPr="002F7DBC" w:rsidRDefault="0017371D" w:rsidP="0017371D">
      <w:pPr>
        <w:widowControl w:val="0"/>
        <w:tabs>
          <w:tab w:val="left" w:pos="927"/>
        </w:tabs>
        <w:suppressAutoHyphens/>
        <w:ind w:left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>
        <w:rPr>
          <w:rFonts w:eastAsia="Lucida Sans Unicode"/>
          <w:kern w:val="1"/>
          <w:sz w:val="28"/>
          <w:szCs w:val="28"/>
          <w:lang w:eastAsia="zh-CN"/>
        </w:rPr>
        <w:t xml:space="preserve">- </w:t>
      </w:r>
      <w:r w:rsidR="006F116F" w:rsidRPr="002F7DBC">
        <w:rPr>
          <w:rFonts w:eastAsia="Lucida Sans Unicode"/>
          <w:kern w:val="1"/>
          <w:sz w:val="28"/>
          <w:szCs w:val="28"/>
          <w:lang w:eastAsia="zh-CN"/>
        </w:rPr>
        <w:t>сокращение объемов образования отходов;</w:t>
      </w:r>
    </w:p>
    <w:p w:rsidR="006F116F" w:rsidRPr="002F7DBC" w:rsidRDefault="0017371D" w:rsidP="0017371D">
      <w:pPr>
        <w:widowControl w:val="0"/>
        <w:tabs>
          <w:tab w:val="left" w:pos="927"/>
        </w:tabs>
        <w:suppressAutoHyphens/>
        <w:ind w:left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>
        <w:rPr>
          <w:rFonts w:eastAsia="Lucida Sans Unicode"/>
          <w:kern w:val="1"/>
          <w:sz w:val="28"/>
          <w:szCs w:val="28"/>
          <w:lang w:eastAsia="zh-CN"/>
        </w:rPr>
        <w:t xml:space="preserve">- </w:t>
      </w:r>
      <w:r w:rsidR="006F116F" w:rsidRPr="002F7DBC">
        <w:rPr>
          <w:rFonts w:eastAsia="Lucida Sans Unicode"/>
          <w:kern w:val="1"/>
          <w:sz w:val="28"/>
          <w:szCs w:val="28"/>
          <w:lang w:eastAsia="zh-CN"/>
        </w:rPr>
        <w:t>предотвращение образования отходов;</w:t>
      </w:r>
    </w:p>
    <w:p w:rsidR="006F116F" w:rsidRPr="002F7DBC" w:rsidRDefault="0017371D" w:rsidP="0017371D">
      <w:pPr>
        <w:widowControl w:val="0"/>
        <w:tabs>
          <w:tab w:val="left" w:pos="927"/>
        </w:tabs>
        <w:suppressAutoHyphens/>
        <w:ind w:left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>
        <w:rPr>
          <w:rFonts w:eastAsia="Lucida Sans Unicode"/>
          <w:kern w:val="1"/>
          <w:sz w:val="28"/>
          <w:szCs w:val="28"/>
          <w:lang w:eastAsia="zh-CN"/>
        </w:rPr>
        <w:t xml:space="preserve">- </w:t>
      </w:r>
      <w:proofErr w:type="spellStart"/>
      <w:r w:rsidR="006F116F" w:rsidRPr="002F7DBC">
        <w:rPr>
          <w:rFonts w:eastAsia="Lucida Sans Unicode"/>
          <w:kern w:val="1"/>
          <w:sz w:val="28"/>
          <w:szCs w:val="28"/>
          <w:lang w:eastAsia="zh-CN"/>
        </w:rPr>
        <w:t>рециклинг</w:t>
      </w:r>
      <w:proofErr w:type="spellEnd"/>
      <w:r w:rsidR="006F116F" w:rsidRPr="002F7DBC">
        <w:rPr>
          <w:rFonts w:eastAsia="Lucida Sans Unicode"/>
          <w:kern w:val="1"/>
          <w:sz w:val="28"/>
          <w:szCs w:val="28"/>
          <w:lang w:eastAsia="zh-CN"/>
        </w:rPr>
        <w:t xml:space="preserve"> (возвращение в повторное использование для производства товаров или энергии).</w:t>
      </w:r>
    </w:p>
    <w:p w:rsidR="006F116F" w:rsidRPr="002F7DBC" w:rsidRDefault="006F116F" w:rsidP="00A32031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Санитарная очистка территории включает следующие мероприятия:</w:t>
      </w:r>
    </w:p>
    <w:p w:rsidR="006F116F" w:rsidRPr="002F7DBC" w:rsidRDefault="0017371D" w:rsidP="0017371D">
      <w:pPr>
        <w:widowControl w:val="0"/>
        <w:tabs>
          <w:tab w:val="left" w:pos="927"/>
        </w:tabs>
        <w:suppressAutoHyphens/>
        <w:ind w:left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>
        <w:rPr>
          <w:rFonts w:eastAsia="Lucida Sans Unicode"/>
          <w:kern w:val="1"/>
          <w:sz w:val="28"/>
          <w:szCs w:val="28"/>
          <w:lang w:eastAsia="zh-CN"/>
        </w:rPr>
        <w:t xml:space="preserve">- </w:t>
      </w:r>
      <w:r w:rsidR="006F116F" w:rsidRPr="002F7DBC">
        <w:rPr>
          <w:rFonts w:eastAsia="Lucida Sans Unicode"/>
          <w:kern w:val="1"/>
          <w:sz w:val="28"/>
          <w:szCs w:val="28"/>
          <w:lang w:eastAsia="zh-CN"/>
        </w:rPr>
        <w:t>селективный сбор и удаление за пределы населенного пункта твердых коммунальных отходов (мусора);</w:t>
      </w:r>
    </w:p>
    <w:p w:rsidR="006F116F" w:rsidRPr="002F7DBC" w:rsidRDefault="0017371D" w:rsidP="0017371D">
      <w:pPr>
        <w:widowControl w:val="0"/>
        <w:tabs>
          <w:tab w:val="left" w:pos="927"/>
        </w:tabs>
        <w:suppressAutoHyphens/>
        <w:ind w:left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>
        <w:rPr>
          <w:rFonts w:eastAsia="Lucida Sans Unicode"/>
          <w:kern w:val="1"/>
          <w:sz w:val="28"/>
          <w:szCs w:val="28"/>
          <w:lang w:eastAsia="zh-CN"/>
        </w:rPr>
        <w:t xml:space="preserve">- </w:t>
      </w:r>
      <w:r w:rsidR="006F116F" w:rsidRPr="002F7DBC">
        <w:rPr>
          <w:rFonts w:eastAsia="Lucida Sans Unicode"/>
          <w:kern w:val="1"/>
          <w:sz w:val="28"/>
          <w:szCs w:val="28"/>
          <w:lang w:eastAsia="zh-CN"/>
        </w:rPr>
        <w:t xml:space="preserve">сбор и удаление жидких отбросов (нечистот и помоев) из зданий, не </w:t>
      </w:r>
      <w:r w:rsidR="006F116F" w:rsidRPr="002F7DBC">
        <w:rPr>
          <w:rFonts w:eastAsia="Lucida Sans Unicode"/>
          <w:kern w:val="1"/>
          <w:sz w:val="28"/>
          <w:szCs w:val="28"/>
          <w:lang w:eastAsia="zh-CN"/>
        </w:rPr>
        <w:lastRenderedPageBreak/>
        <w:t>присоединенных к канализации;</w:t>
      </w:r>
    </w:p>
    <w:p w:rsidR="006F116F" w:rsidRPr="002F7DBC" w:rsidRDefault="0017371D" w:rsidP="0017371D">
      <w:pPr>
        <w:widowControl w:val="0"/>
        <w:tabs>
          <w:tab w:val="left" w:pos="927"/>
        </w:tabs>
        <w:suppressAutoHyphens/>
        <w:ind w:left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>
        <w:rPr>
          <w:rFonts w:eastAsia="Lucida Sans Unicode"/>
          <w:kern w:val="1"/>
          <w:sz w:val="28"/>
          <w:szCs w:val="28"/>
          <w:lang w:eastAsia="zh-CN"/>
        </w:rPr>
        <w:t xml:space="preserve">- </w:t>
      </w:r>
      <w:r w:rsidR="006F116F" w:rsidRPr="002F7DBC">
        <w:rPr>
          <w:rFonts w:eastAsia="Lucida Sans Unicode"/>
          <w:kern w:val="1"/>
          <w:sz w:val="28"/>
          <w:szCs w:val="28"/>
          <w:lang w:eastAsia="zh-CN"/>
        </w:rPr>
        <w:t>обезвреживание отбросов;</w:t>
      </w:r>
    </w:p>
    <w:p w:rsidR="006F116F" w:rsidRPr="002F7DBC" w:rsidRDefault="0017371D" w:rsidP="0017371D">
      <w:pPr>
        <w:widowControl w:val="0"/>
        <w:tabs>
          <w:tab w:val="left" w:pos="927"/>
        </w:tabs>
        <w:suppressAutoHyphens/>
        <w:ind w:left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>
        <w:rPr>
          <w:rFonts w:eastAsia="Lucida Sans Unicode"/>
          <w:kern w:val="1"/>
          <w:sz w:val="28"/>
          <w:szCs w:val="28"/>
          <w:lang w:eastAsia="zh-CN"/>
        </w:rPr>
        <w:t xml:space="preserve">- </w:t>
      </w:r>
      <w:r w:rsidR="006F116F" w:rsidRPr="002F7DBC">
        <w:rPr>
          <w:rFonts w:eastAsia="Lucida Sans Unicode"/>
          <w:kern w:val="1"/>
          <w:sz w:val="28"/>
          <w:szCs w:val="28"/>
          <w:lang w:eastAsia="zh-CN"/>
        </w:rPr>
        <w:t>уборка улиц и площадей;</w:t>
      </w:r>
    </w:p>
    <w:p w:rsidR="00C3162C" w:rsidRPr="0017371D" w:rsidRDefault="0017371D" w:rsidP="0017371D">
      <w:pPr>
        <w:widowControl w:val="0"/>
        <w:tabs>
          <w:tab w:val="left" w:pos="927"/>
        </w:tabs>
        <w:suppressAutoHyphens/>
        <w:ind w:left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>
        <w:rPr>
          <w:rFonts w:eastAsia="Lucida Sans Unicode"/>
          <w:kern w:val="1"/>
          <w:sz w:val="28"/>
          <w:szCs w:val="28"/>
          <w:lang w:eastAsia="zh-CN"/>
        </w:rPr>
        <w:t xml:space="preserve">- </w:t>
      </w:r>
      <w:r w:rsidR="006F116F" w:rsidRPr="002F7DBC">
        <w:rPr>
          <w:rFonts w:eastAsia="Lucida Sans Unicode"/>
          <w:kern w:val="1"/>
          <w:sz w:val="28"/>
          <w:szCs w:val="28"/>
          <w:lang w:eastAsia="zh-CN"/>
        </w:rPr>
        <w:t>общие мероприятия: устройство баз и подсобных сооружений для хранения и обслуживания специального транспорта, сооружение общественных уборных.</w:t>
      </w:r>
    </w:p>
    <w:p w:rsidR="00C3162C" w:rsidRPr="002F7DBC" w:rsidRDefault="00C3162C" w:rsidP="00A32031">
      <w:pPr>
        <w:widowControl w:val="0"/>
        <w:suppressAutoHyphens/>
        <w:ind w:firstLine="567"/>
        <w:jc w:val="both"/>
        <w:rPr>
          <w:rFonts w:eastAsia="Lucida Sans Unicode"/>
          <w:b/>
          <w:bCs/>
          <w:kern w:val="1"/>
          <w:sz w:val="28"/>
          <w:szCs w:val="28"/>
          <w:lang w:eastAsia="zh-CN"/>
        </w:rPr>
      </w:pPr>
    </w:p>
    <w:p w:rsidR="006F116F" w:rsidRPr="002F7DBC" w:rsidRDefault="006F116F" w:rsidP="00A32031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b/>
          <w:bCs/>
          <w:kern w:val="1"/>
          <w:sz w:val="28"/>
          <w:szCs w:val="28"/>
          <w:lang w:eastAsia="zh-CN"/>
        </w:rPr>
        <w:t>Сбор и удаление крупногабаритных отходов</w:t>
      </w:r>
    </w:p>
    <w:p w:rsidR="006F116F" w:rsidRPr="002F7DBC" w:rsidRDefault="006F116F" w:rsidP="00A32031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К крупногабаритным отходам относятся отходы, не помещающиеся в стандартные контейнеры.</w:t>
      </w:r>
    </w:p>
    <w:p w:rsidR="006F116F" w:rsidRPr="002F7DBC" w:rsidRDefault="006F116F" w:rsidP="00A32031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155тыс.чел.х 50 кг/год = 7,8 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тыс.т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>./год.</w:t>
      </w:r>
    </w:p>
    <w:p w:rsidR="00C3162C" w:rsidRPr="002F7DBC" w:rsidRDefault="006F116F" w:rsidP="00A32031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Сбор крупногабаритных отходов производится в бункера-накопители. Вывоз крупногабаритных отходов производится по графику, согласованному с жилищной организацией и утвержденному транспортной организацией, осуществляющей их вывоз, а также по заявкам жилищной организации. Сжигать крупногабаритные отходы на территории домовладений запрещается. В дальнейшем эти смешанные по составу отходы подлежат разборке, сортировке и утилизации.</w:t>
      </w:r>
    </w:p>
    <w:p w:rsidR="00C3162C" w:rsidRPr="002F7DBC" w:rsidRDefault="00C3162C" w:rsidP="00A32031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</w:p>
    <w:p w:rsidR="006F116F" w:rsidRPr="002F7DBC" w:rsidRDefault="006F116F" w:rsidP="00A32031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b/>
          <w:bCs/>
          <w:kern w:val="1"/>
          <w:sz w:val="28"/>
          <w:szCs w:val="28"/>
          <w:lang w:eastAsia="zh-CN"/>
        </w:rPr>
        <w:t>Селективный сбор ТКО</w:t>
      </w:r>
    </w:p>
    <w:p w:rsidR="006F116F" w:rsidRPr="002F7DBC" w:rsidRDefault="006F116F" w:rsidP="006F116F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Маршрутизация </w:t>
      </w:r>
      <w:proofErr w:type="gramStart"/>
      <w:r w:rsidRPr="002F7DBC">
        <w:rPr>
          <w:rFonts w:eastAsia="Lucida Sans Unicode"/>
          <w:kern w:val="1"/>
          <w:sz w:val="28"/>
          <w:szCs w:val="28"/>
          <w:lang w:eastAsia="zh-CN"/>
        </w:rPr>
        <w:t>движения</w:t>
      </w:r>
      <w:proofErr w:type="gramEnd"/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 собирающего 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мусоровозного</w:t>
      </w:r>
      <w:proofErr w:type="spellEnd"/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 транспорта осуществляется для всех объектов, подлежащих регулярному обслуживанию. За маршрут сбора отходов принимают участок движения собирающего мусоровоза по обслуживаемому району от начала до полной загрузки машины. Маршруты сбора ТКО и графики движения пересматривают в процессе эксплуатации мусоровозов при изменении местных условий. Составление маршрутов сбора и графиков движения выполняется по отдельному проекту. В разрабатываемом проекте раздел выполнен в объеме</w:t>
      </w:r>
      <w:r w:rsidR="0017371D">
        <w:rPr>
          <w:rFonts w:eastAsia="Lucida Sans Unicode"/>
          <w:kern w:val="1"/>
          <w:sz w:val="28"/>
          <w:szCs w:val="28"/>
          <w:lang w:eastAsia="zh-CN"/>
        </w:rPr>
        <w:t>,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 соответствующем д</w:t>
      </w:r>
      <w:r w:rsidR="0017371D">
        <w:rPr>
          <w:rFonts w:eastAsia="Lucida Sans Unicode"/>
          <w:kern w:val="1"/>
          <w:sz w:val="28"/>
          <w:szCs w:val="28"/>
          <w:lang w:eastAsia="zh-CN"/>
        </w:rPr>
        <w:t>анной стадии, согласно Градостроительному кодексу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.</w:t>
      </w:r>
    </w:p>
    <w:p w:rsidR="00C3162C" w:rsidRPr="002F7DBC" w:rsidRDefault="00C3162C" w:rsidP="006F116F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</w:p>
    <w:p w:rsidR="006F116F" w:rsidRPr="002F7DBC" w:rsidRDefault="006F116F" w:rsidP="006F116F">
      <w:pPr>
        <w:widowControl w:val="0"/>
        <w:tabs>
          <w:tab w:val="left" w:pos="6375"/>
        </w:tabs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b/>
          <w:bCs/>
          <w:kern w:val="1"/>
          <w:sz w:val="28"/>
          <w:szCs w:val="28"/>
          <w:lang w:eastAsia="zh-CN"/>
        </w:rPr>
        <w:t>Рекультивация нарушенных территорий</w:t>
      </w:r>
      <w:r w:rsidRPr="002F7DBC">
        <w:rPr>
          <w:rFonts w:eastAsia="Lucida Sans Unicode"/>
          <w:b/>
          <w:bCs/>
          <w:kern w:val="1"/>
          <w:sz w:val="28"/>
          <w:szCs w:val="28"/>
          <w:lang w:eastAsia="zh-CN"/>
        </w:rPr>
        <w:tab/>
      </w:r>
    </w:p>
    <w:p w:rsidR="006F116F" w:rsidRPr="002F7DBC" w:rsidRDefault="006F116F" w:rsidP="006F116F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Проектом </w:t>
      </w:r>
      <w:proofErr w:type="gramStart"/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предлагается  </w:t>
      </w:r>
      <w:proofErr w:type="spellStart"/>
      <w:r w:rsidRPr="002F7DBC">
        <w:rPr>
          <w:rFonts w:eastAsia="Lucida Sans Unicode"/>
          <w:kern w:val="1"/>
          <w:sz w:val="28"/>
          <w:szCs w:val="28"/>
          <w:lang w:eastAsia="zh-CN"/>
        </w:rPr>
        <w:t>рекультивировать</w:t>
      </w:r>
      <w:proofErr w:type="spellEnd"/>
      <w:proofErr w:type="gramEnd"/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 существующую свалку ТКО. Рекультивация выполняется в два этапа: технический и биологический этапы.</w:t>
      </w:r>
    </w:p>
    <w:p w:rsidR="006F116F" w:rsidRPr="002F7DBC" w:rsidRDefault="006F116F" w:rsidP="006F116F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Технический этап состоит из работ: планировка поверхности нарушенных территорий, нанесение почв на выровненный участок, выполнение комплекса противоэрозийных работ.</w:t>
      </w:r>
    </w:p>
    <w:p w:rsidR="006F116F" w:rsidRPr="002F7DBC" w:rsidRDefault="006F116F" w:rsidP="006F116F">
      <w:pPr>
        <w:widowControl w:val="0"/>
        <w:suppressAutoHyphens/>
        <w:ind w:firstLine="567"/>
        <w:jc w:val="both"/>
        <w:rPr>
          <w:rFonts w:eastAsia="Arial"/>
          <w:b/>
          <w:bCs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Биологический этап начинается сразу после технического этапа: озеленение восстанавливаемых территорий. Выбор направлений рекультивации определяется в каждом конкретном случае в соответствии с требованиями ГОСТ 17.5.1.02.</w:t>
      </w:r>
    </w:p>
    <w:p w:rsidR="006F116F" w:rsidRPr="002F7DBC" w:rsidRDefault="006F116F" w:rsidP="006F116F">
      <w:pPr>
        <w:widowControl w:val="0"/>
        <w:suppressAutoHyphens/>
        <w:ind w:firstLine="567"/>
        <w:jc w:val="both"/>
        <w:rPr>
          <w:rFonts w:eastAsia="Lucida Sans Unicode"/>
          <w:b/>
          <w:bCs/>
          <w:kern w:val="1"/>
          <w:sz w:val="28"/>
          <w:szCs w:val="28"/>
          <w:lang w:eastAsia="zh-CN"/>
        </w:rPr>
      </w:pPr>
      <w:r w:rsidRPr="002F7DBC">
        <w:rPr>
          <w:rFonts w:eastAsia="Arial"/>
          <w:b/>
          <w:bCs/>
          <w:kern w:val="1"/>
          <w:sz w:val="28"/>
          <w:szCs w:val="28"/>
          <w:lang w:eastAsia="zh-CN"/>
        </w:rPr>
        <w:t xml:space="preserve"> </w:t>
      </w:r>
    </w:p>
    <w:p w:rsidR="006F116F" w:rsidRPr="002F7DBC" w:rsidRDefault="006F116F" w:rsidP="006F116F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b/>
          <w:bCs/>
          <w:kern w:val="1"/>
          <w:sz w:val="28"/>
          <w:szCs w:val="28"/>
          <w:lang w:eastAsia="zh-CN"/>
        </w:rPr>
        <w:t>Защита от электромагнитного излучения</w:t>
      </w:r>
    </w:p>
    <w:p w:rsidR="006F116F" w:rsidRPr="002F7DBC" w:rsidRDefault="006F116F" w:rsidP="006F116F">
      <w:pPr>
        <w:widowControl w:val="0"/>
        <w:suppressAutoHyphens/>
        <w:ind w:firstLine="567"/>
        <w:jc w:val="both"/>
        <w:rPr>
          <w:rFonts w:eastAsia="Lucida Sans Unicode"/>
          <w:b/>
          <w:bCs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Источниками электромагнитного излучения в городе являются существующие высоковольтные воздушные линии электропередач 110 КВ, 35 КВ. В целях защиты населения устанавливаются санитарно-защитные зоны вдоль трасс ВЛ по обе стороны проекций крайних фазных проводов в направлении, перпендикулярном ВЛ для ВЛ 110 КВ - 20 м, для ВЛ 35 КВ - 15 м. Санитарные разрывы от подстанций устанавливаются в зависимости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lastRenderedPageBreak/>
        <w:t xml:space="preserve">трансформаторов. </w:t>
      </w:r>
    </w:p>
    <w:p w:rsidR="006F116F" w:rsidRPr="002F7DBC" w:rsidRDefault="006F116F" w:rsidP="006F116F">
      <w:pPr>
        <w:widowControl w:val="0"/>
        <w:suppressAutoHyphens/>
        <w:ind w:firstLine="567"/>
        <w:jc w:val="both"/>
        <w:rPr>
          <w:rFonts w:eastAsia="Lucida Sans Unicode"/>
          <w:b/>
          <w:bCs/>
          <w:kern w:val="1"/>
          <w:sz w:val="28"/>
          <w:szCs w:val="28"/>
          <w:lang w:eastAsia="zh-CN"/>
        </w:rPr>
      </w:pPr>
    </w:p>
    <w:p w:rsidR="006F116F" w:rsidRPr="002F7DBC" w:rsidRDefault="006F116F" w:rsidP="006F116F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b/>
          <w:kern w:val="1"/>
          <w:sz w:val="28"/>
          <w:szCs w:val="28"/>
          <w:lang w:eastAsia="zh-CN"/>
        </w:rPr>
        <w:t>Радиационная обстановка</w:t>
      </w:r>
    </w:p>
    <w:p w:rsidR="006F116F" w:rsidRPr="002F7DBC" w:rsidRDefault="006F116F" w:rsidP="006F116F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Полномочия субъектов Российской Федерации в области обеспечения радиационной безопасности определены статьей 6 Федерального </w:t>
      </w:r>
      <w:proofErr w:type="gramStart"/>
      <w:r w:rsidRPr="002F7DBC">
        <w:rPr>
          <w:rFonts w:eastAsia="Lucida Sans Unicode"/>
          <w:kern w:val="1"/>
          <w:sz w:val="28"/>
          <w:szCs w:val="28"/>
          <w:lang w:eastAsia="zh-CN"/>
        </w:rPr>
        <w:t>закона  «</w:t>
      </w:r>
      <w:proofErr w:type="gramEnd"/>
      <w:r w:rsidRPr="002F7DBC">
        <w:rPr>
          <w:rFonts w:eastAsia="Lucida Sans Unicode"/>
          <w:kern w:val="1"/>
          <w:sz w:val="28"/>
          <w:szCs w:val="28"/>
          <w:lang w:eastAsia="zh-CN"/>
        </w:rPr>
        <w:t>О радиационной безопасности населения» (с последующими изменениями) от 9 января 1996г. № 3-ФЗ и Федерального закона «Об использовании атомной энергии» (с последующими изменениями) от 24 ноября 1995г. № 170-ФЗ.</w:t>
      </w:r>
    </w:p>
    <w:p w:rsidR="006F116F" w:rsidRPr="002F7DBC" w:rsidRDefault="006F116F" w:rsidP="006F116F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Радиационная обстановка в республике в целом остается удовлетворительной и радиационный фактор не является ведущим фактором вредного воздействия на здоровье населения и окружающую среду.</w:t>
      </w:r>
    </w:p>
    <w:p w:rsidR="006F116F" w:rsidRPr="002F7DBC" w:rsidRDefault="006F116F" w:rsidP="006F116F">
      <w:pPr>
        <w:widowControl w:val="0"/>
        <w:tabs>
          <w:tab w:val="left" w:pos="2100"/>
        </w:tabs>
        <w:suppressAutoHyphens/>
        <w:ind w:firstLine="567"/>
        <w:jc w:val="both"/>
        <w:rPr>
          <w:rFonts w:eastAsia="Lucida Sans Unicode"/>
          <w:b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Радиационный контроль на пр</w:t>
      </w:r>
      <w:r w:rsidR="0017371D">
        <w:rPr>
          <w:rFonts w:eastAsia="Lucida Sans Unicode"/>
          <w:kern w:val="1"/>
          <w:sz w:val="28"/>
          <w:szCs w:val="28"/>
          <w:lang w:eastAsia="zh-CN"/>
        </w:rPr>
        <w:t>омышленных площадках осуществляе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тся службами радиационной безопасности в соответствии с технологическими регламентами.</w:t>
      </w:r>
    </w:p>
    <w:p w:rsidR="006F116F" w:rsidRPr="002F7DBC" w:rsidRDefault="006F116F" w:rsidP="006F116F">
      <w:pPr>
        <w:widowControl w:val="0"/>
        <w:tabs>
          <w:tab w:val="left" w:pos="2100"/>
        </w:tabs>
        <w:suppressAutoHyphens/>
        <w:ind w:firstLine="567"/>
        <w:jc w:val="both"/>
        <w:rPr>
          <w:rFonts w:eastAsia="Lucida Sans Unicode"/>
          <w:b/>
          <w:kern w:val="1"/>
          <w:sz w:val="28"/>
          <w:szCs w:val="28"/>
          <w:lang w:eastAsia="zh-CN"/>
        </w:rPr>
      </w:pPr>
    </w:p>
    <w:p w:rsidR="006F116F" w:rsidRPr="002F7DBC" w:rsidRDefault="006F116F" w:rsidP="006F116F">
      <w:pPr>
        <w:widowControl w:val="0"/>
        <w:tabs>
          <w:tab w:val="left" w:pos="2100"/>
        </w:tabs>
        <w:suppressAutoHyphens/>
        <w:ind w:firstLine="567"/>
        <w:jc w:val="both"/>
        <w:rPr>
          <w:rFonts w:eastAsia="Lucida Sans Unicode"/>
          <w:b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b/>
          <w:kern w:val="1"/>
          <w:sz w:val="28"/>
          <w:szCs w:val="28"/>
          <w:lang w:eastAsia="zh-CN"/>
        </w:rPr>
        <w:t>Шум</w:t>
      </w:r>
    </w:p>
    <w:p w:rsidR="00C3162C" w:rsidRPr="002F7DBC" w:rsidRDefault="006F116F" w:rsidP="00C3162C">
      <w:pPr>
        <w:widowControl w:val="0"/>
        <w:tabs>
          <w:tab w:val="left" w:pos="2100"/>
        </w:tabs>
        <w:ind w:firstLine="567"/>
        <w:jc w:val="both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kern w:val="1"/>
          <w:sz w:val="28"/>
          <w:szCs w:val="28"/>
          <w:lang w:eastAsia="zh-CN"/>
        </w:rPr>
        <w:t>В 2017</w:t>
      </w:r>
      <w:r w:rsidR="0017371D">
        <w:rPr>
          <w:rFonts w:eastAsia="Lucida Sans Unicode"/>
          <w:kern w:val="1"/>
          <w:sz w:val="28"/>
          <w:szCs w:val="28"/>
          <w:lang w:eastAsia="zh-CN"/>
        </w:rPr>
        <w:t xml:space="preserve"> 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>году в рамках социально-гигиенического мониторинга наблюдение за уровнем шума селитебной территории г. Салават</w:t>
      </w:r>
      <w:r w:rsidR="0017371D">
        <w:rPr>
          <w:rFonts w:eastAsia="Lucida Sans Unicode"/>
          <w:kern w:val="1"/>
          <w:sz w:val="28"/>
          <w:szCs w:val="28"/>
          <w:lang w:eastAsia="zh-CN"/>
        </w:rPr>
        <w:t>а</w:t>
      </w:r>
      <w:r w:rsidRPr="002F7DBC">
        <w:rPr>
          <w:rFonts w:eastAsia="Lucida Sans Unicode"/>
          <w:kern w:val="1"/>
          <w:sz w:val="28"/>
          <w:szCs w:val="28"/>
          <w:lang w:eastAsia="zh-CN"/>
        </w:rPr>
        <w:t xml:space="preserve"> осуществлялось в трех точках: перекресток улиц Гагарина- Чапаева, перекресток ул. Уфимская- бульвар Космонавтов и перекресток улиц Калинина- Островского. Измерения проводились в августе месяце. Превышений предельно-допустимых уровней шума не зарегистрировано.</w:t>
      </w:r>
    </w:p>
    <w:p w:rsidR="00C3162C" w:rsidRPr="00C3162C" w:rsidRDefault="00C3162C" w:rsidP="002F7DBC">
      <w:pPr>
        <w:widowControl w:val="0"/>
        <w:rPr>
          <w:rFonts w:eastAsia="Lucida Sans Unicode"/>
          <w:b/>
          <w:kern w:val="1"/>
          <w:sz w:val="24"/>
          <w:szCs w:val="24"/>
          <w:lang w:eastAsia="zh-CN"/>
        </w:rPr>
      </w:pPr>
    </w:p>
    <w:p w:rsidR="00C3162C" w:rsidRPr="002F7DBC" w:rsidRDefault="00C3162C" w:rsidP="00C3162C">
      <w:pPr>
        <w:widowControl w:val="0"/>
        <w:ind w:firstLine="567"/>
        <w:rPr>
          <w:rFonts w:eastAsia="Lucida Sans Unicode"/>
          <w:kern w:val="1"/>
          <w:sz w:val="28"/>
          <w:szCs w:val="28"/>
          <w:lang w:eastAsia="zh-CN"/>
        </w:rPr>
      </w:pPr>
      <w:r w:rsidRPr="002F7DBC">
        <w:rPr>
          <w:rFonts w:eastAsia="Lucida Sans Unicode"/>
          <w:b/>
          <w:kern w:val="1"/>
          <w:sz w:val="28"/>
          <w:szCs w:val="28"/>
          <w:lang w:eastAsia="zh-CN"/>
        </w:rPr>
        <w:t>Основные технико-экономические показатели</w:t>
      </w:r>
    </w:p>
    <w:p w:rsidR="00C3162C" w:rsidRPr="00C3162C" w:rsidRDefault="00C3162C" w:rsidP="00C3162C">
      <w:pPr>
        <w:widowControl w:val="0"/>
        <w:jc w:val="right"/>
        <w:rPr>
          <w:rFonts w:eastAsia="Lucida Sans Unicode"/>
          <w:kern w:val="1"/>
          <w:sz w:val="24"/>
          <w:szCs w:val="24"/>
          <w:lang w:eastAsia="zh-CN"/>
        </w:rPr>
      </w:pPr>
    </w:p>
    <w:tbl>
      <w:tblPr>
        <w:tblW w:w="958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2"/>
        <w:gridCol w:w="3950"/>
        <w:gridCol w:w="1276"/>
        <w:gridCol w:w="1276"/>
        <w:gridCol w:w="1134"/>
        <w:gridCol w:w="1275"/>
      </w:tblGrid>
      <w:tr w:rsidR="00C3162C" w:rsidRPr="00C3162C" w:rsidTr="002F7DBC">
        <w:trPr>
          <w:trHeight w:val="283"/>
          <w:tblHeader/>
        </w:trPr>
        <w:tc>
          <w:tcPr>
            <w:tcW w:w="6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napToGrid w:val="0"/>
              <w:jc w:val="center"/>
              <w:textAlignment w:val="top"/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  <w:t xml:space="preserve">NN п/п </w:t>
            </w:r>
          </w:p>
        </w:tc>
        <w:tc>
          <w:tcPr>
            <w:tcW w:w="39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napToGrid w:val="0"/>
              <w:jc w:val="center"/>
              <w:textAlignment w:val="top"/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  <w:t xml:space="preserve">Показатели 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napToGrid w:val="0"/>
              <w:jc w:val="center"/>
              <w:textAlignment w:val="top"/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napToGrid w:val="0"/>
              <w:jc w:val="center"/>
              <w:textAlignment w:val="top"/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  <w:t>Соврем. состояние на 2017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napToGrid w:val="0"/>
              <w:jc w:val="center"/>
              <w:textAlignment w:val="top"/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  <w:t xml:space="preserve">1-я очередь 2030г. 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napToGrid w:val="0"/>
              <w:jc w:val="center"/>
              <w:textAlignment w:val="top"/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  <w:t xml:space="preserve">Расчетный срок 2040г. 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b/>
                <w:bCs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b/>
                <w:bCs/>
                <w:kern w:val="1"/>
                <w:sz w:val="24"/>
                <w:szCs w:val="24"/>
                <w:lang w:eastAsia="zh-CN"/>
              </w:rPr>
              <w:t xml:space="preserve">1 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textAlignment w:val="top"/>
              <w:rPr>
                <w:rFonts w:eastAsia="Lucida Sans Unicode"/>
                <w:b/>
                <w:bCs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b/>
                <w:bCs/>
                <w:kern w:val="1"/>
                <w:sz w:val="24"/>
                <w:szCs w:val="24"/>
                <w:lang w:eastAsia="zh-CN"/>
              </w:rPr>
              <w:t>Территория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b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b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b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b/>
                <w:bCs/>
                <w:kern w:val="1"/>
                <w:sz w:val="24"/>
                <w:szCs w:val="24"/>
                <w:lang w:eastAsia="zh-CN"/>
              </w:rPr>
            </w:pP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1.1 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Общая площадь земель городского округа г. Салават в установленных границах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Га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11302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11330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11330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в том числе территории: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1.1.1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 жилых зон, всего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Га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771,09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876,07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979,07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из них: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Секционная многоквартирная застройка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Га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543,47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585,13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600,68</w:t>
            </w:r>
          </w:p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Индивидуальная застройка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Га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227,62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290,94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378,39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1.1.2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 общественно-деловых зон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Га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140,0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151,32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160,98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1.1.3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 производственных, коммунально-складских зон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-"-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2504,0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2510,05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2550,75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1.1.4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 зон инженерной и транспортной инфраструктур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-"-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17,0</w:t>
            </w:r>
          </w:p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(</w:t>
            </w:r>
            <w:proofErr w:type="gramStart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федеральная</w:t>
            </w:r>
            <w:proofErr w:type="gramEnd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 а/д)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17,0</w:t>
            </w:r>
          </w:p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(</w:t>
            </w:r>
            <w:proofErr w:type="gramStart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федеральная</w:t>
            </w:r>
            <w:proofErr w:type="gramEnd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 а/д)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17,0</w:t>
            </w:r>
          </w:p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(</w:t>
            </w:r>
            <w:proofErr w:type="gramStart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федеральная</w:t>
            </w:r>
            <w:proofErr w:type="gramEnd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 а/д)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1.1.5 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 рекреационных зон (городских лесов, лесопарков)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-"-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1773,5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1773,5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1773,5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1.1.6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- зон сельскохозяйственного </w:t>
            </w: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lastRenderedPageBreak/>
              <w:t>использования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lastRenderedPageBreak/>
              <w:t>-"-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3424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3327,02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3224,02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lastRenderedPageBreak/>
              <w:t>1.1.7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 зон специального назначения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-"-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93,57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93,57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112,47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1.1.8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 санитарно-защитного озеленения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-"-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1,5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169,4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1.1.9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 иных зон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-"-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2215,04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2168,53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1853,57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1.2 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Arial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Из общей площади земель территории общего пользования 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Arial"/>
                <w:kern w:val="1"/>
                <w:sz w:val="24"/>
                <w:szCs w:val="24"/>
                <w:lang w:eastAsia="zh-CN"/>
              </w:rPr>
              <w:t xml:space="preserve">        </w:t>
            </w: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Га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363,8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421,44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489,24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из них: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 зеленые насаждения общего пользования (парки, скверы, бульвары)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Га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39,5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48,64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80,64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 то же на 1 чел.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м</w:t>
            </w:r>
            <w:r w:rsidRPr="00C3162C">
              <w:rPr>
                <w:rFonts w:eastAsia="Lucida Sans Unicode"/>
                <w:kern w:val="1"/>
                <w:sz w:val="24"/>
                <w:szCs w:val="24"/>
                <w:vertAlign w:val="superscript"/>
                <w:lang w:eastAsia="zh-CN"/>
              </w:rPr>
              <w:t>2</w:t>
            </w: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/чел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2,59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3,16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5,2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 улицы магистральные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га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324,3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372,8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408,6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  <w:t xml:space="preserve">2 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  <w:t>Население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</w:pPr>
            <w:proofErr w:type="spellStart"/>
            <w:r w:rsidRPr="00C3162C"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  <w:t>Тыс.чел</w:t>
            </w:r>
            <w:proofErr w:type="spellEnd"/>
            <w:r w:rsidRPr="00C3162C"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  <w:t>152,35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  <w:t>154,1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  <w:t>155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2.1 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Показатели естественного движения населения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proofErr w:type="spellStart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Тыс.чел</w:t>
            </w:r>
            <w:proofErr w:type="spellEnd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textAlignment w:val="top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 прирост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Чел/год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+45,8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+30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 убыль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-"-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-80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2.2 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Показатели миграции населения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 прирост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-"-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+100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+60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 убыль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-"-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-564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2.4 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Возрастная структура населения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proofErr w:type="spellStart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Тыс.чел</w:t>
            </w:r>
            <w:proofErr w:type="spellEnd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./%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 население младше трудоспособного возраста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-"-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2</w:t>
            </w:r>
            <w:r w:rsidRPr="00C3162C">
              <w:rPr>
                <w:rFonts w:eastAsia="Arial"/>
                <w:kern w:val="1"/>
                <w:sz w:val="24"/>
                <w:szCs w:val="24"/>
                <w:u w:val="single"/>
                <w:lang w:eastAsia="zh-CN"/>
              </w:rPr>
              <w:t>7,42</w:t>
            </w:r>
          </w:p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u w:val="single"/>
                <w:lang w:eastAsia="zh-CN"/>
              </w:rPr>
            </w:pPr>
            <w:r w:rsidRPr="00C3162C">
              <w:rPr>
                <w:rFonts w:eastAsia="Arial"/>
                <w:kern w:val="1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u w:val="single"/>
                <w:lang w:eastAsia="zh-CN"/>
              </w:rPr>
              <w:t>28,2</w:t>
            </w:r>
          </w:p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u w:val="single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18,3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u w:val="single"/>
                <w:lang w:eastAsia="zh-CN"/>
              </w:rPr>
              <w:t>28,83</w:t>
            </w:r>
          </w:p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18,6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 население в трудоспособном возрасте (мужчины 16-59, женщины 16-54 лет)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-"-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8</w:t>
            </w:r>
            <w:r w:rsidRPr="00C3162C">
              <w:rPr>
                <w:rFonts w:eastAsia="Arial"/>
                <w:kern w:val="1"/>
                <w:sz w:val="24"/>
                <w:szCs w:val="24"/>
                <w:u w:val="single"/>
                <w:lang w:eastAsia="zh-CN"/>
              </w:rPr>
              <w:t>8,21</w:t>
            </w:r>
          </w:p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u w:val="single"/>
                <w:lang w:eastAsia="zh-CN"/>
              </w:rPr>
            </w:pPr>
            <w:r w:rsidRPr="00C3162C">
              <w:rPr>
                <w:rFonts w:eastAsia="Arial"/>
                <w:kern w:val="1"/>
                <w:sz w:val="24"/>
                <w:szCs w:val="24"/>
                <w:lang w:eastAsia="zh-CN"/>
              </w:rPr>
              <w:t>57,9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u w:val="single"/>
                <w:lang w:eastAsia="zh-CN"/>
              </w:rPr>
              <w:t>88,3</w:t>
            </w:r>
          </w:p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u w:val="single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57,3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u w:val="single"/>
                <w:lang w:eastAsia="zh-CN"/>
              </w:rPr>
              <w:t>88,35</w:t>
            </w:r>
          </w:p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57,0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 население старше трудоспособного возраста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-"-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1"/>
                <w:sz w:val="24"/>
                <w:szCs w:val="24"/>
                <w:u w:val="single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3</w:t>
            </w:r>
            <w:r w:rsidRPr="00C3162C">
              <w:rPr>
                <w:rFonts w:eastAsia="Arial"/>
                <w:kern w:val="1"/>
                <w:sz w:val="24"/>
                <w:szCs w:val="24"/>
                <w:u w:val="single"/>
                <w:lang w:eastAsia="zh-CN"/>
              </w:rPr>
              <w:t>6,72</w:t>
            </w:r>
          </w:p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1"/>
                <w:sz w:val="24"/>
                <w:szCs w:val="24"/>
                <w:u w:val="single"/>
                <w:lang w:eastAsia="zh-CN"/>
              </w:rPr>
            </w:pPr>
            <w:r w:rsidRPr="00C3162C">
              <w:rPr>
                <w:rFonts w:eastAsia="Arial"/>
                <w:kern w:val="1"/>
                <w:sz w:val="24"/>
                <w:szCs w:val="24"/>
                <w:u w:val="single"/>
                <w:lang w:eastAsia="zh-CN"/>
              </w:rPr>
              <w:t>24,1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Arial"/>
                <w:kern w:val="1"/>
                <w:sz w:val="24"/>
                <w:szCs w:val="24"/>
                <w:u w:val="single"/>
                <w:lang w:eastAsia="zh-CN"/>
              </w:rPr>
              <w:t>37,6</w:t>
            </w:r>
          </w:p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1"/>
                <w:sz w:val="24"/>
                <w:szCs w:val="24"/>
                <w:u w:val="single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24,4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Arial"/>
                <w:kern w:val="1"/>
                <w:sz w:val="24"/>
                <w:szCs w:val="24"/>
                <w:u w:val="single"/>
                <w:lang w:eastAsia="zh-CN"/>
              </w:rPr>
              <w:t xml:space="preserve"> </w:t>
            </w:r>
            <w:r w:rsidRPr="00C3162C">
              <w:rPr>
                <w:rFonts w:eastAsia="Lucida Sans Unicode"/>
                <w:kern w:val="1"/>
                <w:sz w:val="24"/>
                <w:szCs w:val="24"/>
                <w:u w:val="single"/>
                <w:lang w:eastAsia="zh-CN"/>
              </w:rPr>
              <w:t xml:space="preserve">33,97 </w:t>
            </w:r>
          </w:p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24,4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  <w:t xml:space="preserve">3 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  <w:t>Жилищный фонд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kern w:val="1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kern w:val="1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kern w:val="1"/>
                <w:sz w:val="24"/>
                <w:szCs w:val="24"/>
                <w:u w:val="single"/>
                <w:lang w:eastAsia="zh-CN"/>
              </w:rPr>
            </w:pP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3.1 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Жилищный фонд - всего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ind w:left="-57" w:right="-57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тыс.м</w:t>
            </w:r>
            <w:r w:rsidRPr="00C3162C">
              <w:rPr>
                <w:rFonts w:eastAsia="Lucida Sans Unicode"/>
                <w:kern w:val="1"/>
                <w:sz w:val="24"/>
                <w:szCs w:val="24"/>
                <w:vertAlign w:val="superscript"/>
                <w:lang w:eastAsia="zh-CN"/>
              </w:rPr>
              <w:t>2</w:t>
            </w: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 общ. </w:t>
            </w:r>
            <w:proofErr w:type="spellStart"/>
            <w:proofErr w:type="gramStart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площ</w:t>
            </w:r>
            <w:proofErr w:type="spellEnd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./</w:t>
            </w:r>
            <w:proofErr w:type="gramEnd"/>
          </w:p>
          <w:p w:rsidR="00C3162C" w:rsidRPr="00C3162C" w:rsidRDefault="00C3162C" w:rsidP="00C3162C">
            <w:pPr>
              <w:widowControl w:val="0"/>
              <w:suppressAutoHyphens/>
              <w:snapToGrid w:val="0"/>
              <w:ind w:left="-57" w:right="-57"/>
              <w:jc w:val="center"/>
              <w:rPr>
                <w:rFonts w:eastAsia="Arial"/>
                <w:kern w:val="1"/>
                <w:sz w:val="24"/>
                <w:szCs w:val="24"/>
                <w:u w:val="single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квартир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Arial"/>
                <w:kern w:val="1"/>
                <w:sz w:val="24"/>
                <w:szCs w:val="24"/>
                <w:u w:val="single"/>
                <w:lang w:eastAsia="zh-CN"/>
              </w:rPr>
              <w:t xml:space="preserve"> </w:t>
            </w:r>
            <w:r w:rsidRPr="00C3162C">
              <w:rPr>
                <w:rFonts w:eastAsia="Lucida Sans Unicode"/>
                <w:kern w:val="1"/>
                <w:sz w:val="24"/>
                <w:szCs w:val="24"/>
                <w:u w:val="single"/>
                <w:lang w:eastAsia="zh-CN"/>
              </w:rPr>
              <w:t>3406,8</w:t>
            </w: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 </w:t>
            </w:r>
          </w:p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u w:val="single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63538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u w:val="single"/>
                <w:lang w:eastAsia="zh-CN"/>
              </w:rPr>
              <w:t>3789,31</w:t>
            </w:r>
          </w:p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u w:val="single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70028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u w:val="single"/>
                <w:lang w:eastAsia="zh-CN"/>
              </w:rPr>
              <w:t>4340</w:t>
            </w:r>
          </w:p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78868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3.2 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Из общего жилищного фонда: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u w:val="single"/>
                <w:lang w:eastAsia="zh-CN"/>
              </w:rPr>
            </w:pP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3.2.1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В многоквартирной застройке, всего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ind w:left="-57" w:right="-57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тыс.м</w:t>
            </w:r>
            <w:r w:rsidRPr="00C3162C">
              <w:rPr>
                <w:rFonts w:eastAsia="Lucida Sans Unicode"/>
                <w:kern w:val="1"/>
                <w:sz w:val="24"/>
                <w:szCs w:val="24"/>
                <w:vertAlign w:val="superscript"/>
                <w:lang w:eastAsia="zh-CN"/>
              </w:rPr>
              <w:t>2</w:t>
            </w: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 общ. </w:t>
            </w:r>
            <w:proofErr w:type="spellStart"/>
            <w:proofErr w:type="gramStart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площ</w:t>
            </w:r>
            <w:proofErr w:type="spellEnd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./</w:t>
            </w:r>
            <w:proofErr w:type="gramEnd"/>
          </w:p>
          <w:p w:rsidR="00C3162C" w:rsidRPr="00C3162C" w:rsidRDefault="00C3162C" w:rsidP="00C3162C">
            <w:pPr>
              <w:widowControl w:val="0"/>
              <w:suppressAutoHyphens/>
              <w:snapToGrid w:val="0"/>
              <w:ind w:left="-57" w:right="-57"/>
              <w:jc w:val="center"/>
              <w:rPr>
                <w:rFonts w:eastAsia="Arial"/>
                <w:kern w:val="1"/>
                <w:sz w:val="24"/>
                <w:szCs w:val="24"/>
                <w:u w:val="single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квартир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Arial"/>
                <w:kern w:val="1"/>
                <w:sz w:val="24"/>
                <w:szCs w:val="24"/>
                <w:u w:val="single"/>
                <w:lang w:eastAsia="zh-CN"/>
              </w:rPr>
              <w:t xml:space="preserve"> </w:t>
            </w:r>
            <w:r w:rsidRPr="00C3162C">
              <w:rPr>
                <w:rFonts w:eastAsia="Lucida Sans Unicode"/>
                <w:kern w:val="1"/>
                <w:sz w:val="24"/>
                <w:szCs w:val="24"/>
                <w:u w:val="single"/>
                <w:lang w:eastAsia="zh-CN"/>
              </w:rPr>
              <w:t>3144,2</w:t>
            </w: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 </w:t>
            </w:r>
          </w:p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u w:val="single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61262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u w:val="single"/>
                <w:lang w:eastAsia="zh-CN"/>
              </w:rPr>
              <w:t>3482,71</w:t>
            </w:r>
          </w:p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u w:val="single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67777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u w:val="single"/>
                <w:lang w:eastAsia="zh-CN"/>
              </w:rPr>
              <w:t>3853,79</w:t>
            </w:r>
          </w:p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74877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3.2.2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В индивидуальных жилых домах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1"/>
                <w:sz w:val="24"/>
                <w:szCs w:val="24"/>
                <w:u w:val="single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-"-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Arial"/>
                <w:kern w:val="1"/>
                <w:sz w:val="24"/>
                <w:szCs w:val="24"/>
                <w:u w:val="single"/>
                <w:lang w:eastAsia="zh-CN"/>
              </w:rPr>
              <w:t xml:space="preserve"> 230,7</w:t>
            </w:r>
          </w:p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u w:val="single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1876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u w:val="single"/>
                <w:lang w:eastAsia="zh-CN"/>
              </w:rPr>
              <w:t>306,6</w:t>
            </w:r>
          </w:p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u w:val="single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2251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u w:val="single"/>
                <w:lang w:eastAsia="zh-CN"/>
              </w:rPr>
              <w:t>486,21</w:t>
            </w:r>
          </w:p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3991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3.3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Убыль жилищного фонда - всего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Тыс.м</w:t>
            </w:r>
            <w:r w:rsidRPr="00C3162C">
              <w:rPr>
                <w:rFonts w:eastAsia="Lucida Sans Unicode"/>
                <w:kern w:val="1"/>
                <w:sz w:val="24"/>
                <w:szCs w:val="24"/>
                <w:vertAlign w:val="superscript"/>
                <w:lang w:eastAsia="zh-CN"/>
              </w:rPr>
              <w:t>2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u w:val="single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u w:val="single"/>
                <w:lang w:eastAsia="zh-CN"/>
              </w:rPr>
              <w:t xml:space="preserve">6,5 </w:t>
            </w:r>
          </w:p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65</w:t>
            </w:r>
          </w:p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u w:val="single"/>
                <w:lang w:eastAsia="zh-CN"/>
              </w:rPr>
              <w:t>13</w:t>
            </w:r>
          </w:p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130</w:t>
            </w:r>
          </w:p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3.3.1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В том числе по техническому </w:t>
            </w: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lastRenderedPageBreak/>
              <w:t>состоянию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lastRenderedPageBreak/>
              <w:t>Тыс.м</w:t>
            </w:r>
            <w:r w:rsidRPr="00C3162C">
              <w:rPr>
                <w:rFonts w:eastAsia="Lucida Sans Unicode"/>
                <w:kern w:val="1"/>
                <w:sz w:val="24"/>
                <w:szCs w:val="24"/>
                <w:vertAlign w:val="superscript"/>
                <w:lang w:eastAsia="zh-CN"/>
              </w:rPr>
              <w:t>2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0,4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1,0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lastRenderedPageBreak/>
              <w:t>3.4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Существующий сохраняемый жилищный фонд в границах существ. городской черты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Тыс.м</w:t>
            </w:r>
            <w:r w:rsidRPr="00C3162C">
              <w:rPr>
                <w:rFonts w:eastAsia="Lucida Sans Unicode"/>
                <w:kern w:val="1"/>
                <w:sz w:val="24"/>
                <w:szCs w:val="24"/>
                <w:vertAlign w:val="superscript"/>
                <w:lang w:eastAsia="zh-CN"/>
              </w:rPr>
              <w:t>2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3400,3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3393,8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3.5 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Новое жилищное строительство, всего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ind w:left="-57" w:right="-57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Тыс.м</w:t>
            </w:r>
            <w:r w:rsidRPr="00C3162C">
              <w:rPr>
                <w:rFonts w:eastAsia="Lucida Sans Unicode"/>
                <w:kern w:val="1"/>
                <w:sz w:val="24"/>
                <w:szCs w:val="24"/>
                <w:vertAlign w:val="superscript"/>
                <w:lang w:eastAsia="zh-CN"/>
              </w:rPr>
              <w:t>2</w:t>
            </w: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 общ. </w:t>
            </w:r>
            <w:proofErr w:type="spellStart"/>
            <w:proofErr w:type="gramStart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площ</w:t>
            </w:r>
            <w:proofErr w:type="spellEnd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./</w:t>
            </w:r>
            <w:proofErr w:type="gramEnd"/>
          </w:p>
          <w:p w:rsidR="00C3162C" w:rsidRPr="00C3162C" w:rsidRDefault="00C3162C" w:rsidP="00C3162C">
            <w:pPr>
              <w:widowControl w:val="0"/>
              <w:suppressAutoHyphens/>
              <w:snapToGrid w:val="0"/>
              <w:ind w:left="-57" w:right="-57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квартир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u w:val="single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u w:val="single"/>
                <w:lang w:eastAsia="zh-CN"/>
              </w:rPr>
              <w:t>422,11</w:t>
            </w:r>
          </w:p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u w:val="single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7540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u w:val="single"/>
                <w:lang w:eastAsia="zh-CN"/>
              </w:rPr>
              <w:t>946,2</w:t>
            </w:r>
          </w:p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15860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3.5.1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в том числе: малоэтажные индивидуальная застройка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-"-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u w:val="single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u w:val="single"/>
                <w:lang w:eastAsia="zh-CN"/>
              </w:rPr>
              <w:t>80,1</w:t>
            </w:r>
          </w:p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u w:val="single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700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u w:val="single"/>
                <w:lang w:eastAsia="zh-CN"/>
              </w:rPr>
              <w:t>262,01</w:t>
            </w:r>
          </w:p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2180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3.5.2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 многоквартирная застройка, всего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-"-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u w:val="single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u w:val="single"/>
                <w:lang w:eastAsia="zh-CN"/>
              </w:rPr>
              <w:t>342,01</w:t>
            </w:r>
          </w:p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u w:val="single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6840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u w:val="single"/>
                <w:lang w:eastAsia="zh-CN"/>
              </w:rPr>
              <w:t>684,19</w:t>
            </w:r>
          </w:p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13680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3.6 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Arial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Обеспеченность жилищного фонда:</w:t>
            </w:r>
          </w:p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Arial"/>
                <w:kern w:val="1"/>
                <w:sz w:val="24"/>
                <w:szCs w:val="24"/>
                <w:lang w:eastAsia="zh-CN"/>
              </w:rPr>
              <w:t xml:space="preserve"> </w:t>
            </w: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- водопроводом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% от общего жилищ. фонда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100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 канализацией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-"-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98,7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100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 электроплитами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-"-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1,8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2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 газовыми плитами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-"-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97,3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98,2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98,2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 теплом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-"-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99,9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100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 горячей водой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-"-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96,5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100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3.11 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Средняя обеспеченность населения общей площадью квартир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м</w:t>
            </w:r>
            <w:r w:rsidRPr="00C3162C">
              <w:rPr>
                <w:rFonts w:eastAsia="Lucida Sans Unicode"/>
                <w:kern w:val="1"/>
                <w:sz w:val="24"/>
                <w:szCs w:val="24"/>
                <w:vertAlign w:val="superscript"/>
                <w:lang w:eastAsia="zh-CN"/>
              </w:rPr>
              <w:t>2</w:t>
            </w: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 / чел.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22,4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25,16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28,19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  <w:t xml:space="preserve">4 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  <w:t>Объекты социального и культурно-бытового обслуживания населения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kern w:val="1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</w:pP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4.1 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Детские дошкольные учреждения, </w:t>
            </w:r>
          </w:p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всего/ на 1000 чел.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Мест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7402/ 48,6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7842/ 50,9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8352/ 53,9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4.2 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Arial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Общеобразовательные школы,</w:t>
            </w:r>
          </w:p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Arial"/>
                <w:kern w:val="1"/>
                <w:sz w:val="24"/>
                <w:szCs w:val="24"/>
                <w:lang w:eastAsia="zh-CN"/>
              </w:rPr>
              <w:t xml:space="preserve"> </w:t>
            </w: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всего/ на 1000 чел.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-"-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18853/ 123,7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20603/ 133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22353/ 144,2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4.3 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Учреждения начального и среднего профессионального образования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Объект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2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4.4 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Высшие учебные заведения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Объект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4.5 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Больницы - всего/ на 1000 чел.</w:t>
            </w:r>
          </w:p>
          <w:p w:rsidR="00C3162C" w:rsidRPr="00C3162C" w:rsidRDefault="00C3162C" w:rsidP="00C3162C">
            <w:pPr>
              <w:widowControl w:val="0"/>
              <w:suppressAutoHyphens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Коек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1594/ 10,5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1894/ 12,3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2094/ 13,5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4.6 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Поликлиники — всего/ на 1000 чел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proofErr w:type="spellStart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Посещ</w:t>
            </w:r>
            <w:proofErr w:type="spellEnd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. в смену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4666/30,6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5066/32,87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5425/35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4.7 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Предприятия розничной торговли - всего/на 1000 чел.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м</w:t>
            </w:r>
            <w:r w:rsidRPr="00C3162C">
              <w:rPr>
                <w:rFonts w:eastAsia="Lucida Sans Unicode"/>
                <w:kern w:val="1"/>
                <w:sz w:val="24"/>
                <w:szCs w:val="24"/>
                <w:vertAlign w:val="superscript"/>
                <w:lang w:eastAsia="zh-CN"/>
              </w:rPr>
              <w:t>2</w:t>
            </w: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 торг. пл.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3682,4/ 24,2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23541,2/ 152,8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43400/ 280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4.8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 предприятия общественного питания, всего/ на 1000чел.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Мест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367/ 2,4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3283/ 21,3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6200/ 40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4.9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 предприятия бытового обслуживания населения, всего/ на 1000 чел.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proofErr w:type="spellStart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Раб.мест</w:t>
            </w:r>
            <w:proofErr w:type="spellEnd"/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1514/ 9,9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1514/ 9,8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1514/ 9,8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lastRenderedPageBreak/>
              <w:t>4.10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Учреждения культуры и искусства, всего/ на 1000 </w:t>
            </w:r>
            <w:proofErr w:type="gramStart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чел.(</w:t>
            </w:r>
            <w:proofErr w:type="gramEnd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театры, кинотеатры)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Мест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1832/12,0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3032/ 19,7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3875/ 25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4.11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Физкультурно-спортивные сооружения, всего/ на 1000 чел.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м</w:t>
            </w:r>
            <w:r w:rsidRPr="00C3162C">
              <w:rPr>
                <w:rFonts w:eastAsia="Lucida Sans Unicode"/>
                <w:kern w:val="1"/>
                <w:sz w:val="24"/>
                <w:szCs w:val="24"/>
                <w:vertAlign w:val="superscript"/>
                <w:lang w:eastAsia="zh-CN"/>
              </w:rPr>
              <w:t>2</w:t>
            </w: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площ.пола</w:t>
            </w:r>
            <w:proofErr w:type="spellEnd"/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9577,5/ 62,9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11108,5/ 72,1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12500/ 80,6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  <w:t xml:space="preserve">5 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  <w:t>Транспортная инфраструктура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kern w:val="1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</w:pP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5.1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Железная дорога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proofErr w:type="gramStart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Км  пути</w:t>
            </w:r>
            <w:proofErr w:type="gramEnd"/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12,7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12,7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12,7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5.2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Протяженность линий общественного пассажирского транспорта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Км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55,45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63,22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70,98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- в том числе </w:t>
            </w:r>
            <w:proofErr w:type="gramStart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трамвай( в</w:t>
            </w:r>
            <w:proofErr w:type="gramEnd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 одном направлении)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Км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15,28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18,55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18,55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 в том числе автобус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Км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40,17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44,67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52,43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5.3 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Протяженность магистральных улиц и дорог - всего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Км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72,82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85,92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102,82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В том числе: магистральных улиц и дорог общегородского значения регулируемого движения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Км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44,15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46,3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50,47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 магистральных улиц районного значения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Км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28,67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39,62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52,35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5.4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Плотность магистральной сети </w:t>
            </w:r>
            <w:proofErr w:type="gramStart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( в</w:t>
            </w:r>
            <w:proofErr w:type="gramEnd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 пределах селитебной территории)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Км/ км</w:t>
            </w:r>
            <w:r w:rsidRPr="00C3162C">
              <w:rPr>
                <w:rFonts w:eastAsia="Lucida Sans Unicode"/>
                <w:kern w:val="1"/>
                <w:sz w:val="24"/>
                <w:szCs w:val="24"/>
                <w:vertAlign w:val="superscript"/>
                <w:lang w:eastAsia="zh-CN"/>
              </w:rPr>
              <w:t>2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1,55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1,83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2,19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5.5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Количество транспортных развязок в разных уровнях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Единиц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5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  <w:t xml:space="preserve">6 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  <w:t>Инженерная инфраструктура и благоустройство территории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</w:pP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6.1 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Водоснабжение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6.1.1 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Водопотребление максимальное </w:t>
            </w:r>
            <w:proofErr w:type="gramStart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суточное  -</w:t>
            </w:r>
            <w:proofErr w:type="gramEnd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 всего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proofErr w:type="spellStart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тыс.куб</w:t>
            </w:r>
            <w:proofErr w:type="spellEnd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 м/ </w:t>
            </w:r>
            <w:proofErr w:type="spellStart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сут</w:t>
            </w:r>
            <w:proofErr w:type="spellEnd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60,2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61,3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62,5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в том числе:</w:t>
            </w:r>
          </w:p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 на хозяйственно-питьевые нужды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-"-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52,35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53,3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54,35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 на производственные нужды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-"-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7,85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8,0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8,15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6.1.4 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Протяженность сетей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км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321,83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17,0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17,7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6.2 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Канализация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6.2.1 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Общее поступление сточных вод максимальное суточное -всего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proofErr w:type="spellStart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тыс.куб.м</w:t>
            </w:r>
            <w:proofErr w:type="spellEnd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/ </w:t>
            </w:r>
            <w:proofErr w:type="spellStart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сут</w:t>
            </w:r>
            <w:proofErr w:type="spellEnd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.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60,2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61,3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62,5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в том числе:</w:t>
            </w:r>
          </w:p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 хозяйственно-бытовые сточные воды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-"-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52,35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53,3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54,35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 производственные сточные воды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-"-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7,85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8,0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8,15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6.2.2 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Производительность очистных сооружений канализации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-"-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6.2.3 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Протяженность сетей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Км 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184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1,7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1,85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lastRenderedPageBreak/>
              <w:t xml:space="preserve">6.3 </w:t>
            </w:r>
          </w:p>
        </w:tc>
        <w:tc>
          <w:tcPr>
            <w:tcW w:w="395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Электроснабжение (без учета промышленных предприятий)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Нагрузка, КВт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87,14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103,5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107,38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6.4 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Теплоснабжение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км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420,41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6.4.1 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Потребление тепла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proofErr w:type="spellStart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Тыс.Гкал</w:t>
            </w:r>
            <w:proofErr w:type="spellEnd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/ год</w:t>
            </w:r>
          </w:p>
          <w:p w:rsidR="00C3162C" w:rsidRPr="00C3162C" w:rsidRDefault="00C3162C" w:rsidP="00C3162C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1759,5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1876,1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6.5 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Газоснабжение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км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354,32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276870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300499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6.5.1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Потребление газа - всего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proofErr w:type="spellStart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Тыс.куб.м</w:t>
            </w:r>
            <w:proofErr w:type="spellEnd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/ год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6.6 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Связь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Номеров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75344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84033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94641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6.6.1 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Охват населения телевизионным вещанием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% от населения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100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b/>
                <w:bCs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b/>
                <w:bCs/>
                <w:kern w:val="1"/>
                <w:sz w:val="24"/>
                <w:szCs w:val="24"/>
                <w:lang w:eastAsia="zh-CN"/>
              </w:rPr>
              <w:t xml:space="preserve">6.7 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b/>
                <w:bCs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b/>
                <w:bCs/>
                <w:kern w:val="1"/>
                <w:sz w:val="24"/>
                <w:szCs w:val="24"/>
                <w:lang w:eastAsia="zh-CN"/>
              </w:rPr>
              <w:t>Инженерная подготовка территории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bCs/>
                <w:kern w:val="1"/>
                <w:sz w:val="24"/>
                <w:szCs w:val="24"/>
                <w:lang w:eastAsia="zh-CN"/>
              </w:rPr>
            </w:pP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6.7.1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 защита от подтопления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га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2421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2421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2421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6.7.2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 протяженность защитных сооружений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км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10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6.7.3 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Проектируемая ливневая канализация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км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4,3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12,0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18,8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6.7.4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Благоустройство оврагов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га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12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6.7.5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Строительство обводного канала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км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5,3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5,3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b/>
                <w:bCs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b/>
                <w:bCs/>
                <w:kern w:val="1"/>
                <w:sz w:val="24"/>
                <w:szCs w:val="24"/>
                <w:lang w:eastAsia="zh-CN"/>
              </w:rPr>
              <w:t xml:space="preserve">6.8 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b/>
                <w:bCs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b/>
                <w:bCs/>
                <w:kern w:val="1"/>
                <w:sz w:val="24"/>
                <w:szCs w:val="24"/>
                <w:lang w:eastAsia="zh-CN"/>
              </w:rPr>
              <w:t>Санитарная очистка территории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bCs/>
                <w:kern w:val="1"/>
                <w:sz w:val="24"/>
                <w:szCs w:val="24"/>
                <w:lang w:eastAsia="zh-CN"/>
              </w:rPr>
            </w:pP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6.8.1 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Объем твердых коммунальных отходов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тыс. т/год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43,1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47,64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в том числе дифференцированного сбора отходов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100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Объем жидких коммунальных отходов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тыс. т/год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Нет данных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267,27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270,7/0 при 100%-ном </w:t>
            </w:r>
            <w:proofErr w:type="spellStart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канализовании</w:t>
            </w:r>
            <w:proofErr w:type="spellEnd"/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6.8.2 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proofErr w:type="spellStart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Мусороразгрузочная</w:t>
            </w:r>
            <w:proofErr w:type="spellEnd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, мусоросортировочная станция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Единиц/</w:t>
            </w:r>
          </w:p>
          <w:p w:rsidR="00C3162C" w:rsidRPr="00C3162C" w:rsidRDefault="00C3162C" w:rsidP="00C3162C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proofErr w:type="spellStart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тыс.т</w:t>
            </w:r>
            <w:proofErr w:type="spellEnd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 год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6.8.3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Усовершенствованные свалки (полигоны)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Единиц /га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г. Ишимбай, </w:t>
            </w:r>
            <w:proofErr w:type="spellStart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Мелеузовский</w:t>
            </w:r>
            <w:proofErr w:type="spellEnd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 район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г. Ишимбай, </w:t>
            </w:r>
            <w:proofErr w:type="spellStart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Мелеузовский</w:t>
            </w:r>
            <w:proofErr w:type="spellEnd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 район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  <w:t xml:space="preserve">7 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  <w:t>Ритуальное обслуживание населения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  <w:t xml:space="preserve">Объект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</w:pP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7.1 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Общее количество действующих кладбищ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Га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2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7.2 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Общее количество крематориев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Ед.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 ранее запроектир</w:t>
            </w: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lastRenderedPageBreak/>
              <w:t xml:space="preserve">ован в </w:t>
            </w:r>
            <w:proofErr w:type="spellStart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г.</w:t>
            </w:r>
            <w:proofErr w:type="gramStart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Стер-литамак</w:t>
            </w:r>
            <w:proofErr w:type="spellEnd"/>
            <w:proofErr w:type="gramEnd"/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  <w:lastRenderedPageBreak/>
              <w:t xml:space="preserve">8 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  <w:t>Охрана природы и рациональное природопользование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</w:pP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8.1 *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Объем выбросов вредных веществ в атмосферный воздух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proofErr w:type="spellStart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Тыс.Т</w:t>
            </w:r>
            <w:proofErr w:type="spellEnd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/год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51,3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8.2*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Общий объем сброса загрязненных вод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proofErr w:type="spellStart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млн.куб.м</w:t>
            </w:r>
            <w:proofErr w:type="spellEnd"/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 / год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259,98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8.3 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Рекультивация нарушенных территорий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Га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32,7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8.4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Население, проживающее в санитарно-защитных зонах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Чел.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416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416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8.75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Озеленение санитарно-защитных и водоохранных зон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 xml:space="preserve">Га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84,7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169,4</w:t>
            </w:r>
          </w:p>
        </w:tc>
      </w:tr>
      <w:tr w:rsidR="00C3162C" w:rsidRPr="00C3162C" w:rsidTr="002F7DBC">
        <w:trPr>
          <w:trHeight w:val="283"/>
        </w:trPr>
        <w:tc>
          <w:tcPr>
            <w:tcW w:w="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  <w:t xml:space="preserve">9 </w:t>
            </w:r>
          </w:p>
        </w:tc>
        <w:tc>
          <w:tcPr>
            <w:tcW w:w="3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  <w:t>Ориентировочный объем инвестиций по I этапу реализации проектных решений (без учета промышленного строительства)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  <w:t>Млн. руб.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</w:pPr>
            <w:r w:rsidRPr="00C3162C">
              <w:rPr>
                <w:rFonts w:eastAsia="Lucida Sans Unicode"/>
                <w:kern w:val="1"/>
                <w:sz w:val="24"/>
                <w:szCs w:val="24"/>
                <w:lang w:eastAsia="zh-CN"/>
              </w:rPr>
              <w:t>32038,2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162C" w:rsidRPr="00C3162C" w:rsidRDefault="00C3162C" w:rsidP="00C3162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kern w:val="1"/>
                <w:sz w:val="24"/>
                <w:szCs w:val="24"/>
                <w:lang w:eastAsia="zh-CN"/>
              </w:rPr>
            </w:pPr>
          </w:p>
        </w:tc>
      </w:tr>
    </w:tbl>
    <w:p w:rsidR="00C3162C" w:rsidRDefault="00C3162C" w:rsidP="00C3162C">
      <w:pPr>
        <w:widowControl w:val="0"/>
        <w:tabs>
          <w:tab w:val="left" w:pos="2100"/>
        </w:tabs>
        <w:suppressAutoHyphens/>
        <w:ind w:firstLine="567"/>
        <w:jc w:val="both"/>
        <w:rPr>
          <w:rFonts w:eastAsia="Lucida Sans Unicode"/>
          <w:kern w:val="1"/>
          <w:sz w:val="24"/>
          <w:szCs w:val="24"/>
          <w:lang w:eastAsia="zh-CN"/>
        </w:rPr>
      </w:pPr>
    </w:p>
    <w:sectPr w:rsidR="00C3162C" w:rsidSect="003B0DF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pStyle w:val="4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0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  <w:b/>
        <w:bCs/>
        <w:color w:val="00000A"/>
        <w:sz w:val="20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7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8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70C0"/>
        <w:sz w:val="20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9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70C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0">
    <w:nsid w:val="0000000E"/>
    <w:multiLevelType w:val="multilevel"/>
    <w:tmpl w:val="0000000E"/>
    <w:name w:val="WW8Num14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  <w:szCs w:val="22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  <w:szCs w:val="22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  <w:szCs w:val="22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  <w:szCs w:val="22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  <w:szCs w:val="22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  <w:szCs w:val="22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  <w:szCs w:val="22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  <w:szCs w:val="22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  <w:szCs w:val="22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038"/>
    <w:rsid w:val="00004D9A"/>
    <w:rsid w:val="00091A5A"/>
    <w:rsid w:val="0017371D"/>
    <w:rsid w:val="001870CE"/>
    <w:rsid w:val="001964B4"/>
    <w:rsid w:val="002F7DBC"/>
    <w:rsid w:val="0036657C"/>
    <w:rsid w:val="003B0DF9"/>
    <w:rsid w:val="00472038"/>
    <w:rsid w:val="0049261F"/>
    <w:rsid w:val="005E799C"/>
    <w:rsid w:val="00675E9B"/>
    <w:rsid w:val="006F116F"/>
    <w:rsid w:val="00816E11"/>
    <w:rsid w:val="008E7DAC"/>
    <w:rsid w:val="009E4CCD"/>
    <w:rsid w:val="00A32031"/>
    <w:rsid w:val="00A75225"/>
    <w:rsid w:val="00A9518F"/>
    <w:rsid w:val="00B20217"/>
    <w:rsid w:val="00C3162C"/>
    <w:rsid w:val="00CD1641"/>
    <w:rsid w:val="00D865CA"/>
    <w:rsid w:val="00E861D3"/>
    <w:rsid w:val="00E94B93"/>
    <w:rsid w:val="00EE3176"/>
    <w:rsid w:val="00F2001C"/>
    <w:rsid w:val="00F2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997EBF-8ADD-4413-9CAE-6E4A8B5B6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0"/>
    <w:link w:val="40"/>
    <w:qFormat/>
    <w:rsid w:val="006F116F"/>
    <w:pPr>
      <w:keepNext/>
      <w:widowControl w:val="0"/>
      <w:numPr>
        <w:ilvl w:val="3"/>
        <w:numId w:val="2"/>
      </w:numPr>
      <w:suppressAutoHyphens/>
      <w:spacing w:after="960" w:line="240" w:lineRule="atLeast"/>
      <w:outlineLvl w:val="3"/>
    </w:pPr>
    <w:rPr>
      <w:rFonts w:ascii="Arial" w:eastAsia="Lucida Sans Unicode" w:hAnsi="Arial" w:cs="Arial"/>
      <w:color w:val="00000A"/>
      <w:sz w:val="24"/>
      <w:szCs w:val="24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Содержимое таблицы"/>
    <w:basedOn w:val="a"/>
    <w:rsid w:val="009E4CCD"/>
    <w:pPr>
      <w:widowControl w:val="0"/>
      <w:suppressLineNumbers/>
      <w:suppressAutoHyphens/>
    </w:pPr>
    <w:rPr>
      <w:rFonts w:eastAsia="Arial Unicode MS"/>
      <w:sz w:val="28"/>
      <w:szCs w:val="24"/>
      <w:lang w:eastAsia="ar-SA"/>
    </w:rPr>
  </w:style>
  <w:style w:type="character" w:customStyle="1" w:styleId="40">
    <w:name w:val="Заголовок 4 Знак"/>
    <w:basedOn w:val="a1"/>
    <w:link w:val="4"/>
    <w:rsid w:val="006F116F"/>
    <w:rPr>
      <w:rFonts w:ascii="Arial" w:eastAsia="Lucida Sans Unicode" w:hAnsi="Arial" w:cs="Arial"/>
      <w:color w:val="00000A"/>
      <w:sz w:val="24"/>
      <w:szCs w:val="24"/>
      <w:lang w:eastAsia="zh-CN"/>
    </w:rPr>
  </w:style>
  <w:style w:type="paragraph" w:styleId="a0">
    <w:name w:val="Body Text"/>
    <w:basedOn w:val="a"/>
    <w:link w:val="a5"/>
    <w:uiPriority w:val="99"/>
    <w:semiHidden/>
    <w:unhideWhenUsed/>
    <w:rsid w:val="006F116F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6F11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1"/>
    <w:qFormat/>
    <w:rsid w:val="006F116F"/>
    <w:rPr>
      <w:b/>
      <w:bCs/>
    </w:rPr>
  </w:style>
  <w:style w:type="paragraph" w:styleId="a7">
    <w:name w:val="Normal (Web)"/>
    <w:basedOn w:val="a"/>
    <w:uiPriority w:val="99"/>
    <w:rsid w:val="00CD1641"/>
    <w:pPr>
      <w:widowControl w:val="0"/>
      <w:suppressAutoHyphens/>
      <w:spacing w:before="100" w:after="119"/>
    </w:pPr>
    <w:rPr>
      <w:rFonts w:ascii="Arial" w:eastAsia="Lucida Sans Unicode" w:hAnsi="Arial"/>
      <w:kern w:val="1"/>
      <w:sz w:val="24"/>
      <w:szCs w:val="24"/>
      <w:lang w:eastAsia="ar-SA"/>
    </w:rPr>
  </w:style>
  <w:style w:type="paragraph" w:customStyle="1" w:styleId="ConsPlusNormal">
    <w:name w:val="ConsPlusNormal"/>
    <w:rsid w:val="00CD16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CD164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basedOn w:val="a1"/>
    <w:link w:val="a8"/>
    <w:uiPriority w:val="99"/>
    <w:rsid w:val="00CD16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D16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F7DB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2F7D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7611</Words>
  <Characters>43385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ОАиГ</dc:creator>
  <cp:keywords/>
  <dc:description/>
  <cp:lastModifiedBy>Маргарита Ринатовна Байгутлина</cp:lastModifiedBy>
  <cp:revision>15</cp:revision>
  <cp:lastPrinted>2019-11-14T06:27:00Z</cp:lastPrinted>
  <dcterms:created xsi:type="dcterms:W3CDTF">2019-11-12T12:29:00Z</dcterms:created>
  <dcterms:modified xsi:type="dcterms:W3CDTF">2020-01-20T05:05:00Z</dcterms:modified>
</cp:coreProperties>
</file>