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DF" w:rsidRPr="000F0DB1" w:rsidRDefault="00C50FDF" w:rsidP="00C50FD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2711"/>
        <w:gridCol w:w="7178"/>
      </w:tblGrid>
      <w:tr w:rsidR="00C50FDF" w:rsidRPr="007D2533" w:rsidTr="007170BF">
        <w:trPr>
          <w:trHeight w:val="1474"/>
        </w:trPr>
        <w:tc>
          <w:tcPr>
            <w:tcW w:w="2711" w:type="dxa"/>
          </w:tcPr>
          <w:p w:rsidR="00C50FDF" w:rsidRPr="000F0DB1" w:rsidRDefault="00C50FDF" w:rsidP="00581DB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78" w:type="dxa"/>
          </w:tcPr>
          <w:p w:rsidR="00C50FDF" w:rsidRPr="000F0DB1" w:rsidRDefault="00C50FDF" w:rsidP="00581DB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C50FDF" w:rsidRPr="000F0DB1" w:rsidRDefault="00C50FDF" w:rsidP="00581DB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C50FDF" w:rsidRPr="000F0DB1" w:rsidRDefault="00C50FDF" w:rsidP="00581DB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C50FDF" w:rsidRPr="000F0DB1" w:rsidRDefault="00C50FDF" w:rsidP="00581DB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C50FDF" w:rsidRPr="000F0DB1" w:rsidRDefault="00C50FDF" w:rsidP="00581DB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от 21 марта 2020 года 9/</w:t>
            </w:r>
            <w:r w:rsidR="008E3C15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C50FDF" w:rsidRPr="000F0DB1" w:rsidRDefault="00C50FDF" w:rsidP="00581DBB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50FDF" w:rsidRPr="000F0DB1" w:rsidRDefault="00C50FDF" w:rsidP="00C50FDF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FDF" w:rsidRDefault="00C50FDF" w:rsidP="00C50FD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0C0" w:rsidRPr="00C830C0" w:rsidRDefault="00C830C0" w:rsidP="00C830C0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0C0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C50FDF" w:rsidRDefault="00C830C0" w:rsidP="00C830C0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0C0">
        <w:rPr>
          <w:rFonts w:ascii="Times New Roman" w:hAnsi="Times New Roman"/>
          <w:b/>
          <w:sz w:val="28"/>
          <w:szCs w:val="28"/>
          <w:lang w:eastAsia="ru-RU"/>
        </w:rPr>
        <w:t>избирательных участков, на которых при проведении общероссийского голосования</w:t>
      </w:r>
      <w:r w:rsidRPr="00C830C0">
        <w:rPr>
          <w:b/>
          <w:sz w:val="28"/>
          <w:szCs w:val="28"/>
        </w:rPr>
        <w:t xml:space="preserve"> </w:t>
      </w:r>
      <w:r w:rsidRPr="00C830C0">
        <w:rPr>
          <w:rFonts w:ascii="Times New Roman" w:hAnsi="Times New Roman"/>
          <w:b/>
          <w:sz w:val="28"/>
          <w:szCs w:val="28"/>
          <w:lang w:eastAsia="ru-RU"/>
        </w:rPr>
        <w:t xml:space="preserve">по вопросу одобрения изменений в Конституцию Российской Федерации будут использоваться комплексы обработки избирательных бюллетеней (КОИБ) </w:t>
      </w:r>
    </w:p>
    <w:p w:rsidR="009410C2" w:rsidRPr="00C830C0" w:rsidRDefault="009410C2" w:rsidP="00C830C0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4961"/>
      </w:tblGrid>
      <w:tr w:rsidR="007170BF" w:rsidRPr="007170BF" w:rsidTr="007170BF">
        <w:tc>
          <w:tcPr>
            <w:tcW w:w="675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Номера избирательных участков, оснащаемых КОИБ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Численность зарегистрированных участников голосования</w:t>
            </w:r>
          </w:p>
        </w:tc>
        <w:tc>
          <w:tcPr>
            <w:tcW w:w="4961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Адрес и местонахождение помещения для голосования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4961" w:type="dxa"/>
          </w:tcPr>
          <w:p w:rsidR="007170BF" w:rsidRPr="007170BF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>МБУ ДО «Центр детского (юношеского) технического творчества», улица Комсомольская, д. 20.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4961" w:type="dxa"/>
          </w:tcPr>
          <w:p w:rsidR="007170BF" w:rsidRPr="00306A00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ГБПОУ </w:t>
            </w:r>
            <w:proofErr w:type="spellStart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Салаватский</w:t>
            </w:r>
            <w:proofErr w:type="spell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 механико-строительный колледж,</w:t>
            </w:r>
            <w:r w:rsidR="00306A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70BF">
              <w:rPr>
                <w:rFonts w:ascii="Times New Roman" w:eastAsia="Calibri" w:hAnsi="Times New Roman"/>
                <w:sz w:val="24"/>
                <w:szCs w:val="24"/>
              </w:rPr>
              <w:t>улица Хмельницкого, д. 51.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4961" w:type="dxa"/>
          </w:tcPr>
          <w:p w:rsidR="007170BF" w:rsidRPr="007170BF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МБОУ«</w:t>
            </w:r>
            <w:proofErr w:type="gram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  <w:proofErr w:type="spell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 общеобразовательная школа №22», корпус №1, улица Горького, д. 23.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4961" w:type="dxa"/>
          </w:tcPr>
          <w:p w:rsidR="007170BF" w:rsidRPr="00306A00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ГБПОУ </w:t>
            </w:r>
            <w:proofErr w:type="spellStart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Салаватский</w:t>
            </w:r>
            <w:proofErr w:type="spell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 индустриальный колледж, бульвар Матросова, д. 27.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4961" w:type="dxa"/>
          </w:tcPr>
          <w:p w:rsidR="007170BF" w:rsidRPr="007170BF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>МБОУ «Кадетская школа №2», улица Карла Маркса, д. 13.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4961" w:type="dxa"/>
          </w:tcPr>
          <w:p w:rsidR="007170BF" w:rsidRPr="007170BF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нефтехим</w:t>
            </w:r>
            <w:proofErr w:type="spell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 Салават» Центр досуга и творчества «Нефтехимик»,</w:t>
            </w:r>
            <w:r w:rsidR="00306A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70BF">
              <w:rPr>
                <w:rFonts w:ascii="Times New Roman" w:eastAsia="Calibri" w:hAnsi="Times New Roman"/>
                <w:sz w:val="24"/>
                <w:szCs w:val="24"/>
              </w:rPr>
              <w:t>улица Гагарина, д. 2-А.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4961" w:type="dxa"/>
          </w:tcPr>
          <w:p w:rsidR="00306A00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образования, улица Гагарина, </w:t>
            </w:r>
          </w:p>
          <w:p w:rsidR="007170BF" w:rsidRPr="007170BF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>д. 21.</w:t>
            </w:r>
          </w:p>
        </w:tc>
      </w:tr>
      <w:tr w:rsidR="007170BF" w:rsidRPr="007170BF" w:rsidTr="00306A00">
        <w:tc>
          <w:tcPr>
            <w:tcW w:w="675" w:type="dxa"/>
            <w:vAlign w:val="center"/>
          </w:tcPr>
          <w:p w:rsidR="007170BF" w:rsidRPr="007170BF" w:rsidRDefault="007170BF" w:rsidP="0030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2410" w:type="dxa"/>
            <w:vAlign w:val="center"/>
          </w:tcPr>
          <w:p w:rsidR="007170BF" w:rsidRPr="007170BF" w:rsidRDefault="007170BF" w:rsidP="0058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F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4961" w:type="dxa"/>
          </w:tcPr>
          <w:p w:rsidR="007170BF" w:rsidRPr="00306A00" w:rsidRDefault="007170BF" w:rsidP="00581D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0BF">
              <w:rPr>
                <w:rFonts w:ascii="Times New Roman" w:eastAsia="Calibri" w:hAnsi="Times New Roman"/>
                <w:sz w:val="24"/>
                <w:szCs w:val="24"/>
              </w:rPr>
              <w:t>ГАПОУ РБ «</w:t>
            </w:r>
            <w:proofErr w:type="spellStart"/>
            <w:r w:rsidRPr="007170BF">
              <w:rPr>
                <w:rFonts w:ascii="Times New Roman" w:eastAsia="Calibri" w:hAnsi="Times New Roman"/>
                <w:sz w:val="24"/>
                <w:szCs w:val="24"/>
              </w:rPr>
              <w:t>Салаватский</w:t>
            </w:r>
            <w:proofErr w:type="spellEnd"/>
            <w:r w:rsidRPr="007170BF">
              <w:rPr>
                <w:rFonts w:ascii="Times New Roman" w:eastAsia="Calibri" w:hAnsi="Times New Roman"/>
                <w:sz w:val="24"/>
                <w:szCs w:val="24"/>
              </w:rPr>
              <w:t xml:space="preserve"> медицинский колледж», улица Фурманова, д. 4.</w:t>
            </w:r>
          </w:p>
        </w:tc>
      </w:tr>
    </w:tbl>
    <w:p w:rsidR="00801DA2" w:rsidRDefault="00801DA2"/>
    <w:sectPr w:rsidR="00801DA2" w:rsidSect="00C50F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C"/>
    <w:rsid w:val="00306A00"/>
    <w:rsid w:val="003849CF"/>
    <w:rsid w:val="007170BF"/>
    <w:rsid w:val="0074169C"/>
    <w:rsid w:val="00801DA2"/>
    <w:rsid w:val="008E3C15"/>
    <w:rsid w:val="009410C2"/>
    <w:rsid w:val="00C50FDF"/>
    <w:rsid w:val="00C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B3B23-D7D9-42CF-B548-4E6D58C3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2020-03-24T11:29:00Z</dcterms:created>
  <dcterms:modified xsi:type="dcterms:W3CDTF">2020-03-24T11:29:00Z</dcterms:modified>
</cp:coreProperties>
</file>