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E3" w:rsidRDefault="00B827E3" w:rsidP="00B827E3">
      <w:pPr>
        <w:rPr>
          <w:sz w:val="28"/>
          <w:szCs w:val="28"/>
        </w:rPr>
      </w:pPr>
    </w:p>
    <w:p w:rsidR="00A04017" w:rsidRPr="00F06AB4" w:rsidRDefault="00E83883" w:rsidP="00F06AB4">
      <w:pPr>
        <w:pStyle w:val="a7"/>
        <w:shd w:val="clear" w:color="auto" w:fill="FFFFFF"/>
        <w:spacing w:before="0" w:beforeAutospacing="0" w:after="0" w:afterAutospacing="0"/>
        <w:ind w:left="5245"/>
        <w:jc w:val="both"/>
        <w:rPr>
          <w:szCs w:val="28"/>
          <w:lang w:val="ba-RU"/>
        </w:rPr>
      </w:pPr>
      <w:r w:rsidRPr="00F06AB4">
        <w:rPr>
          <w:szCs w:val="28"/>
          <w:lang w:val="ba-RU"/>
        </w:rPr>
        <w:t>Пр</w:t>
      </w:r>
      <w:r w:rsidR="00363D72" w:rsidRPr="00F06AB4">
        <w:rPr>
          <w:szCs w:val="28"/>
          <w:lang w:val="ba-RU"/>
        </w:rPr>
        <w:t>иложение к решению</w:t>
      </w:r>
    </w:p>
    <w:p w:rsidR="00363D72" w:rsidRPr="00F06AB4" w:rsidRDefault="00F06AB4" w:rsidP="00F06AB4">
      <w:pPr>
        <w:pStyle w:val="a7"/>
        <w:shd w:val="clear" w:color="auto" w:fill="FFFFFF"/>
        <w:spacing w:before="0" w:beforeAutospacing="0" w:after="0" w:afterAutospacing="0"/>
        <w:ind w:left="5245"/>
        <w:jc w:val="both"/>
        <w:rPr>
          <w:szCs w:val="28"/>
          <w:lang w:val="ba-RU"/>
        </w:rPr>
      </w:pPr>
      <w:r>
        <w:rPr>
          <w:szCs w:val="28"/>
          <w:lang w:val="ba-RU"/>
        </w:rPr>
        <w:t>С</w:t>
      </w:r>
      <w:r w:rsidR="00363D72" w:rsidRPr="00F06AB4">
        <w:rPr>
          <w:szCs w:val="28"/>
          <w:lang w:val="ba-RU"/>
        </w:rPr>
        <w:t>овета городского округа</w:t>
      </w:r>
    </w:p>
    <w:p w:rsidR="00363D72" w:rsidRPr="00F06AB4" w:rsidRDefault="00363D72" w:rsidP="00F06AB4">
      <w:pPr>
        <w:pStyle w:val="a7"/>
        <w:shd w:val="clear" w:color="auto" w:fill="FFFFFF"/>
        <w:spacing w:before="0" w:beforeAutospacing="0" w:after="0" w:afterAutospacing="0"/>
        <w:ind w:left="5245"/>
        <w:jc w:val="both"/>
        <w:rPr>
          <w:szCs w:val="28"/>
          <w:lang w:val="ba-RU"/>
        </w:rPr>
      </w:pPr>
      <w:r w:rsidRPr="00F06AB4">
        <w:rPr>
          <w:szCs w:val="28"/>
          <w:lang w:val="ba-RU"/>
        </w:rPr>
        <w:t>город Салават</w:t>
      </w:r>
      <w:r w:rsidR="00F06AB4">
        <w:rPr>
          <w:szCs w:val="28"/>
          <w:lang w:val="ba-RU"/>
        </w:rPr>
        <w:t xml:space="preserve"> </w:t>
      </w:r>
      <w:r w:rsidRPr="00F06AB4">
        <w:rPr>
          <w:szCs w:val="28"/>
          <w:lang w:val="ba-RU"/>
        </w:rPr>
        <w:t>Республики Башкортостан</w:t>
      </w:r>
    </w:p>
    <w:p w:rsidR="00657A22" w:rsidRPr="00F06AB4" w:rsidRDefault="00F06AB4" w:rsidP="00F06AB4">
      <w:pPr>
        <w:pStyle w:val="a7"/>
        <w:shd w:val="clear" w:color="auto" w:fill="FFFFFF"/>
        <w:spacing w:before="0" w:beforeAutospacing="0" w:after="0" w:afterAutospacing="0"/>
        <w:ind w:left="5245"/>
        <w:jc w:val="both"/>
        <w:rPr>
          <w:szCs w:val="28"/>
        </w:rPr>
      </w:pPr>
      <w:r w:rsidRPr="00F06AB4">
        <w:rPr>
          <w:szCs w:val="28"/>
        </w:rPr>
        <w:t>от 26 июня 2020 г. № 4-55/552</w:t>
      </w:r>
    </w:p>
    <w:p w:rsidR="00F06AB4" w:rsidRDefault="00F06AB4" w:rsidP="00F06AB4">
      <w:pPr>
        <w:pStyle w:val="a7"/>
        <w:shd w:val="clear" w:color="auto" w:fill="FFFFFF"/>
        <w:spacing w:before="0" w:beforeAutospacing="0" w:after="0" w:afterAutospacing="0"/>
        <w:ind w:firstLine="5670"/>
        <w:jc w:val="both"/>
        <w:rPr>
          <w:sz w:val="28"/>
          <w:szCs w:val="28"/>
        </w:rPr>
      </w:pPr>
    </w:p>
    <w:p w:rsidR="00F06AB4" w:rsidRDefault="00F06AB4" w:rsidP="00F06AB4">
      <w:pPr>
        <w:pStyle w:val="a7"/>
        <w:shd w:val="clear" w:color="auto" w:fill="FFFFFF"/>
        <w:spacing w:before="0" w:beforeAutospacing="0" w:after="0" w:afterAutospacing="0"/>
        <w:ind w:firstLine="5670"/>
        <w:jc w:val="both"/>
        <w:rPr>
          <w:sz w:val="28"/>
          <w:szCs w:val="28"/>
        </w:rPr>
      </w:pPr>
      <w:bookmarkStart w:id="0" w:name="_GoBack"/>
      <w:bookmarkEnd w:id="0"/>
    </w:p>
    <w:p w:rsidR="00F06AB4" w:rsidRDefault="00F06AB4" w:rsidP="00F06AB4">
      <w:pPr>
        <w:pStyle w:val="a7"/>
        <w:shd w:val="clear" w:color="auto" w:fill="FFFFFF"/>
        <w:spacing w:before="0" w:beforeAutospacing="0" w:after="0" w:afterAutospacing="0"/>
        <w:ind w:firstLine="5670"/>
        <w:jc w:val="both"/>
        <w:rPr>
          <w:b/>
          <w:sz w:val="28"/>
          <w:szCs w:val="28"/>
        </w:rPr>
      </w:pPr>
    </w:p>
    <w:p w:rsidR="00BA3575" w:rsidRDefault="00551E78" w:rsidP="00BA3575">
      <w:pPr>
        <w:jc w:val="center"/>
        <w:rPr>
          <w:b/>
          <w:sz w:val="28"/>
          <w:szCs w:val="28"/>
        </w:rPr>
      </w:pPr>
      <w:r w:rsidRPr="00551E78">
        <w:rPr>
          <w:b/>
          <w:sz w:val="28"/>
          <w:szCs w:val="28"/>
        </w:rPr>
        <w:t>О реализации муниципальной программы</w:t>
      </w:r>
    </w:p>
    <w:p w:rsidR="00551E78" w:rsidRPr="00551E78" w:rsidRDefault="00551E78" w:rsidP="00BA3575">
      <w:pPr>
        <w:jc w:val="center"/>
        <w:rPr>
          <w:b/>
          <w:sz w:val="28"/>
          <w:szCs w:val="28"/>
        </w:rPr>
      </w:pPr>
      <w:r w:rsidRPr="00551E78">
        <w:rPr>
          <w:b/>
          <w:sz w:val="28"/>
          <w:szCs w:val="28"/>
        </w:rPr>
        <w:t>«Национально-культурное развитие городского округа город Салават Республики Башкортостан» з</w:t>
      </w:r>
      <w:r w:rsidR="00BA3575">
        <w:rPr>
          <w:b/>
          <w:sz w:val="28"/>
          <w:szCs w:val="28"/>
        </w:rPr>
        <w:t>а 2019 год, 5 месяцев 2020 года</w:t>
      </w:r>
    </w:p>
    <w:p w:rsidR="00657A22" w:rsidRDefault="00657A22" w:rsidP="00363D72">
      <w:pPr>
        <w:pStyle w:val="a7"/>
        <w:shd w:val="clear" w:color="auto" w:fill="FFFFFF"/>
        <w:spacing w:before="0" w:beforeAutospacing="0" w:after="0" w:afterAutospacing="0"/>
        <w:ind w:firstLine="142"/>
        <w:jc w:val="center"/>
        <w:rPr>
          <w:b/>
          <w:sz w:val="28"/>
          <w:szCs w:val="28"/>
        </w:rPr>
      </w:pPr>
    </w:p>
    <w:p w:rsidR="00764604" w:rsidRDefault="00764604" w:rsidP="00363D72">
      <w:pPr>
        <w:pStyle w:val="a7"/>
        <w:shd w:val="clear" w:color="auto" w:fill="FFFFFF"/>
        <w:spacing w:before="0" w:beforeAutospacing="0" w:after="0" w:afterAutospacing="0"/>
        <w:ind w:firstLine="142"/>
        <w:jc w:val="center"/>
        <w:rPr>
          <w:b/>
          <w:sz w:val="28"/>
          <w:szCs w:val="28"/>
        </w:rPr>
      </w:pPr>
    </w:p>
    <w:p w:rsidR="00595DBC" w:rsidRDefault="0085603B" w:rsidP="003B46E3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 w:rsidRPr="00443EDD">
        <w:rPr>
          <w:sz w:val="28"/>
          <w:szCs w:val="28"/>
        </w:rPr>
        <w:t>В соответствии с Фе</w:t>
      </w:r>
      <w:r>
        <w:rPr>
          <w:sz w:val="28"/>
          <w:szCs w:val="28"/>
        </w:rPr>
        <w:t>деральным законом от 06.10.</w:t>
      </w:r>
      <w:r w:rsidRPr="00443EDD">
        <w:rPr>
          <w:sz w:val="28"/>
          <w:szCs w:val="28"/>
        </w:rPr>
        <w:t xml:space="preserve">2003 </w:t>
      </w:r>
      <w:r>
        <w:rPr>
          <w:sz w:val="28"/>
          <w:szCs w:val="28"/>
        </w:rPr>
        <w:t>г.</w:t>
      </w:r>
      <w:r w:rsidRPr="00443EDD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Законо</w:t>
      </w:r>
      <w:r>
        <w:rPr>
          <w:sz w:val="28"/>
          <w:szCs w:val="28"/>
        </w:rPr>
        <w:t>м Республики Башкортостан от 18.03.</w:t>
      </w:r>
      <w:r w:rsidRPr="00443EDD">
        <w:rPr>
          <w:sz w:val="28"/>
          <w:szCs w:val="28"/>
        </w:rPr>
        <w:t>2005 г</w:t>
      </w:r>
      <w:r>
        <w:rPr>
          <w:sz w:val="28"/>
          <w:szCs w:val="28"/>
        </w:rPr>
        <w:t>.</w:t>
      </w:r>
      <w:r w:rsidRPr="00443EDD">
        <w:rPr>
          <w:sz w:val="28"/>
          <w:szCs w:val="28"/>
        </w:rPr>
        <w:t xml:space="preserve"> №162-з «О местном самоуправлении в Республике Башкортостан», </w:t>
      </w:r>
      <w:r>
        <w:rPr>
          <w:sz w:val="28"/>
          <w:szCs w:val="28"/>
        </w:rPr>
        <w:t xml:space="preserve">Постановлением Правительства Республики Башкортостан от 26.06.2013 г. №279 «О государственной программе «Развитие культуры и искусства в Республике Башкортостан (в ред. №503 от 19.08.2019г.) утверждено постановление </w:t>
      </w:r>
      <w:r w:rsidR="00134EED" w:rsidRPr="00134EED">
        <w:rPr>
          <w:rStyle w:val="cf1"/>
          <w:sz w:val="28"/>
        </w:rPr>
        <w:t xml:space="preserve">Администрации городского округа город Салават Республики Башкортостан от </w:t>
      </w:r>
      <w:r>
        <w:rPr>
          <w:rStyle w:val="cf1"/>
          <w:sz w:val="28"/>
        </w:rPr>
        <w:t>11.11.2013</w:t>
      </w:r>
      <w:r w:rsidR="00134EED" w:rsidRPr="00134EED">
        <w:rPr>
          <w:rStyle w:val="cf1"/>
          <w:sz w:val="28"/>
        </w:rPr>
        <w:t xml:space="preserve"> </w:t>
      </w:r>
      <w:r>
        <w:rPr>
          <w:rStyle w:val="cf1"/>
          <w:sz w:val="28"/>
        </w:rPr>
        <w:t>№2178-п</w:t>
      </w:r>
      <w:r w:rsidR="004905EF">
        <w:rPr>
          <w:rStyle w:val="cf1"/>
          <w:sz w:val="28"/>
        </w:rPr>
        <w:t xml:space="preserve"> </w:t>
      </w:r>
      <w:r w:rsidR="00134EED" w:rsidRPr="00134EED">
        <w:rPr>
          <w:rStyle w:val="cf1"/>
          <w:sz w:val="28"/>
        </w:rPr>
        <w:t>«</w:t>
      </w:r>
      <w:r w:rsidR="00BA3575">
        <w:rPr>
          <w:rStyle w:val="cf1"/>
          <w:sz w:val="28"/>
        </w:rPr>
        <w:t>Об утверждении муниципальной программы «</w:t>
      </w:r>
      <w:r>
        <w:rPr>
          <w:rStyle w:val="cf1"/>
          <w:sz w:val="28"/>
        </w:rPr>
        <w:t>Национально-культурное развитие городского округа город Салават Республики Башкортостан»</w:t>
      </w:r>
      <w:r w:rsidR="004905EF">
        <w:rPr>
          <w:rStyle w:val="cf1"/>
          <w:sz w:val="28"/>
        </w:rPr>
        <w:t xml:space="preserve"> </w:t>
      </w:r>
      <w:r w:rsidR="00BA3575">
        <w:rPr>
          <w:rStyle w:val="cf1"/>
          <w:sz w:val="28"/>
        </w:rPr>
        <w:t>(в ред. п</w:t>
      </w:r>
      <w:r w:rsidR="004905EF" w:rsidRPr="004905EF">
        <w:rPr>
          <w:rStyle w:val="cf1"/>
          <w:sz w:val="28"/>
        </w:rPr>
        <w:t>остановлений Администрации от 26.05.2014 г. №1039-п, ред. от 13.07.2016 г. №1865-п, ред. от 07.11.2016 г. №3041-</w:t>
      </w:r>
      <w:r w:rsidR="004905EF">
        <w:rPr>
          <w:rStyle w:val="cf1"/>
          <w:sz w:val="28"/>
        </w:rPr>
        <w:t>п, ред. от 13.02.2019 г. №360-п, ред. от 07.05.2020г. №937-</w:t>
      </w:r>
      <w:r w:rsidR="00595DBC">
        <w:rPr>
          <w:rStyle w:val="cf1"/>
          <w:sz w:val="28"/>
        </w:rPr>
        <w:t> </w:t>
      </w:r>
      <w:r w:rsidR="004905EF">
        <w:rPr>
          <w:rStyle w:val="cf1"/>
          <w:sz w:val="28"/>
        </w:rPr>
        <w:t>п)</w:t>
      </w:r>
      <w:r w:rsidR="00657A22">
        <w:rPr>
          <w:rStyle w:val="cf1"/>
          <w:sz w:val="28"/>
        </w:rPr>
        <w:t xml:space="preserve">, </w:t>
      </w:r>
      <w:r w:rsidR="00BA3575">
        <w:rPr>
          <w:rStyle w:val="cf1"/>
          <w:sz w:val="28"/>
        </w:rPr>
        <w:t>которым определены цели и задачи программы</w:t>
      </w:r>
      <w:r w:rsidR="00BB1F6E">
        <w:rPr>
          <w:rStyle w:val="cf1"/>
          <w:sz w:val="28"/>
        </w:rPr>
        <w:t xml:space="preserve">: </w:t>
      </w:r>
    </w:p>
    <w:p w:rsidR="001513BA" w:rsidRPr="001513BA" w:rsidRDefault="00595DBC" w:rsidP="003B46E3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>
        <w:rPr>
          <w:rStyle w:val="cf1"/>
          <w:sz w:val="28"/>
        </w:rPr>
        <w:t xml:space="preserve">- </w:t>
      </w:r>
      <w:r w:rsidR="001513BA" w:rsidRPr="001513BA">
        <w:rPr>
          <w:rStyle w:val="cf1"/>
          <w:sz w:val="28"/>
        </w:rPr>
        <w:t>создание условий для духовного, интеллектуального и культурного развития жителей;</w:t>
      </w:r>
    </w:p>
    <w:p w:rsidR="001513BA" w:rsidRPr="001513BA" w:rsidRDefault="00595DBC" w:rsidP="003B46E3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>
        <w:rPr>
          <w:rStyle w:val="cf1"/>
          <w:sz w:val="28"/>
        </w:rPr>
        <w:t xml:space="preserve">- </w:t>
      </w:r>
      <w:r w:rsidR="001513BA" w:rsidRPr="001513BA">
        <w:rPr>
          <w:rStyle w:val="cf1"/>
          <w:sz w:val="28"/>
        </w:rPr>
        <w:t>стимулирование и поощрение талантливых и перспективных деятелей в области профессионального искусства;</w:t>
      </w:r>
      <w:r w:rsidR="001513BA">
        <w:rPr>
          <w:rStyle w:val="cf1"/>
          <w:sz w:val="28"/>
        </w:rPr>
        <w:t xml:space="preserve"> </w:t>
      </w:r>
      <w:r w:rsidR="001513BA" w:rsidRPr="001513BA">
        <w:rPr>
          <w:rStyle w:val="cf1"/>
          <w:sz w:val="28"/>
        </w:rPr>
        <w:t>перевод отрасли культуры на инновационный путь развития, превращение культуры в наиболее современную и привлекательную сферу деятельности;</w:t>
      </w:r>
      <w:r w:rsidR="001513BA">
        <w:rPr>
          <w:rStyle w:val="cf1"/>
          <w:sz w:val="28"/>
        </w:rPr>
        <w:t xml:space="preserve"> </w:t>
      </w:r>
      <w:r w:rsidR="001513BA" w:rsidRPr="001513BA">
        <w:rPr>
          <w:rStyle w:val="cf1"/>
          <w:sz w:val="28"/>
        </w:rPr>
        <w:t>широкое внедрение информационных технологий в сферу культуры, создание электронных библиотек национальной литературы, виртуальных экспозиций и выставок;</w:t>
      </w:r>
      <w:r w:rsidR="001513BA">
        <w:rPr>
          <w:rStyle w:val="cf1"/>
          <w:sz w:val="28"/>
        </w:rPr>
        <w:t xml:space="preserve"> </w:t>
      </w:r>
      <w:r w:rsidR="001513BA" w:rsidRPr="001513BA">
        <w:rPr>
          <w:rStyle w:val="cf1"/>
          <w:sz w:val="28"/>
        </w:rPr>
        <w:t>социальная поддержка работников культуры и искусства;</w:t>
      </w:r>
      <w:r w:rsidR="001513BA">
        <w:rPr>
          <w:rStyle w:val="cf1"/>
          <w:sz w:val="28"/>
        </w:rPr>
        <w:t xml:space="preserve"> </w:t>
      </w:r>
      <w:r w:rsidR="001513BA" w:rsidRPr="001513BA">
        <w:rPr>
          <w:rStyle w:val="cf1"/>
          <w:sz w:val="28"/>
        </w:rPr>
        <w:t xml:space="preserve">укрепление материально-технической базы учреждений культуры и </w:t>
      </w:r>
      <w:r w:rsidR="001513BA">
        <w:rPr>
          <w:rStyle w:val="cf1"/>
          <w:sz w:val="28"/>
        </w:rPr>
        <w:t>искусства, модернизация отрасли, повышение</w:t>
      </w:r>
      <w:r w:rsidR="001513BA" w:rsidRPr="001513BA">
        <w:rPr>
          <w:rStyle w:val="cf1"/>
          <w:sz w:val="28"/>
        </w:rPr>
        <w:t xml:space="preserve"> уров</w:t>
      </w:r>
      <w:r w:rsidR="001513BA">
        <w:rPr>
          <w:rStyle w:val="cf1"/>
          <w:sz w:val="28"/>
        </w:rPr>
        <w:t>ня</w:t>
      </w:r>
      <w:r w:rsidR="001513BA" w:rsidRPr="001513BA">
        <w:rPr>
          <w:rStyle w:val="cf1"/>
          <w:sz w:val="28"/>
        </w:rPr>
        <w:t xml:space="preserve"> удовлетворенности населения качеством предоставляемых услуг в сфере культуры и искусства</w:t>
      </w:r>
      <w:r>
        <w:rPr>
          <w:rStyle w:val="cf1"/>
          <w:sz w:val="28"/>
        </w:rPr>
        <w:t>,</w:t>
      </w:r>
    </w:p>
    <w:p w:rsidR="00595DBC" w:rsidRDefault="00595DBC" w:rsidP="003B46E3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>
        <w:rPr>
          <w:rStyle w:val="cf1"/>
          <w:sz w:val="28"/>
        </w:rPr>
        <w:t>з</w:t>
      </w:r>
      <w:r w:rsidR="001513BA">
        <w:rPr>
          <w:rStyle w:val="cf1"/>
          <w:sz w:val="28"/>
        </w:rPr>
        <w:t xml:space="preserve">адачи: </w:t>
      </w:r>
    </w:p>
    <w:p w:rsidR="001513BA" w:rsidRPr="001513BA" w:rsidRDefault="00595DBC" w:rsidP="003B46E3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>
        <w:rPr>
          <w:rStyle w:val="cf1"/>
          <w:sz w:val="28"/>
        </w:rPr>
        <w:t xml:space="preserve">- </w:t>
      </w:r>
      <w:r w:rsidR="001513BA" w:rsidRPr="001513BA">
        <w:rPr>
          <w:rStyle w:val="cf1"/>
          <w:sz w:val="28"/>
        </w:rPr>
        <w:t>обеспечить востребованность и доступность культурных благ, а также реализацию творческого потенциала населения;</w:t>
      </w:r>
    </w:p>
    <w:p w:rsidR="001513BA" w:rsidRPr="001513BA" w:rsidRDefault="00595DBC" w:rsidP="003B46E3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>
        <w:rPr>
          <w:rStyle w:val="cf1"/>
          <w:sz w:val="28"/>
        </w:rPr>
        <w:t xml:space="preserve">- </w:t>
      </w:r>
      <w:r w:rsidR="001513BA" w:rsidRPr="001513BA">
        <w:rPr>
          <w:rStyle w:val="cf1"/>
          <w:sz w:val="28"/>
        </w:rPr>
        <w:t>сохранить культурное и историческое наследие, увеличить доступ населения к культурным ценностям и информации;</w:t>
      </w:r>
    </w:p>
    <w:p w:rsidR="0085603B" w:rsidRDefault="00595DBC" w:rsidP="003B46E3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>
        <w:rPr>
          <w:rStyle w:val="cf1"/>
          <w:sz w:val="28"/>
        </w:rPr>
        <w:t xml:space="preserve">- </w:t>
      </w:r>
      <w:r w:rsidR="001513BA" w:rsidRPr="001513BA">
        <w:rPr>
          <w:rStyle w:val="cf1"/>
          <w:sz w:val="28"/>
        </w:rPr>
        <w:t>создать благоприятные условия для устойчивого развития сферы культуры и искусства.</w:t>
      </w:r>
    </w:p>
    <w:p w:rsidR="00BB1F6E" w:rsidRDefault="001513BA" w:rsidP="003B46E3">
      <w:pPr>
        <w:pStyle w:val="a3"/>
        <w:ind w:left="0" w:firstLine="851"/>
        <w:jc w:val="both"/>
        <w:rPr>
          <w:rStyle w:val="cf1"/>
          <w:sz w:val="28"/>
          <w:szCs w:val="24"/>
        </w:rPr>
      </w:pPr>
      <w:r w:rsidRPr="001513BA">
        <w:rPr>
          <w:rStyle w:val="cf1"/>
          <w:sz w:val="28"/>
          <w:szCs w:val="24"/>
        </w:rPr>
        <w:t>Срок реали</w:t>
      </w:r>
      <w:r w:rsidR="003B46E3">
        <w:rPr>
          <w:rStyle w:val="cf1"/>
          <w:sz w:val="28"/>
          <w:szCs w:val="24"/>
        </w:rPr>
        <w:t xml:space="preserve">зации муниципальной программы </w:t>
      </w:r>
      <w:r w:rsidR="00BA3575">
        <w:rPr>
          <w:rStyle w:val="cf1"/>
          <w:sz w:val="28"/>
          <w:szCs w:val="24"/>
        </w:rPr>
        <w:t xml:space="preserve">- </w:t>
      </w:r>
      <w:r w:rsidRPr="001513BA">
        <w:rPr>
          <w:rStyle w:val="cf1"/>
          <w:sz w:val="28"/>
          <w:szCs w:val="24"/>
        </w:rPr>
        <w:t>2020</w:t>
      </w:r>
      <w:r w:rsidR="00BA3575">
        <w:rPr>
          <w:rStyle w:val="cf1"/>
          <w:sz w:val="28"/>
          <w:szCs w:val="24"/>
        </w:rPr>
        <w:t xml:space="preserve">-2025 годы без </w:t>
      </w:r>
      <w:r w:rsidR="00BA3575">
        <w:rPr>
          <w:rStyle w:val="cf1"/>
          <w:sz w:val="28"/>
          <w:szCs w:val="24"/>
        </w:rPr>
        <w:lastRenderedPageBreak/>
        <w:t>деления на этапы. В программе предусмотрены следующие подпрограммы:</w:t>
      </w:r>
    </w:p>
    <w:p w:rsidR="001513BA" w:rsidRPr="007E5C49" w:rsidRDefault="00BB1F6E" w:rsidP="003B46E3">
      <w:pPr>
        <w:pStyle w:val="ConsNormal"/>
        <w:widowControl/>
        <w:numPr>
          <w:ilvl w:val="0"/>
          <w:numId w:val="13"/>
        </w:numPr>
        <w:suppressAutoHyphens/>
        <w:ind w:left="48" w:right="91" w:firstLine="8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cf1"/>
          <w:sz w:val="28"/>
          <w:szCs w:val="24"/>
        </w:rPr>
        <w:t xml:space="preserve">- </w:t>
      </w:r>
      <w:r w:rsidR="001513BA" w:rsidRPr="007E5C49">
        <w:rPr>
          <w:rFonts w:ascii="Times New Roman" w:hAnsi="Times New Roman" w:cs="Times New Roman"/>
          <w:sz w:val="28"/>
          <w:szCs w:val="28"/>
        </w:rPr>
        <w:t>«Сохранение и развитие исполнительских искусств, проведение концертов, городских, республиканских мероприятий, конкурсов, фестивалей современного искусства, создание условий для развития национальных культур и межрегионального сотрудничества в городском округе город Салават Республики Башкортостан»;</w:t>
      </w:r>
    </w:p>
    <w:p w:rsidR="001513BA" w:rsidRPr="007E5C49" w:rsidRDefault="001513BA" w:rsidP="003B46E3">
      <w:pPr>
        <w:pStyle w:val="ConsNormal"/>
        <w:widowControl/>
        <w:suppressAutoHyphens/>
        <w:ind w:left="48" w:right="91" w:firstLine="80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5C49">
        <w:rPr>
          <w:rFonts w:ascii="Times New Roman" w:hAnsi="Times New Roman" w:cs="Times New Roman"/>
          <w:sz w:val="28"/>
          <w:szCs w:val="28"/>
        </w:rPr>
        <w:t>2) «Мероприятия государственной программы «Башкиры Российской Федерации»;</w:t>
      </w:r>
    </w:p>
    <w:p w:rsidR="001513BA" w:rsidRPr="007E5C49" w:rsidRDefault="001513BA" w:rsidP="003B46E3">
      <w:pPr>
        <w:suppressAutoHyphens/>
        <w:ind w:right="91" w:firstLine="803"/>
        <w:jc w:val="both"/>
        <w:rPr>
          <w:sz w:val="28"/>
          <w:szCs w:val="28"/>
        </w:rPr>
      </w:pPr>
      <w:r w:rsidRPr="007E5C49">
        <w:rPr>
          <w:color w:val="000000"/>
          <w:spacing w:val="-2"/>
          <w:sz w:val="28"/>
          <w:szCs w:val="28"/>
        </w:rPr>
        <w:t>3) «</w:t>
      </w:r>
      <w:r w:rsidRPr="007E5C49">
        <w:rPr>
          <w:sz w:val="28"/>
          <w:szCs w:val="28"/>
        </w:rPr>
        <w:t>Развитие художественного и музыкального образования (дополнительного образования в сфере культуры и искусства)</w:t>
      </w:r>
      <w:r w:rsidR="00595DBC">
        <w:rPr>
          <w:sz w:val="28"/>
          <w:szCs w:val="28"/>
        </w:rPr>
        <w:t xml:space="preserve"> </w:t>
      </w:r>
      <w:r w:rsidRPr="007E5C49">
        <w:rPr>
          <w:sz w:val="28"/>
          <w:szCs w:val="28"/>
        </w:rPr>
        <w:t>городского</w:t>
      </w:r>
      <w:r w:rsidR="00595DBC">
        <w:rPr>
          <w:sz w:val="28"/>
          <w:szCs w:val="28"/>
        </w:rPr>
        <w:t xml:space="preserve"> </w:t>
      </w:r>
      <w:r w:rsidRPr="007E5C4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7E5C49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7E5C49">
        <w:rPr>
          <w:sz w:val="28"/>
          <w:szCs w:val="28"/>
        </w:rPr>
        <w:t>Салават Республики Башкортостан»;</w:t>
      </w:r>
    </w:p>
    <w:p w:rsidR="001513BA" w:rsidRPr="007E5C49" w:rsidRDefault="001513BA" w:rsidP="003B46E3">
      <w:pPr>
        <w:suppressAutoHyphens/>
        <w:ind w:right="91" w:firstLine="803"/>
        <w:jc w:val="both"/>
        <w:rPr>
          <w:sz w:val="28"/>
          <w:szCs w:val="28"/>
        </w:rPr>
      </w:pPr>
      <w:r w:rsidRPr="007E5C49">
        <w:rPr>
          <w:sz w:val="28"/>
          <w:szCs w:val="28"/>
        </w:rPr>
        <w:t>4) «Сохранение, популяризация, охрана объектов культурного наследия на территории городского округа город Салават Республики Башкортостан»;</w:t>
      </w:r>
    </w:p>
    <w:p w:rsidR="001513BA" w:rsidRPr="007E5C49" w:rsidRDefault="001513BA" w:rsidP="003B46E3">
      <w:pPr>
        <w:suppressAutoHyphens/>
        <w:ind w:right="91" w:firstLine="803"/>
        <w:jc w:val="both"/>
        <w:rPr>
          <w:color w:val="000000"/>
          <w:spacing w:val="-3"/>
          <w:sz w:val="28"/>
          <w:szCs w:val="28"/>
        </w:rPr>
      </w:pPr>
      <w:r w:rsidRPr="007E5C49">
        <w:rPr>
          <w:color w:val="000000"/>
          <w:spacing w:val="-2"/>
          <w:sz w:val="28"/>
          <w:szCs w:val="28"/>
        </w:rPr>
        <w:t>5) «Развитие музеев в городском округе город Салават Республики Башкортостан»;</w:t>
      </w:r>
    </w:p>
    <w:p w:rsidR="001513BA" w:rsidRPr="007E5C49" w:rsidRDefault="001513BA" w:rsidP="003B46E3">
      <w:pPr>
        <w:pStyle w:val="aa"/>
        <w:suppressAutoHyphens/>
        <w:ind w:right="91" w:firstLine="803"/>
        <w:jc w:val="both"/>
        <w:rPr>
          <w:rFonts w:cs="Times New Roman"/>
          <w:szCs w:val="28"/>
        </w:rPr>
      </w:pPr>
      <w:r w:rsidRPr="007E5C49">
        <w:rPr>
          <w:rFonts w:cs="Times New Roman"/>
          <w:szCs w:val="28"/>
        </w:rPr>
        <w:t>6) «Развитие общедоступных библиотек городского округа город Салават Республики Башкортостан»;</w:t>
      </w:r>
    </w:p>
    <w:p w:rsidR="001513BA" w:rsidRPr="007E5C49" w:rsidRDefault="001513BA" w:rsidP="003B46E3">
      <w:pPr>
        <w:pStyle w:val="aa"/>
        <w:suppressAutoHyphens/>
        <w:ind w:right="91" w:firstLine="803"/>
        <w:jc w:val="both"/>
        <w:rPr>
          <w:rFonts w:cs="Times New Roman"/>
          <w:szCs w:val="28"/>
        </w:rPr>
      </w:pPr>
      <w:r w:rsidRPr="007E5C49">
        <w:rPr>
          <w:rFonts w:cs="Times New Roman"/>
          <w:szCs w:val="28"/>
        </w:rPr>
        <w:t xml:space="preserve">7) </w:t>
      </w:r>
      <w:r w:rsidRPr="0009497D">
        <w:rPr>
          <w:rFonts w:cs="Times New Roman"/>
          <w:szCs w:val="28"/>
        </w:rPr>
        <w:t>«Профилактика терроризма и экстремизма, а также минимизация и (или) ликвидация последствий проявления терроризма на территории городского округа город Салават Республики Башкортостан</w:t>
      </w:r>
      <w:r w:rsidR="00BA3575">
        <w:rPr>
          <w:rFonts w:cs="Times New Roman"/>
          <w:szCs w:val="28"/>
        </w:rPr>
        <w:t>»</w:t>
      </w:r>
      <w:r w:rsidRPr="007E5C49">
        <w:rPr>
          <w:rFonts w:cs="Times New Roman"/>
          <w:szCs w:val="28"/>
        </w:rPr>
        <w:t>;</w:t>
      </w:r>
    </w:p>
    <w:p w:rsidR="001513BA" w:rsidRPr="007E5C49" w:rsidRDefault="001513BA" w:rsidP="003B46E3">
      <w:pPr>
        <w:pStyle w:val="aa"/>
        <w:suppressAutoHyphens/>
        <w:ind w:right="91" w:firstLine="803"/>
        <w:jc w:val="both"/>
        <w:rPr>
          <w:rFonts w:cs="Times New Roman"/>
          <w:szCs w:val="28"/>
        </w:rPr>
      </w:pPr>
      <w:r w:rsidRPr="007E5C49">
        <w:rPr>
          <w:rFonts w:cs="Times New Roman"/>
          <w:szCs w:val="28"/>
        </w:rPr>
        <w:t>8) «Доступная среда в городском округе город Салават Республики Башкортостан»;</w:t>
      </w:r>
    </w:p>
    <w:p w:rsidR="00BB1F6E" w:rsidRPr="003B46E3" w:rsidRDefault="001513BA" w:rsidP="003B46E3">
      <w:pPr>
        <w:pStyle w:val="a3"/>
        <w:ind w:left="0" w:firstLine="803"/>
        <w:jc w:val="both"/>
        <w:rPr>
          <w:rStyle w:val="cf1"/>
          <w:sz w:val="28"/>
          <w:szCs w:val="28"/>
        </w:rPr>
      </w:pPr>
      <w:r w:rsidRPr="003B46E3">
        <w:rPr>
          <w:sz w:val="28"/>
          <w:szCs w:val="28"/>
        </w:rPr>
        <w:t>9) Обеспечение реализации программы «Национально-культурное развитие в городском округе город Салават Республики Башкортостан»</w:t>
      </w:r>
      <w:r w:rsidR="00595DBC">
        <w:rPr>
          <w:sz w:val="28"/>
          <w:szCs w:val="28"/>
        </w:rPr>
        <w:t>.</w:t>
      </w:r>
    </w:p>
    <w:p w:rsidR="00134EED" w:rsidRPr="00134EED" w:rsidRDefault="00595DBC" w:rsidP="003B46E3">
      <w:pPr>
        <w:pStyle w:val="a3"/>
        <w:ind w:left="0" w:firstLine="851"/>
        <w:jc w:val="both"/>
        <w:rPr>
          <w:rStyle w:val="cf1"/>
          <w:sz w:val="28"/>
          <w:szCs w:val="24"/>
        </w:rPr>
      </w:pPr>
      <w:r>
        <w:rPr>
          <w:rStyle w:val="cf1"/>
          <w:sz w:val="28"/>
          <w:szCs w:val="24"/>
        </w:rPr>
        <w:t xml:space="preserve">В </w:t>
      </w:r>
      <w:r w:rsidR="003B46E3">
        <w:rPr>
          <w:rStyle w:val="cf1"/>
          <w:sz w:val="28"/>
          <w:szCs w:val="24"/>
          <w:lang w:val="ba-RU"/>
        </w:rPr>
        <w:t>2019 год</w:t>
      </w:r>
      <w:r>
        <w:rPr>
          <w:rStyle w:val="cf1"/>
          <w:sz w:val="28"/>
          <w:szCs w:val="24"/>
          <w:lang w:val="ba-RU"/>
        </w:rPr>
        <w:t>у</w:t>
      </w:r>
      <w:r w:rsidR="003B46E3">
        <w:rPr>
          <w:rStyle w:val="cf1"/>
          <w:sz w:val="28"/>
          <w:szCs w:val="24"/>
          <w:lang w:val="ba-RU"/>
        </w:rPr>
        <w:t xml:space="preserve"> </w:t>
      </w:r>
      <w:r w:rsidR="003B46E3" w:rsidRPr="003B46E3">
        <w:rPr>
          <w:rStyle w:val="cf1"/>
          <w:sz w:val="28"/>
          <w:szCs w:val="24"/>
        </w:rPr>
        <w:t>проведено 4430 мероприятий с участием 376 238 человек</w:t>
      </w:r>
      <w:r w:rsidR="003B46E3">
        <w:rPr>
          <w:rStyle w:val="cf1"/>
          <w:sz w:val="28"/>
          <w:szCs w:val="24"/>
        </w:rPr>
        <w:t xml:space="preserve">, </w:t>
      </w:r>
      <w:r>
        <w:rPr>
          <w:rStyle w:val="cf1"/>
          <w:sz w:val="28"/>
          <w:szCs w:val="24"/>
        </w:rPr>
        <w:t xml:space="preserve">в </w:t>
      </w:r>
      <w:r w:rsidR="003B46E3">
        <w:rPr>
          <w:rStyle w:val="cf1"/>
          <w:sz w:val="28"/>
          <w:szCs w:val="24"/>
        </w:rPr>
        <w:t>2020 год</w:t>
      </w:r>
      <w:r>
        <w:rPr>
          <w:rStyle w:val="cf1"/>
          <w:sz w:val="28"/>
          <w:szCs w:val="24"/>
        </w:rPr>
        <w:t>у</w:t>
      </w:r>
      <w:r w:rsidR="003B46E3">
        <w:rPr>
          <w:rStyle w:val="cf1"/>
          <w:sz w:val="28"/>
          <w:szCs w:val="24"/>
        </w:rPr>
        <w:t xml:space="preserve"> – 1112 мероприятий с участием 88 059 человек, из них в онлайн-формате </w:t>
      </w:r>
      <w:r>
        <w:rPr>
          <w:rStyle w:val="cf1"/>
          <w:sz w:val="28"/>
          <w:szCs w:val="24"/>
        </w:rPr>
        <w:t xml:space="preserve">- </w:t>
      </w:r>
      <w:r w:rsidR="003B46E3">
        <w:rPr>
          <w:rStyle w:val="cf1"/>
          <w:sz w:val="28"/>
          <w:szCs w:val="24"/>
        </w:rPr>
        <w:t>334 мероприятия с участием 25 506 человек</w:t>
      </w:r>
      <w:r w:rsidR="00657A22">
        <w:rPr>
          <w:rStyle w:val="cf1"/>
          <w:sz w:val="28"/>
          <w:szCs w:val="24"/>
        </w:rPr>
        <w:t xml:space="preserve">. </w:t>
      </w:r>
      <w:r w:rsidR="00657A22" w:rsidRPr="00134EED">
        <w:rPr>
          <w:rStyle w:val="cf1"/>
          <w:sz w:val="28"/>
          <w:szCs w:val="24"/>
        </w:rPr>
        <w:t xml:space="preserve">Достигнутый результат, утвержденный </w:t>
      </w:r>
      <w:r>
        <w:rPr>
          <w:rStyle w:val="cf1"/>
          <w:sz w:val="28"/>
          <w:szCs w:val="24"/>
        </w:rPr>
        <w:t>программой</w:t>
      </w:r>
      <w:r w:rsidR="00657A22">
        <w:rPr>
          <w:rStyle w:val="cf1"/>
          <w:sz w:val="28"/>
          <w:szCs w:val="24"/>
        </w:rPr>
        <w:t>,</w:t>
      </w:r>
      <w:r w:rsidR="00657A22" w:rsidRPr="00134EED">
        <w:rPr>
          <w:rStyle w:val="cf1"/>
          <w:sz w:val="28"/>
          <w:szCs w:val="24"/>
        </w:rPr>
        <w:t xml:space="preserve"> соответствует ожидаемому результату, процент выполнения целевого индикатора составляет 100%. По итогам проведения мероприятий можно сделать вывод, что основные цели и задачи муниципальной программы достигнуты.</w:t>
      </w:r>
      <w:r w:rsidR="00657A22">
        <w:rPr>
          <w:rStyle w:val="cf1"/>
          <w:sz w:val="28"/>
          <w:szCs w:val="24"/>
        </w:rPr>
        <w:t xml:space="preserve"> </w:t>
      </w:r>
    </w:p>
    <w:p w:rsidR="0079794E" w:rsidRDefault="00134EED" w:rsidP="0079794E">
      <w:pPr>
        <w:pStyle w:val="a3"/>
        <w:ind w:left="0" w:firstLine="851"/>
        <w:jc w:val="both"/>
        <w:rPr>
          <w:rStyle w:val="cf1"/>
          <w:sz w:val="28"/>
          <w:szCs w:val="24"/>
        </w:rPr>
      </w:pPr>
      <w:r w:rsidRPr="00134EED">
        <w:rPr>
          <w:rStyle w:val="cf1"/>
          <w:sz w:val="28"/>
          <w:szCs w:val="24"/>
        </w:rPr>
        <w:t xml:space="preserve">Основные мероприятия, которые следует отметить: </w:t>
      </w:r>
      <w:r w:rsidR="009C18C5">
        <w:rPr>
          <w:rStyle w:val="cf1"/>
          <w:sz w:val="28"/>
          <w:szCs w:val="24"/>
        </w:rPr>
        <w:t>2019 год – фестиваль патриотической песни «Служим России», городской конкур</w:t>
      </w:r>
      <w:r w:rsidR="00BA3575">
        <w:rPr>
          <w:rStyle w:val="cf1"/>
          <w:sz w:val="28"/>
          <w:szCs w:val="24"/>
        </w:rPr>
        <w:t>с-выставка «С миру по кукле…», м</w:t>
      </w:r>
      <w:r w:rsidR="009C18C5">
        <w:rPr>
          <w:rStyle w:val="cf1"/>
          <w:sz w:val="28"/>
          <w:szCs w:val="24"/>
        </w:rPr>
        <w:t xml:space="preserve">ассовое народное гулянье «Масленица», Международный женский день 8 марта, День защитника Отечества, </w:t>
      </w:r>
      <w:r w:rsidR="0079794E">
        <w:rPr>
          <w:rStyle w:val="cf1"/>
          <w:sz w:val="28"/>
          <w:szCs w:val="24"/>
        </w:rPr>
        <w:t xml:space="preserve">100-летие Республики, </w:t>
      </w:r>
      <w:r w:rsidR="00595DBC">
        <w:rPr>
          <w:rStyle w:val="cf1"/>
          <w:sz w:val="28"/>
          <w:szCs w:val="24"/>
        </w:rPr>
        <w:t>п</w:t>
      </w:r>
      <w:r w:rsidR="0079794E">
        <w:rPr>
          <w:rStyle w:val="cf1"/>
          <w:sz w:val="28"/>
          <w:szCs w:val="24"/>
        </w:rPr>
        <w:t xml:space="preserve">разднование 74-й годовщины Победы, </w:t>
      </w:r>
      <w:r w:rsidR="00595DBC">
        <w:rPr>
          <w:rStyle w:val="cf1"/>
          <w:sz w:val="28"/>
          <w:szCs w:val="24"/>
        </w:rPr>
        <w:t>Дня города</w:t>
      </w:r>
      <w:r w:rsidR="0079794E">
        <w:rPr>
          <w:rStyle w:val="cf1"/>
          <w:sz w:val="28"/>
          <w:szCs w:val="24"/>
        </w:rPr>
        <w:t>, чествование юбиляров супружеской жизни,</w:t>
      </w:r>
      <w:r w:rsidR="00BA3D30">
        <w:rPr>
          <w:rStyle w:val="cf1"/>
          <w:sz w:val="28"/>
          <w:szCs w:val="24"/>
        </w:rPr>
        <w:t xml:space="preserve"> </w:t>
      </w:r>
      <w:proofErr w:type="spellStart"/>
      <w:r w:rsidR="00BA3D30">
        <w:rPr>
          <w:rStyle w:val="cf1"/>
          <w:sz w:val="28"/>
          <w:szCs w:val="24"/>
        </w:rPr>
        <w:t>Торатау</w:t>
      </w:r>
      <w:proofErr w:type="spellEnd"/>
      <w:r w:rsidR="00BA3D30">
        <w:rPr>
          <w:rStyle w:val="cf1"/>
          <w:sz w:val="28"/>
          <w:szCs w:val="24"/>
        </w:rPr>
        <w:t xml:space="preserve"> </w:t>
      </w:r>
      <w:proofErr w:type="spellStart"/>
      <w:r w:rsidR="00BA3D30">
        <w:rPr>
          <w:rStyle w:val="cf1"/>
          <w:sz w:val="28"/>
          <w:szCs w:val="24"/>
        </w:rPr>
        <w:t>йыйыны</w:t>
      </w:r>
      <w:proofErr w:type="spellEnd"/>
      <w:r w:rsidR="00BA3D30">
        <w:rPr>
          <w:rStyle w:val="cf1"/>
          <w:sz w:val="28"/>
          <w:szCs w:val="24"/>
        </w:rPr>
        <w:t>, фестиваль-мар</w:t>
      </w:r>
      <w:r w:rsidR="00595DBC">
        <w:rPr>
          <w:rStyle w:val="cf1"/>
          <w:sz w:val="28"/>
          <w:szCs w:val="24"/>
        </w:rPr>
        <w:t>а</w:t>
      </w:r>
      <w:r w:rsidR="00BA3D30">
        <w:rPr>
          <w:rStyle w:val="cf1"/>
          <w:sz w:val="28"/>
          <w:szCs w:val="24"/>
        </w:rPr>
        <w:t xml:space="preserve">фон «Песни России», </w:t>
      </w:r>
      <w:r w:rsidR="00595DBC">
        <w:rPr>
          <w:rStyle w:val="cf1"/>
          <w:sz w:val="28"/>
          <w:szCs w:val="24"/>
        </w:rPr>
        <w:t>«</w:t>
      </w:r>
      <w:r w:rsidR="00BA3D30">
        <w:rPr>
          <w:rStyle w:val="cf1"/>
          <w:sz w:val="28"/>
          <w:szCs w:val="24"/>
        </w:rPr>
        <w:t>Всероссийский день семьи, любви и верности», День работников нефт</w:t>
      </w:r>
      <w:r w:rsidR="00BA3575">
        <w:rPr>
          <w:rStyle w:val="cf1"/>
          <w:sz w:val="28"/>
          <w:szCs w:val="24"/>
        </w:rPr>
        <w:t>яной и газовой промышленности, п</w:t>
      </w:r>
      <w:r w:rsidR="00BA3D30">
        <w:rPr>
          <w:rStyle w:val="cf1"/>
          <w:sz w:val="28"/>
          <w:szCs w:val="24"/>
        </w:rPr>
        <w:t xml:space="preserve">раздник цветов, Международный день пожилых людей, 29-я годовщина принятия Декларации о Государственном суверенитете Республики Башкортостан, День народного единства, День матери, Международный день инвалидов, 100-летие </w:t>
      </w:r>
      <w:proofErr w:type="spellStart"/>
      <w:r w:rsidR="00BA3D30">
        <w:rPr>
          <w:rStyle w:val="cf1"/>
          <w:sz w:val="28"/>
          <w:szCs w:val="24"/>
        </w:rPr>
        <w:t>М.Карима</w:t>
      </w:r>
      <w:proofErr w:type="spellEnd"/>
      <w:r w:rsidR="00BA3D30">
        <w:rPr>
          <w:rStyle w:val="cf1"/>
          <w:sz w:val="28"/>
          <w:szCs w:val="24"/>
        </w:rPr>
        <w:t>, Новый 2020 год,</w:t>
      </w:r>
    </w:p>
    <w:p w:rsidR="00BA3D30" w:rsidRDefault="009C18C5" w:rsidP="0079794E">
      <w:pPr>
        <w:pStyle w:val="a3"/>
        <w:ind w:left="0" w:firstLine="851"/>
        <w:jc w:val="both"/>
        <w:rPr>
          <w:rStyle w:val="cf1"/>
          <w:sz w:val="28"/>
          <w:szCs w:val="24"/>
        </w:rPr>
      </w:pPr>
      <w:r>
        <w:rPr>
          <w:rStyle w:val="cf1"/>
          <w:sz w:val="28"/>
          <w:szCs w:val="24"/>
        </w:rPr>
        <w:t>конкурсы: литературный конкурс «Башкортостан</w:t>
      </w:r>
      <w:r w:rsidR="0079794E" w:rsidRPr="0079794E">
        <w:rPr>
          <w:rStyle w:val="cf1"/>
          <w:sz w:val="28"/>
          <w:szCs w:val="24"/>
        </w:rPr>
        <w:t xml:space="preserve">! </w:t>
      </w:r>
      <w:r w:rsidR="0079794E">
        <w:rPr>
          <w:rStyle w:val="cf1"/>
          <w:sz w:val="28"/>
          <w:szCs w:val="24"/>
          <w:lang w:val="ba-RU"/>
        </w:rPr>
        <w:t>Я твой и разумом, и сердцем, и душой”</w:t>
      </w:r>
      <w:r w:rsidR="0079794E">
        <w:rPr>
          <w:rStyle w:val="cf1"/>
          <w:sz w:val="28"/>
          <w:szCs w:val="24"/>
        </w:rPr>
        <w:t xml:space="preserve">!, региональный конкурс-фестиваль «Наследие Салавата», </w:t>
      </w:r>
      <w:r w:rsidR="00595DBC">
        <w:rPr>
          <w:rStyle w:val="cf1"/>
          <w:sz w:val="28"/>
          <w:szCs w:val="24"/>
        </w:rPr>
        <w:t>о</w:t>
      </w:r>
      <w:r w:rsidR="0079794E">
        <w:rPr>
          <w:rStyle w:val="cf1"/>
          <w:sz w:val="28"/>
          <w:szCs w:val="24"/>
        </w:rPr>
        <w:t>ткрытый конкурс «Весенние капели»,</w:t>
      </w:r>
      <w:r w:rsidR="00BA3D30">
        <w:rPr>
          <w:rStyle w:val="cf1"/>
          <w:sz w:val="28"/>
          <w:szCs w:val="24"/>
        </w:rPr>
        <w:t xml:space="preserve"> городские конкурсы</w:t>
      </w:r>
      <w:r w:rsidR="0079794E">
        <w:rPr>
          <w:rStyle w:val="cf1"/>
          <w:sz w:val="28"/>
          <w:szCs w:val="24"/>
        </w:rPr>
        <w:t xml:space="preserve"> «</w:t>
      </w:r>
      <w:proofErr w:type="spellStart"/>
      <w:r w:rsidR="0079794E">
        <w:rPr>
          <w:rStyle w:val="cf1"/>
          <w:sz w:val="28"/>
          <w:szCs w:val="24"/>
        </w:rPr>
        <w:t>Хылыукай</w:t>
      </w:r>
      <w:proofErr w:type="spellEnd"/>
      <w:r w:rsidR="0079794E">
        <w:rPr>
          <w:rStyle w:val="cf1"/>
          <w:sz w:val="28"/>
          <w:szCs w:val="24"/>
        </w:rPr>
        <w:t>», «Серебряная струна», Региональный конкурс «Свиристели»</w:t>
      </w:r>
      <w:r w:rsidR="00BA3D30">
        <w:rPr>
          <w:rStyle w:val="cf1"/>
          <w:sz w:val="28"/>
          <w:szCs w:val="24"/>
        </w:rPr>
        <w:t>, конкурс декоративно-прикладного искусства «Салават-страна мастеров», «</w:t>
      </w:r>
      <w:proofErr w:type="spellStart"/>
      <w:r w:rsidR="00BA3D30">
        <w:rPr>
          <w:rStyle w:val="cf1"/>
          <w:sz w:val="28"/>
          <w:szCs w:val="24"/>
        </w:rPr>
        <w:t>Салаватский</w:t>
      </w:r>
      <w:proofErr w:type="spellEnd"/>
      <w:r w:rsidR="00BA3D30">
        <w:rPr>
          <w:rStyle w:val="cf1"/>
          <w:sz w:val="28"/>
          <w:szCs w:val="24"/>
        </w:rPr>
        <w:t xml:space="preserve"> </w:t>
      </w:r>
      <w:r w:rsidR="00BA3D30">
        <w:rPr>
          <w:rStyle w:val="cf1"/>
          <w:sz w:val="28"/>
          <w:szCs w:val="24"/>
        </w:rPr>
        <w:lastRenderedPageBreak/>
        <w:t>дворик»;</w:t>
      </w:r>
    </w:p>
    <w:p w:rsidR="0079794E" w:rsidRDefault="00BA3D30" w:rsidP="0079794E">
      <w:pPr>
        <w:pStyle w:val="a3"/>
        <w:ind w:left="0" w:firstLine="851"/>
        <w:jc w:val="both"/>
        <w:rPr>
          <w:rStyle w:val="cf1"/>
          <w:sz w:val="28"/>
          <w:szCs w:val="24"/>
        </w:rPr>
      </w:pPr>
      <w:r>
        <w:rPr>
          <w:rStyle w:val="cf1"/>
          <w:sz w:val="28"/>
          <w:szCs w:val="24"/>
        </w:rPr>
        <w:t>акции «</w:t>
      </w:r>
      <w:r w:rsidR="0079794E">
        <w:rPr>
          <w:rStyle w:val="cf1"/>
          <w:sz w:val="28"/>
          <w:szCs w:val="24"/>
        </w:rPr>
        <w:t>Неделя детской и юношеской книги</w:t>
      </w:r>
      <w:r>
        <w:rPr>
          <w:rStyle w:val="cf1"/>
          <w:sz w:val="28"/>
          <w:szCs w:val="24"/>
        </w:rPr>
        <w:t>»</w:t>
      </w:r>
      <w:r w:rsidR="0079794E">
        <w:rPr>
          <w:rStyle w:val="cf1"/>
          <w:sz w:val="28"/>
          <w:szCs w:val="24"/>
        </w:rPr>
        <w:t>, «Библионочь-2019», «Ночь музеев-2019»</w:t>
      </w:r>
      <w:r>
        <w:rPr>
          <w:rStyle w:val="cf1"/>
          <w:sz w:val="28"/>
          <w:szCs w:val="24"/>
        </w:rPr>
        <w:t>;</w:t>
      </w:r>
    </w:p>
    <w:p w:rsidR="00BA3D30" w:rsidRDefault="009C18C5" w:rsidP="0079794E">
      <w:pPr>
        <w:pStyle w:val="a3"/>
        <w:ind w:left="0" w:firstLine="851"/>
        <w:jc w:val="both"/>
        <w:rPr>
          <w:rStyle w:val="cf1"/>
          <w:sz w:val="28"/>
          <w:szCs w:val="24"/>
        </w:rPr>
      </w:pPr>
      <w:r>
        <w:rPr>
          <w:rStyle w:val="cf1"/>
          <w:sz w:val="28"/>
          <w:szCs w:val="24"/>
        </w:rPr>
        <w:t>организо</w:t>
      </w:r>
      <w:r w:rsidR="00BA3575">
        <w:rPr>
          <w:rStyle w:val="cf1"/>
          <w:sz w:val="28"/>
          <w:szCs w:val="24"/>
        </w:rPr>
        <w:t>вано участие в конкурсах: хора д</w:t>
      </w:r>
      <w:r>
        <w:rPr>
          <w:rStyle w:val="cf1"/>
          <w:sz w:val="28"/>
          <w:szCs w:val="24"/>
        </w:rPr>
        <w:t>етской музыкальной школы г.Са</w:t>
      </w:r>
      <w:r w:rsidR="00BA3575">
        <w:rPr>
          <w:rStyle w:val="cf1"/>
          <w:sz w:val="28"/>
          <w:szCs w:val="24"/>
        </w:rPr>
        <w:t>лават в концерте Сводного хора р</w:t>
      </w:r>
      <w:r>
        <w:rPr>
          <w:rStyle w:val="cf1"/>
          <w:sz w:val="28"/>
          <w:szCs w:val="24"/>
        </w:rPr>
        <w:t xml:space="preserve">еспублики, </w:t>
      </w:r>
      <w:r w:rsidR="0079794E">
        <w:rPr>
          <w:rStyle w:val="cf1"/>
          <w:sz w:val="28"/>
          <w:szCs w:val="24"/>
        </w:rPr>
        <w:t xml:space="preserve">Образцового ансамбля хореографической студии «Белая река» в Республиканском фестивале детской хореографии «Хоровод дружбы» (Гран-при), </w:t>
      </w:r>
      <w:r w:rsidR="00BA3D30">
        <w:rPr>
          <w:rStyle w:val="cf1"/>
          <w:sz w:val="28"/>
          <w:szCs w:val="24"/>
        </w:rPr>
        <w:t xml:space="preserve">ансамбля «Надежда» в </w:t>
      </w:r>
      <w:r w:rsidR="0079794E">
        <w:rPr>
          <w:rStyle w:val="cf1"/>
          <w:sz w:val="28"/>
          <w:szCs w:val="24"/>
        </w:rPr>
        <w:t>республиканском фестивале «Я люблю тебя, жизнь!» (1 место), участие Народного театра пантомимы «</w:t>
      </w:r>
      <w:proofErr w:type="spellStart"/>
      <w:r w:rsidR="0079794E">
        <w:rPr>
          <w:rStyle w:val="cf1"/>
          <w:sz w:val="28"/>
          <w:szCs w:val="24"/>
        </w:rPr>
        <w:t>Пигмалион</w:t>
      </w:r>
      <w:proofErr w:type="spellEnd"/>
      <w:r w:rsidR="0079794E">
        <w:rPr>
          <w:rStyle w:val="cf1"/>
          <w:sz w:val="28"/>
          <w:szCs w:val="24"/>
        </w:rPr>
        <w:t>» в Республиканском фестивале-марафоне любительских театров Республики Башкортостан, участие клуба «</w:t>
      </w:r>
      <w:proofErr w:type="spellStart"/>
      <w:r w:rsidR="0079794E">
        <w:rPr>
          <w:rStyle w:val="cf1"/>
          <w:sz w:val="28"/>
          <w:szCs w:val="24"/>
        </w:rPr>
        <w:t>Селтэр</w:t>
      </w:r>
      <w:proofErr w:type="spellEnd"/>
      <w:r w:rsidR="0079794E">
        <w:rPr>
          <w:rStyle w:val="cf1"/>
          <w:sz w:val="28"/>
          <w:szCs w:val="24"/>
        </w:rPr>
        <w:t xml:space="preserve">» Краеведческой библиотеки в Межрегиональном фестивале-конкурсе национального костюма «Золотая россыпь веков», участие </w:t>
      </w:r>
      <w:proofErr w:type="spellStart"/>
      <w:r w:rsidR="0079794E">
        <w:rPr>
          <w:rStyle w:val="cf1"/>
          <w:sz w:val="28"/>
          <w:szCs w:val="24"/>
        </w:rPr>
        <w:t>кураистов</w:t>
      </w:r>
      <w:proofErr w:type="spellEnd"/>
      <w:r w:rsidR="0079794E">
        <w:rPr>
          <w:rStyle w:val="cf1"/>
          <w:sz w:val="28"/>
          <w:szCs w:val="24"/>
        </w:rPr>
        <w:t xml:space="preserve"> в Республиканском празднике </w:t>
      </w:r>
      <w:proofErr w:type="spellStart"/>
      <w:r w:rsidR="0079794E">
        <w:rPr>
          <w:rStyle w:val="cf1"/>
          <w:sz w:val="28"/>
          <w:szCs w:val="24"/>
        </w:rPr>
        <w:t>Курая</w:t>
      </w:r>
      <w:proofErr w:type="spellEnd"/>
      <w:r w:rsidR="0079794E">
        <w:rPr>
          <w:rStyle w:val="cf1"/>
          <w:sz w:val="28"/>
          <w:szCs w:val="24"/>
        </w:rPr>
        <w:t xml:space="preserve"> им. </w:t>
      </w:r>
      <w:proofErr w:type="spellStart"/>
      <w:r w:rsidR="0079794E">
        <w:rPr>
          <w:rStyle w:val="cf1"/>
          <w:sz w:val="28"/>
          <w:szCs w:val="24"/>
        </w:rPr>
        <w:t>Гаты</w:t>
      </w:r>
      <w:proofErr w:type="spellEnd"/>
      <w:r w:rsidR="0079794E">
        <w:rPr>
          <w:rStyle w:val="cf1"/>
          <w:sz w:val="28"/>
          <w:szCs w:val="24"/>
        </w:rPr>
        <w:t xml:space="preserve"> Сулейманова</w:t>
      </w:r>
      <w:r w:rsidR="00BA3D30">
        <w:rPr>
          <w:rStyle w:val="cf1"/>
          <w:sz w:val="28"/>
          <w:szCs w:val="24"/>
        </w:rPr>
        <w:t xml:space="preserve"> (1 место)</w:t>
      </w:r>
      <w:r w:rsidR="0079794E">
        <w:rPr>
          <w:rStyle w:val="cf1"/>
          <w:sz w:val="28"/>
          <w:szCs w:val="24"/>
        </w:rPr>
        <w:t xml:space="preserve">, </w:t>
      </w:r>
      <w:r w:rsidR="00BA3D30">
        <w:rPr>
          <w:rStyle w:val="cf1"/>
          <w:sz w:val="28"/>
          <w:szCs w:val="24"/>
        </w:rPr>
        <w:t>Образцового ансамбля хореографической студии «Белая река» в конкурсе «</w:t>
      </w:r>
      <w:proofErr w:type="spellStart"/>
      <w:r w:rsidR="00BA3D30">
        <w:rPr>
          <w:rStyle w:val="cf1"/>
          <w:sz w:val="28"/>
          <w:szCs w:val="24"/>
        </w:rPr>
        <w:t>Баик</w:t>
      </w:r>
      <w:proofErr w:type="spellEnd"/>
      <w:r w:rsidR="00BA3D30">
        <w:rPr>
          <w:rStyle w:val="cf1"/>
          <w:sz w:val="28"/>
          <w:szCs w:val="24"/>
        </w:rPr>
        <w:t>» (Гран-при), народного ансамбля Казачьей песни «Казачье раздолье»</w:t>
      </w:r>
      <w:r w:rsidR="00BA3575">
        <w:rPr>
          <w:rStyle w:val="cf1"/>
          <w:sz w:val="28"/>
          <w:szCs w:val="24"/>
        </w:rPr>
        <w:t xml:space="preserve"> в празднике «Распахнись, душа к</w:t>
      </w:r>
      <w:r w:rsidR="00BA3D30">
        <w:rPr>
          <w:rStyle w:val="cf1"/>
          <w:sz w:val="28"/>
          <w:szCs w:val="24"/>
        </w:rPr>
        <w:t>азачья», участие творческих коллективов города в фестивале-марафоне «Страницы истории Башкортостана», башкирского фольклорного ансамбля «</w:t>
      </w:r>
      <w:proofErr w:type="spellStart"/>
      <w:r w:rsidR="00BA3D30">
        <w:rPr>
          <w:rStyle w:val="cf1"/>
          <w:sz w:val="28"/>
          <w:szCs w:val="24"/>
        </w:rPr>
        <w:t>Дуслык</w:t>
      </w:r>
      <w:proofErr w:type="spellEnd"/>
      <w:r w:rsidR="00BA3D30">
        <w:rPr>
          <w:rStyle w:val="cf1"/>
          <w:sz w:val="28"/>
          <w:szCs w:val="24"/>
        </w:rPr>
        <w:t>» в выставке «</w:t>
      </w:r>
      <w:proofErr w:type="spellStart"/>
      <w:r w:rsidR="00BA3D30">
        <w:rPr>
          <w:rStyle w:val="cf1"/>
          <w:sz w:val="28"/>
          <w:szCs w:val="24"/>
        </w:rPr>
        <w:t>Уфа.Ремесла.Сувениры</w:t>
      </w:r>
      <w:proofErr w:type="spellEnd"/>
      <w:r w:rsidR="00BA3D30">
        <w:rPr>
          <w:rStyle w:val="cf1"/>
          <w:sz w:val="28"/>
          <w:szCs w:val="24"/>
        </w:rPr>
        <w:t>»</w:t>
      </w:r>
      <w:r w:rsidR="00595DBC">
        <w:rPr>
          <w:rStyle w:val="cf1"/>
          <w:sz w:val="28"/>
          <w:szCs w:val="24"/>
        </w:rPr>
        <w:t>.</w:t>
      </w:r>
    </w:p>
    <w:p w:rsidR="006C4E0F" w:rsidRDefault="006C4E0F" w:rsidP="006C4E0F">
      <w:pPr>
        <w:ind w:firstLine="851"/>
        <w:jc w:val="both"/>
        <w:rPr>
          <w:sz w:val="28"/>
          <w:szCs w:val="28"/>
        </w:rPr>
      </w:pPr>
      <w:r w:rsidRPr="006C4E0F">
        <w:rPr>
          <w:sz w:val="28"/>
          <w:szCs w:val="28"/>
        </w:rPr>
        <w:t>Ярким моментом года стала организация площадки «Культура» в рамках Молодежного форума «Территория роста», основной целью которой стала профориентация учащихся девятых классов, организована встреча и торжественное мероприятие «</w:t>
      </w:r>
      <w:proofErr w:type="spellStart"/>
      <w:r w:rsidRPr="006C4E0F">
        <w:rPr>
          <w:sz w:val="28"/>
          <w:szCs w:val="28"/>
        </w:rPr>
        <w:t>Мустай</w:t>
      </w:r>
      <w:proofErr w:type="spellEnd"/>
      <w:r w:rsidRPr="006C4E0F">
        <w:rPr>
          <w:sz w:val="28"/>
          <w:szCs w:val="28"/>
        </w:rPr>
        <w:t xml:space="preserve"> Карим. Наш на все 100!», которое посетила дочь </w:t>
      </w:r>
      <w:proofErr w:type="spellStart"/>
      <w:r w:rsidRPr="006C4E0F">
        <w:rPr>
          <w:sz w:val="28"/>
          <w:szCs w:val="28"/>
        </w:rPr>
        <w:t>Альфия</w:t>
      </w:r>
      <w:proofErr w:type="spellEnd"/>
      <w:r w:rsidRPr="006C4E0F">
        <w:rPr>
          <w:sz w:val="28"/>
          <w:szCs w:val="28"/>
        </w:rPr>
        <w:t xml:space="preserve"> </w:t>
      </w:r>
      <w:proofErr w:type="spellStart"/>
      <w:r w:rsidRPr="006C4E0F">
        <w:rPr>
          <w:sz w:val="28"/>
          <w:szCs w:val="28"/>
        </w:rPr>
        <w:t>Мустаевна</w:t>
      </w:r>
      <w:proofErr w:type="spellEnd"/>
      <w:r w:rsidRPr="006C4E0F">
        <w:rPr>
          <w:sz w:val="28"/>
          <w:szCs w:val="28"/>
        </w:rPr>
        <w:t xml:space="preserve"> </w:t>
      </w:r>
      <w:proofErr w:type="gramStart"/>
      <w:r w:rsidRPr="006C4E0F">
        <w:rPr>
          <w:sz w:val="28"/>
          <w:szCs w:val="28"/>
        </w:rPr>
        <w:t>Каримова</w:t>
      </w:r>
      <w:proofErr w:type="gramEnd"/>
      <w:r w:rsidRPr="006C4E0F">
        <w:rPr>
          <w:sz w:val="28"/>
          <w:szCs w:val="28"/>
        </w:rPr>
        <w:t xml:space="preserve"> и представители фонда им. </w:t>
      </w:r>
      <w:proofErr w:type="spellStart"/>
      <w:r w:rsidRPr="006C4E0F">
        <w:rPr>
          <w:sz w:val="28"/>
          <w:szCs w:val="28"/>
        </w:rPr>
        <w:t>Мустая</w:t>
      </w:r>
      <w:proofErr w:type="spellEnd"/>
      <w:r w:rsidRPr="006C4E0F">
        <w:rPr>
          <w:sz w:val="28"/>
          <w:szCs w:val="28"/>
        </w:rPr>
        <w:t xml:space="preserve">, в Картинной галерее было внедрено новое световое оборудование, прошла выставка заслуженного художника Республики Башкортостан, Члена Союза Художников России </w:t>
      </w:r>
      <w:proofErr w:type="spellStart"/>
      <w:r w:rsidRPr="006C4E0F">
        <w:rPr>
          <w:sz w:val="28"/>
          <w:szCs w:val="28"/>
        </w:rPr>
        <w:t>Расиха</w:t>
      </w:r>
      <w:proofErr w:type="spellEnd"/>
      <w:r w:rsidRPr="006C4E0F">
        <w:rPr>
          <w:sz w:val="28"/>
          <w:szCs w:val="28"/>
        </w:rPr>
        <w:t xml:space="preserve"> </w:t>
      </w:r>
      <w:proofErr w:type="spellStart"/>
      <w:r w:rsidRPr="006C4E0F">
        <w:rPr>
          <w:sz w:val="28"/>
          <w:szCs w:val="28"/>
        </w:rPr>
        <w:t>Ахметвалиева</w:t>
      </w:r>
      <w:proofErr w:type="spellEnd"/>
      <w:r w:rsidRPr="006C4E0F">
        <w:rPr>
          <w:sz w:val="28"/>
          <w:szCs w:val="28"/>
        </w:rPr>
        <w:t xml:space="preserve">, в ДК «Нефтехимик» прошли концерты Национального симфонического оркестра РБ. </w:t>
      </w:r>
    </w:p>
    <w:p w:rsidR="006C4E0F" w:rsidRPr="006C4E0F" w:rsidRDefault="00BA3575" w:rsidP="006C4E0F">
      <w:pPr>
        <w:spacing w:after="4" w:line="268" w:lineRule="auto"/>
        <w:ind w:right="65" w:firstLine="851"/>
        <w:jc w:val="both"/>
        <w:rPr>
          <w:sz w:val="28"/>
          <w:szCs w:val="28"/>
          <w:lang w:val="ba-RU"/>
        </w:rPr>
      </w:pPr>
      <w:r>
        <w:rPr>
          <w:sz w:val="28"/>
          <w:szCs w:val="28"/>
        </w:rPr>
        <w:t>В 2019 году на Грант Г</w:t>
      </w:r>
      <w:r w:rsidR="006C4E0F" w:rsidRPr="006C4E0F">
        <w:rPr>
          <w:sz w:val="28"/>
          <w:szCs w:val="28"/>
        </w:rPr>
        <w:t>лавы Республики Башкортостан на Государственную поддержку деятелей культуры и искусства Республики Башкортост</w:t>
      </w:r>
      <w:r>
        <w:rPr>
          <w:sz w:val="28"/>
          <w:szCs w:val="28"/>
        </w:rPr>
        <w:t>ан на сумму 420,00 тыс. рублей д</w:t>
      </w:r>
      <w:r w:rsidR="006C4E0F" w:rsidRPr="006C4E0F">
        <w:rPr>
          <w:sz w:val="28"/>
          <w:szCs w:val="28"/>
        </w:rPr>
        <w:t>етской музыкальной школой осуществлен творчес</w:t>
      </w:r>
      <w:r w:rsidR="00595DBC">
        <w:rPr>
          <w:sz w:val="28"/>
          <w:szCs w:val="28"/>
        </w:rPr>
        <w:t>кий проект «Создание музыкально</w:t>
      </w:r>
      <w:r w:rsidR="006C4E0F" w:rsidRPr="006C4E0F">
        <w:rPr>
          <w:sz w:val="28"/>
          <w:szCs w:val="28"/>
        </w:rPr>
        <w:t>-театральной студии с постановкой мюзикла «</w:t>
      </w:r>
      <w:r w:rsidR="006C4E0F" w:rsidRPr="006C4E0F">
        <w:rPr>
          <w:sz w:val="28"/>
          <w:szCs w:val="28"/>
          <w:lang w:val="ba-RU"/>
        </w:rPr>
        <w:t>Һарығош йыры</w:t>
      </w:r>
      <w:r w:rsidR="006C4E0F" w:rsidRPr="006C4E0F">
        <w:rPr>
          <w:sz w:val="28"/>
          <w:szCs w:val="28"/>
        </w:rPr>
        <w:t>»</w:t>
      </w:r>
      <w:r w:rsidR="006C4E0F" w:rsidRPr="006C4E0F">
        <w:rPr>
          <w:sz w:val="28"/>
          <w:szCs w:val="28"/>
          <w:lang w:val="ba-RU"/>
        </w:rPr>
        <w:t xml:space="preserve"> (“Песня иволги”). Проект подготовлен в рамках музыкально-образовательной программы и посвящен Году театра в Российской Федерации.</w:t>
      </w:r>
    </w:p>
    <w:p w:rsidR="006C4E0F" w:rsidRPr="006C4E0F" w:rsidRDefault="006C4E0F" w:rsidP="006C4E0F">
      <w:pPr>
        <w:ind w:right="65" w:firstLine="851"/>
        <w:jc w:val="both"/>
        <w:rPr>
          <w:sz w:val="28"/>
          <w:szCs w:val="28"/>
        </w:rPr>
      </w:pPr>
      <w:r w:rsidRPr="006C4E0F">
        <w:rPr>
          <w:sz w:val="28"/>
          <w:szCs w:val="28"/>
        </w:rPr>
        <w:t>В 2019 году в рамках программы «Реальные дела» проведено 3 мероприяти</w:t>
      </w:r>
      <w:r w:rsidR="00BA3575">
        <w:rPr>
          <w:sz w:val="28"/>
          <w:szCs w:val="28"/>
        </w:rPr>
        <w:t>я: приобретен гончарный круг в д</w:t>
      </w:r>
      <w:r w:rsidRPr="006C4E0F">
        <w:rPr>
          <w:sz w:val="28"/>
          <w:szCs w:val="28"/>
        </w:rPr>
        <w:t xml:space="preserve">етскую художественную школу (93,2 тыс. рублей: РБ-83,9 тыс. рублей, ГО-9,3 тыс. рублей), отремонтирован фасад </w:t>
      </w:r>
      <w:proofErr w:type="spellStart"/>
      <w:r w:rsidRPr="006C4E0F">
        <w:rPr>
          <w:sz w:val="28"/>
          <w:szCs w:val="28"/>
        </w:rPr>
        <w:t>Салаватского</w:t>
      </w:r>
      <w:proofErr w:type="spellEnd"/>
      <w:r w:rsidRPr="006C4E0F">
        <w:rPr>
          <w:sz w:val="28"/>
          <w:szCs w:val="28"/>
        </w:rPr>
        <w:t xml:space="preserve"> историко-краеведческого музея (600,0: РБ-540,0, Г</w:t>
      </w:r>
      <w:r w:rsidR="00BA3575">
        <w:rPr>
          <w:sz w:val="28"/>
          <w:szCs w:val="28"/>
        </w:rPr>
        <w:t>О-60,0 тыс. рублей), приобретено</w:t>
      </w:r>
      <w:r w:rsidRPr="006C4E0F">
        <w:rPr>
          <w:sz w:val="28"/>
          <w:szCs w:val="28"/>
        </w:rPr>
        <w:t xml:space="preserve"> 257 книг с шрифтом Брайля в Централизованную библиотечную систему (143,0 тыс. рублей: РБ-128,7 тыс. рублей, ГО-14,3 тыс. рублей). Итого по программе «Реальные дела» выделены и освоены средства (836,2 тыс. рублей: РБ – 752,6 тыс. рублей, ГО – 83,6 тыс. рублей).</w:t>
      </w:r>
    </w:p>
    <w:p w:rsidR="006C4E0F" w:rsidRPr="006C4E0F" w:rsidRDefault="006C4E0F" w:rsidP="006C4E0F">
      <w:pPr>
        <w:ind w:right="65" w:firstLine="851"/>
        <w:jc w:val="both"/>
        <w:rPr>
          <w:sz w:val="28"/>
          <w:szCs w:val="28"/>
        </w:rPr>
      </w:pPr>
      <w:r w:rsidRPr="006C4E0F">
        <w:rPr>
          <w:sz w:val="28"/>
          <w:szCs w:val="28"/>
        </w:rPr>
        <w:t>В рамках программы ППМИ проведено 2 мероприятия: установле</w:t>
      </w:r>
      <w:r w:rsidR="00BA3575">
        <w:rPr>
          <w:sz w:val="28"/>
          <w:szCs w:val="28"/>
        </w:rPr>
        <w:t>ны окна в д</w:t>
      </w:r>
      <w:r w:rsidRPr="006C4E0F">
        <w:rPr>
          <w:sz w:val="28"/>
          <w:szCs w:val="28"/>
        </w:rPr>
        <w:t>етской музыкальной школе (1 157,7 тыс. рублей: РБ - 798,4 тыс. рублей, ГО – 121,6 тыс. рублей, население – 119,8 тыс. рублей, спонсоры – 117,9 тыс. рублей, освоение 86,5%, снижение за счет экономии), капи</w:t>
      </w:r>
      <w:r w:rsidR="00BA3575">
        <w:rPr>
          <w:sz w:val="28"/>
          <w:szCs w:val="28"/>
        </w:rPr>
        <w:t xml:space="preserve">тально </w:t>
      </w:r>
      <w:r w:rsidR="00BA3575">
        <w:rPr>
          <w:sz w:val="28"/>
          <w:szCs w:val="28"/>
        </w:rPr>
        <w:lastRenderedPageBreak/>
        <w:t>отремонтирована крыша в Ю</w:t>
      </w:r>
      <w:r w:rsidRPr="006C4E0F">
        <w:rPr>
          <w:sz w:val="28"/>
          <w:szCs w:val="28"/>
        </w:rPr>
        <w:t>ношеской библиотеке (1 034,5 тыс. рублей: РБ – 551,8 тыс. рублей, ГО – 317,1</w:t>
      </w:r>
      <w:r w:rsidRPr="006C4E0F">
        <w:rPr>
          <w:rFonts w:eastAsiaTheme="minorHAnsi"/>
          <w:sz w:val="28"/>
          <w:szCs w:val="28"/>
          <w:lang w:eastAsia="en-US"/>
        </w:rPr>
        <w:t xml:space="preserve"> тыс. рублей</w:t>
      </w:r>
      <w:r w:rsidRPr="006C4E0F">
        <w:rPr>
          <w:sz w:val="28"/>
          <w:szCs w:val="28"/>
        </w:rPr>
        <w:t>, население – 82,8</w:t>
      </w:r>
      <w:r w:rsidRPr="006C4E0F">
        <w:rPr>
          <w:rFonts w:eastAsiaTheme="minorHAnsi"/>
          <w:sz w:val="28"/>
          <w:szCs w:val="28"/>
          <w:lang w:eastAsia="en-US"/>
        </w:rPr>
        <w:t xml:space="preserve"> тыс. рублей</w:t>
      </w:r>
      <w:r w:rsidRPr="006C4E0F">
        <w:rPr>
          <w:sz w:val="28"/>
          <w:szCs w:val="28"/>
        </w:rPr>
        <w:t>, спонсоры – 82,8</w:t>
      </w:r>
      <w:r w:rsidRPr="006C4E0F">
        <w:rPr>
          <w:rFonts w:eastAsiaTheme="minorHAnsi"/>
          <w:sz w:val="28"/>
          <w:szCs w:val="28"/>
          <w:lang w:eastAsia="en-US"/>
        </w:rPr>
        <w:t xml:space="preserve"> тыс. рублей</w:t>
      </w:r>
      <w:r w:rsidRPr="006C4E0F">
        <w:rPr>
          <w:sz w:val="28"/>
          <w:szCs w:val="28"/>
        </w:rPr>
        <w:t>, освоение 77,3%. снижение за счет экономии). Итого по ППМИ выделены и освоены средства (2192,2 тыс. рублей: РБ – 1350,2</w:t>
      </w:r>
      <w:r w:rsidRPr="006C4E0F">
        <w:rPr>
          <w:rFonts w:eastAsiaTheme="minorHAnsi"/>
          <w:sz w:val="28"/>
          <w:szCs w:val="28"/>
          <w:lang w:eastAsia="en-US"/>
        </w:rPr>
        <w:t xml:space="preserve"> тыс. рублей</w:t>
      </w:r>
      <w:r w:rsidRPr="006C4E0F">
        <w:rPr>
          <w:sz w:val="28"/>
          <w:szCs w:val="28"/>
        </w:rPr>
        <w:t>, ГО – 438,7</w:t>
      </w:r>
      <w:r w:rsidRPr="006C4E0F">
        <w:rPr>
          <w:rFonts w:eastAsiaTheme="minorHAnsi"/>
          <w:sz w:val="28"/>
          <w:szCs w:val="28"/>
          <w:lang w:eastAsia="en-US"/>
        </w:rPr>
        <w:t xml:space="preserve"> тыс. рублей</w:t>
      </w:r>
      <w:r w:rsidRPr="006C4E0F">
        <w:rPr>
          <w:sz w:val="28"/>
          <w:szCs w:val="28"/>
        </w:rPr>
        <w:t>).</w:t>
      </w:r>
    </w:p>
    <w:p w:rsidR="006C4E0F" w:rsidRPr="006C4E0F" w:rsidRDefault="006C4E0F" w:rsidP="006C4E0F">
      <w:pPr>
        <w:ind w:right="65" w:firstLine="851"/>
        <w:jc w:val="both"/>
        <w:rPr>
          <w:sz w:val="28"/>
          <w:szCs w:val="28"/>
        </w:rPr>
      </w:pPr>
      <w:r w:rsidRPr="006C4E0F">
        <w:rPr>
          <w:sz w:val="28"/>
          <w:szCs w:val="28"/>
        </w:rPr>
        <w:t xml:space="preserve">В соответствии с соглашением №236 </w:t>
      </w:r>
      <w:r w:rsidRPr="006C4E0F">
        <w:rPr>
          <w:sz w:val="28"/>
          <w:szCs w:val="28"/>
          <w:lang w:val="ba-RU"/>
        </w:rPr>
        <w:t xml:space="preserve">с Министерством культуры Республики Башкортостан </w:t>
      </w:r>
      <w:r w:rsidRPr="006C4E0F">
        <w:rPr>
          <w:sz w:val="28"/>
          <w:szCs w:val="28"/>
        </w:rPr>
        <w:t>о предоставлении иных межбюджетных трансфертов из бюджета Республики Башкортостан на реализацию мероприятий в области культуры, искусства, укрепления единства российской нации и этнокультурного развития народов в Республике Башкортостан</w:t>
      </w:r>
      <w:r w:rsidRPr="006C4E0F">
        <w:rPr>
          <w:sz w:val="28"/>
          <w:szCs w:val="28"/>
          <w:lang w:val="ba-RU"/>
        </w:rPr>
        <w:t>,</w:t>
      </w:r>
      <w:r w:rsidRPr="006C4E0F">
        <w:rPr>
          <w:sz w:val="28"/>
          <w:szCs w:val="28"/>
        </w:rPr>
        <w:t xml:space="preserve"> в целях организации сценических площадок и проведения мероприятий </w:t>
      </w:r>
      <w:r w:rsidRPr="006C4E0F">
        <w:rPr>
          <w:sz w:val="28"/>
          <w:szCs w:val="28"/>
          <w:lang w:val="en-US"/>
        </w:rPr>
        <w:t>VI</w:t>
      </w:r>
      <w:r w:rsidRPr="006C4E0F">
        <w:rPr>
          <w:sz w:val="28"/>
          <w:szCs w:val="28"/>
        </w:rPr>
        <w:t xml:space="preserve"> </w:t>
      </w:r>
      <w:r w:rsidRPr="006C4E0F">
        <w:rPr>
          <w:sz w:val="28"/>
          <w:szCs w:val="28"/>
          <w:lang w:val="ba-RU"/>
        </w:rPr>
        <w:t xml:space="preserve">Всемирной Фольклориады, </w:t>
      </w:r>
      <w:r w:rsidRPr="006C4E0F">
        <w:rPr>
          <w:sz w:val="28"/>
          <w:szCs w:val="28"/>
        </w:rPr>
        <w:t>выделены средства в размере 887,00 тыс. рублей на приобретение светового и звукового</w:t>
      </w:r>
      <w:r w:rsidRPr="006C4E0F">
        <w:rPr>
          <w:sz w:val="28"/>
          <w:szCs w:val="28"/>
          <w:lang w:val="ba-RU"/>
        </w:rPr>
        <w:t xml:space="preserve"> оборудования</w:t>
      </w:r>
      <w:r w:rsidRPr="006C4E0F">
        <w:rPr>
          <w:sz w:val="28"/>
          <w:szCs w:val="28"/>
        </w:rPr>
        <w:t>.</w:t>
      </w:r>
    </w:p>
    <w:p w:rsidR="00134EED" w:rsidRPr="00134EED" w:rsidRDefault="00595DBC" w:rsidP="006C4E0F">
      <w:pPr>
        <w:pStyle w:val="a3"/>
        <w:ind w:left="0" w:firstLine="851"/>
        <w:jc w:val="both"/>
        <w:rPr>
          <w:rStyle w:val="cf1"/>
          <w:sz w:val="28"/>
          <w:szCs w:val="24"/>
        </w:rPr>
      </w:pPr>
      <w:r>
        <w:rPr>
          <w:rStyle w:val="cf1"/>
          <w:sz w:val="28"/>
          <w:szCs w:val="28"/>
        </w:rPr>
        <w:t>Основные события 2020 года:</w:t>
      </w:r>
      <w:r w:rsidR="00972A1C" w:rsidRPr="006C4E0F">
        <w:rPr>
          <w:rStyle w:val="cf1"/>
          <w:sz w:val="28"/>
          <w:szCs w:val="28"/>
        </w:rPr>
        <w:t xml:space="preserve"> </w:t>
      </w:r>
      <w:r w:rsidR="00A14FC0" w:rsidRPr="006C4E0F">
        <w:rPr>
          <w:rStyle w:val="cf1"/>
          <w:sz w:val="28"/>
          <w:szCs w:val="28"/>
        </w:rPr>
        <w:t>торжественное мероприятие</w:t>
      </w:r>
      <w:r w:rsidR="00A14FC0">
        <w:rPr>
          <w:rStyle w:val="cf1"/>
          <w:sz w:val="28"/>
          <w:szCs w:val="24"/>
        </w:rPr>
        <w:t xml:space="preserve"> к Дню защитник</w:t>
      </w:r>
      <w:r w:rsidR="00BA3D30">
        <w:rPr>
          <w:rStyle w:val="cf1"/>
          <w:sz w:val="28"/>
          <w:szCs w:val="24"/>
        </w:rPr>
        <w:t>а</w:t>
      </w:r>
      <w:r w:rsidR="00A14FC0">
        <w:rPr>
          <w:rStyle w:val="cf1"/>
          <w:sz w:val="28"/>
          <w:szCs w:val="24"/>
        </w:rPr>
        <w:t xml:space="preserve"> Отечества, «Масленица», </w:t>
      </w:r>
      <w:r w:rsidR="00972A1C">
        <w:rPr>
          <w:rStyle w:val="cf1"/>
          <w:sz w:val="28"/>
          <w:szCs w:val="24"/>
        </w:rPr>
        <w:t xml:space="preserve">Празднование 75-й годовщины Победы в Великой Отечественной войне 1941-1945гг., </w:t>
      </w:r>
      <w:r w:rsidR="009C18C5">
        <w:rPr>
          <w:rStyle w:val="cf1"/>
          <w:sz w:val="28"/>
          <w:szCs w:val="24"/>
        </w:rPr>
        <w:t>День снятия блокады Ленинграда, Международный женский день 8 марта, Неделя детской и юношеской книги, городской литературно-творческ</w:t>
      </w:r>
      <w:r w:rsidR="000F60B3">
        <w:rPr>
          <w:rStyle w:val="cf1"/>
          <w:sz w:val="28"/>
          <w:szCs w:val="24"/>
        </w:rPr>
        <w:t>ий</w:t>
      </w:r>
      <w:r w:rsidR="009C18C5">
        <w:rPr>
          <w:rStyle w:val="cf1"/>
          <w:sz w:val="28"/>
          <w:szCs w:val="24"/>
        </w:rPr>
        <w:t xml:space="preserve"> конкурс «Войны священные страницы навеки в памяти людской», </w:t>
      </w:r>
      <w:r w:rsidR="00972A1C">
        <w:rPr>
          <w:rStyle w:val="cf1"/>
          <w:sz w:val="28"/>
          <w:szCs w:val="24"/>
        </w:rPr>
        <w:t xml:space="preserve">организовано участие коллективов в конкурсах республиканского и всероссийского уровня </w:t>
      </w:r>
      <w:r w:rsidR="0042483D">
        <w:rPr>
          <w:rStyle w:val="cf1"/>
          <w:sz w:val="28"/>
          <w:szCs w:val="24"/>
        </w:rPr>
        <w:t>(хореографического коллектива «</w:t>
      </w:r>
      <w:proofErr w:type="spellStart"/>
      <w:r w:rsidR="0042483D">
        <w:rPr>
          <w:rStyle w:val="cf1"/>
          <w:sz w:val="28"/>
          <w:szCs w:val="24"/>
        </w:rPr>
        <w:t>Энерджи</w:t>
      </w:r>
      <w:proofErr w:type="spellEnd"/>
      <w:r w:rsidR="0042483D">
        <w:rPr>
          <w:rStyle w:val="cf1"/>
          <w:sz w:val="28"/>
          <w:szCs w:val="24"/>
        </w:rPr>
        <w:t xml:space="preserve"> Тим» в 8 Всероссийском </w:t>
      </w:r>
      <w:proofErr w:type="spellStart"/>
      <w:r w:rsidR="0042483D">
        <w:rPr>
          <w:rStyle w:val="cf1"/>
          <w:sz w:val="28"/>
          <w:szCs w:val="24"/>
        </w:rPr>
        <w:t>Грантовом</w:t>
      </w:r>
      <w:proofErr w:type="spellEnd"/>
      <w:r w:rsidR="0042483D">
        <w:rPr>
          <w:rStyle w:val="cf1"/>
          <w:sz w:val="28"/>
          <w:szCs w:val="24"/>
        </w:rPr>
        <w:t xml:space="preserve"> хореографическом конкурсе «Ритм»</w:t>
      </w:r>
      <w:r w:rsidR="000F60B3">
        <w:rPr>
          <w:rStyle w:val="cf1"/>
          <w:sz w:val="28"/>
          <w:szCs w:val="24"/>
        </w:rPr>
        <w:t xml:space="preserve"> - 1 место).</w:t>
      </w:r>
    </w:p>
    <w:p w:rsidR="006C4E0F" w:rsidRDefault="006C4E0F" w:rsidP="000F60B3">
      <w:pPr>
        <w:pStyle w:val="a3"/>
        <w:ind w:left="0" w:firstLine="851"/>
        <w:jc w:val="both"/>
        <w:rPr>
          <w:rStyle w:val="cf1"/>
          <w:sz w:val="28"/>
          <w:szCs w:val="24"/>
        </w:rPr>
      </w:pPr>
      <w:r>
        <w:rPr>
          <w:rStyle w:val="cf1"/>
          <w:sz w:val="28"/>
          <w:szCs w:val="24"/>
        </w:rPr>
        <w:t xml:space="preserve">В 2020 году запланировано проведение ремонтных работ в рамках </w:t>
      </w:r>
      <w:r w:rsidR="00BA3575">
        <w:rPr>
          <w:rStyle w:val="cf1"/>
          <w:sz w:val="28"/>
          <w:szCs w:val="24"/>
        </w:rPr>
        <w:t>поддержки местных инициатив, в д</w:t>
      </w:r>
      <w:r>
        <w:rPr>
          <w:rStyle w:val="cf1"/>
          <w:sz w:val="28"/>
          <w:szCs w:val="24"/>
        </w:rPr>
        <w:t xml:space="preserve">етской музыкальной школе </w:t>
      </w:r>
      <w:r w:rsidR="00595DBC">
        <w:rPr>
          <w:rStyle w:val="cf1"/>
          <w:sz w:val="28"/>
          <w:szCs w:val="24"/>
        </w:rPr>
        <w:t>запланирован ремонт</w:t>
      </w:r>
      <w:r>
        <w:rPr>
          <w:rStyle w:val="cf1"/>
          <w:sz w:val="28"/>
          <w:szCs w:val="24"/>
        </w:rPr>
        <w:t xml:space="preserve"> фасад</w:t>
      </w:r>
      <w:r w:rsidR="00595DBC">
        <w:rPr>
          <w:rStyle w:val="cf1"/>
          <w:sz w:val="28"/>
          <w:szCs w:val="24"/>
        </w:rPr>
        <w:t>а</w:t>
      </w:r>
      <w:r>
        <w:rPr>
          <w:rStyle w:val="cf1"/>
          <w:sz w:val="28"/>
          <w:szCs w:val="24"/>
        </w:rPr>
        <w:t xml:space="preserve"> </w:t>
      </w:r>
      <w:r w:rsidR="00595DBC">
        <w:rPr>
          <w:rStyle w:val="cf1"/>
          <w:sz w:val="28"/>
          <w:szCs w:val="24"/>
        </w:rPr>
        <w:t>здания (1</w:t>
      </w:r>
      <w:r>
        <w:rPr>
          <w:rStyle w:val="cf1"/>
          <w:sz w:val="28"/>
          <w:szCs w:val="24"/>
        </w:rPr>
        <w:t>464</w:t>
      </w:r>
      <w:r w:rsidR="00143CD0">
        <w:rPr>
          <w:rStyle w:val="cf1"/>
          <w:sz w:val="28"/>
          <w:szCs w:val="24"/>
        </w:rPr>
        <w:t>,</w:t>
      </w:r>
      <w:r>
        <w:rPr>
          <w:rStyle w:val="cf1"/>
          <w:sz w:val="28"/>
          <w:szCs w:val="24"/>
        </w:rPr>
        <w:t>89: РБ – 1000</w:t>
      </w:r>
      <w:r w:rsidR="00143CD0">
        <w:rPr>
          <w:rStyle w:val="cf1"/>
          <w:sz w:val="28"/>
          <w:szCs w:val="24"/>
        </w:rPr>
        <w:t>,0</w:t>
      </w:r>
      <w:r>
        <w:rPr>
          <w:rStyle w:val="cf1"/>
          <w:sz w:val="28"/>
          <w:szCs w:val="24"/>
        </w:rPr>
        <w:t>, ГО – 150</w:t>
      </w:r>
      <w:r w:rsidR="00143CD0">
        <w:rPr>
          <w:rStyle w:val="cf1"/>
          <w:sz w:val="28"/>
          <w:szCs w:val="24"/>
        </w:rPr>
        <w:t>,0</w:t>
      </w:r>
      <w:r>
        <w:rPr>
          <w:rStyle w:val="cf1"/>
          <w:sz w:val="28"/>
          <w:szCs w:val="24"/>
        </w:rPr>
        <w:t>, спонсорские – 100</w:t>
      </w:r>
      <w:r w:rsidR="00143CD0">
        <w:rPr>
          <w:rStyle w:val="cf1"/>
          <w:sz w:val="28"/>
          <w:szCs w:val="24"/>
        </w:rPr>
        <w:t>,0</w:t>
      </w:r>
      <w:r>
        <w:rPr>
          <w:rStyle w:val="cf1"/>
          <w:sz w:val="28"/>
          <w:szCs w:val="24"/>
        </w:rPr>
        <w:t>, население – 214</w:t>
      </w:r>
      <w:r w:rsidR="00143CD0">
        <w:rPr>
          <w:rStyle w:val="cf1"/>
          <w:sz w:val="28"/>
          <w:szCs w:val="24"/>
        </w:rPr>
        <w:t>,</w:t>
      </w:r>
      <w:r>
        <w:rPr>
          <w:rStyle w:val="cf1"/>
          <w:sz w:val="28"/>
          <w:szCs w:val="24"/>
        </w:rPr>
        <w:t>89, капитальн</w:t>
      </w:r>
      <w:r w:rsidR="00BA3575">
        <w:rPr>
          <w:rStyle w:val="cf1"/>
          <w:sz w:val="28"/>
          <w:szCs w:val="24"/>
        </w:rPr>
        <w:t>ый ремонт оконных заполнений в б</w:t>
      </w:r>
      <w:r>
        <w:rPr>
          <w:rStyle w:val="cf1"/>
          <w:sz w:val="28"/>
          <w:szCs w:val="24"/>
        </w:rPr>
        <w:t>иблиотеке-филиале №7: 282</w:t>
      </w:r>
      <w:r w:rsidR="00143CD0">
        <w:rPr>
          <w:rStyle w:val="cf1"/>
          <w:sz w:val="28"/>
          <w:szCs w:val="24"/>
        </w:rPr>
        <w:t>,</w:t>
      </w:r>
      <w:r>
        <w:rPr>
          <w:rStyle w:val="cf1"/>
          <w:sz w:val="28"/>
          <w:szCs w:val="24"/>
        </w:rPr>
        <w:t>66: РБ – 185</w:t>
      </w:r>
      <w:r w:rsidR="00143CD0">
        <w:rPr>
          <w:rStyle w:val="cf1"/>
          <w:sz w:val="28"/>
          <w:szCs w:val="24"/>
        </w:rPr>
        <w:t>,</w:t>
      </w:r>
      <w:r>
        <w:rPr>
          <w:rStyle w:val="cf1"/>
          <w:sz w:val="28"/>
          <w:szCs w:val="24"/>
        </w:rPr>
        <w:t>66, ГО – 28</w:t>
      </w:r>
      <w:r w:rsidR="00143CD0">
        <w:rPr>
          <w:rStyle w:val="cf1"/>
          <w:sz w:val="28"/>
          <w:szCs w:val="24"/>
        </w:rPr>
        <w:t>,</w:t>
      </w:r>
      <w:r>
        <w:rPr>
          <w:rStyle w:val="cf1"/>
          <w:sz w:val="28"/>
          <w:szCs w:val="24"/>
        </w:rPr>
        <w:t>0, спонсоры – 34</w:t>
      </w:r>
      <w:r w:rsidR="00143CD0">
        <w:rPr>
          <w:rStyle w:val="cf1"/>
          <w:sz w:val="28"/>
          <w:szCs w:val="24"/>
        </w:rPr>
        <w:t>,</w:t>
      </w:r>
      <w:r>
        <w:rPr>
          <w:rStyle w:val="cf1"/>
          <w:sz w:val="28"/>
          <w:szCs w:val="24"/>
        </w:rPr>
        <w:t>5, население – 34</w:t>
      </w:r>
      <w:r w:rsidR="00143CD0">
        <w:rPr>
          <w:rStyle w:val="cf1"/>
          <w:sz w:val="28"/>
          <w:szCs w:val="24"/>
        </w:rPr>
        <w:t>,</w:t>
      </w:r>
      <w:r>
        <w:rPr>
          <w:rStyle w:val="cf1"/>
          <w:sz w:val="28"/>
          <w:szCs w:val="24"/>
        </w:rPr>
        <w:t>5</w:t>
      </w:r>
      <w:r w:rsidR="00BA3575">
        <w:rPr>
          <w:rStyle w:val="cf1"/>
          <w:sz w:val="28"/>
          <w:szCs w:val="24"/>
        </w:rPr>
        <w:t>)</w:t>
      </w:r>
      <w:r>
        <w:rPr>
          <w:rStyle w:val="cf1"/>
          <w:sz w:val="28"/>
          <w:szCs w:val="24"/>
        </w:rPr>
        <w:t>.</w:t>
      </w:r>
    </w:p>
    <w:p w:rsidR="00134EED" w:rsidRDefault="00603E32" w:rsidP="000F60B3">
      <w:pPr>
        <w:pStyle w:val="a3"/>
        <w:ind w:left="0" w:firstLine="851"/>
        <w:jc w:val="both"/>
        <w:rPr>
          <w:rStyle w:val="cf1"/>
          <w:sz w:val="28"/>
          <w:szCs w:val="24"/>
        </w:rPr>
      </w:pPr>
      <w:r>
        <w:rPr>
          <w:rStyle w:val="cf1"/>
          <w:sz w:val="28"/>
          <w:szCs w:val="24"/>
        </w:rPr>
        <w:t xml:space="preserve">В каждом учреждении в начале года утверждается план проведения мероприятий, направленных </w:t>
      </w:r>
      <w:r w:rsidR="00143CD0">
        <w:rPr>
          <w:rStyle w:val="cf1"/>
          <w:sz w:val="28"/>
          <w:szCs w:val="24"/>
        </w:rPr>
        <w:t xml:space="preserve">на </w:t>
      </w:r>
      <w:r w:rsidR="000F60B3">
        <w:rPr>
          <w:rStyle w:val="cf1"/>
          <w:sz w:val="28"/>
          <w:szCs w:val="24"/>
        </w:rPr>
        <w:t>реализацию закона о культуре</w:t>
      </w:r>
      <w:r>
        <w:rPr>
          <w:rStyle w:val="cf1"/>
          <w:sz w:val="28"/>
          <w:szCs w:val="24"/>
        </w:rPr>
        <w:t xml:space="preserve">. </w:t>
      </w:r>
    </w:p>
    <w:p w:rsidR="00D71B07" w:rsidRPr="00134EED" w:rsidRDefault="00603E32" w:rsidP="003B46E3">
      <w:pPr>
        <w:pStyle w:val="a3"/>
        <w:ind w:left="0" w:firstLine="851"/>
        <w:jc w:val="both"/>
        <w:rPr>
          <w:rStyle w:val="cf1"/>
          <w:sz w:val="28"/>
          <w:szCs w:val="24"/>
        </w:rPr>
      </w:pPr>
      <w:r>
        <w:rPr>
          <w:rStyle w:val="cf1"/>
          <w:sz w:val="28"/>
          <w:szCs w:val="24"/>
        </w:rPr>
        <w:t>В рамках программы уделяется большое внимание улучшению условий существования фольклорных коллективов, укреплению материально-технической</w:t>
      </w:r>
      <w:r w:rsidR="00EA5E90">
        <w:rPr>
          <w:rStyle w:val="cf1"/>
          <w:sz w:val="28"/>
          <w:szCs w:val="24"/>
        </w:rPr>
        <w:t xml:space="preserve"> базы</w:t>
      </w:r>
      <w:r>
        <w:rPr>
          <w:rStyle w:val="cf1"/>
          <w:sz w:val="28"/>
          <w:szCs w:val="24"/>
        </w:rPr>
        <w:t xml:space="preserve">. </w:t>
      </w:r>
      <w:r w:rsidR="00D71B07" w:rsidRPr="00D71B07">
        <w:rPr>
          <w:rStyle w:val="cf1"/>
          <w:sz w:val="28"/>
          <w:szCs w:val="24"/>
        </w:rPr>
        <w:t>За последние пять лет новыми концертными костюмами обеспечены Заслуженный коллектив народного творчества ансамбль танца «</w:t>
      </w:r>
      <w:proofErr w:type="spellStart"/>
      <w:r w:rsidR="000F60B3">
        <w:rPr>
          <w:rStyle w:val="cf1"/>
          <w:sz w:val="28"/>
          <w:szCs w:val="24"/>
        </w:rPr>
        <w:t>Аги</w:t>
      </w:r>
      <w:r w:rsidR="003B46E3" w:rsidRPr="00D71B07">
        <w:rPr>
          <w:rStyle w:val="cf1"/>
          <w:sz w:val="28"/>
          <w:szCs w:val="24"/>
        </w:rPr>
        <w:t>дель</w:t>
      </w:r>
      <w:proofErr w:type="spellEnd"/>
      <w:r w:rsidR="00D71B07" w:rsidRPr="00D71B07">
        <w:rPr>
          <w:rStyle w:val="cf1"/>
          <w:sz w:val="28"/>
          <w:szCs w:val="24"/>
        </w:rPr>
        <w:t>», народный фольклорный ансамбль «</w:t>
      </w:r>
      <w:proofErr w:type="spellStart"/>
      <w:r w:rsidR="00D71B07" w:rsidRPr="00D71B07">
        <w:rPr>
          <w:rStyle w:val="cf1"/>
          <w:sz w:val="28"/>
          <w:szCs w:val="24"/>
        </w:rPr>
        <w:t>Былбылдар</w:t>
      </w:r>
      <w:proofErr w:type="spellEnd"/>
      <w:r w:rsidR="00D71B07" w:rsidRPr="00D71B07">
        <w:rPr>
          <w:rStyle w:val="cf1"/>
          <w:sz w:val="28"/>
          <w:szCs w:val="24"/>
        </w:rPr>
        <w:t>», народный фольклорный ансамбль «Надежда», Народная студия танца «</w:t>
      </w:r>
      <w:proofErr w:type="spellStart"/>
      <w:r w:rsidR="00D71B07" w:rsidRPr="00D71B07">
        <w:rPr>
          <w:rStyle w:val="cf1"/>
          <w:sz w:val="28"/>
          <w:szCs w:val="24"/>
        </w:rPr>
        <w:t>Soul</w:t>
      </w:r>
      <w:proofErr w:type="spellEnd"/>
      <w:r w:rsidR="00D71B07" w:rsidRPr="00D71B07">
        <w:rPr>
          <w:rStyle w:val="cf1"/>
          <w:sz w:val="28"/>
          <w:szCs w:val="24"/>
        </w:rPr>
        <w:t xml:space="preserve"> </w:t>
      </w:r>
      <w:proofErr w:type="spellStart"/>
      <w:r w:rsidR="00D71B07" w:rsidRPr="00D71B07">
        <w:rPr>
          <w:rStyle w:val="cf1"/>
          <w:sz w:val="28"/>
          <w:szCs w:val="24"/>
        </w:rPr>
        <w:t>Dance</w:t>
      </w:r>
      <w:proofErr w:type="spellEnd"/>
      <w:r w:rsidR="00D71B07" w:rsidRPr="00D71B07">
        <w:rPr>
          <w:rStyle w:val="cf1"/>
          <w:sz w:val="28"/>
          <w:szCs w:val="24"/>
        </w:rPr>
        <w:t xml:space="preserve">». </w:t>
      </w:r>
      <w:r>
        <w:rPr>
          <w:rStyle w:val="cf1"/>
          <w:sz w:val="28"/>
          <w:szCs w:val="24"/>
        </w:rPr>
        <w:t>Все коллективы один раз в три года подтверждают звания. М</w:t>
      </w:r>
      <w:r w:rsidR="00D71B07" w:rsidRPr="00D71B07">
        <w:rPr>
          <w:rStyle w:val="cf1"/>
          <w:sz w:val="28"/>
          <w:szCs w:val="24"/>
        </w:rPr>
        <w:t>ногие коллективы города стали обладателями званий «народный», «образцовый», в частности: Детская образцовая хореографическая школа «Дружба.RU», образцовый хореографический ансамбль «Бриз», Детская образцовая театральная студия «Арлекин».</w:t>
      </w:r>
    </w:p>
    <w:p w:rsidR="000F60B3" w:rsidRDefault="000F60B3" w:rsidP="003B46E3">
      <w:pPr>
        <w:pStyle w:val="a3"/>
        <w:ind w:left="0" w:firstLine="851"/>
        <w:jc w:val="both"/>
        <w:rPr>
          <w:rStyle w:val="cf1"/>
          <w:sz w:val="28"/>
          <w:szCs w:val="24"/>
        </w:rPr>
      </w:pPr>
      <w:r>
        <w:rPr>
          <w:rStyle w:val="cf1"/>
          <w:sz w:val="28"/>
          <w:szCs w:val="24"/>
        </w:rPr>
        <w:t>Проведен мониторинг, в рамках которого выявлено достижение трех основных целевых индикаторов программы в 2019 году:</w:t>
      </w:r>
    </w:p>
    <w:p w:rsidR="000F60B3" w:rsidRPr="002566B8" w:rsidRDefault="000F60B3" w:rsidP="000F60B3">
      <w:pPr>
        <w:pStyle w:val="ConsNormal"/>
        <w:suppressAutoHyphens/>
        <w:ind w:right="9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2566B8">
        <w:rPr>
          <w:rFonts w:ascii="Times New Roman" w:hAnsi="Times New Roman" w:cs="Times New Roman"/>
          <w:sz w:val="28"/>
          <w:szCs w:val="28"/>
        </w:rPr>
        <w:t xml:space="preserve">исло посещений кинотеатров, киноустановок, театров, концертных организаций на 1000 человек,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566B8">
        <w:rPr>
          <w:rFonts w:ascii="Times New Roman" w:hAnsi="Times New Roman" w:cs="Times New Roman"/>
          <w:sz w:val="28"/>
          <w:szCs w:val="28"/>
        </w:rPr>
        <w:t>единиц</w:t>
      </w:r>
      <w:r>
        <w:rPr>
          <w:rFonts w:ascii="Times New Roman" w:hAnsi="Times New Roman" w:cs="Times New Roman"/>
          <w:sz w:val="28"/>
          <w:szCs w:val="28"/>
        </w:rPr>
        <w:t>ах - 467,4 на 1000 человек</w:t>
      </w:r>
      <w:r w:rsidRPr="002566B8">
        <w:rPr>
          <w:rFonts w:ascii="Times New Roman" w:hAnsi="Times New Roman" w:cs="Times New Roman"/>
          <w:sz w:val="28"/>
          <w:szCs w:val="28"/>
        </w:rPr>
        <w:t>;</w:t>
      </w:r>
    </w:p>
    <w:p w:rsidR="000F60B3" w:rsidRPr="002566B8" w:rsidRDefault="000F60B3" w:rsidP="000F60B3">
      <w:pPr>
        <w:pStyle w:val="ConsNormal"/>
        <w:suppressAutoHyphens/>
        <w:ind w:right="9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66B8">
        <w:rPr>
          <w:rFonts w:ascii="Times New Roman" w:hAnsi="Times New Roman" w:cs="Times New Roman"/>
          <w:sz w:val="28"/>
          <w:szCs w:val="28"/>
        </w:rPr>
        <w:t xml:space="preserve">число посещений музеев, библиотек, учреждений культурно-досугового типа, парков на 1000 человек,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566B8">
        <w:rPr>
          <w:rFonts w:ascii="Times New Roman" w:hAnsi="Times New Roman" w:cs="Times New Roman"/>
          <w:sz w:val="28"/>
          <w:szCs w:val="28"/>
        </w:rPr>
        <w:t>единиц</w:t>
      </w:r>
      <w:r>
        <w:rPr>
          <w:rFonts w:ascii="Times New Roman" w:hAnsi="Times New Roman" w:cs="Times New Roman"/>
          <w:sz w:val="28"/>
          <w:szCs w:val="28"/>
        </w:rPr>
        <w:t>ах – 2162 на 1000 человек</w:t>
      </w:r>
      <w:r w:rsidRPr="002566B8">
        <w:rPr>
          <w:rFonts w:ascii="Times New Roman" w:hAnsi="Times New Roman" w:cs="Times New Roman"/>
          <w:sz w:val="28"/>
          <w:szCs w:val="28"/>
        </w:rPr>
        <w:t>;</w:t>
      </w:r>
    </w:p>
    <w:p w:rsidR="000F60B3" w:rsidRDefault="000F60B3" w:rsidP="000F60B3">
      <w:pPr>
        <w:pStyle w:val="a3"/>
        <w:ind w:left="0" w:firstLine="851"/>
        <w:jc w:val="both"/>
        <w:rPr>
          <w:rStyle w:val="cf1"/>
          <w:sz w:val="28"/>
          <w:szCs w:val="24"/>
        </w:rPr>
      </w:pPr>
      <w:r w:rsidRPr="002566B8">
        <w:rPr>
          <w:sz w:val="28"/>
          <w:szCs w:val="28"/>
        </w:rPr>
        <w:t xml:space="preserve">уровень удовлетворенности населения качеством предоставления </w:t>
      </w:r>
      <w:r w:rsidRPr="002566B8">
        <w:rPr>
          <w:sz w:val="28"/>
          <w:szCs w:val="28"/>
        </w:rPr>
        <w:lastRenderedPageBreak/>
        <w:t xml:space="preserve">государственных и муниципальных услуг в сфере культуры и искусства, </w:t>
      </w:r>
      <w:r>
        <w:rPr>
          <w:sz w:val="28"/>
          <w:szCs w:val="28"/>
        </w:rPr>
        <w:t xml:space="preserve">в </w:t>
      </w:r>
      <w:r w:rsidR="006C4E0F" w:rsidRPr="006C4E0F">
        <w:rPr>
          <w:sz w:val="28"/>
          <w:szCs w:val="28"/>
        </w:rPr>
        <w:t xml:space="preserve">2019 </w:t>
      </w:r>
      <w:proofErr w:type="gramStart"/>
      <w:r w:rsidR="006C4E0F">
        <w:rPr>
          <w:sz w:val="28"/>
          <w:szCs w:val="28"/>
          <w:lang w:val="ba-RU"/>
        </w:rPr>
        <w:t xml:space="preserve">году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79</w:t>
      </w:r>
      <w:r w:rsidR="006C4E0F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905EF" w:rsidRDefault="000F60B3" w:rsidP="000F60B3">
      <w:pPr>
        <w:ind w:firstLine="709"/>
        <w:jc w:val="both"/>
        <w:rPr>
          <w:sz w:val="28"/>
          <w:szCs w:val="28"/>
          <w:lang w:eastAsia="en-US"/>
        </w:rPr>
      </w:pPr>
      <w:r w:rsidRPr="00443EDD">
        <w:rPr>
          <w:sz w:val="28"/>
          <w:szCs w:val="28"/>
          <w:lang w:eastAsia="en-US"/>
        </w:rPr>
        <w:t xml:space="preserve">Общий объем </w:t>
      </w:r>
      <w:r>
        <w:rPr>
          <w:sz w:val="28"/>
          <w:szCs w:val="28"/>
          <w:lang w:eastAsia="en-US"/>
        </w:rPr>
        <w:t xml:space="preserve">финансового обеспечения муниципальной программы на </w:t>
      </w:r>
      <w:r w:rsidR="004905EF">
        <w:rPr>
          <w:sz w:val="28"/>
          <w:szCs w:val="28"/>
          <w:lang w:eastAsia="en-US"/>
        </w:rPr>
        <w:t>2014-2019 годы составлял 537322,3 тыс. рублей, из них в 2019 году – 111473,9, федеральный бюджет – 45,3, бюджет РБ – 16068,3, бюджет ГО – 90818,9, внебюджетные источники – 4541,4:</w:t>
      </w:r>
    </w:p>
    <w:p w:rsidR="004905EF" w:rsidRPr="007E5C49" w:rsidRDefault="004905EF" w:rsidP="00595DBC">
      <w:pPr>
        <w:pStyle w:val="ConsNormal"/>
        <w:widowControl/>
        <w:numPr>
          <w:ilvl w:val="0"/>
          <w:numId w:val="16"/>
        </w:numPr>
        <w:suppressAutoHyphens/>
        <w:ind w:left="0" w:right="91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5C49">
        <w:rPr>
          <w:rFonts w:ascii="Times New Roman" w:hAnsi="Times New Roman" w:cs="Times New Roman"/>
          <w:sz w:val="28"/>
          <w:szCs w:val="28"/>
        </w:rPr>
        <w:t>«Сохранение и развитие исполнительских искусств, проведение концертов, городских, республиканских мероприятий, конкурсов, фестивалей современного искусства, создание условий для развития национальных культур и межрегионального сотрудничества в городском округе город Салават Республики Башкорто</w:t>
      </w:r>
      <w:r>
        <w:rPr>
          <w:rFonts w:ascii="Times New Roman" w:hAnsi="Times New Roman" w:cs="Times New Roman"/>
          <w:sz w:val="28"/>
          <w:szCs w:val="28"/>
        </w:rPr>
        <w:t xml:space="preserve">стан»: </w:t>
      </w:r>
      <w:r w:rsidR="002F6CBE">
        <w:rPr>
          <w:rFonts w:ascii="Times New Roman" w:hAnsi="Times New Roman" w:cs="Times New Roman"/>
          <w:sz w:val="28"/>
          <w:szCs w:val="28"/>
        </w:rPr>
        <w:t xml:space="preserve">18492,0 (бюджет ГО), проведение концертов и зрелищных мероприятий </w:t>
      </w:r>
      <w:r w:rsidR="00143CD0">
        <w:rPr>
          <w:rFonts w:ascii="Times New Roman" w:hAnsi="Times New Roman" w:cs="Times New Roman"/>
          <w:sz w:val="28"/>
          <w:szCs w:val="28"/>
        </w:rPr>
        <w:t xml:space="preserve">- </w:t>
      </w:r>
      <w:r w:rsidR="002F6CBE">
        <w:rPr>
          <w:rFonts w:ascii="Times New Roman" w:hAnsi="Times New Roman" w:cs="Times New Roman"/>
          <w:sz w:val="28"/>
          <w:szCs w:val="28"/>
        </w:rPr>
        <w:t>7247,0, обеспечение деятельности развития национальных культур, поддержка национальных, общественных коллективов, КДЦ «</w:t>
      </w:r>
      <w:proofErr w:type="spellStart"/>
      <w:r w:rsidR="002F6CBE">
        <w:rPr>
          <w:rFonts w:ascii="Times New Roman" w:hAnsi="Times New Roman" w:cs="Times New Roman"/>
          <w:sz w:val="28"/>
          <w:szCs w:val="28"/>
        </w:rPr>
        <w:t>Агидель</w:t>
      </w:r>
      <w:proofErr w:type="spellEnd"/>
      <w:r w:rsidR="002F6CBE">
        <w:rPr>
          <w:rFonts w:ascii="Times New Roman" w:hAnsi="Times New Roman" w:cs="Times New Roman"/>
          <w:sz w:val="28"/>
          <w:szCs w:val="28"/>
        </w:rPr>
        <w:t>» - 11245,0</w:t>
      </w:r>
      <w:r w:rsidR="00867D44">
        <w:rPr>
          <w:rFonts w:ascii="Times New Roman" w:hAnsi="Times New Roman" w:cs="Times New Roman"/>
          <w:sz w:val="28"/>
          <w:szCs w:val="28"/>
        </w:rPr>
        <w:t>.</w:t>
      </w:r>
    </w:p>
    <w:p w:rsidR="004905EF" w:rsidRPr="007E5C49" w:rsidRDefault="004905EF" w:rsidP="00595DBC">
      <w:pPr>
        <w:pStyle w:val="ConsNormal"/>
        <w:widowControl/>
        <w:suppressAutoHyphens/>
        <w:ind w:left="48" w:right="91" w:firstLine="80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5C49">
        <w:rPr>
          <w:rFonts w:ascii="Times New Roman" w:hAnsi="Times New Roman" w:cs="Times New Roman"/>
          <w:sz w:val="28"/>
          <w:szCs w:val="28"/>
        </w:rPr>
        <w:t>2) «Мероприятия государственной программы</w:t>
      </w:r>
      <w:r w:rsidR="002F6CBE">
        <w:rPr>
          <w:rFonts w:ascii="Times New Roman" w:hAnsi="Times New Roman" w:cs="Times New Roman"/>
          <w:sz w:val="28"/>
          <w:szCs w:val="28"/>
        </w:rPr>
        <w:t xml:space="preserve"> «Башкиры Российской Федерации» - 0,0.</w:t>
      </w:r>
    </w:p>
    <w:p w:rsidR="004905EF" w:rsidRPr="007E5C49" w:rsidRDefault="004905EF" w:rsidP="00595DBC">
      <w:pPr>
        <w:suppressAutoHyphens/>
        <w:ind w:right="91" w:firstLine="803"/>
        <w:jc w:val="both"/>
        <w:rPr>
          <w:sz w:val="28"/>
          <w:szCs w:val="28"/>
        </w:rPr>
      </w:pPr>
      <w:r w:rsidRPr="007E5C49">
        <w:rPr>
          <w:color w:val="000000"/>
          <w:spacing w:val="-2"/>
          <w:sz w:val="28"/>
          <w:szCs w:val="28"/>
        </w:rPr>
        <w:t>3) «</w:t>
      </w:r>
      <w:r w:rsidRPr="007E5C49">
        <w:rPr>
          <w:sz w:val="28"/>
          <w:szCs w:val="28"/>
        </w:rPr>
        <w:t>Развитие художественного и музыкального образования (дополнительного образования в сфере культуры и искусства)</w:t>
      </w:r>
      <w:r>
        <w:rPr>
          <w:sz w:val="28"/>
          <w:szCs w:val="28"/>
        </w:rPr>
        <w:t xml:space="preserve">  </w:t>
      </w:r>
      <w:r w:rsidRPr="007E5C49">
        <w:rPr>
          <w:sz w:val="28"/>
          <w:szCs w:val="28"/>
        </w:rPr>
        <w:t xml:space="preserve"> городского</w:t>
      </w:r>
      <w:r>
        <w:rPr>
          <w:sz w:val="28"/>
          <w:szCs w:val="28"/>
        </w:rPr>
        <w:t xml:space="preserve">  </w:t>
      </w:r>
      <w:r w:rsidRPr="007E5C49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</w:t>
      </w:r>
      <w:r w:rsidRPr="007E5C49">
        <w:rPr>
          <w:sz w:val="28"/>
          <w:szCs w:val="28"/>
        </w:rPr>
        <w:t xml:space="preserve"> город </w:t>
      </w:r>
      <w:r>
        <w:rPr>
          <w:sz w:val="28"/>
          <w:szCs w:val="28"/>
        </w:rPr>
        <w:t xml:space="preserve">  </w:t>
      </w:r>
      <w:r w:rsidRPr="007E5C49">
        <w:rPr>
          <w:sz w:val="28"/>
          <w:szCs w:val="28"/>
        </w:rPr>
        <w:t>Салават Республики Башкорто</w:t>
      </w:r>
      <w:r w:rsidR="002F6CBE">
        <w:rPr>
          <w:sz w:val="28"/>
          <w:szCs w:val="28"/>
        </w:rPr>
        <w:t xml:space="preserve">стан»: 40327,6 (бюджет РБ  - 5162,6, бюджет ГО – 31617,4, </w:t>
      </w:r>
      <w:proofErr w:type="spellStart"/>
      <w:r w:rsidR="002F6CBE">
        <w:rPr>
          <w:sz w:val="28"/>
          <w:szCs w:val="28"/>
        </w:rPr>
        <w:t>внебюджет</w:t>
      </w:r>
      <w:proofErr w:type="spellEnd"/>
      <w:r w:rsidR="002F6CBE">
        <w:rPr>
          <w:sz w:val="28"/>
          <w:szCs w:val="28"/>
        </w:rPr>
        <w:t xml:space="preserve"> – 3547,3, из них на оказание муниципальных услуг и обеспечение деятельности в сфере дополнительного образования учреждений культуры и искусства – 38990,2 (бюджет РБ – 4472,3, бюджет ГО – 30970,6, внебюджетные источники – 3547,3), на предоставление стипендий Администрации (36,0 – бюджет ГО), обеспечение музыкальными инструментами: 300,0 (бюджет ГО), капитальный ремонт: 1001,4 (бюджет РБ – 690,6, бюджет ГО – 310,8</w:t>
      </w:r>
      <w:r w:rsidR="00143CD0">
        <w:rPr>
          <w:sz w:val="28"/>
          <w:szCs w:val="28"/>
        </w:rPr>
        <w:t>).</w:t>
      </w:r>
    </w:p>
    <w:p w:rsidR="004905EF" w:rsidRPr="007E5C49" w:rsidRDefault="004905EF" w:rsidP="00595DBC">
      <w:pPr>
        <w:suppressAutoHyphens/>
        <w:ind w:right="91" w:firstLine="803"/>
        <w:jc w:val="both"/>
        <w:rPr>
          <w:sz w:val="28"/>
          <w:szCs w:val="28"/>
        </w:rPr>
      </w:pPr>
      <w:r w:rsidRPr="007E5C49">
        <w:rPr>
          <w:sz w:val="28"/>
          <w:szCs w:val="28"/>
        </w:rPr>
        <w:t>4) «Сохранение, популяризация, охрана объектов культурного наследия на территории городского округа город С</w:t>
      </w:r>
      <w:r w:rsidR="002F6CBE">
        <w:rPr>
          <w:sz w:val="28"/>
          <w:szCs w:val="28"/>
        </w:rPr>
        <w:t>алават Республики Башкортостан»</w:t>
      </w:r>
      <w:r w:rsidR="00511706">
        <w:rPr>
          <w:sz w:val="28"/>
          <w:szCs w:val="28"/>
        </w:rPr>
        <w:t>, выполнение мероприятий по охране культурного наследия</w:t>
      </w:r>
      <w:r w:rsidR="002F6CBE">
        <w:rPr>
          <w:sz w:val="28"/>
          <w:szCs w:val="28"/>
        </w:rPr>
        <w:t xml:space="preserve"> - 0,0 тыс. рублей</w:t>
      </w:r>
      <w:r w:rsidR="00143CD0">
        <w:rPr>
          <w:sz w:val="28"/>
          <w:szCs w:val="28"/>
        </w:rPr>
        <w:t>.</w:t>
      </w:r>
    </w:p>
    <w:p w:rsidR="004905EF" w:rsidRPr="007E5C49" w:rsidRDefault="004905EF" w:rsidP="00595DBC">
      <w:pPr>
        <w:suppressAutoHyphens/>
        <w:ind w:right="91" w:firstLine="803"/>
        <w:jc w:val="both"/>
        <w:rPr>
          <w:color w:val="000000"/>
          <w:spacing w:val="-3"/>
          <w:sz w:val="28"/>
          <w:szCs w:val="28"/>
        </w:rPr>
      </w:pPr>
      <w:r w:rsidRPr="007E5C49">
        <w:rPr>
          <w:color w:val="000000"/>
          <w:spacing w:val="-2"/>
          <w:sz w:val="28"/>
          <w:szCs w:val="28"/>
        </w:rPr>
        <w:t>5) «Развитие музеев в городском округе город С</w:t>
      </w:r>
      <w:r w:rsidR="00511706">
        <w:rPr>
          <w:color w:val="000000"/>
          <w:spacing w:val="-2"/>
          <w:sz w:val="28"/>
          <w:szCs w:val="28"/>
        </w:rPr>
        <w:t>алават Республики Башкортостан»: 16512,9 (бюджет РБ – 3974,4, бюджет ГО – 11640,7, внебюджетные источники – 897,8, оказание муниципальных услуг (выполнение работ) и обеспечение деятельности учреждений культуры и искусства</w:t>
      </w:r>
      <w:r w:rsidR="00A8547A">
        <w:rPr>
          <w:color w:val="000000"/>
          <w:spacing w:val="-2"/>
          <w:sz w:val="28"/>
          <w:szCs w:val="28"/>
        </w:rPr>
        <w:t>: 16512,9 (бюджет РБ – 3974,4, бюджет ГО – 11640,7, внебюджетные источники – 897,8</w:t>
      </w:r>
      <w:r w:rsidR="00511706">
        <w:rPr>
          <w:color w:val="000000"/>
          <w:spacing w:val="-2"/>
          <w:sz w:val="28"/>
          <w:szCs w:val="28"/>
        </w:rPr>
        <w:t>),</w:t>
      </w:r>
    </w:p>
    <w:p w:rsidR="004905EF" w:rsidRPr="007E5C49" w:rsidRDefault="004905EF" w:rsidP="00595DBC">
      <w:pPr>
        <w:pStyle w:val="aa"/>
        <w:suppressAutoHyphens/>
        <w:ind w:right="91" w:firstLine="803"/>
        <w:jc w:val="both"/>
        <w:rPr>
          <w:rFonts w:cs="Times New Roman"/>
          <w:szCs w:val="28"/>
        </w:rPr>
      </w:pPr>
      <w:r w:rsidRPr="007E5C49">
        <w:rPr>
          <w:rFonts w:cs="Times New Roman"/>
          <w:szCs w:val="28"/>
        </w:rPr>
        <w:t>6) «Развитие общедоступных библиотек городского округа город С</w:t>
      </w:r>
      <w:r w:rsidR="00511706">
        <w:rPr>
          <w:rFonts w:cs="Times New Roman"/>
          <w:szCs w:val="28"/>
        </w:rPr>
        <w:t>алават Республики Башкортостан» - 27895,2 (бюджет РФ – 45,3</w:t>
      </w:r>
      <w:r w:rsidR="00867D44">
        <w:rPr>
          <w:rFonts w:cs="Times New Roman"/>
          <w:szCs w:val="28"/>
        </w:rPr>
        <w:t>, бюджет РБ – 6931,0, бюджет ГО – 20822,6, внебюджетные источники – 96,3 (оказание муниципальных услуг (выполнение работ) и обеспечение деятельности учреждений культуры и  искусства (26982,5: бюджет РБ – 6436,9, бюджет ГО – 20449,3, внебюджетные источники – 96,3), комплектование книжных фондов муниципальных общедоступных библиотек: 112,7 (бюджет РФ – 45,3, бюджет РБ – 67,4), капитальный ремонт библиотек-филиалов (800,0: бюджет РБ – 426,7, бюджет ГО – 373,3</w:t>
      </w:r>
      <w:r w:rsidR="00A8547A">
        <w:rPr>
          <w:rFonts w:cs="Times New Roman"/>
          <w:szCs w:val="28"/>
        </w:rPr>
        <w:t>).</w:t>
      </w:r>
    </w:p>
    <w:p w:rsidR="004905EF" w:rsidRPr="007E5C49" w:rsidRDefault="004905EF" w:rsidP="00595DBC">
      <w:pPr>
        <w:pStyle w:val="aa"/>
        <w:suppressAutoHyphens/>
        <w:ind w:right="91" w:firstLine="803"/>
        <w:jc w:val="both"/>
        <w:rPr>
          <w:rFonts w:cs="Times New Roman"/>
          <w:szCs w:val="28"/>
        </w:rPr>
      </w:pPr>
      <w:r w:rsidRPr="007E5C49">
        <w:rPr>
          <w:rFonts w:cs="Times New Roman"/>
          <w:szCs w:val="28"/>
        </w:rPr>
        <w:t xml:space="preserve">7) </w:t>
      </w:r>
      <w:r w:rsidRPr="0009497D">
        <w:rPr>
          <w:rFonts w:cs="Times New Roman"/>
          <w:szCs w:val="28"/>
        </w:rPr>
        <w:t>«Профилактика терроризма и экстремизма, а также минимизация и (или) ликвидация последствий проявления терроризма на территории городского округа город Салават Республики Башкортостан</w:t>
      </w:r>
      <w:r w:rsidR="00867D44">
        <w:rPr>
          <w:rFonts w:cs="Times New Roman"/>
          <w:szCs w:val="28"/>
        </w:rPr>
        <w:t xml:space="preserve"> – 20,0 (бюджет ГО).</w:t>
      </w:r>
    </w:p>
    <w:p w:rsidR="004905EF" w:rsidRPr="007E5C49" w:rsidRDefault="004905EF" w:rsidP="00595DBC">
      <w:pPr>
        <w:pStyle w:val="aa"/>
        <w:suppressAutoHyphens/>
        <w:ind w:right="91" w:firstLine="803"/>
        <w:jc w:val="both"/>
        <w:rPr>
          <w:rFonts w:cs="Times New Roman"/>
          <w:szCs w:val="28"/>
        </w:rPr>
      </w:pPr>
      <w:r w:rsidRPr="007E5C49">
        <w:rPr>
          <w:rFonts w:cs="Times New Roman"/>
          <w:szCs w:val="28"/>
        </w:rPr>
        <w:lastRenderedPageBreak/>
        <w:t>8) «Доступная среда в городском округе город С</w:t>
      </w:r>
      <w:r w:rsidR="00867D44">
        <w:rPr>
          <w:rFonts w:cs="Times New Roman"/>
          <w:szCs w:val="28"/>
        </w:rPr>
        <w:t>алават Республики Башкортостан» - 0,0</w:t>
      </w:r>
      <w:r w:rsidR="00A8547A">
        <w:rPr>
          <w:rFonts w:cs="Times New Roman"/>
          <w:szCs w:val="28"/>
        </w:rPr>
        <w:t>.</w:t>
      </w:r>
    </w:p>
    <w:p w:rsidR="004905EF" w:rsidRPr="003B46E3" w:rsidRDefault="004905EF" w:rsidP="00BE14BF">
      <w:pPr>
        <w:pStyle w:val="a3"/>
        <w:ind w:left="0" w:firstLine="803"/>
        <w:jc w:val="both"/>
        <w:rPr>
          <w:rStyle w:val="cf1"/>
          <w:sz w:val="28"/>
          <w:szCs w:val="28"/>
        </w:rPr>
      </w:pPr>
      <w:r w:rsidRPr="003B46E3">
        <w:rPr>
          <w:sz w:val="28"/>
          <w:szCs w:val="28"/>
        </w:rPr>
        <w:t xml:space="preserve">9) Обеспечение реализации программы «Национально-культурное развитие в городском округе город Салават Республики </w:t>
      </w:r>
      <w:proofErr w:type="gramStart"/>
      <w:r w:rsidRPr="003B46E3">
        <w:rPr>
          <w:sz w:val="28"/>
          <w:szCs w:val="28"/>
        </w:rPr>
        <w:t>Башкортостан»</w:t>
      </w:r>
      <w:r w:rsidR="00867D44">
        <w:rPr>
          <w:sz w:val="28"/>
          <w:szCs w:val="28"/>
        </w:rPr>
        <w:t>-</w:t>
      </w:r>
      <w:proofErr w:type="gramEnd"/>
      <w:r w:rsidR="00867D44">
        <w:rPr>
          <w:sz w:val="28"/>
          <w:szCs w:val="28"/>
        </w:rPr>
        <w:t xml:space="preserve"> 8226,3 (бюджет ГО).</w:t>
      </w:r>
    </w:p>
    <w:p w:rsidR="00143CD0" w:rsidRDefault="00595DBC" w:rsidP="00BE14BF">
      <w:pPr>
        <w:pStyle w:val="a7"/>
        <w:tabs>
          <w:tab w:val="left" w:pos="10915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2019 году</w:t>
      </w:r>
      <w:r w:rsidRPr="00436988">
        <w:rPr>
          <w:color w:val="000000"/>
          <w:sz w:val="28"/>
          <w:szCs w:val="28"/>
        </w:rPr>
        <w:t xml:space="preserve"> проведены мероприятия в рамках Года 100-летия образования Республики Башкортостан и 100-летия </w:t>
      </w:r>
      <w:proofErr w:type="spellStart"/>
      <w:r w:rsidRPr="00436988">
        <w:rPr>
          <w:color w:val="000000"/>
          <w:sz w:val="28"/>
          <w:szCs w:val="28"/>
        </w:rPr>
        <w:t>Мустая</w:t>
      </w:r>
      <w:proofErr w:type="spellEnd"/>
      <w:r w:rsidRPr="00436988">
        <w:rPr>
          <w:color w:val="000000"/>
          <w:sz w:val="28"/>
          <w:szCs w:val="28"/>
        </w:rPr>
        <w:t xml:space="preserve"> </w:t>
      </w:r>
      <w:proofErr w:type="spellStart"/>
      <w:r w:rsidRPr="00436988">
        <w:rPr>
          <w:color w:val="000000"/>
          <w:sz w:val="28"/>
          <w:szCs w:val="28"/>
        </w:rPr>
        <w:t>Карима</w:t>
      </w:r>
      <w:proofErr w:type="spellEnd"/>
      <w:r w:rsidRPr="00436988">
        <w:rPr>
          <w:color w:val="000000"/>
          <w:sz w:val="28"/>
          <w:szCs w:val="28"/>
        </w:rPr>
        <w:t xml:space="preserve"> (816</w:t>
      </w:r>
      <w:r w:rsidRPr="00436988">
        <w:rPr>
          <w:kern w:val="24"/>
          <w:sz w:val="28"/>
          <w:szCs w:val="28"/>
        </w:rPr>
        <w:t>)</w:t>
      </w:r>
      <w:r w:rsidRPr="0043698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436988">
        <w:rPr>
          <w:color w:val="000000"/>
          <w:sz w:val="28"/>
          <w:szCs w:val="28"/>
        </w:rPr>
        <w:t>в рамках Года театра (693</w:t>
      </w:r>
      <w:r>
        <w:rPr>
          <w:color w:val="000000"/>
          <w:sz w:val="28"/>
          <w:szCs w:val="28"/>
        </w:rPr>
        <w:t>).</w:t>
      </w:r>
    </w:p>
    <w:p w:rsidR="00BE14BF" w:rsidRPr="00BE14BF" w:rsidRDefault="00143CD0" w:rsidP="00BE14BF">
      <w:pPr>
        <w:pStyle w:val="a7"/>
        <w:tabs>
          <w:tab w:val="left" w:pos="10915"/>
        </w:tabs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>
        <w:rPr>
          <w:rStyle w:val="cf1"/>
          <w:sz w:val="28"/>
        </w:rPr>
        <w:t xml:space="preserve">Действие пролонгированной программы рассчитано на 2020-2025 гг. </w:t>
      </w:r>
      <w:r w:rsidR="002260AA">
        <w:rPr>
          <w:rStyle w:val="cf1"/>
          <w:sz w:val="28"/>
          <w:lang w:val="ba-RU"/>
        </w:rPr>
        <w:t>Финансовое обеспечение н</w:t>
      </w:r>
      <w:r w:rsidR="002260AA">
        <w:rPr>
          <w:rStyle w:val="cf1"/>
          <w:sz w:val="28"/>
        </w:rPr>
        <w:t xml:space="preserve">а 2020-2025 годы оставляет 721718,0 (бюджет РФ – 18365,6, бюджет РБ – 103674,4, бюджет ГО – 573578,0, внебюджетные источники – 26100,0. </w:t>
      </w:r>
      <w:r w:rsidR="00BE14BF">
        <w:rPr>
          <w:rStyle w:val="cf1"/>
          <w:sz w:val="28"/>
          <w:lang w:val="ba-RU"/>
        </w:rPr>
        <w:t xml:space="preserve">Финансовое обеспечение программы на </w:t>
      </w:r>
      <w:r w:rsidR="00BE14BF">
        <w:rPr>
          <w:rStyle w:val="cf1"/>
          <w:sz w:val="28"/>
        </w:rPr>
        <w:t>2020 год составляет 135745,9 (бюджет РФ – 18365,6, бюджет РБ – 18441,3, бюджет ГО – 94589,0, внебюджетные источники – 4350,0</w:t>
      </w:r>
      <w:r w:rsidR="0074545B">
        <w:rPr>
          <w:rStyle w:val="cf1"/>
          <w:sz w:val="28"/>
        </w:rPr>
        <w:t>)</w:t>
      </w:r>
      <w:r w:rsidR="0017225E">
        <w:rPr>
          <w:rStyle w:val="cf1"/>
          <w:sz w:val="28"/>
        </w:rPr>
        <w:t>.</w:t>
      </w:r>
    </w:p>
    <w:p w:rsidR="00BE14BF" w:rsidRPr="00BE14BF" w:rsidRDefault="00BE14BF" w:rsidP="00BE14BF">
      <w:pPr>
        <w:pStyle w:val="a7"/>
        <w:tabs>
          <w:tab w:val="left" w:pos="10915"/>
        </w:tabs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>
        <w:rPr>
          <w:rStyle w:val="cf1"/>
          <w:sz w:val="28"/>
        </w:rPr>
        <w:t>1</w:t>
      </w:r>
      <w:r w:rsidRPr="00BE14BF">
        <w:rPr>
          <w:rStyle w:val="cf1"/>
          <w:sz w:val="28"/>
        </w:rPr>
        <w:t>)</w:t>
      </w:r>
      <w:r>
        <w:rPr>
          <w:rStyle w:val="cf1"/>
          <w:sz w:val="28"/>
        </w:rPr>
        <w:t xml:space="preserve"> </w:t>
      </w:r>
      <w:r w:rsidRPr="00BE14BF">
        <w:rPr>
          <w:rStyle w:val="cf1"/>
          <w:sz w:val="28"/>
        </w:rPr>
        <w:t xml:space="preserve">«Сохранение и развитие исполнительских искусств, проведение концертов, городских, республиканских мероприятий, конкурсов, фестивалей современного искусства, создание условий для развития национальных культур и межрегионального сотрудничества в городском округе город Салават Республики Башкортостан»: </w:t>
      </w:r>
      <w:r>
        <w:rPr>
          <w:rStyle w:val="cf1"/>
          <w:sz w:val="28"/>
        </w:rPr>
        <w:t>18938,0</w:t>
      </w:r>
      <w:r w:rsidRPr="00BE14BF">
        <w:rPr>
          <w:rStyle w:val="cf1"/>
          <w:sz w:val="28"/>
        </w:rPr>
        <w:t xml:space="preserve"> (бюджет ГО), проведение концертов и зрелищных мероприятий - </w:t>
      </w:r>
      <w:r>
        <w:rPr>
          <w:rStyle w:val="cf1"/>
          <w:sz w:val="28"/>
        </w:rPr>
        <w:t>8938</w:t>
      </w:r>
      <w:r w:rsidRPr="00BE14BF">
        <w:rPr>
          <w:rStyle w:val="cf1"/>
          <w:sz w:val="28"/>
        </w:rPr>
        <w:t>,0, обеспечение деятельности развития национальных культур, поддержка национальных, общественных коллективов, КДЦ «</w:t>
      </w:r>
      <w:proofErr w:type="spellStart"/>
      <w:r w:rsidRPr="00BE14BF">
        <w:rPr>
          <w:rStyle w:val="cf1"/>
          <w:sz w:val="28"/>
        </w:rPr>
        <w:t>Агидель</w:t>
      </w:r>
      <w:proofErr w:type="spellEnd"/>
      <w:r w:rsidRPr="00BE14BF">
        <w:rPr>
          <w:rStyle w:val="cf1"/>
          <w:sz w:val="28"/>
        </w:rPr>
        <w:t xml:space="preserve">» - </w:t>
      </w:r>
      <w:r>
        <w:rPr>
          <w:rStyle w:val="cf1"/>
          <w:sz w:val="28"/>
        </w:rPr>
        <w:t>10000</w:t>
      </w:r>
      <w:r w:rsidRPr="00BE14BF">
        <w:rPr>
          <w:rStyle w:val="cf1"/>
          <w:sz w:val="28"/>
        </w:rPr>
        <w:t>,0.</w:t>
      </w:r>
    </w:p>
    <w:p w:rsidR="00BE14BF" w:rsidRPr="00BE14BF" w:rsidRDefault="00BE14BF" w:rsidP="00BE14BF">
      <w:pPr>
        <w:pStyle w:val="a7"/>
        <w:tabs>
          <w:tab w:val="left" w:pos="10915"/>
        </w:tabs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 w:rsidRPr="00BE14BF">
        <w:rPr>
          <w:rStyle w:val="cf1"/>
          <w:sz w:val="28"/>
        </w:rPr>
        <w:t>2) «Мероприятия государственной программы «Башкиры Российской Федерации» - 0,0.</w:t>
      </w:r>
    </w:p>
    <w:p w:rsidR="00BE14BF" w:rsidRPr="00BE14BF" w:rsidRDefault="00BE14BF" w:rsidP="00BE14BF">
      <w:pPr>
        <w:pStyle w:val="a7"/>
        <w:tabs>
          <w:tab w:val="left" w:pos="10915"/>
        </w:tabs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 w:rsidRPr="00BE14BF">
        <w:rPr>
          <w:rStyle w:val="cf1"/>
          <w:sz w:val="28"/>
        </w:rPr>
        <w:t xml:space="preserve">3) «Развитие художественного и музыкального образования (дополнительного образования в сфере культуры и искусства)   городского   округа  город Салават Республики Башкортостан»: </w:t>
      </w:r>
      <w:r>
        <w:rPr>
          <w:rStyle w:val="cf1"/>
          <w:sz w:val="28"/>
        </w:rPr>
        <w:t>64071,4</w:t>
      </w:r>
      <w:r w:rsidRPr="00BE14BF">
        <w:rPr>
          <w:rStyle w:val="cf1"/>
          <w:sz w:val="28"/>
        </w:rPr>
        <w:t xml:space="preserve"> (</w:t>
      </w:r>
      <w:r>
        <w:rPr>
          <w:rStyle w:val="cf1"/>
          <w:sz w:val="28"/>
        </w:rPr>
        <w:t>бюджет РФ – 18365,6, бюджет РБ – 7440,8</w:t>
      </w:r>
      <w:r w:rsidR="0074545B">
        <w:rPr>
          <w:rStyle w:val="cf1"/>
          <w:sz w:val="28"/>
        </w:rPr>
        <w:t xml:space="preserve">, бюджет ГО – 34465,0, внебюджетные источники – 3800,0), </w:t>
      </w:r>
      <w:r w:rsidRPr="00BE14BF">
        <w:rPr>
          <w:rStyle w:val="cf1"/>
          <w:sz w:val="28"/>
        </w:rPr>
        <w:t xml:space="preserve">из них на оказание муниципальных услуг и обеспечение деятельности в сфере дополнительного образования учреждений культуры и искусства – </w:t>
      </w:r>
      <w:r w:rsidR="0074545B">
        <w:rPr>
          <w:rStyle w:val="cf1"/>
          <w:sz w:val="28"/>
        </w:rPr>
        <w:t>42207,4</w:t>
      </w:r>
      <w:r w:rsidRPr="00BE14BF">
        <w:rPr>
          <w:rStyle w:val="cf1"/>
          <w:sz w:val="28"/>
        </w:rPr>
        <w:t xml:space="preserve"> (</w:t>
      </w:r>
      <w:r w:rsidR="0074545B">
        <w:rPr>
          <w:rStyle w:val="cf1"/>
          <w:sz w:val="28"/>
        </w:rPr>
        <w:t>бюджет РБ -4936,4, бюджет ГО – 33471,0, внебюджетные источники – 3800,0</w:t>
      </w:r>
      <w:r w:rsidRPr="00BE14BF">
        <w:rPr>
          <w:rStyle w:val="cf1"/>
          <w:sz w:val="28"/>
        </w:rPr>
        <w:t>), на предоставление стипендий Администрации (</w:t>
      </w:r>
      <w:r w:rsidR="0074545B">
        <w:rPr>
          <w:rStyle w:val="cf1"/>
          <w:sz w:val="28"/>
        </w:rPr>
        <w:t>50,0</w:t>
      </w:r>
      <w:r w:rsidRPr="00BE14BF">
        <w:rPr>
          <w:rStyle w:val="cf1"/>
          <w:sz w:val="28"/>
        </w:rPr>
        <w:t xml:space="preserve">– бюджет ГО), </w:t>
      </w:r>
      <w:r w:rsidR="002260AA">
        <w:rPr>
          <w:rStyle w:val="cf1"/>
          <w:sz w:val="28"/>
        </w:rPr>
        <w:t>модернизация, капи</w:t>
      </w:r>
      <w:r w:rsidR="0074545B">
        <w:rPr>
          <w:rStyle w:val="cf1"/>
          <w:sz w:val="28"/>
        </w:rPr>
        <w:t>т</w:t>
      </w:r>
      <w:r w:rsidR="002260AA">
        <w:rPr>
          <w:rStyle w:val="cf1"/>
          <w:sz w:val="28"/>
        </w:rPr>
        <w:t>а</w:t>
      </w:r>
      <w:r w:rsidR="0074545B">
        <w:rPr>
          <w:rStyle w:val="cf1"/>
          <w:sz w:val="28"/>
        </w:rPr>
        <w:t xml:space="preserve">льный ремонт и реконструкция детских школ искусств по видам искусств – 21814,0 </w:t>
      </w:r>
      <w:r w:rsidRPr="00BE14BF">
        <w:rPr>
          <w:rStyle w:val="cf1"/>
          <w:sz w:val="28"/>
        </w:rPr>
        <w:t>(</w:t>
      </w:r>
      <w:r w:rsidR="0074545B">
        <w:rPr>
          <w:rStyle w:val="cf1"/>
          <w:sz w:val="28"/>
        </w:rPr>
        <w:t>бюджет РФ – 18365,6, бюджет РБ – 2504,4, бюджет ГО – 944,0</w:t>
      </w:r>
      <w:r w:rsidRPr="00BE14BF">
        <w:rPr>
          <w:rStyle w:val="cf1"/>
          <w:sz w:val="28"/>
        </w:rPr>
        <w:t>).</w:t>
      </w:r>
    </w:p>
    <w:p w:rsidR="00BE14BF" w:rsidRPr="00BE14BF" w:rsidRDefault="00BE14BF" w:rsidP="00BE14BF">
      <w:pPr>
        <w:pStyle w:val="a7"/>
        <w:tabs>
          <w:tab w:val="left" w:pos="10915"/>
        </w:tabs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 w:rsidRPr="00BE14BF">
        <w:rPr>
          <w:rStyle w:val="cf1"/>
          <w:sz w:val="28"/>
        </w:rPr>
        <w:t>4) «Сохранение, популяризация, охрана объектов культурного наследия на территории городского округа город Салават Республики Башкортостан», выполнение мероприятий по охране культурного наследия - 0,0 тыс. рублей.</w:t>
      </w:r>
    </w:p>
    <w:p w:rsidR="00BE14BF" w:rsidRPr="00BE14BF" w:rsidRDefault="00BE14BF" w:rsidP="00BE14BF">
      <w:pPr>
        <w:pStyle w:val="a7"/>
        <w:tabs>
          <w:tab w:val="left" w:pos="10915"/>
        </w:tabs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 w:rsidRPr="00BE14BF">
        <w:rPr>
          <w:rStyle w:val="cf1"/>
          <w:sz w:val="28"/>
        </w:rPr>
        <w:t xml:space="preserve">5) «Развитие музеев в городском округе город Салават Республики Башкортостан»: </w:t>
      </w:r>
      <w:r w:rsidR="0074545B">
        <w:rPr>
          <w:rStyle w:val="cf1"/>
          <w:sz w:val="28"/>
        </w:rPr>
        <w:t>17321,8</w:t>
      </w:r>
      <w:r w:rsidRPr="00BE14BF">
        <w:rPr>
          <w:rStyle w:val="cf1"/>
          <w:sz w:val="28"/>
        </w:rPr>
        <w:t xml:space="preserve"> (бюджет РБ – </w:t>
      </w:r>
      <w:r w:rsidR="00C604E6">
        <w:rPr>
          <w:rStyle w:val="cf1"/>
          <w:sz w:val="28"/>
        </w:rPr>
        <w:t>4052,8</w:t>
      </w:r>
      <w:r w:rsidRPr="00BE14BF">
        <w:rPr>
          <w:rStyle w:val="cf1"/>
          <w:sz w:val="28"/>
        </w:rPr>
        <w:t xml:space="preserve">, бюджет ГО – </w:t>
      </w:r>
      <w:r w:rsidR="00C604E6">
        <w:rPr>
          <w:rStyle w:val="cf1"/>
          <w:sz w:val="28"/>
        </w:rPr>
        <w:t>12819,0</w:t>
      </w:r>
      <w:r w:rsidRPr="00BE14BF">
        <w:rPr>
          <w:rStyle w:val="cf1"/>
          <w:sz w:val="28"/>
        </w:rPr>
        <w:t xml:space="preserve">, внебюджетные источники – </w:t>
      </w:r>
      <w:r w:rsidR="00C604E6">
        <w:rPr>
          <w:rStyle w:val="cf1"/>
          <w:sz w:val="28"/>
        </w:rPr>
        <w:t xml:space="preserve">450,0), </w:t>
      </w:r>
      <w:r w:rsidRPr="00BE14BF">
        <w:rPr>
          <w:rStyle w:val="cf1"/>
          <w:sz w:val="28"/>
        </w:rPr>
        <w:t xml:space="preserve">оказание муниципальных услуг (выполнение работ) и обеспечение деятельности </w:t>
      </w:r>
      <w:r w:rsidR="00C604E6">
        <w:rPr>
          <w:rStyle w:val="cf1"/>
          <w:sz w:val="28"/>
        </w:rPr>
        <w:t>учреждений культуры и искусства</w:t>
      </w:r>
      <w:r w:rsidRPr="00BE14BF">
        <w:rPr>
          <w:rStyle w:val="cf1"/>
          <w:sz w:val="28"/>
        </w:rPr>
        <w:t>),</w:t>
      </w:r>
    </w:p>
    <w:p w:rsidR="00BE14BF" w:rsidRPr="00BE14BF" w:rsidRDefault="00BE14BF" w:rsidP="00BE14BF">
      <w:pPr>
        <w:pStyle w:val="a7"/>
        <w:tabs>
          <w:tab w:val="left" w:pos="10915"/>
        </w:tabs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 w:rsidRPr="00BE14BF">
        <w:rPr>
          <w:rStyle w:val="cf1"/>
          <w:sz w:val="28"/>
        </w:rPr>
        <w:t xml:space="preserve">6) «Развитие общедоступных библиотек городского округа город Салават Республики Башкортостан» - </w:t>
      </w:r>
      <w:r w:rsidR="00C604E6">
        <w:rPr>
          <w:rStyle w:val="cf1"/>
          <w:sz w:val="28"/>
        </w:rPr>
        <w:t>28368,7</w:t>
      </w:r>
      <w:r w:rsidRPr="00BE14BF">
        <w:rPr>
          <w:rStyle w:val="cf1"/>
          <w:sz w:val="28"/>
        </w:rPr>
        <w:t xml:space="preserve"> (бюджет РБ – </w:t>
      </w:r>
      <w:r w:rsidR="00C604E6">
        <w:rPr>
          <w:rStyle w:val="cf1"/>
          <w:sz w:val="28"/>
        </w:rPr>
        <w:t>6947,7</w:t>
      </w:r>
      <w:r w:rsidRPr="00BE14BF">
        <w:rPr>
          <w:rStyle w:val="cf1"/>
          <w:sz w:val="28"/>
        </w:rPr>
        <w:t xml:space="preserve">, бюджет ГО – </w:t>
      </w:r>
      <w:r w:rsidR="00C604E6">
        <w:rPr>
          <w:rStyle w:val="cf1"/>
          <w:sz w:val="28"/>
        </w:rPr>
        <w:t>21321,0</w:t>
      </w:r>
      <w:r w:rsidRPr="00BE14BF">
        <w:rPr>
          <w:rStyle w:val="cf1"/>
          <w:sz w:val="28"/>
        </w:rPr>
        <w:t xml:space="preserve">, внебюджетные источники – </w:t>
      </w:r>
      <w:r w:rsidR="00C604E6">
        <w:rPr>
          <w:rStyle w:val="cf1"/>
          <w:sz w:val="28"/>
        </w:rPr>
        <w:t>100,0</w:t>
      </w:r>
      <w:r w:rsidRPr="00BE14BF">
        <w:rPr>
          <w:rStyle w:val="cf1"/>
          <w:sz w:val="28"/>
        </w:rPr>
        <w:t xml:space="preserve"> (оказание муниципальных услуг (выполнение работ) и обеспечение деятельности учреждений культуры </w:t>
      </w:r>
      <w:proofErr w:type="gramStart"/>
      <w:r w:rsidRPr="00BE14BF">
        <w:rPr>
          <w:rStyle w:val="cf1"/>
          <w:sz w:val="28"/>
        </w:rPr>
        <w:t>и  искусства</w:t>
      </w:r>
      <w:proofErr w:type="gramEnd"/>
      <w:r w:rsidRPr="00BE14BF">
        <w:rPr>
          <w:rStyle w:val="cf1"/>
          <w:sz w:val="28"/>
        </w:rPr>
        <w:t xml:space="preserve"> (</w:t>
      </w:r>
      <w:r w:rsidR="00C604E6">
        <w:rPr>
          <w:rStyle w:val="cf1"/>
          <w:sz w:val="28"/>
        </w:rPr>
        <w:t>28302,7</w:t>
      </w:r>
      <w:r w:rsidRPr="00BE14BF">
        <w:rPr>
          <w:rStyle w:val="cf1"/>
          <w:sz w:val="28"/>
        </w:rPr>
        <w:t xml:space="preserve">: бюджет РБ – </w:t>
      </w:r>
      <w:r w:rsidR="00C604E6">
        <w:rPr>
          <w:rStyle w:val="cf1"/>
          <w:sz w:val="28"/>
        </w:rPr>
        <w:t>6947,7</w:t>
      </w:r>
      <w:r w:rsidRPr="00BE14BF">
        <w:rPr>
          <w:rStyle w:val="cf1"/>
          <w:sz w:val="28"/>
        </w:rPr>
        <w:t xml:space="preserve">, бюджет ГО – </w:t>
      </w:r>
      <w:r w:rsidR="00C604E6">
        <w:rPr>
          <w:rStyle w:val="cf1"/>
          <w:sz w:val="28"/>
        </w:rPr>
        <w:t>21</w:t>
      </w:r>
      <w:r w:rsidR="002260AA">
        <w:rPr>
          <w:rStyle w:val="cf1"/>
          <w:sz w:val="28"/>
        </w:rPr>
        <w:t>321</w:t>
      </w:r>
      <w:r w:rsidR="00C604E6">
        <w:rPr>
          <w:rStyle w:val="cf1"/>
          <w:sz w:val="28"/>
        </w:rPr>
        <w:t>,0</w:t>
      </w:r>
      <w:r w:rsidRPr="00BE14BF">
        <w:rPr>
          <w:rStyle w:val="cf1"/>
          <w:sz w:val="28"/>
        </w:rPr>
        <w:t xml:space="preserve">, внебюджетные источники – </w:t>
      </w:r>
      <w:r w:rsidR="00C604E6">
        <w:rPr>
          <w:rStyle w:val="cf1"/>
          <w:sz w:val="28"/>
        </w:rPr>
        <w:t>100,0</w:t>
      </w:r>
      <w:r w:rsidRPr="00BE14BF">
        <w:rPr>
          <w:rStyle w:val="cf1"/>
          <w:sz w:val="28"/>
        </w:rPr>
        <w:t>.</w:t>
      </w:r>
    </w:p>
    <w:p w:rsidR="00BE14BF" w:rsidRPr="00BE14BF" w:rsidRDefault="00BE14BF" w:rsidP="00BE14BF">
      <w:pPr>
        <w:pStyle w:val="a7"/>
        <w:tabs>
          <w:tab w:val="left" w:pos="10915"/>
        </w:tabs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 w:rsidRPr="00BE14BF">
        <w:rPr>
          <w:rStyle w:val="cf1"/>
          <w:sz w:val="28"/>
        </w:rPr>
        <w:lastRenderedPageBreak/>
        <w:t>7) «Профилактика терроризма и экстремизма, а также минимизация и (или) ликвидация последствий проявления терроризма на территории городского округа город Салават Республики Башкортостан – 20,0 (бюджет ГО).</w:t>
      </w:r>
    </w:p>
    <w:p w:rsidR="00BE14BF" w:rsidRPr="00BE14BF" w:rsidRDefault="00BE14BF" w:rsidP="00BE14BF">
      <w:pPr>
        <w:pStyle w:val="a7"/>
        <w:tabs>
          <w:tab w:val="left" w:pos="10915"/>
        </w:tabs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 w:rsidRPr="00BE14BF">
        <w:rPr>
          <w:rStyle w:val="cf1"/>
          <w:sz w:val="28"/>
        </w:rPr>
        <w:t>8) «Доступная среда в городском округе город Салават Республики Башкортостан» - 0,0.</w:t>
      </w:r>
    </w:p>
    <w:p w:rsidR="00BE14BF" w:rsidRDefault="00BE14BF" w:rsidP="00BE14BF">
      <w:pPr>
        <w:pStyle w:val="a7"/>
        <w:tabs>
          <w:tab w:val="left" w:pos="10915"/>
        </w:tabs>
        <w:spacing w:before="0" w:beforeAutospacing="0" w:after="0" w:afterAutospacing="0"/>
        <w:ind w:firstLine="851"/>
        <w:jc w:val="both"/>
        <w:rPr>
          <w:rStyle w:val="cf1"/>
          <w:sz w:val="28"/>
        </w:rPr>
      </w:pPr>
      <w:r w:rsidRPr="00BE14BF">
        <w:rPr>
          <w:rStyle w:val="cf1"/>
          <w:sz w:val="28"/>
        </w:rPr>
        <w:t xml:space="preserve">9) Обеспечение реализации программы «Национально-культурное развитие в городском округе город Салават Республики </w:t>
      </w:r>
      <w:proofErr w:type="gramStart"/>
      <w:r w:rsidRPr="00BE14BF">
        <w:rPr>
          <w:rStyle w:val="cf1"/>
          <w:sz w:val="28"/>
        </w:rPr>
        <w:t>Башкортостан»-</w:t>
      </w:r>
      <w:proofErr w:type="gramEnd"/>
      <w:r w:rsidRPr="00BE14BF">
        <w:rPr>
          <w:rStyle w:val="cf1"/>
          <w:sz w:val="28"/>
        </w:rPr>
        <w:t xml:space="preserve"> </w:t>
      </w:r>
      <w:r w:rsidR="00C604E6">
        <w:rPr>
          <w:rStyle w:val="cf1"/>
          <w:sz w:val="28"/>
        </w:rPr>
        <w:t>7026,0</w:t>
      </w:r>
      <w:r w:rsidRPr="00BE14BF">
        <w:rPr>
          <w:rStyle w:val="cf1"/>
          <w:sz w:val="28"/>
        </w:rPr>
        <w:t xml:space="preserve"> (бюджет ГО).</w:t>
      </w:r>
    </w:p>
    <w:p w:rsidR="00A8547A" w:rsidRPr="00436988" w:rsidRDefault="00A8547A" w:rsidP="00BE14BF">
      <w:pPr>
        <w:pStyle w:val="a7"/>
        <w:tabs>
          <w:tab w:val="left" w:pos="10915"/>
        </w:tabs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436988">
        <w:rPr>
          <w:color w:val="000000"/>
          <w:sz w:val="28"/>
          <w:szCs w:val="28"/>
        </w:rPr>
        <w:t>Приоритетны</w:t>
      </w:r>
      <w:r w:rsidR="00595DBC">
        <w:rPr>
          <w:color w:val="000000"/>
          <w:sz w:val="28"/>
          <w:szCs w:val="28"/>
        </w:rPr>
        <w:t>ми</w:t>
      </w:r>
      <w:r w:rsidRPr="00436988">
        <w:rPr>
          <w:color w:val="000000"/>
          <w:sz w:val="28"/>
          <w:szCs w:val="28"/>
        </w:rPr>
        <w:t xml:space="preserve"> цел</w:t>
      </w:r>
      <w:r w:rsidR="00595DBC">
        <w:rPr>
          <w:color w:val="000000"/>
          <w:sz w:val="28"/>
          <w:szCs w:val="28"/>
        </w:rPr>
        <w:t>я</w:t>
      </w:r>
      <w:r w:rsidRPr="00436988">
        <w:rPr>
          <w:color w:val="000000"/>
          <w:sz w:val="28"/>
          <w:szCs w:val="28"/>
        </w:rPr>
        <w:t>ми в 20</w:t>
      </w:r>
      <w:r w:rsidR="00595DBC">
        <w:rPr>
          <w:color w:val="000000"/>
          <w:sz w:val="28"/>
          <w:szCs w:val="28"/>
        </w:rPr>
        <w:t>20</w:t>
      </w:r>
      <w:r w:rsidRPr="00436988">
        <w:rPr>
          <w:color w:val="000000"/>
          <w:sz w:val="28"/>
          <w:szCs w:val="28"/>
        </w:rPr>
        <w:t xml:space="preserve"> году </w:t>
      </w:r>
      <w:r w:rsidR="00595DBC">
        <w:rPr>
          <w:color w:val="000000"/>
          <w:sz w:val="28"/>
          <w:szCs w:val="28"/>
        </w:rPr>
        <w:t>остаются</w:t>
      </w:r>
      <w:r w:rsidRPr="00436988">
        <w:rPr>
          <w:color w:val="000000"/>
          <w:sz w:val="28"/>
          <w:szCs w:val="28"/>
        </w:rPr>
        <w:t xml:space="preserve"> организация и проведение городских массовых мероприятий, конкурсов, фестивалей, проведение мероприятий, посвященных </w:t>
      </w:r>
      <w:r w:rsidR="00595DBC">
        <w:rPr>
          <w:color w:val="000000"/>
          <w:sz w:val="28"/>
          <w:szCs w:val="28"/>
        </w:rPr>
        <w:t>75-й годовщине Победы (214)</w:t>
      </w:r>
      <w:r w:rsidRPr="00436988">
        <w:rPr>
          <w:color w:val="000000"/>
          <w:sz w:val="28"/>
          <w:szCs w:val="28"/>
        </w:rPr>
        <w:t xml:space="preserve">, Году </w:t>
      </w:r>
      <w:r w:rsidR="00595DBC">
        <w:rPr>
          <w:color w:val="000000"/>
          <w:sz w:val="28"/>
          <w:szCs w:val="28"/>
        </w:rPr>
        <w:t>эстетики (38)</w:t>
      </w:r>
      <w:r w:rsidRPr="00436988">
        <w:rPr>
          <w:color w:val="000000"/>
          <w:sz w:val="28"/>
          <w:szCs w:val="28"/>
        </w:rPr>
        <w:t xml:space="preserve">, Всемирной </w:t>
      </w:r>
      <w:proofErr w:type="spellStart"/>
      <w:r w:rsidRPr="00436988">
        <w:rPr>
          <w:color w:val="000000"/>
          <w:sz w:val="28"/>
          <w:szCs w:val="28"/>
        </w:rPr>
        <w:t>фольклориаде</w:t>
      </w:r>
      <w:proofErr w:type="spellEnd"/>
      <w:r w:rsidRPr="00436988">
        <w:rPr>
          <w:color w:val="000000"/>
          <w:sz w:val="28"/>
          <w:szCs w:val="28"/>
        </w:rPr>
        <w:t>, сохранение культурной самобытности народов ГО г.Салават РБ и создание условий для равн</w:t>
      </w:r>
      <w:r w:rsidR="00143CD0">
        <w:rPr>
          <w:color w:val="000000"/>
          <w:sz w:val="28"/>
          <w:szCs w:val="28"/>
        </w:rPr>
        <w:t xml:space="preserve">ой доступности культурных благ, </w:t>
      </w:r>
      <w:r w:rsidRPr="00436988">
        <w:rPr>
          <w:color w:val="000000"/>
          <w:sz w:val="28"/>
          <w:szCs w:val="28"/>
        </w:rPr>
        <w:t>для развития исполнительских искусств, сохранение достижений профессионального искусства, поддержка значимых проектов профессиональных коллективов театрального, музыкального, хореографического искусства, обеспечение народам, проживающим на территории ГО г.Салават, права на сохранение и развитие национальных культур и языков, обеспечение целевой поддержки общественных объединен</w:t>
      </w:r>
      <w:r w:rsidR="00595DBC">
        <w:rPr>
          <w:color w:val="000000"/>
          <w:sz w:val="28"/>
          <w:szCs w:val="28"/>
        </w:rPr>
        <w:t>ий, творческих союзов</w:t>
      </w:r>
      <w:r w:rsidR="00143CD0">
        <w:rPr>
          <w:color w:val="000000"/>
          <w:sz w:val="28"/>
          <w:szCs w:val="28"/>
        </w:rPr>
        <w:t>.</w:t>
      </w:r>
    </w:p>
    <w:p w:rsidR="00595DBC" w:rsidRPr="00436988" w:rsidRDefault="00595DBC" w:rsidP="00595DBC">
      <w:pPr>
        <w:suppressAutoHyphens/>
        <w:ind w:firstLine="851"/>
        <w:contextualSpacing/>
        <w:jc w:val="both"/>
        <w:rPr>
          <w:color w:val="000000"/>
          <w:sz w:val="28"/>
          <w:szCs w:val="28"/>
        </w:rPr>
      </w:pPr>
      <w:r w:rsidRPr="00436988">
        <w:rPr>
          <w:sz w:val="28"/>
          <w:szCs w:val="28"/>
        </w:rPr>
        <w:t>Существует ряд проблем, связанных с отсутствием помещений для занятий хореографических коллективов, есть необходимость в дополнительных классах в учреждениях дополнительного образовани</w:t>
      </w:r>
      <w:r w:rsidR="00BA3575">
        <w:rPr>
          <w:sz w:val="28"/>
          <w:szCs w:val="28"/>
        </w:rPr>
        <w:t>я детей (детской музыкальной и д</w:t>
      </w:r>
      <w:r w:rsidRPr="00436988">
        <w:rPr>
          <w:sz w:val="28"/>
          <w:szCs w:val="28"/>
        </w:rPr>
        <w:t>етской художественной школах), проведении капитального ремонта. Есть проблемы, связанные с необходимостью проведения ремонтных работ, отсутствием транспорта для перевозки творческих коллективов, отсутствием технических средств для проведения крупных мероприятий (оборудованной по новым технологиям сцены).</w:t>
      </w:r>
      <w:r w:rsidRPr="00436988">
        <w:rPr>
          <w:bCs/>
          <w:sz w:val="28"/>
          <w:szCs w:val="28"/>
        </w:rPr>
        <w:t xml:space="preserve"> Проблемы МУП КДЦ «</w:t>
      </w:r>
      <w:proofErr w:type="spellStart"/>
      <w:r w:rsidRPr="00436988">
        <w:rPr>
          <w:bCs/>
          <w:sz w:val="28"/>
          <w:szCs w:val="28"/>
        </w:rPr>
        <w:t>Агидель</w:t>
      </w:r>
      <w:proofErr w:type="spellEnd"/>
      <w:r w:rsidRPr="00436988">
        <w:rPr>
          <w:bCs/>
          <w:sz w:val="28"/>
          <w:szCs w:val="28"/>
        </w:rPr>
        <w:t xml:space="preserve">» связаны с отсутствием в достаточном количестве помещений для стабильной работы творческих коллективов. </w:t>
      </w:r>
      <w:r w:rsidRPr="00436988">
        <w:rPr>
          <w:sz w:val="28"/>
          <w:szCs w:val="28"/>
        </w:rPr>
        <w:t>Проблемы музыкальной школы: необходимость пошива костюмов для детских коллективов</w:t>
      </w:r>
      <w:r w:rsidR="00915F71">
        <w:rPr>
          <w:sz w:val="28"/>
          <w:szCs w:val="28"/>
        </w:rPr>
        <w:t>, необходимость в новом здании</w:t>
      </w:r>
      <w:r w:rsidRPr="00436988">
        <w:rPr>
          <w:sz w:val="28"/>
          <w:szCs w:val="28"/>
        </w:rPr>
        <w:t xml:space="preserve">. </w:t>
      </w:r>
    </w:p>
    <w:p w:rsidR="00D86FA3" w:rsidRDefault="00D86FA3" w:rsidP="00595DBC">
      <w:pPr>
        <w:pStyle w:val="a3"/>
        <w:ind w:left="0"/>
        <w:jc w:val="both"/>
        <w:rPr>
          <w:rStyle w:val="cf1"/>
          <w:sz w:val="28"/>
          <w:szCs w:val="24"/>
        </w:rPr>
      </w:pPr>
    </w:p>
    <w:p w:rsidR="00D86FA3" w:rsidRDefault="00D86FA3" w:rsidP="00595DBC">
      <w:pPr>
        <w:pStyle w:val="a3"/>
        <w:ind w:left="0"/>
        <w:jc w:val="both"/>
        <w:rPr>
          <w:rStyle w:val="cf1"/>
          <w:sz w:val="28"/>
          <w:szCs w:val="24"/>
        </w:rPr>
      </w:pPr>
    </w:p>
    <w:p w:rsidR="00D86FA3" w:rsidRDefault="00D86FA3" w:rsidP="00595DBC">
      <w:pPr>
        <w:pStyle w:val="a3"/>
        <w:ind w:left="0"/>
        <w:jc w:val="both"/>
        <w:rPr>
          <w:rStyle w:val="cf1"/>
          <w:sz w:val="28"/>
          <w:szCs w:val="24"/>
        </w:rPr>
      </w:pPr>
    </w:p>
    <w:p w:rsidR="00D86FA3" w:rsidRDefault="00D86FA3" w:rsidP="0082330F">
      <w:pPr>
        <w:pStyle w:val="a3"/>
        <w:ind w:left="0"/>
        <w:jc w:val="both"/>
        <w:rPr>
          <w:rStyle w:val="cf1"/>
          <w:sz w:val="28"/>
          <w:szCs w:val="24"/>
        </w:rPr>
      </w:pPr>
    </w:p>
    <w:p w:rsidR="00D86FA3" w:rsidRDefault="00D86FA3" w:rsidP="0082330F">
      <w:pPr>
        <w:pStyle w:val="a3"/>
        <w:ind w:left="0"/>
        <w:jc w:val="both"/>
        <w:rPr>
          <w:rStyle w:val="cf1"/>
          <w:sz w:val="28"/>
          <w:szCs w:val="24"/>
        </w:rPr>
      </w:pPr>
    </w:p>
    <w:p w:rsidR="00D86FA3" w:rsidRDefault="00D86FA3" w:rsidP="0082330F">
      <w:pPr>
        <w:pStyle w:val="a3"/>
        <w:ind w:left="0"/>
        <w:jc w:val="both"/>
        <w:rPr>
          <w:rStyle w:val="cf1"/>
          <w:sz w:val="28"/>
          <w:szCs w:val="24"/>
        </w:rPr>
      </w:pPr>
    </w:p>
    <w:p w:rsidR="00A8547A" w:rsidRDefault="00A8547A" w:rsidP="00700829">
      <w:pPr>
        <w:jc w:val="both"/>
        <w:rPr>
          <w:sz w:val="28"/>
          <w:szCs w:val="28"/>
        </w:rPr>
      </w:pPr>
    </w:p>
    <w:p w:rsidR="00A8547A" w:rsidRDefault="00A8547A" w:rsidP="00700829">
      <w:pPr>
        <w:jc w:val="both"/>
        <w:rPr>
          <w:sz w:val="28"/>
          <w:szCs w:val="28"/>
        </w:rPr>
      </w:pPr>
    </w:p>
    <w:p w:rsidR="00CB30A4" w:rsidRDefault="00CB30A4" w:rsidP="00700829">
      <w:pPr>
        <w:jc w:val="both"/>
        <w:rPr>
          <w:sz w:val="28"/>
          <w:szCs w:val="28"/>
        </w:rPr>
      </w:pPr>
    </w:p>
    <w:p w:rsidR="00CB30A4" w:rsidRDefault="00CB30A4" w:rsidP="00700829">
      <w:pPr>
        <w:jc w:val="both"/>
        <w:rPr>
          <w:sz w:val="28"/>
          <w:szCs w:val="28"/>
        </w:rPr>
      </w:pPr>
    </w:p>
    <w:p w:rsidR="00CB30A4" w:rsidRPr="00CB30A4" w:rsidRDefault="00CB30A4" w:rsidP="00700829">
      <w:pPr>
        <w:jc w:val="both"/>
        <w:rPr>
          <w:sz w:val="20"/>
          <w:szCs w:val="20"/>
        </w:rPr>
      </w:pPr>
    </w:p>
    <w:p w:rsidR="00CB30A4" w:rsidRPr="00CB30A4" w:rsidRDefault="00CB30A4" w:rsidP="00CB30A4">
      <w:pPr>
        <w:jc w:val="both"/>
        <w:rPr>
          <w:sz w:val="20"/>
          <w:szCs w:val="20"/>
        </w:rPr>
      </w:pPr>
    </w:p>
    <w:sectPr w:rsidR="00CB30A4" w:rsidRPr="00CB30A4" w:rsidSect="00603E32">
      <w:pgSz w:w="11906" w:h="16838"/>
      <w:pgMar w:top="568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E26A7"/>
    <w:multiLevelType w:val="hybridMultilevel"/>
    <w:tmpl w:val="FD14AA30"/>
    <w:lvl w:ilvl="0" w:tplc="727A28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B540B"/>
    <w:multiLevelType w:val="hybridMultilevel"/>
    <w:tmpl w:val="BFFEE990"/>
    <w:lvl w:ilvl="0" w:tplc="D54683D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6E2760"/>
    <w:multiLevelType w:val="hybridMultilevel"/>
    <w:tmpl w:val="641ABA78"/>
    <w:lvl w:ilvl="0" w:tplc="03F2D3F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5265B"/>
    <w:multiLevelType w:val="hybridMultilevel"/>
    <w:tmpl w:val="775688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F7856AA"/>
    <w:multiLevelType w:val="hybridMultilevel"/>
    <w:tmpl w:val="E896760A"/>
    <w:lvl w:ilvl="0" w:tplc="D5468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D377BD"/>
    <w:multiLevelType w:val="hybridMultilevel"/>
    <w:tmpl w:val="0C4E5866"/>
    <w:lvl w:ilvl="0" w:tplc="EC505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CC64A9"/>
    <w:multiLevelType w:val="hybridMultilevel"/>
    <w:tmpl w:val="FF620C78"/>
    <w:lvl w:ilvl="0" w:tplc="5FEEB178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>
    <w:nsid w:val="3989775D"/>
    <w:multiLevelType w:val="hybridMultilevel"/>
    <w:tmpl w:val="0FE40210"/>
    <w:lvl w:ilvl="0" w:tplc="D5468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1B3F21"/>
    <w:multiLevelType w:val="hybridMultilevel"/>
    <w:tmpl w:val="10529FAA"/>
    <w:lvl w:ilvl="0" w:tplc="D5468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55950E3"/>
    <w:multiLevelType w:val="hybridMultilevel"/>
    <w:tmpl w:val="A9709A9E"/>
    <w:lvl w:ilvl="0" w:tplc="D5468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9C61C7C"/>
    <w:multiLevelType w:val="hybridMultilevel"/>
    <w:tmpl w:val="140C4F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9827D2"/>
    <w:multiLevelType w:val="hybridMultilevel"/>
    <w:tmpl w:val="FD14AA30"/>
    <w:lvl w:ilvl="0" w:tplc="727A28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2D5680"/>
    <w:multiLevelType w:val="hybridMultilevel"/>
    <w:tmpl w:val="894A7A1E"/>
    <w:lvl w:ilvl="0" w:tplc="D5468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8D4C30"/>
    <w:multiLevelType w:val="hybridMultilevel"/>
    <w:tmpl w:val="418E3214"/>
    <w:lvl w:ilvl="0" w:tplc="D5468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9C78DD"/>
    <w:multiLevelType w:val="hybridMultilevel"/>
    <w:tmpl w:val="FD14AA30"/>
    <w:lvl w:ilvl="0" w:tplc="727A28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12"/>
  </w:num>
  <w:num w:numId="12">
    <w:abstractNumId w:val="13"/>
  </w:num>
  <w:num w:numId="13">
    <w:abstractNumId w:val="11"/>
  </w:num>
  <w:num w:numId="14">
    <w:abstractNumId w:val="5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37"/>
    <w:rsid w:val="00033178"/>
    <w:rsid w:val="00033AEE"/>
    <w:rsid w:val="00034E57"/>
    <w:rsid w:val="00034FAD"/>
    <w:rsid w:val="00042440"/>
    <w:rsid w:val="00042FCC"/>
    <w:rsid w:val="00080EF8"/>
    <w:rsid w:val="00084C8B"/>
    <w:rsid w:val="000B3A2D"/>
    <w:rsid w:val="000B3E8F"/>
    <w:rsid w:val="000F60B3"/>
    <w:rsid w:val="00134EED"/>
    <w:rsid w:val="00140D94"/>
    <w:rsid w:val="00142A0D"/>
    <w:rsid w:val="00143CD0"/>
    <w:rsid w:val="00150D4D"/>
    <w:rsid w:val="001513BA"/>
    <w:rsid w:val="001710F5"/>
    <w:rsid w:val="0017225E"/>
    <w:rsid w:val="0018586F"/>
    <w:rsid w:val="00191EE3"/>
    <w:rsid w:val="001A4ADC"/>
    <w:rsid w:val="001C564C"/>
    <w:rsid w:val="001D03E9"/>
    <w:rsid w:val="001F1377"/>
    <w:rsid w:val="00214A8E"/>
    <w:rsid w:val="002260AA"/>
    <w:rsid w:val="00230A20"/>
    <w:rsid w:val="00286B5F"/>
    <w:rsid w:val="002935C9"/>
    <w:rsid w:val="002F15E4"/>
    <w:rsid w:val="002F6CBE"/>
    <w:rsid w:val="00302FE8"/>
    <w:rsid w:val="00304EAD"/>
    <w:rsid w:val="00313A37"/>
    <w:rsid w:val="00321994"/>
    <w:rsid w:val="003405F7"/>
    <w:rsid w:val="00363D72"/>
    <w:rsid w:val="003659DA"/>
    <w:rsid w:val="00390660"/>
    <w:rsid w:val="003B46E3"/>
    <w:rsid w:val="003F7D28"/>
    <w:rsid w:val="004178D0"/>
    <w:rsid w:val="0042483D"/>
    <w:rsid w:val="00453922"/>
    <w:rsid w:val="004657B8"/>
    <w:rsid w:val="00483112"/>
    <w:rsid w:val="004905EF"/>
    <w:rsid w:val="004B54F8"/>
    <w:rsid w:val="004E01FE"/>
    <w:rsid w:val="004E6126"/>
    <w:rsid w:val="00511706"/>
    <w:rsid w:val="00526849"/>
    <w:rsid w:val="00551E78"/>
    <w:rsid w:val="005868E0"/>
    <w:rsid w:val="00595DBC"/>
    <w:rsid w:val="005E0212"/>
    <w:rsid w:val="005E2B86"/>
    <w:rsid w:val="005F530F"/>
    <w:rsid w:val="00603E32"/>
    <w:rsid w:val="006371E5"/>
    <w:rsid w:val="006548EE"/>
    <w:rsid w:val="00657A22"/>
    <w:rsid w:val="00681819"/>
    <w:rsid w:val="0069230C"/>
    <w:rsid w:val="00692391"/>
    <w:rsid w:val="00697658"/>
    <w:rsid w:val="00697975"/>
    <w:rsid w:val="006B33A9"/>
    <w:rsid w:val="006C4E0F"/>
    <w:rsid w:val="006C72FA"/>
    <w:rsid w:val="006E671F"/>
    <w:rsid w:val="006F1301"/>
    <w:rsid w:val="006F7161"/>
    <w:rsid w:val="00700829"/>
    <w:rsid w:val="0072141F"/>
    <w:rsid w:val="0074545B"/>
    <w:rsid w:val="00764604"/>
    <w:rsid w:val="0079794E"/>
    <w:rsid w:val="007E5424"/>
    <w:rsid w:val="00802500"/>
    <w:rsid w:val="00821685"/>
    <w:rsid w:val="0082330F"/>
    <w:rsid w:val="0084335E"/>
    <w:rsid w:val="00850565"/>
    <w:rsid w:val="0085603B"/>
    <w:rsid w:val="00867D44"/>
    <w:rsid w:val="00875544"/>
    <w:rsid w:val="008A3265"/>
    <w:rsid w:val="008B4CC4"/>
    <w:rsid w:val="008C7209"/>
    <w:rsid w:val="008D5EE4"/>
    <w:rsid w:val="008E19D3"/>
    <w:rsid w:val="008E5C47"/>
    <w:rsid w:val="00915F71"/>
    <w:rsid w:val="00933A47"/>
    <w:rsid w:val="00940EF1"/>
    <w:rsid w:val="00972A1C"/>
    <w:rsid w:val="00977C8C"/>
    <w:rsid w:val="009861CD"/>
    <w:rsid w:val="009A565A"/>
    <w:rsid w:val="009C18C5"/>
    <w:rsid w:val="009D147B"/>
    <w:rsid w:val="009D7CA6"/>
    <w:rsid w:val="009E0A86"/>
    <w:rsid w:val="009F7B50"/>
    <w:rsid w:val="00A04017"/>
    <w:rsid w:val="00A13A0F"/>
    <w:rsid w:val="00A142BE"/>
    <w:rsid w:val="00A14FC0"/>
    <w:rsid w:val="00A37863"/>
    <w:rsid w:val="00A52EA3"/>
    <w:rsid w:val="00A60229"/>
    <w:rsid w:val="00A8547A"/>
    <w:rsid w:val="00A903BD"/>
    <w:rsid w:val="00A91E04"/>
    <w:rsid w:val="00A95BBF"/>
    <w:rsid w:val="00AA63AC"/>
    <w:rsid w:val="00AE769E"/>
    <w:rsid w:val="00B22347"/>
    <w:rsid w:val="00B2698A"/>
    <w:rsid w:val="00B74695"/>
    <w:rsid w:val="00B827E3"/>
    <w:rsid w:val="00B86637"/>
    <w:rsid w:val="00BA3575"/>
    <w:rsid w:val="00BA3D30"/>
    <w:rsid w:val="00BB1F6E"/>
    <w:rsid w:val="00BB2A9E"/>
    <w:rsid w:val="00BB63DB"/>
    <w:rsid w:val="00BE14BF"/>
    <w:rsid w:val="00BF0156"/>
    <w:rsid w:val="00BF1CC4"/>
    <w:rsid w:val="00BF514D"/>
    <w:rsid w:val="00C240F1"/>
    <w:rsid w:val="00C317BF"/>
    <w:rsid w:val="00C455A8"/>
    <w:rsid w:val="00C604E6"/>
    <w:rsid w:val="00C674C3"/>
    <w:rsid w:val="00C90FAB"/>
    <w:rsid w:val="00C979B7"/>
    <w:rsid w:val="00CA1EAB"/>
    <w:rsid w:val="00CB30A4"/>
    <w:rsid w:val="00CB3CAC"/>
    <w:rsid w:val="00CD074F"/>
    <w:rsid w:val="00CD607B"/>
    <w:rsid w:val="00CE6849"/>
    <w:rsid w:val="00CF2384"/>
    <w:rsid w:val="00D234D0"/>
    <w:rsid w:val="00D329CD"/>
    <w:rsid w:val="00D51274"/>
    <w:rsid w:val="00D5597D"/>
    <w:rsid w:val="00D67D9A"/>
    <w:rsid w:val="00D71B07"/>
    <w:rsid w:val="00D86FA3"/>
    <w:rsid w:val="00DA0876"/>
    <w:rsid w:val="00DC069E"/>
    <w:rsid w:val="00DC142C"/>
    <w:rsid w:val="00DD39D0"/>
    <w:rsid w:val="00DF3D08"/>
    <w:rsid w:val="00E000A4"/>
    <w:rsid w:val="00E03986"/>
    <w:rsid w:val="00E143A6"/>
    <w:rsid w:val="00E2488E"/>
    <w:rsid w:val="00E376F4"/>
    <w:rsid w:val="00E51059"/>
    <w:rsid w:val="00E55F53"/>
    <w:rsid w:val="00E61B18"/>
    <w:rsid w:val="00E83883"/>
    <w:rsid w:val="00EA5E90"/>
    <w:rsid w:val="00EF2CB7"/>
    <w:rsid w:val="00F06AB4"/>
    <w:rsid w:val="00F1732A"/>
    <w:rsid w:val="00F30A69"/>
    <w:rsid w:val="00F34EF9"/>
    <w:rsid w:val="00FC7464"/>
    <w:rsid w:val="00FE1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BB1B9-9A3A-4F5F-8F96-1C7CDF9E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512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C8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 Spacing"/>
    <w:uiPriority w:val="1"/>
    <w:qFormat/>
    <w:rsid w:val="002935C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861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1C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nhideWhenUsed/>
    <w:rsid w:val="004E612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D51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150D4D"/>
    <w:rPr>
      <w:i/>
      <w:iCs/>
    </w:rPr>
  </w:style>
  <w:style w:type="character" w:customStyle="1" w:styleId="apple-converted-space">
    <w:name w:val="apple-converted-space"/>
    <w:basedOn w:val="a0"/>
    <w:rsid w:val="00F34EF9"/>
  </w:style>
  <w:style w:type="character" w:customStyle="1" w:styleId="ff1">
    <w:name w:val="ff1"/>
    <w:basedOn w:val="a0"/>
    <w:rsid w:val="0069230C"/>
  </w:style>
  <w:style w:type="character" w:customStyle="1" w:styleId="ff2">
    <w:name w:val="ff2"/>
    <w:basedOn w:val="a0"/>
    <w:rsid w:val="0069230C"/>
  </w:style>
  <w:style w:type="character" w:customStyle="1" w:styleId="cf1">
    <w:name w:val="cf1"/>
    <w:basedOn w:val="a0"/>
    <w:rsid w:val="0069230C"/>
  </w:style>
  <w:style w:type="character" w:customStyle="1" w:styleId="FontStyle13">
    <w:name w:val="Font Style13"/>
    <w:uiPriority w:val="99"/>
    <w:rsid w:val="0082330F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82330F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20">
    <w:name w:val="Font Style20"/>
    <w:uiPriority w:val="99"/>
    <w:rsid w:val="0082330F"/>
    <w:rPr>
      <w:rFonts w:ascii="Times New Roman" w:hAnsi="Times New Roman" w:cs="Times New Roman"/>
      <w:b/>
      <w:bCs/>
      <w:i/>
      <w:iCs/>
      <w:sz w:val="30"/>
      <w:szCs w:val="30"/>
    </w:rPr>
  </w:style>
  <w:style w:type="character" w:styleId="a9">
    <w:name w:val="Hyperlink"/>
    <w:uiPriority w:val="99"/>
    <w:semiHidden/>
    <w:unhideWhenUsed/>
    <w:rsid w:val="0082330F"/>
    <w:rPr>
      <w:color w:val="0000FF"/>
      <w:u w:val="single"/>
    </w:rPr>
  </w:style>
  <w:style w:type="paragraph" w:customStyle="1" w:styleId="Style5">
    <w:name w:val="Style5"/>
    <w:basedOn w:val="a"/>
    <w:uiPriority w:val="99"/>
    <w:rsid w:val="0082330F"/>
    <w:pPr>
      <w:widowControl w:val="0"/>
      <w:autoSpaceDE w:val="0"/>
      <w:autoSpaceDN w:val="0"/>
      <w:adjustRightInd w:val="0"/>
      <w:spacing w:line="230" w:lineRule="exact"/>
      <w:ind w:firstLine="331"/>
      <w:jc w:val="both"/>
    </w:pPr>
  </w:style>
  <w:style w:type="paragraph" w:customStyle="1" w:styleId="ConsNormal">
    <w:name w:val="ConsNormal"/>
    <w:rsid w:val="001513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513BA"/>
    <w:pPr>
      <w:jc w:val="center"/>
    </w:pPr>
    <w:rPr>
      <w:rFonts w:cs="a_Helver Bashkir"/>
      <w:sz w:val="28"/>
      <w:szCs w:val="20"/>
    </w:rPr>
  </w:style>
  <w:style w:type="character" w:customStyle="1" w:styleId="ab">
    <w:name w:val="Название Знак"/>
    <w:basedOn w:val="a0"/>
    <w:link w:val="aa"/>
    <w:rsid w:val="001513BA"/>
    <w:rPr>
      <w:rFonts w:ascii="Times New Roman" w:eastAsia="Times New Roman" w:hAnsi="Times New Roman" w:cs="a_Helver Bashkir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</dc:creator>
  <cp:lastModifiedBy>Маргарита Ринатовна Байгутлина</cp:lastModifiedBy>
  <cp:revision>14</cp:revision>
  <cp:lastPrinted>2020-06-26T10:10:00Z</cp:lastPrinted>
  <dcterms:created xsi:type="dcterms:W3CDTF">2020-06-04T12:33:00Z</dcterms:created>
  <dcterms:modified xsi:type="dcterms:W3CDTF">2020-06-26T10:11:00Z</dcterms:modified>
</cp:coreProperties>
</file>