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87" w:rsidRPr="00FE0E44" w:rsidRDefault="00F11287" w:rsidP="00F11287">
      <w:pPr>
        <w:tabs>
          <w:tab w:val="left" w:pos="1134"/>
        </w:tabs>
        <w:spacing w:after="0" w:line="240" w:lineRule="auto"/>
        <w:ind w:left="5812"/>
        <w:rPr>
          <w:rFonts w:ascii="Times New Roman" w:eastAsiaTheme="minorHAnsi" w:hAnsi="Times New Roman"/>
          <w:bCs/>
          <w:color w:val="000000" w:themeColor="text1"/>
          <w:sz w:val="24"/>
          <w:szCs w:val="28"/>
        </w:rPr>
      </w:pPr>
      <w:r w:rsidRPr="00FE0E44">
        <w:rPr>
          <w:rFonts w:ascii="Times New Roman" w:hAnsi="Times New Roman"/>
          <w:bCs/>
          <w:color w:val="000000" w:themeColor="text1"/>
          <w:sz w:val="24"/>
          <w:szCs w:val="28"/>
        </w:rPr>
        <w:t>Приложение № 3</w:t>
      </w:r>
    </w:p>
    <w:p w:rsidR="00F11287" w:rsidRPr="00FE0E44" w:rsidRDefault="00F11287" w:rsidP="00F11287">
      <w:pPr>
        <w:tabs>
          <w:tab w:val="left" w:pos="1134"/>
        </w:tabs>
        <w:spacing w:after="0" w:line="240" w:lineRule="auto"/>
        <w:ind w:left="5812"/>
        <w:rPr>
          <w:rFonts w:ascii="Times New Roman" w:hAnsi="Times New Roman"/>
          <w:bCs/>
          <w:color w:val="000000" w:themeColor="text1"/>
          <w:sz w:val="24"/>
          <w:szCs w:val="28"/>
        </w:rPr>
      </w:pPr>
      <w:r w:rsidRPr="00FE0E44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к постановлению главы городского округа город Салават Республики Башкортостан-председателя Совета </w:t>
      </w:r>
    </w:p>
    <w:p w:rsidR="00F11287" w:rsidRPr="00FE0E44" w:rsidRDefault="00F11287" w:rsidP="00F11287">
      <w:pPr>
        <w:tabs>
          <w:tab w:val="left" w:pos="1134"/>
        </w:tabs>
        <w:spacing w:after="0" w:line="240" w:lineRule="auto"/>
        <w:ind w:left="5812"/>
        <w:rPr>
          <w:rFonts w:ascii="Times New Roman" w:hAnsi="Times New Roman"/>
          <w:bCs/>
          <w:color w:val="000000" w:themeColor="text1"/>
          <w:sz w:val="24"/>
          <w:szCs w:val="28"/>
        </w:rPr>
      </w:pPr>
      <w:r w:rsidRPr="00FE0E44">
        <w:rPr>
          <w:rFonts w:ascii="Times New Roman" w:hAnsi="Times New Roman"/>
          <w:bCs/>
          <w:color w:val="000000" w:themeColor="text1"/>
          <w:sz w:val="24"/>
          <w:szCs w:val="28"/>
        </w:rPr>
        <w:t xml:space="preserve">от </w:t>
      </w:r>
      <w:r w:rsidR="00FE0E44" w:rsidRPr="00FE0E44">
        <w:rPr>
          <w:rFonts w:ascii="Times New Roman" w:hAnsi="Times New Roman"/>
          <w:bCs/>
          <w:color w:val="000000" w:themeColor="text1"/>
          <w:sz w:val="24"/>
          <w:szCs w:val="28"/>
        </w:rPr>
        <w:t>07 июля 2020 г. № 4/105-пс</w:t>
      </w:r>
    </w:p>
    <w:p w:rsidR="00B94E55" w:rsidRPr="00FE0E44" w:rsidRDefault="00B94E55" w:rsidP="00B94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E0E44" w:rsidRDefault="00FE0E44" w:rsidP="00B94E5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94E55" w:rsidRPr="00FE0E44" w:rsidRDefault="00B94E55" w:rsidP="00B94E5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0E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учета предложений по проекту решения Совета городского округа город Салават Республики Башкортостан «О внесении </w:t>
      </w:r>
      <w:r w:rsidRPr="00FE0E44">
        <w:rPr>
          <w:rStyle w:val="a3"/>
          <w:rFonts w:ascii="Times New Roman" w:hAnsi="Times New Roman"/>
          <w:bCs w:val="0"/>
          <w:color w:val="000000" w:themeColor="text1"/>
          <w:sz w:val="28"/>
          <w:szCs w:val="28"/>
        </w:rPr>
        <w:t xml:space="preserve">изменений </w:t>
      </w:r>
      <w:r w:rsidR="00EF4194" w:rsidRPr="00FE0E44">
        <w:rPr>
          <w:rStyle w:val="a3"/>
          <w:rFonts w:ascii="Times New Roman" w:hAnsi="Times New Roman"/>
          <w:bCs w:val="0"/>
          <w:color w:val="000000" w:themeColor="text1"/>
          <w:sz w:val="28"/>
          <w:szCs w:val="28"/>
        </w:rPr>
        <w:t xml:space="preserve">и дополнений </w:t>
      </w:r>
      <w:r w:rsidRPr="00FE0E44">
        <w:rPr>
          <w:rFonts w:ascii="Times New Roman" w:hAnsi="Times New Roman"/>
          <w:b/>
          <w:color w:val="000000" w:themeColor="text1"/>
          <w:sz w:val="28"/>
          <w:szCs w:val="28"/>
        </w:rPr>
        <w:t>в Устав городского округа город Салават Республики Башкортостан» и участия граждан в его обсуждении</w:t>
      </w:r>
    </w:p>
    <w:p w:rsidR="00B94E55" w:rsidRPr="00FE0E44" w:rsidRDefault="00B94E55" w:rsidP="00B94E55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</w:rPr>
        <w:t xml:space="preserve">Граждане, проживающие на территории городского округа город Салават, участвуют в обсуждении проекта решения Совета городского округа город Салават Республики Башкортостан «О внесении </w:t>
      </w:r>
      <w:r w:rsidRPr="00FE0E44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изменений и дополнений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 xml:space="preserve"> в Устав городского округа город Салават Республики Башкортостан» (далее по тексту – Решение) путем внесения письменных предложений и замечаний в сроки, установленные постановлением 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председателя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 xml:space="preserve">Совета городского округа город Салават Республики Башкортостан о назначении и проведении публичных слушаний по проекту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ешения. Предложения и замечания носят рекомендательный характер.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</w:rPr>
        <w:t xml:space="preserve">Письменные предложения и замечания граждан направляются в Комиссию по проведению публичных слушаний по проекту Решения (далее – Комиссия) и должны содержать фамилию, имя, отчество, дату и место рождения гражданина, адрес места жительства, серию, номер и дату выдачи паспорта или иного заменяющего его документа, наименование и код органа, выдавшего паспорт или документ, заменяющий паспорт гражданина. Предложения рекомендуется оформлять в виде текста изменения и (или) дополнения статьи проекта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ешения либо в виде текста новой редакции статьи в форме таблицы поправок (Приложение).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Поступившие в Комиссию предложения граждан 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проекту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регистрируются в журнале учета предложений, рассматриваются, обобщаются и учитываются Комиссией при предварительном рассмотрении проекта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Предложения к проекту Решения, поступившие с нарушением порядка и срока подачи предложений, рассмотрению не подлежат.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Комиссия вправе направить поступившие предложения по проекту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экспертам с просьбой дать по ним свои заключения.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Перед началом проведения публичных слушаний Комиссия организует регистрацию его участников, принимает заявки на выступления. Время выступления определяется исходя из количества заявок на выступление, но не может быть более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минут на одно выступление.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Поступившие предложения по проекту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обсуждаются последовательно, по соответствующим положениям (статьям) проекта, если иной порядок не установлен председателем Комиссии.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Для организации прений председатель Комиссии оглашает поступившие предложения по конкретному положению (статье) проекта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после чего предоставляет слово участнику публичных слушаний, внесшему в установленном порядке указанное(-</w:t>
      </w:r>
      <w:proofErr w:type="spellStart"/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ые</w:t>
      </w:r>
      <w:proofErr w:type="spellEnd"/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предложение(я) по проекту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подавшему заявку на выступление в порядке очередности, определяемой в соответствии с пунктом 3 настоящего Порядка.</w:t>
      </w:r>
    </w:p>
    <w:p w:rsidR="00B94E55" w:rsidRPr="00FE0E44" w:rsidRDefault="00B94E55" w:rsidP="00B94E5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окончании выступления (или по истечении предоставленного времени) председатель Комиссии дает возможность другим участникам публичных слушаний высказать мнение по рассматриваемому(</w:t>
      </w:r>
      <w:proofErr w:type="spellStart"/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ым</w:t>
      </w:r>
      <w:proofErr w:type="spellEnd"/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предложению(ям).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Участник публичных слушаний, внесший предложение по проекту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вправе отозвать указанное предложение, что подлежит занесению в протокол публичных слушаний.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После обсуждения всех поступивших предложений по проекту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председатель Комиссии предоставляет слово иным участникам публичных слушаний, желающим выступить по теме публичных слушаний.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Комиссия выносит все </w:t>
      </w:r>
      <w:proofErr w:type="spellStart"/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неотозванные</w:t>
      </w:r>
      <w:proofErr w:type="spellEnd"/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предложения по проекту 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рассмотрение Совета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город Салават Республики Башкортостан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рекомендацией об их принятии или отклонении. Указанное решение Комиссии рассматривается Советом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городского округа город Салават Республики Башкортостан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принятия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</w:rPr>
        <w:t>Решения Комиссии оформляются протоколом, который подписывается председателем и секретарем Комиссии. В протоколе должны быть отражены дата и место проведения заседания, количество присутствующих, общее количество рассмотренных на заседании предложений, принятое решение.</w:t>
      </w:r>
    </w:p>
    <w:p w:rsidR="00B94E55" w:rsidRPr="00FE0E44" w:rsidRDefault="00B94E55" w:rsidP="00B94E55">
      <w:pPr>
        <w:numPr>
          <w:ilvl w:val="0"/>
          <w:numId w:val="1"/>
        </w:numPr>
        <w:tabs>
          <w:tab w:val="clear" w:pos="75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Комиссия в течение 5</w:t>
      </w:r>
      <w:r w:rsidR="00CF4637"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рабочих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дней со дня проведения публичных слушаний обеспечивает опубликование (обнародование) результатов публичных слушаний с указанием сведений о дате и месте проведения публичных слушаний, наименовании проекта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числе письменных предложений по нему, числе участников и выступлений на публичных слушаниях, числе предложений, рекомендованных Совету </w:t>
      </w:r>
      <w:r w:rsidRPr="00FE0E44">
        <w:rPr>
          <w:rFonts w:ascii="Times New Roman" w:hAnsi="Times New Roman"/>
          <w:color w:val="000000" w:themeColor="text1"/>
          <w:sz w:val="28"/>
          <w:szCs w:val="28"/>
        </w:rPr>
        <w:t>городского округа город Салават Республики Башкортостан</w:t>
      </w:r>
      <w:r w:rsidRPr="00FE0E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принятию (отклонению).</w:t>
      </w:r>
    </w:p>
    <w:p w:rsidR="00B94E55" w:rsidRPr="00F11287" w:rsidRDefault="00B94E55" w:rsidP="00B94E55">
      <w:pPr>
        <w:spacing w:after="0" w:line="240" w:lineRule="auto"/>
        <w:ind w:left="538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11287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</w:p>
    <w:p w:rsidR="00B94E55" w:rsidRPr="00F11287" w:rsidRDefault="00B94E55" w:rsidP="00B94E55">
      <w:pPr>
        <w:spacing w:after="0" w:line="240" w:lineRule="auto"/>
        <w:ind w:left="5387"/>
        <w:rPr>
          <w:rFonts w:ascii="Times New Roman" w:hAnsi="Times New Roman"/>
          <w:sz w:val="24"/>
          <w:szCs w:val="28"/>
        </w:rPr>
      </w:pPr>
      <w:r w:rsidRPr="00F11287">
        <w:rPr>
          <w:rFonts w:ascii="Times New Roman" w:hAnsi="Times New Roman"/>
          <w:sz w:val="24"/>
          <w:szCs w:val="28"/>
        </w:rPr>
        <w:t xml:space="preserve">к Порядку учета предложений по проекту решения Совета городского округа город Салават Республики Башкортостан «О внесении </w:t>
      </w:r>
      <w:r w:rsidRPr="00F11287">
        <w:rPr>
          <w:rStyle w:val="a3"/>
          <w:rFonts w:ascii="Times New Roman" w:hAnsi="Times New Roman"/>
          <w:b w:val="0"/>
          <w:bCs w:val="0"/>
          <w:sz w:val="24"/>
          <w:szCs w:val="28"/>
        </w:rPr>
        <w:t>изменений и дополнений</w:t>
      </w:r>
      <w:r w:rsidRPr="00F11287">
        <w:rPr>
          <w:rFonts w:ascii="Times New Roman" w:hAnsi="Times New Roman"/>
          <w:sz w:val="24"/>
          <w:szCs w:val="28"/>
        </w:rPr>
        <w:t xml:space="preserve"> в Устав городского округа город Салават Республики Башкортостан»</w:t>
      </w:r>
      <w:r w:rsidR="00CF4637" w:rsidRPr="00F11287">
        <w:rPr>
          <w:rFonts w:ascii="Times New Roman" w:hAnsi="Times New Roman"/>
          <w:sz w:val="24"/>
          <w:szCs w:val="28"/>
        </w:rPr>
        <w:t xml:space="preserve"> </w:t>
      </w:r>
      <w:r w:rsidRPr="00F11287">
        <w:rPr>
          <w:rFonts w:ascii="Times New Roman" w:hAnsi="Times New Roman"/>
          <w:sz w:val="24"/>
          <w:szCs w:val="28"/>
        </w:rPr>
        <w:t>и участия граждан в его обсуждении</w:t>
      </w:r>
    </w:p>
    <w:p w:rsidR="00B94E55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4535A3">
        <w:rPr>
          <w:rFonts w:ascii="Times New Roman" w:hAnsi="Times New Roman"/>
          <w:caps/>
          <w:sz w:val="28"/>
          <w:szCs w:val="28"/>
        </w:rPr>
        <w:t>Предложения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по проекту </w:t>
      </w:r>
      <w:r w:rsidRPr="007F6656">
        <w:rPr>
          <w:rFonts w:ascii="Times New Roman" w:hAnsi="Times New Roman"/>
          <w:sz w:val="28"/>
          <w:szCs w:val="28"/>
        </w:rPr>
        <w:t xml:space="preserve">решения Совета городского округа город Салават Республики Башкортостан «О внесении </w:t>
      </w:r>
      <w:r w:rsidRPr="007F6656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изменений </w:t>
      </w:r>
      <w:r w:rsidR="00C811B1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и дополнений </w:t>
      </w:r>
      <w:r w:rsidRPr="007F6656">
        <w:rPr>
          <w:rFonts w:ascii="Times New Roman" w:hAnsi="Times New Roman"/>
          <w:sz w:val="28"/>
          <w:szCs w:val="28"/>
        </w:rPr>
        <w:t>в Устав городского округа город Салават Республики Башкортостан»</w:t>
      </w:r>
    </w:p>
    <w:p w:rsidR="00B94E55" w:rsidRPr="004535A3" w:rsidRDefault="00B94E55" w:rsidP="00B94E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66"/>
        <w:gridCol w:w="2693"/>
        <w:gridCol w:w="2410"/>
      </w:tblGrid>
      <w:tr w:rsidR="00B94E55" w:rsidRPr="004535A3" w:rsidTr="00531B38">
        <w:trPr>
          <w:trHeight w:val="1060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4066" w:type="dxa"/>
            <w:vAlign w:val="center"/>
          </w:tcPr>
          <w:p w:rsidR="00B94E55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Текст проекта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решения</w:t>
            </w: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(с указанием статьи, части, абзаца)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Предложение по тексту, указанному в графе 2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Обоснование</w:t>
            </w:r>
          </w:p>
        </w:tc>
      </w:tr>
      <w:tr w:rsidR="00B94E55" w:rsidRPr="004535A3" w:rsidTr="00531B38">
        <w:trPr>
          <w:trHeight w:val="62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E0F0E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B94E55" w:rsidRPr="004535A3" w:rsidTr="00531B38">
        <w:trPr>
          <w:trHeight w:val="495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9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4E55" w:rsidRPr="004535A3" w:rsidTr="00531B38">
        <w:trPr>
          <w:trHeight w:val="553"/>
        </w:trPr>
        <w:tc>
          <w:tcPr>
            <w:tcW w:w="574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6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94E55" w:rsidRPr="005E0F0E" w:rsidRDefault="00B94E55" w:rsidP="0053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4E55" w:rsidRPr="004535A3" w:rsidRDefault="00B94E55" w:rsidP="00B94E5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Фамилия, имя, отчество гражданина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C30E8"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и место рождения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Адрес места жительства 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4E55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C30E8">
        <w:rPr>
          <w:rFonts w:ascii="Times New Roman" w:hAnsi="Times New Roman"/>
          <w:sz w:val="28"/>
          <w:szCs w:val="28"/>
        </w:rPr>
        <w:t>ери</w:t>
      </w:r>
      <w:r>
        <w:rPr>
          <w:rFonts w:ascii="Times New Roman" w:hAnsi="Times New Roman"/>
          <w:sz w:val="28"/>
          <w:szCs w:val="28"/>
        </w:rPr>
        <w:t>я</w:t>
      </w:r>
      <w:r w:rsidRPr="006C30E8">
        <w:rPr>
          <w:rFonts w:ascii="Times New Roman" w:hAnsi="Times New Roman"/>
          <w:sz w:val="28"/>
          <w:szCs w:val="28"/>
        </w:rPr>
        <w:t>, номер и дат</w:t>
      </w:r>
      <w:r>
        <w:rPr>
          <w:rFonts w:ascii="Times New Roman" w:hAnsi="Times New Roman"/>
          <w:sz w:val="28"/>
          <w:szCs w:val="28"/>
        </w:rPr>
        <w:t>а</w:t>
      </w:r>
      <w:r w:rsidRPr="006C30E8">
        <w:rPr>
          <w:rFonts w:ascii="Times New Roman" w:hAnsi="Times New Roman"/>
          <w:sz w:val="28"/>
          <w:szCs w:val="28"/>
        </w:rPr>
        <w:t xml:space="preserve"> выдачи паспорта или иного заменяющего его документа, наименование и код органа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30E8">
        <w:rPr>
          <w:rFonts w:ascii="Times New Roman" w:hAnsi="Times New Roman"/>
          <w:sz w:val="28"/>
          <w:szCs w:val="28"/>
        </w:rPr>
        <w:t>выдавшего паспорт или документ, заменяющий паспорт гражданина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</w:t>
      </w: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94E55" w:rsidRPr="004535A3" w:rsidRDefault="00B94E55" w:rsidP="00B94E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94E55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A3">
        <w:rPr>
          <w:rFonts w:ascii="Times New Roman" w:hAnsi="Times New Roman"/>
          <w:sz w:val="28"/>
          <w:szCs w:val="28"/>
        </w:rPr>
        <w:t xml:space="preserve">Личная подпись и дата заполнения </w:t>
      </w:r>
    </w:p>
    <w:p w:rsidR="00B94E55" w:rsidRPr="004535A3" w:rsidRDefault="00B94E55" w:rsidP="00B94E5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sectPr w:rsidR="00B94E55" w:rsidRPr="004535A3" w:rsidSect="00D44A07">
      <w:pgSz w:w="11906" w:h="16838"/>
      <w:pgMar w:top="1134" w:right="56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032DB"/>
    <w:multiLevelType w:val="hybridMultilevel"/>
    <w:tmpl w:val="DC368678"/>
    <w:lvl w:ilvl="0" w:tplc="1B4A3F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E55"/>
    <w:rsid w:val="00150D84"/>
    <w:rsid w:val="001B5911"/>
    <w:rsid w:val="0026342C"/>
    <w:rsid w:val="004B1020"/>
    <w:rsid w:val="007C6A3C"/>
    <w:rsid w:val="009126B2"/>
    <w:rsid w:val="00B613D6"/>
    <w:rsid w:val="00B94E55"/>
    <w:rsid w:val="00C811B1"/>
    <w:rsid w:val="00C8313B"/>
    <w:rsid w:val="00CB7676"/>
    <w:rsid w:val="00CC46CA"/>
    <w:rsid w:val="00CF4637"/>
    <w:rsid w:val="00D7780C"/>
    <w:rsid w:val="00D77844"/>
    <w:rsid w:val="00EF4194"/>
    <w:rsid w:val="00F11287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0C3B7-F0AB-4999-A60B-51FEB513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4E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3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городского округа г. Салават РБ</Company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arismagilova</dc:creator>
  <cp:keywords/>
  <dc:description/>
  <cp:lastModifiedBy>Маргарита Ринатовна Байгутлина</cp:lastModifiedBy>
  <cp:revision>11</cp:revision>
  <cp:lastPrinted>2020-06-29T10:48:00Z</cp:lastPrinted>
  <dcterms:created xsi:type="dcterms:W3CDTF">2015-11-11T10:22:00Z</dcterms:created>
  <dcterms:modified xsi:type="dcterms:W3CDTF">2020-06-29T10:51:00Z</dcterms:modified>
</cp:coreProperties>
</file>