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7" w:rsidRDefault="007C4577" w:rsidP="00C76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УТВЕРЖДЕН</w:t>
      </w:r>
    </w:p>
    <w:p w:rsidR="007C4577" w:rsidRDefault="007C4577" w:rsidP="00C7627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решением территориальной избирательной </w:t>
      </w:r>
    </w:p>
    <w:p w:rsidR="007C4577" w:rsidRDefault="007C4577" w:rsidP="00C7627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комиссии городского округа город Салават </w:t>
      </w:r>
    </w:p>
    <w:p w:rsidR="007C4577" w:rsidRDefault="007C4577" w:rsidP="00C762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Республики Башкортостан </w:t>
      </w:r>
    </w:p>
    <w:p w:rsidR="007C4577" w:rsidRDefault="007C4577" w:rsidP="00C762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736E0">
        <w:rPr>
          <w:rFonts w:ascii="Times New Roman" w:hAnsi="Times New Roman"/>
        </w:rPr>
        <w:t xml:space="preserve">    от 10 августа 2020 года № 39</w:t>
      </w:r>
      <w:bookmarkStart w:id="0" w:name="_GoBack"/>
      <w:bookmarkEnd w:id="0"/>
      <w:r>
        <w:rPr>
          <w:rFonts w:ascii="Times New Roman" w:hAnsi="Times New Roman"/>
        </w:rPr>
        <w:t>/2</w:t>
      </w:r>
    </w:p>
    <w:p w:rsidR="007C4577" w:rsidRDefault="007C4577" w:rsidP="00C76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577" w:rsidRDefault="007C4577" w:rsidP="00C76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– график </w:t>
      </w:r>
    </w:p>
    <w:p w:rsidR="007C4577" w:rsidRDefault="007C4577" w:rsidP="00C76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занятий с членами участковых избирательных комиссий в период подготовки выборов депутатов Совета городского округа город Салават Республики Башкортостан 13 сентября 2020 года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7C4577" w:rsidRDefault="007C4577" w:rsidP="00C76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9497"/>
        <w:gridCol w:w="2126"/>
      </w:tblGrid>
      <w:tr w:rsidR="007C4577" w:rsidTr="00D244C0">
        <w:tc>
          <w:tcPr>
            <w:tcW w:w="212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Категория обучающихся</w:t>
            </w:r>
          </w:p>
        </w:tc>
        <w:tc>
          <w:tcPr>
            <w:tcW w:w="949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7C4577" w:rsidTr="00D244C0">
        <w:tc>
          <w:tcPr>
            <w:tcW w:w="212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</w:tc>
        <w:tc>
          <w:tcPr>
            <w:tcW w:w="949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Организация работы участковых избирательных комиссий в период подготовки и проведения выборов 13 сентября 2020 года</w:t>
            </w: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Тиунов Ф.В.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Силкина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Покало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7C4577" w:rsidTr="00D244C0">
        <w:tc>
          <w:tcPr>
            <w:tcW w:w="212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24 августа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Секретари</w:t>
            </w:r>
          </w:p>
        </w:tc>
        <w:tc>
          <w:tcPr>
            <w:tcW w:w="949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Документационное обеспечение деятельности избирательной комиссии.</w:t>
            </w:r>
          </w:p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 xml:space="preserve">Работа со списком избирателей. Порядок и правила оформления списка избирателей на этапе уточнения </w:t>
            </w: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Покало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7C4577" w:rsidTr="00D244C0">
        <w:tc>
          <w:tcPr>
            <w:tcW w:w="212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Председатели,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Секретари</w:t>
            </w:r>
          </w:p>
        </w:tc>
        <w:tc>
          <w:tcPr>
            <w:tcW w:w="949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досрочного голосования </w:t>
            </w:r>
          </w:p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Порядок рассмотрения жалоб и обращений. Действия членов участковой комиссии в конфликтных ситуациях.</w:t>
            </w:r>
          </w:p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Тиунов Ф.В.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Лобырева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Покало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7C4577" w:rsidTr="00D244C0">
        <w:tc>
          <w:tcPr>
            <w:tcW w:w="212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Председатели,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Секретари</w:t>
            </w:r>
          </w:p>
        </w:tc>
        <w:tc>
          <w:tcPr>
            <w:tcW w:w="9497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 xml:space="preserve">Организация работы комиссии </w:t>
            </w:r>
            <w:proofErr w:type="gramStart"/>
            <w:r w:rsidRPr="00D244C0">
              <w:rPr>
                <w:rFonts w:ascii="Times New Roman" w:hAnsi="Times New Roman"/>
                <w:sz w:val="24"/>
                <w:szCs w:val="24"/>
              </w:rPr>
              <w:t>в день</w:t>
            </w:r>
            <w:proofErr w:type="gram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предшествующий дню голосования, в день голосования. Подготовка избирательной документации для передачи в ТИК. </w:t>
            </w:r>
          </w:p>
        </w:tc>
        <w:tc>
          <w:tcPr>
            <w:tcW w:w="2126" w:type="dxa"/>
            <w:vAlign w:val="center"/>
          </w:tcPr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C0">
              <w:rPr>
                <w:rFonts w:ascii="Times New Roman" w:hAnsi="Times New Roman"/>
                <w:sz w:val="24"/>
                <w:szCs w:val="24"/>
              </w:rPr>
              <w:t>Тиунов Ф.В.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Лобырева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C4577" w:rsidRPr="00D244C0" w:rsidRDefault="007C4577" w:rsidP="00D24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4C0">
              <w:rPr>
                <w:rFonts w:ascii="Times New Roman" w:hAnsi="Times New Roman"/>
                <w:sz w:val="24"/>
                <w:szCs w:val="24"/>
              </w:rPr>
              <w:t>Покало</w:t>
            </w:r>
            <w:proofErr w:type="spellEnd"/>
            <w:r w:rsidRPr="00D244C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7C4577" w:rsidRDefault="007C4577"/>
    <w:sectPr w:rsidR="007C4577" w:rsidSect="00C7627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5"/>
    <w:rsid w:val="003A34BA"/>
    <w:rsid w:val="004D2C76"/>
    <w:rsid w:val="006736E0"/>
    <w:rsid w:val="006C3D6C"/>
    <w:rsid w:val="00712148"/>
    <w:rsid w:val="0073272A"/>
    <w:rsid w:val="007C4577"/>
    <w:rsid w:val="00B55E75"/>
    <w:rsid w:val="00B77B34"/>
    <w:rsid w:val="00C258E9"/>
    <w:rsid w:val="00C7627B"/>
    <w:rsid w:val="00D2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9308DF-E673-4737-89DB-2ADC5791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2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sysadmin</cp:lastModifiedBy>
  <cp:revision>2</cp:revision>
  <dcterms:created xsi:type="dcterms:W3CDTF">2020-08-12T06:04:00Z</dcterms:created>
  <dcterms:modified xsi:type="dcterms:W3CDTF">2020-08-12T06:04:00Z</dcterms:modified>
</cp:coreProperties>
</file>