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C7" w:rsidRPr="00E96CC7" w:rsidRDefault="00E96C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4AA5" w:rsidRDefault="00674AA5" w:rsidP="00674AA5">
      <w:pPr>
        <w:tabs>
          <w:tab w:val="left" w:pos="5387"/>
        </w:tabs>
        <w:spacing w:after="0" w:line="240" w:lineRule="auto"/>
        <w:ind w:left="5245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674AA5" w:rsidRDefault="00674AA5" w:rsidP="00674AA5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город Салават Республики Башкортостан – председателя Совета</w:t>
      </w:r>
    </w:p>
    <w:p w:rsidR="00674AA5" w:rsidRPr="00AD0923" w:rsidRDefault="00674AA5" w:rsidP="00674AA5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сентября 2020 г. № 4/115-пс</w:t>
      </w:r>
    </w:p>
    <w:p w:rsidR="00674AA5" w:rsidRPr="00CF5687" w:rsidRDefault="00674AA5" w:rsidP="00674AA5">
      <w:pPr>
        <w:tabs>
          <w:tab w:val="left" w:pos="5103"/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AA5" w:rsidRPr="00CF5687" w:rsidRDefault="00674AA5" w:rsidP="00674AA5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ПРОЕКТ</w:t>
      </w:r>
    </w:p>
    <w:p w:rsidR="00E96CC7" w:rsidRPr="0073324A" w:rsidRDefault="00E96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12C" w:rsidRPr="00E961CB" w:rsidRDefault="00185C84" w:rsidP="00674A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1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городского округа город Салават Республики Башкортостан от 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11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>.0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9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>.201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9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4-40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>/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406</w:t>
      </w:r>
      <w:r w:rsidR="00E96CC7" w:rsidRPr="00E9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A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E50F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61CB" w:rsidRPr="00E961C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961CB" w:rsidRPr="00E961CB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городского округа город Салават Республики Башкортостан»</w:t>
      </w:r>
    </w:p>
    <w:p w:rsidR="0058740F" w:rsidRPr="0073324A" w:rsidRDefault="00587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324A" w:rsidRDefault="0073324A" w:rsidP="00C531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32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и Законом Республики Башкортостан от 18 марта 2005 г. № 162-з «О местном самоуправл</w:t>
      </w:r>
      <w:r w:rsidR="0002212C">
        <w:rPr>
          <w:rFonts w:ascii="Times New Roman" w:hAnsi="Times New Roman" w:cs="Times New Roman"/>
          <w:sz w:val="28"/>
          <w:szCs w:val="28"/>
        </w:rPr>
        <w:t>ении в Республике Башкортостан»</w:t>
      </w:r>
      <w:r w:rsidRPr="0073324A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Салават Республики Башкортостан </w:t>
      </w:r>
      <w:r w:rsidR="00743724" w:rsidRPr="00743724">
        <w:rPr>
          <w:rFonts w:ascii="Times New Roman" w:hAnsi="Times New Roman" w:cs="Times New Roman"/>
          <w:b/>
          <w:sz w:val="28"/>
          <w:szCs w:val="28"/>
        </w:rPr>
        <w:t>р</w:t>
      </w:r>
      <w:r w:rsidR="0067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24" w:rsidRPr="00743724">
        <w:rPr>
          <w:rFonts w:ascii="Times New Roman" w:hAnsi="Times New Roman" w:cs="Times New Roman"/>
          <w:b/>
          <w:sz w:val="28"/>
          <w:szCs w:val="28"/>
        </w:rPr>
        <w:t>е</w:t>
      </w:r>
      <w:r w:rsidR="0067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24" w:rsidRPr="00743724">
        <w:rPr>
          <w:rFonts w:ascii="Times New Roman" w:hAnsi="Times New Roman" w:cs="Times New Roman"/>
          <w:b/>
          <w:sz w:val="28"/>
          <w:szCs w:val="28"/>
        </w:rPr>
        <w:t>ш</w:t>
      </w:r>
      <w:r w:rsidR="0067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24" w:rsidRPr="00743724">
        <w:rPr>
          <w:rFonts w:ascii="Times New Roman" w:hAnsi="Times New Roman" w:cs="Times New Roman"/>
          <w:b/>
          <w:sz w:val="28"/>
          <w:szCs w:val="28"/>
        </w:rPr>
        <w:t>и</w:t>
      </w:r>
      <w:r w:rsidR="0067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24" w:rsidRPr="00743724">
        <w:rPr>
          <w:rFonts w:ascii="Times New Roman" w:hAnsi="Times New Roman" w:cs="Times New Roman"/>
          <w:b/>
          <w:sz w:val="28"/>
          <w:szCs w:val="28"/>
        </w:rPr>
        <w:t>л</w:t>
      </w:r>
      <w:r w:rsidRPr="0073324A">
        <w:rPr>
          <w:rFonts w:ascii="Times New Roman" w:hAnsi="Times New Roman" w:cs="Times New Roman"/>
          <w:sz w:val="28"/>
          <w:szCs w:val="28"/>
        </w:rPr>
        <w:t>:</w:t>
      </w:r>
    </w:p>
    <w:p w:rsidR="00674AA5" w:rsidRPr="0073324A" w:rsidRDefault="00674AA5" w:rsidP="00C531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24A" w:rsidRDefault="0073324A" w:rsidP="003A604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4A">
        <w:rPr>
          <w:rFonts w:ascii="Times New Roman" w:hAnsi="Times New Roman" w:cs="Times New Roman"/>
          <w:sz w:val="28"/>
          <w:szCs w:val="28"/>
        </w:rPr>
        <w:t>Внести в</w:t>
      </w:r>
      <w:r w:rsidR="008A1B46">
        <w:rPr>
          <w:rFonts w:ascii="Times New Roman" w:hAnsi="Times New Roman" w:cs="Times New Roman"/>
          <w:sz w:val="28"/>
          <w:szCs w:val="28"/>
        </w:rPr>
        <w:t xml:space="preserve"> </w:t>
      </w:r>
      <w:r w:rsidR="008A1B46" w:rsidRPr="006E606F">
        <w:rPr>
          <w:rFonts w:ascii="Times New Roman" w:hAnsi="Times New Roman"/>
          <w:sz w:val="28"/>
          <w:szCs w:val="28"/>
        </w:rPr>
        <w:t>Правила благоустройства территории городского округа город Салават Республики Башкортостан</w:t>
      </w:r>
      <w:r w:rsidR="00E50FAE">
        <w:rPr>
          <w:rFonts w:ascii="Times New Roman" w:hAnsi="Times New Roman"/>
          <w:sz w:val="28"/>
          <w:szCs w:val="28"/>
        </w:rPr>
        <w:t>,</w:t>
      </w:r>
      <w:r w:rsidR="008A1B46" w:rsidRPr="006E606F">
        <w:rPr>
          <w:rFonts w:ascii="Times New Roman" w:hAnsi="Times New Roman"/>
          <w:sz w:val="28"/>
          <w:szCs w:val="28"/>
        </w:rPr>
        <w:t xml:space="preserve"> утвержденны</w:t>
      </w:r>
      <w:r w:rsidR="00E50FAE">
        <w:rPr>
          <w:rFonts w:ascii="Times New Roman" w:hAnsi="Times New Roman"/>
          <w:sz w:val="28"/>
          <w:szCs w:val="28"/>
        </w:rPr>
        <w:t>е</w:t>
      </w:r>
      <w:r w:rsidR="008A1B46" w:rsidRPr="006E606F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Салават Республики Башкортостан от 11 сентября 2019 г. № 4-40/406</w:t>
      </w:r>
      <w:r w:rsidR="00E50FAE">
        <w:rPr>
          <w:rFonts w:ascii="Times New Roman" w:hAnsi="Times New Roman"/>
          <w:sz w:val="28"/>
          <w:szCs w:val="28"/>
        </w:rPr>
        <w:t>,</w:t>
      </w:r>
      <w:r w:rsidR="008A1B46" w:rsidRPr="006E606F">
        <w:rPr>
          <w:rFonts w:ascii="Times New Roman" w:hAnsi="Times New Roman"/>
          <w:sz w:val="28"/>
          <w:szCs w:val="28"/>
        </w:rPr>
        <w:t xml:space="preserve"> следующие изменения и дополнения</w:t>
      </w:r>
      <w:r w:rsidRPr="0073324A">
        <w:rPr>
          <w:rFonts w:ascii="Times New Roman" w:hAnsi="Times New Roman" w:cs="Times New Roman"/>
          <w:sz w:val="28"/>
          <w:szCs w:val="28"/>
        </w:rPr>
        <w:t>:</w:t>
      </w:r>
    </w:p>
    <w:p w:rsidR="008A1B46" w:rsidRPr="006E606F" w:rsidRDefault="00F07494" w:rsidP="00F07494">
      <w:pPr>
        <w:pStyle w:val="ConsPlusTitle"/>
        <w:numPr>
          <w:ilvl w:val="1"/>
          <w:numId w:val="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0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r w:rsidR="008A1B46" w:rsidRPr="006E606F">
        <w:rPr>
          <w:rFonts w:ascii="Times New Roman" w:hAnsi="Times New Roman" w:cs="Times New Roman"/>
          <w:b w:val="0"/>
          <w:sz w:val="28"/>
          <w:szCs w:val="28"/>
        </w:rPr>
        <w:t>татью</w:t>
      </w:r>
      <w:proofErr w:type="spellEnd"/>
      <w:r w:rsidR="008A1B46" w:rsidRPr="006E606F">
        <w:rPr>
          <w:rFonts w:ascii="Times New Roman" w:hAnsi="Times New Roman" w:cs="Times New Roman"/>
          <w:b w:val="0"/>
          <w:sz w:val="28"/>
          <w:szCs w:val="28"/>
        </w:rPr>
        <w:t xml:space="preserve"> 17 дополнить пунктом 9:</w:t>
      </w:r>
    </w:p>
    <w:p w:rsidR="008A1B46" w:rsidRDefault="008A1B46" w:rsidP="008E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6F">
        <w:rPr>
          <w:rFonts w:ascii="Times New Roman" w:hAnsi="Times New Roman"/>
          <w:sz w:val="28"/>
          <w:szCs w:val="28"/>
        </w:rPr>
        <w:t xml:space="preserve">«9. Запрещается размещение транспортных средств (прицепов к ним), в том числе брошенных и (или) разукомплектованных, на расположенных на территориях общего пользования в границах </w:t>
      </w:r>
      <w:r w:rsidR="00F07494">
        <w:rPr>
          <w:rFonts w:ascii="Times New Roman" w:hAnsi="Times New Roman"/>
          <w:sz w:val="28"/>
          <w:szCs w:val="28"/>
        </w:rPr>
        <w:t>городского округа</w:t>
      </w:r>
      <w:r w:rsidRPr="006E606F">
        <w:rPr>
          <w:rFonts w:ascii="Times New Roman" w:hAnsi="Times New Roman"/>
          <w:sz w:val="28"/>
          <w:szCs w:val="28"/>
        </w:rPr>
        <w:t xml:space="preserve"> пунктов контейнерных площадках, специальных площадках для складирования крупногабаритных отходов, непосредственно перед указанными площадками, а также непосредственно перед входами в помещения мусороприемных камер (при наличии соответствующей внутридомовой инженерной системы),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жизнеобеспечения населения.»;</w:t>
      </w:r>
    </w:p>
    <w:p w:rsidR="008A1B46" w:rsidRDefault="00F07494" w:rsidP="00F0749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8A1B46" w:rsidRPr="00F07494">
        <w:rPr>
          <w:rFonts w:ascii="Times New Roman" w:hAnsi="Times New Roman"/>
          <w:sz w:val="28"/>
          <w:szCs w:val="28"/>
        </w:rPr>
        <w:t xml:space="preserve"> абзаце втором пункта 4 статьи 20 слово «грузов» </w:t>
      </w:r>
      <w:r w:rsidR="00E5230E">
        <w:rPr>
          <w:rFonts w:ascii="Times New Roman" w:hAnsi="Times New Roman"/>
          <w:sz w:val="28"/>
          <w:szCs w:val="28"/>
        </w:rPr>
        <w:t>исключить;</w:t>
      </w:r>
    </w:p>
    <w:p w:rsidR="003A08A1" w:rsidRDefault="006B75AD" w:rsidP="003A08A1">
      <w:pPr>
        <w:pStyle w:val="a5"/>
        <w:autoSpaceDE w:val="0"/>
        <w:autoSpaceDN w:val="0"/>
        <w:adjustRightInd w:val="0"/>
        <w:spacing w:line="25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дополнить ст.72.1 следующего содержания</w:t>
      </w:r>
      <w:r w:rsidR="00E5230E">
        <w:rPr>
          <w:rFonts w:ascii="Times New Roman" w:hAnsi="Times New Roman"/>
          <w:sz w:val="28"/>
          <w:szCs w:val="28"/>
        </w:rPr>
        <w:t>:</w:t>
      </w:r>
      <w:r w:rsidR="003A08A1">
        <w:rPr>
          <w:rFonts w:ascii="Times New Roman" w:hAnsi="Times New Roman"/>
          <w:sz w:val="28"/>
          <w:szCs w:val="28"/>
        </w:rPr>
        <w:t xml:space="preserve"> </w:t>
      </w:r>
      <w:r w:rsidR="00E5230E">
        <w:rPr>
          <w:rFonts w:ascii="Times New Roman" w:hAnsi="Times New Roman"/>
          <w:sz w:val="28"/>
          <w:szCs w:val="28"/>
        </w:rPr>
        <w:t>«</w:t>
      </w:r>
      <w:r w:rsidR="003A08A1">
        <w:rPr>
          <w:rFonts w:ascii="Times New Roman" w:hAnsi="Times New Roman"/>
          <w:sz w:val="28"/>
          <w:szCs w:val="28"/>
        </w:rPr>
        <w:t>Статья 72</w:t>
      </w:r>
      <w:r w:rsidR="00E523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A08A1">
        <w:rPr>
          <w:rFonts w:ascii="Times New Roman" w:hAnsi="Times New Roman"/>
          <w:sz w:val="28"/>
          <w:szCs w:val="28"/>
        </w:rPr>
        <w:t xml:space="preserve"> Места погребения</w:t>
      </w:r>
      <w:r w:rsidR="00E5230E">
        <w:rPr>
          <w:rFonts w:ascii="Times New Roman" w:hAnsi="Times New Roman"/>
          <w:sz w:val="28"/>
          <w:szCs w:val="28"/>
        </w:rPr>
        <w:t>.</w:t>
      </w:r>
      <w:r w:rsidR="003A08A1">
        <w:rPr>
          <w:rFonts w:ascii="Times New Roman" w:hAnsi="Times New Roman"/>
          <w:sz w:val="28"/>
          <w:szCs w:val="28"/>
        </w:rPr>
        <w:t xml:space="preserve">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Администрация городского округа обеспечивает: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содержание и благоустройство территории кладбищ;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содержание и уборку иных мест захоронений и уход за памятниками, находящимися под охраной государства.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Мероприятия по содержанию кладбищ включают в себя следующие виды работ: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систематическую уборку дорожек общего пользования, проходов и других участков хозяйственного назначения (кроме могил) и своевременный вывоз мусора, а в зимнее время очистку от снега</w:t>
      </w:r>
      <w:r w:rsidR="00E523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="00E523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центральной дороги, межквартальных дорог</w:t>
      </w:r>
      <w:r w:rsidR="0057479B" w:rsidRPr="0057479B">
        <w:rPr>
          <w:rFonts w:ascii="Times New Roman" w:hAnsi="Times New Roman"/>
          <w:sz w:val="28"/>
          <w:szCs w:val="28"/>
        </w:rPr>
        <w:t xml:space="preserve"> </w:t>
      </w:r>
      <w:r w:rsidR="0057479B">
        <w:rPr>
          <w:rFonts w:ascii="Times New Roman" w:hAnsi="Times New Roman"/>
          <w:sz w:val="28"/>
          <w:szCs w:val="28"/>
        </w:rPr>
        <w:t>и на участках действующих кварталов для плановых захоронений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содержание в надлежащем виде контейнеров и контейнерных площадок, очистку их по мере накопления;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выкос травы вдоль цен</w:t>
      </w:r>
      <w:r w:rsidR="0057479B">
        <w:rPr>
          <w:rFonts w:ascii="Times New Roman" w:hAnsi="Times New Roman"/>
          <w:sz w:val="28"/>
          <w:szCs w:val="28"/>
        </w:rPr>
        <w:t>тральной и межквартальных дорог, на аллеях воинской и трудовой славы в летнее время;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распиловку и уборку поваленных деревьев; </w:t>
      </w:r>
    </w:p>
    <w:p w:rsidR="003A08A1" w:rsidRDefault="00E5230E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уборку участков </w:t>
      </w:r>
      <w:r w:rsidR="0057479B">
        <w:rPr>
          <w:rFonts w:ascii="Times New Roman" w:hAnsi="Times New Roman"/>
          <w:sz w:val="28"/>
          <w:szCs w:val="28"/>
        </w:rPr>
        <w:t>захоронений,</w:t>
      </w:r>
      <w:r w:rsidR="003A08A1">
        <w:rPr>
          <w:rFonts w:ascii="Times New Roman" w:hAnsi="Times New Roman"/>
          <w:sz w:val="28"/>
          <w:szCs w:val="28"/>
        </w:rPr>
        <w:t xml:space="preserve"> умерших (погибших), не имеющих супруга, близких родственников, иных родственник</w:t>
      </w:r>
      <w:r>
        <w:rPr>
          <w:rFonts w:ascii="Times New Roman" w:hAnsi="Times New Roman"/>
          <w:sz w:val="28"/>
          <w:szCs w:val="28"/>
        </w:rPr>
        <w:t>ов либо законного представителя; эти участки</w:t>
      </w:r>
      <w:r w:rsidR="003A08A1">
        <w:rPr>
          <w:rFonts w:ascii="Times New Roman" w:hAnsi="Times New Roman"/>
          <w:sz w:val="28"/>
          <w:szCs w:val="28"/>
        </w:rPr>
        <w:t xml:space="preserve"> должны очищаться от мусора. Высота травы не должна превышать 0,2 метра;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противоклещевая и </w:t>
      </w:r>
      <w:proofErr w:type="spellStart"/>
      <w:r>
        <w:rPr>
          <w:rFonts w:ascii="Times New Roman" w:hAnsi="Times New Roman"/>
          <w:sz w:val="28"/>
          <w:szCs w:val="28"/>
        </w:rPr>
        <w:t>дератизационная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обработки территорий;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содержание в исправном состоянии и ремонт зданий, инженерного оборудования территории городского кладбища, площадок для стоянки автомобилей;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обеспечение работы общественных туалетов;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обеспечение санитарного состояния территории кладбища и соблюдения правил пожарной безопасности;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выполнение иных требований в соответствии с законодательством.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Содержание зелёных насаждений на кладбищах осуществляют: </w:t>
      </w:r>
    </w:p>
    <w:p w:rsidR="0057479B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границах мест захоронения (оград) – лица, ответственные за захоронения;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остальной территории мест погребения – </w:t>
      </w:r>
      <w:proofErr w:type="gramStart"/>
      <w:r>
        <w:rPr>
          <w:rFonts w:ascii="Times New Roman" w:hAnsi="Times New Roman"/>
          <w:sz w:val="28"/>
          <w:szCs w:val="28"/>
        </w:rPr>
        <w:t>МБУ  «</w:t>
      </w:r>
      <w:proofErr w:type="gramEnd"/>
      <w:r>
        <w:rPr>
          <w:rFonts w:ascii="Times New Roman" w:hAnsi="Times New Roman"/>
          <w:sz w:val="28"/>
          <w:szCs w:val="28"/>
        </w:rPr>
        <w:t>Ритуал Салават» г. Салавата</w:t>
      </w:r>
      <w:r w:rsidR="0057479B">
        <w:rPr>
          <w:rFonts w:ascii="Times New Roman" w:hAnsi="Times New Roman"/>
          <w:sz w:val="28"/>
          <w:szCs w:val="28"/>
        </w:rPr>
        <w:t xml:space="preserve"> РБ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Граждане, ответственные за захоронения, обязаны содержать надмогильные сооружения (оформленный могильный холм, памятник, цоколь, цветник, необходимые сведения о захоронении) в надлежащем санитарном и техническом состоянии собственными силами либо по договору со специализированной организацией, оказывающей данного рода услуги. Ответственное за могилу лицо обязано поддерживать чистоту и порядок на месте захоронения, проводить своевременно ремонт надмогильных сооружений и уход за могилой. Убранный с могил мусор следует складировать в контейнеры для сбора мусора. </w:t>
      </w:r>
    </w:p>
    <w:p w:rsidR="0057479B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Установка металлических оград, являющихся надмогильными сооружениями, разрешается в пределах участка, выделенного для погребения, и в том случае, если устанавливаемая ограда не препятствует проходу к соседним захоронениям. Ограда не должна превышать по высоте 0,5 метра. Посадка зелёной изгороди из кустарника не допускается. </w:t>
      </w:r>
    </w:p>
    <w:p w:rsidR="0057479B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Надмогильные сооружения не должны иметь острых прутьев (пик) и иных частей, выступающих или нависающих над границами места захоронения.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Специализированная служба по вопросам похоронного дела материальную ответственность за установленные гражданами надмогильные сооружения и ограждения не несёт. </w:t>
      </w:r>
    </w:p>
    <w:p w:rsidR="00BA576E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Осуществление работ на кладбищах городского округа, связанных с проведением земляных и строительно-монтажных работ (погрузочно-разгрузочные работы, подвоз надмогильных сооружений к местам их установки, демонтаж надмогильных сооружений и вывоз с территории кладбища) производится после получения разрешения </w:t>
      </w:r>
      <w:r w:rsidR="0057479B">
        <w:rPr>
          <w:rFonts w:ascii="Times New Roman" w:hAnsi="Times New Roman"/>
          <w:sz w:val="28"/>
          <w:szCs w:val="28"/>
        </w:rPr>
        <w:t>Управления городского хозяйства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Салавата </w:t>
      </w:r>
      <w:r w:rsidR="0057479B">
        <w:rPr>
          <w:rFonts w:ascii="Times New Roman" w:hAnsi="Times New Roman"/>
          <w:sz w:val="28"/>
          <w:szCs w:val="28"/>
        </w:rPr>
        <w:t xml:space="preserve">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в соответствии с Регламентом осуществления похоронного дела на общественных кладбищах городского округа, который утверждается Администрацией городского округа. </w:t>
      </w:r>
    </w:p>
    <w:p w:rsidR="00BA576E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разрешения лицу, ответственному за захоронение, необходимо подать заявление до начала проведения работ в </w:t>
      </w:r>
      <w:r w:rsidR="00BA576E">
        <w:rPr>
          <w:rFonts w:ascii="Times New Roman" w:hAnsi="Times New Roman"/>
          <w:sz w:val="28"/>
          <w:szCs w:val="28"/>
        </w:rPr>
        <w:t>Управления городского хозяйства Администрации городского округа Салавата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по установленному им образцу, при предъявлении лицом, на которое зарегистрировано место захоронения, паспорта или иного документа, удостоверяющего личность и документа о регистрации захоронения. </w:t>
      </w:r>
    </w:p>
    <w:p w:rsidR="00BA576E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Специализированная служба по вопросам похоронного дела определяет дату и время проведения работ, время работы строительной техники на кладбище, обеспечивает проведение инструктажа по технике безопасности на кладбищах. </w:t>
      </w:r>
    </w:p>
    <w:p w:rsidR="00BA576E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работ лицо, выполнявшее работы по установке (демонтажу) надмогильных сооружений или лицо, ответственное за захоронение, обязано привести площадку в порядок, очистить от строительного мусора участки кладбища, расположенные за пределами места захоронения, на которых производились сопутствующие работы, а также обеспечить вывоз с кладбища образовавшегося строительного мусора своими силами либо по договору на возмездной основе со специализированной службой по вопросам похоронного дела. </w:t>
      </w:r>
    </w:p>
    <w:p w:rsidR="00BA576E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строительно-монтажных и земляных работ специализированная служба по вопросам похоронного дела осуществляет осмотр места захоронения и произведённых работ, делает соответствующую отметку в разрешении (заявлении) и вносит запись в книгу регистрации надмогильных сооружений, а также в удостоверение о захоронении.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при проведении о</w:t>
      </w:r>
      <w:r w:rsidR="00E5230E">
        <w:rPr>
          <w:rFonts w:ascii="Times New Roman" w:hAnsi="Times New Roman"/>
          <w:sz w:val="28"/>
          <w:szCs w:val="28"/>
        </w:rPr>
        <w:t>смотра надмогильного сооружения</w:t>
      </w:r>
      <w:r>
        <w:rPr>
          <w:rFonts w:ascii="Times New Roman" w:hAnsi="Times New Roman"/>
          <w:sz w:val="28"/>
          <w:szCs w:val="28"/>
        </w:rPr>
        <w:t xml:space="preserve"> будут выявлены нарушения требований, установленных законодательством, в том числе создаётся угроза жизни и здоровью граждан (нависание конструкции, частей памятников), то запись в книге регистрации надмогильных сооружений и удостоверении о захоронении специализированной службой не делается до устранения указанных замечаний.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Запрещается установка надмогильных сооружений, за исключением оград, временных металлических памятников и крестов, на кладбище с 16 октября по 15 апреля.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Кладбища открыты для посещения гражданами ежедневно с 1 мая по 30 сентября – с </w:t>
      </w:r>
      <w:r w:rsidR="00BA57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.00 до 20.00 часов, с 1 октября по 30 апреля – с </w:t>
      </w:r>
      <w:r w:rsidR="00BA57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.00 до 18.00 часов.  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 территории кладбищ запрещается: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уничтожать или повреждать, портить надмогильные сооружения, мемориальные доски, кладбищенское оборудование;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устанавливать, переделывать и снимать памятники, мемориальные доски и другие надмогильные сооружения без разрешения уполномоченного органа;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производить рытьё ям для добывания песка, глины, грунта;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самовольное погребение тел (останков) умерших и урн с прахом умерших в нарушение установленного муниципальными правовыми актами порядка;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ломать зелёные насаждения, рвать цветы, производить посадку деревьев на местах захоронений;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засорять территорию кладбища, выбрасывать или складировать различного рода мусор, бытовые отходы и отходы потребления вне контейнерных площадок;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использование воды из водопровода кладбища для целей, не связанных с поливом и содержанием могилы;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сбрасывать в контейнеры бытовой мусор, образовавшийся не на территории кладбища;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выгружать строительный мусор и грунт в контейнеры, расположенные на территории кладбища, вблизи них и в случайные места;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выгуливать собак, пасти домашних животных, ловить птиц;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разводить костры, резать дёрн, снимать плодородный слой;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распивать спиртные напитки и находиться в нетрезвом состоянии; </w:t>
      </w:r>
    </w:p>
    <w:p w:rsidR="003A08A1" w:rsidRDefault="003A08A1" w:rsidP="003A08A1">
      <w:pPr>
        <w:pStyle w:val="a5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стоянка или парковка транспорта, затрудняющая проезд траурных процессий и коммунальной техники; </w:t>
      </w:r>
    </w:p>
    <w:p w:rsidR="003A08A1" w:rsidRPr="00FA6CDF" w:rsidRDefault="003A08A1" w:rsidP="003A08A1">
      <w:pPr>
        <w:pStyle w:val="a5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находиться на территории кладбища после его закрытия.</w:t>
      </w:r>
      <w:r w:rsidR="00FA6CDF">
        <w:rPr>
          <w:rFonts w:ascii="Times New Roman" w:hAnsi="Times New Roman"/>
          <w:sz w:val="28"/>
          <w:szCs w:val="28"/>
        </w:rPr>
        <w:t>»;</w:t>
      </w:r>
    </w:p>
    <w:p w:rsidR="0093598C" w:rsidRDefault="00E5230E" w:rsidP="00E5230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="0093598C">
        <w:rPr>
          <w:sz w:val="28"/>
          <w:szCs w:val="28"/>
        </w:rPr>
        <w:t xml:space="preserve"> </w:t>
      </w:r>
      <w:r w:rsidR="006B75AD">
        <w:rPr>
          <w:sz w:val="28"/>
          <w:szCs w:val="28"/>
        </w:rPr>
        <w:t>дополнить ст.72.2 следующего содержания</w:t>
      </w:r>
      <w:r w:rsidR="00384794">
        <w:rPr>
          <w:sz w:val="28"/>
          <w:szCs w:val="28"/>
        </w:rPr>
        <w:t>:</w:t>
      </w:r>
      <w:r w:rsidR="0093598C">
        <w:rPr>
          <w:sz w:val="28"/>
          <w:szCs w:val="28"/>
        </w:rPr>
        <w:t xml:space="preserve"> </w:t>
      </w:r>
      <w:r w:rsidR="00384794">
        <w:rPr>
          <w:sz w:val="28"/>
          <w:szCs w:val="28"/>
        </w:rPr>
        <w:t>«</w:t>
      </w:r>
      <w:r w:rsidR="006B75AD">
        <w:rPr>
          <w:sz w:val="28"/>
          <w:szCs w:val="28"/>
        </w:rPr>
        <w:t>Статья 72.2</w:t>
      </w:r>
      <w:r w:rsidR="0093598C">
        <w:rPr>
          <w:sz w:val="28"/>
          <w:szCs w:val="28"/>
        </w:rPr>
        <w:t>. Общие требования к обращению со строительными отходами.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Строительные отходы -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 Строительные отходы не относятся к твердым коммунальным отходам и не входят в зону ответственности региональных операторов по обращению с твердым коммунальными отходами.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Обращение со строительными отходами - деятельность по сбору, транспортированию, обработке, утилизации, обезвреживанию, размещению строительных отходов, отходов I - IV классов опасности.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Строительные отходы должны направляться на переработку и утилизацию при условии наличия в Республике Башкортостан соответствующих перерабатывающих предприятий, а также территорий, отсыпка или рекультивация которых указанными отходами разрешена в соответствии с проектной документацией и архитектурно-планировочным заданием, подготавливаемым Государственным комитетом Республики Башкортостан по строительству и архитектуре.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Строительные отходы, переработка, использование или обезвреживание которых по причине отсутствия в регионе соответствующих предприятий и территорий временно невозможны, должны </w:t>
      </w:r>
      <w:proofErr w:type="spellStart"/>
      <w:r>
        <w:rPr>
          <w:rFonts w:ascii="Times New Roman" w:hAnsi="Times New Roman"/>
          <w:sz w:val="28"/>
          <w:szCs w:val="28"/>
        </w:rPr>
        <w:t>захораниваться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полигонах твердых коммунальных отходов, имеющих лимиты на размещение отходов.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Сбор, временное хранение, учет образовавшихся, переданных на транспортирование, обработку, обезвреживание, утилизацию или удаление (с уничтожением или захоронением) строительных отходов осуществляются на объектах образования строительных отходов I - IV классов опасности.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строительных отходов осуществляется раздельно по их видам, классам опасности и другим признакам с тем, чтобы обеспечить их переработку, обезвреживание, использование в качестве вторичного сырья или удаление. Номенклатура строительных отходов, являющихся вторичными ресурсами, и приоритетные направления их использования установлены </w:t>
      </w:r>
      <w:r>
        <w:rPr>
          <w:rFonts w:ascii="Times New Roman" w:hAnsi="Times New Roman"/>
          <w:sz w:val="28"/>
          <w:szCs w:val="28"/>
        </w:rPr>
        <w:br/>
        <w:t xml:space="preserve">ГОСТ Р 57678-2017. Национальный стандарт Российской Федерации. Ресурсосбережение. Обращение с отходами. Ликвидация строительных отходов. 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сбор, временное хранение и учет строительных отходов несут хозяйствующие субъекты, в процессе хозяйственной деятельности которых они образуются.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Места временного хранения строительных отходов должны быть оборудованы таким образом, чтобы исключить загрязнение почвы, поверхностных и грунтовых вод, атмосферного воздуха.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Предельное количество накопления строительных отходов на объектах их образования, сроки и способы их хранения определяются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Хозяйствующие субъекты, в процессе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образуются строительные отходы, обязаны иметь договоры с перевозчиками и получателями строительных отходов на их сбор, транспортирование, обезвреживание, утилизацию, захоронение или, при наличии соответствующих лицензий, производить данные виды деятельности самостоятельно.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Утилизация, обезвреживание, захоронение строительных отходов осуществляются с учетом наилучших доступных технологий в соответствии со строительными, санитарными нормами и правилами, установленными федеральным законодательством.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качестве наилучших доступных технологий утилизации строительных отходов предусматривается, в частности, применение бетона, щебня, кирпичного боя, песка, грунта при изготовлении щебеночной смеси, а также частичное применение в качестве изоляционного материала на полигонах твердых бытовых отходов.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Сбор и хранение строительных отходов необходимо осуществлять раздельно по видам, с соблюдением природоохранных, санитарно-эпидемиологических, противопожарных требований законодательства.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хранении строительных отходов непосредственно на объекте о</w:t>
      </w:r>
      <w:r w:rsidR="00384794">
        <w:rPr>
          <w:rFonts w:ascii="Times New Roman" w:hAnsi="Times New Roman"/>
          <w:sz w:val="28"/>
          <w:szCs w:val="28"/>
        </w:rPr>
        <w:t>бразования строительных отходов</w:t>
      </w:r>
      <w:r>
        <w:rPr>
          <w:rFonts w:ascii="Times New Roman" w:hAnsi="Times New Roman"/>
          <w:sz w:val="28"/>
          <w:szCs w:val="28"/>
        </w:rPr>
        <w:t xml:space="preserve"> должны предусматриваться специальные стационарные склады, площадки или оборудование (бункеры-накопители, контейнеры и т.п.).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Места временного хранения (складирования) строительных отходов (далее - места хранения) должны отвечать следующим требованиям: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хранения должны располагаться непосредственно на территории объекта образования строительных отходов или в непосредственной близости от него на участке, арендованном хозяйствующим субъектом, в процессе хозяйственной деятельности которого образуются отходы, под указанные цели у собственника (пользователя) такого участка;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(площадь) места хранения определяется расчетным путем, позволяющим распределить весь объем временного хранения образующихся строительных отходов на площади места хранения с нагрузкой не более 3 т/м2;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хранения должны иметь ограждение по периметру площадки в соответствии с ГОСТ 23407-78;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хранения должны быть оборудованы таким образом, чтобы исключить загрязнение строительными отходами почвы и почвенного слоя;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мест хранения в темное время суток должно отвечать требованиям ГОСТ 12.1.046;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отходов в местах хранения должно осуществляться с соблюдением действующих экологических, санитарных, противопожарных норм и правил техники безопасности, а также способом, обеспечивающим возможность беспрепятственной погрузки каждой отдельной позиции отходов строительства и сноса на автотранспорт для их удаления (вывоза) с территории объекта образования строительных отходов;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раздельного складирования габаритных строительных отходов (по позициям, классам опасности и последующему назначению: переработка, захоронение или обезвреживание) места хранения должны быть оборудованы бункерами-накопителями объемом не менее 2,0 м3 в необходимом количестве;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раздельное складирование негабаритных отходов, не относящихся к опасным, осуществляется на открытых площадях мест хранения;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местам хранения должен быть исключен доступ посторонних лиц, не имеющих отношения к процессу обращения отходов или контролю за указанным процессом.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временном хранении строительных отходов в нестационарных складах, на открытых площадках без тары (навалом, насыпью) или в негерметичной таре должны соблюдаться следующие условия: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временные склады, открытые площадки и оборудование должны располагаться с подветренной стороны по отношению к жилой постройке, непосредственно на территории объекта образования строительных отходов или в непосредственной близости от него на участке, арендованном собственником, осуществляющим обращение со строительными отходами;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поверхность хранящихся насыпью строительных отходов должна быть защищена от воздействия атмосферных осадков и ветров (укрыты брезентом, оборудованы навесом и т.д.);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хранение строительных отходов и оборудования должно осуществляться на площадке с твердым, водонепроницаемым и химически стойким покрытием (асфальт, керамзитобетон, полимербетон и др.);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хранении строительных отходов в открытых емкостях, размеры площадки должны превышать по всему периметру размеры емкостей для хранения на 1 м.;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емкости для хранения строительных отходов должны иметь маркировку с указанием наименования (вида) собираемого отхода;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(площадь) площадки для сбора и хранения строительных отходов определяется так, чтобы распределить весь объем хранения образующихся строительных отходов на площадке с нагрузкой не более 3 т/м2;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площадка для хранения должна иметь ограждение по всему периметру, не имеющее проемов, кроме ворот или калиток, а также площадка должна быть оборудована таким образом, чтобы исключить загрязнение окружающей среды строительными отходами.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Предельный срок содержания образующихся строительных отходов в местах временного хранения (складирования) не должен превышать </w:t>
      </w:r>
      <w:r>
        <w:rPr>
          <w:rFonts w:ascii="Times New Roman" w:hAnsi="Times New Roman"/>
          <w:sz w:val="28"/>
          <w:szCs w:val="28"/>
        </w:rPr>
        <w:br/>
        <w:t>7 календарных дней.</w:t>
      </w:r>
    </w:p>
    <w:p w:rsidR="0093598C" w:rsidRDefault="0093598C" w:rsidP="00935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Хозяйствующий субъект, в процессе хозяйственной деятельности которого образуются строительные отходы (</w:t>
      </w:r>
      <w:proofErr w:type="spellStart"/>
      <w:r>
        <w:rPr>
          <w:rFonts w:ascii="Times New Roman" w:hAnsi="Times New Roman"/>
          <w:sz w:val="28"/>
          <w:szCs w:val="28"/>
        </w:rPr>
        <w:t>отходопроизводитель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), несет ответственность в порядке, установленном действующим законодательством, за соблюдение экологических, санитарных и противопожарных норм при сборе и временном хранении строительных отходов, а также за учет образующихся отходов и сохранность их свойств как вторичного сырья в течение всего периода временного хранения строительных отходов. </w:t>
      </w:r>
    </w:p>
    <w:p w:rsidR="0093598C" w:rsidRDefault="0093598C" w:rsidP="00935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Для вновь вводимых в эксплуатацию многоквартирных домов, должны быть организованы места временного накопления строительных отходов с учетом вышеуказанных требований, на срок не менее 1 года (на период проведения ремонтных работ жителями новостроек). Управляющие компании должны заключать договора на вывоз строительных отходов с региональным оператором по обращению с твердыми коммунальными отходами, либо с иными операторами по обращению с отходами, имеющими лицензию на обращение с отходами I-IV классами опасности, сроком на 1 год. Стоимость услуг – договорная.».</w:t>
      </w:r>
    </w:p>
    <w:p w:rsidR="00674AA5" w:rsidRDefault="006B75AD" w:rsidP="0093598C">
      <w:pPr>
        <w:pStyle w:val="a7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3324A" w:rsidRPr="0073324A" w:rsidRDefault="006B75AD" w:rsidP="00674AA5">
      <w:pPr>
        <w:pStyle w:val="a7"/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3598C">
        <w:rPr>
          <w:sz w:val="28"/>
          <w:szCs w:val="28"/>
        </w:rPr>
        <w:t xml:space="preserve">. </w:t>
      </w:r>
      <w:r w:rsidR="0073324A" w:rsidRPr="0073324A">
        <w:rPr>
          <w:sz w:val="28"/>
          <w:szCs w:val="28"/>
        </w:rPr>
        <w:t>Настоящее решение разместить на официальном сайте Совета городского округа город Салават Республики Башкортостан.</w:t>
      </w:r>
    </w:p>
    <w:p w:rsidR="0073324A" w:rsidRPr="0073324A" w:rsidRDefault="003A08A1" w:rsidP="00674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75AD">
        <w:rPr>
          <w:rFonts w:ascii="Times New Roman" w:hAnsi="Times New Roman" w:cs="Times New Roman"/>
          <w:sz w:val="28"/>
          <w:szCs w:val="28"/>
        </w:rPr>
        <w:t>3</w:t>
      </w:r>
      <w:r w:rsidR="0093598C">
        <w:rPr>
          <w:rFonts w:ascii="Times New Roman" w:hAnsi="Times New Roman" w:cs="Times New Roman"/>
          <w:sz w:val="28"/>
          <w:szCs w:val="28"/>
        </w:rPr>
        <w:t xml:space="preserve">. </w:t>
      </w:r>
      <w:r w:rsidR="0073324A" w:rsidRPr="0073324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73324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3324A" w:rsidRPr="0073324A">
        <w:rPr>
          <w:rFonts w:ascii="Times New Roman" w:hAnsi="Times New Roman" w:cs="Times New Roman"/>
          <w:sz w:val="28"/>
          <w:szCs w:val="28"/>
        </w:rPr>
        <w:t>.</w:t>
      </w:r>
    </w:p>
    <w:p w:rsidR="00674AA5" w:rsidRDefault="006B75AD" w:rsidP="00674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18B" w:rsidRDefault="006B75AD" w:rsidP="00674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93598C">
        <w:rPr>
          <w:rFonts w:ascii="Times New Roman" w:hAnsi="Times New Roman" w:cs="Times New Roman"/>
          <w:sz w:val="28"/>
          <w:szCs w:val="28"/>
        </w:rPr>
        <w:t xml:space="preserve">. </w:t>
      </w:r>
      <w:r w:rsidR="0073324A" w:rsidRPr="0073324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6E1DF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E1DFC" w:rsidRPr="006E1DFC">
        <w:rPr>
          <w:rFonts w:ascii="Times New Roman" w:hAnsi="Times New Roman" w:cs="Times New Roman"/>
          <w:sz w:val="28"/>
          <w:szCs w:val="28"/>
        </w:rPr>
        <w:t xml:space="preserve">на </w:t>
      </w:r>
      <w:bookmarkEnd w:id="0"/>
      <w:r w:rsidR="006E1DFC" w:rsidRPr="006E1DFC">
        <w:rPr>
          <w:rFonts w:ascii="Times New Roman" w:hAnsi="Times New Roman" w:cs="Times New Roman"/>
          <w:sz w:val="28"/>
          <w:szCs w:val="28"/>
        </w:rPr>
        <w:t xml:space="preserve">постоянную комиссию Совета городского округа город Салават Республики Башкортостан по </w:t>
      </w:r>
      <w:proofErr w:type="spellStart"/>
      <w:r w:rsidR="006E1DFC" w:rsidRPr="006E1DF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E1DFC" w:rsidRPr="006E1DFC">
        <w:rPr>
          <w:rFonts w:ascii="Times New Roman" w:hAnsi="Times New Roman" w:cs="Times New Roman"/>
          <w:sz w:val="28"/>
          <w:szCs w:val="28"/>
        </w:rPr>
        <w:t xml:space="preserve"> — коммунальному хозяйству, использованию земель, природных ресурсов, торговле и иным видам услуг населению</w:t>
      </w:r>
      <w:r w:rsidR="006E1DFC">
        <w:rPr>
          <w:rFonts w:ascii="Times New Roman" w:hAnsi="Times New Roman" w:cs="Times New Roman"/>
          <w:sz w:val="28"/>
          <w:szCs w:val="28"/>
        </w:rPr>
        <w:t xml:space="preserve"> и </w:t>
      </w:r>
      <w:r w:rsidR="0073324A" w:rsidRPr="0073324A">
        <w:rPr>
          <w:rFonts w:ascii="Times New Roman" w:hAnsi="Times New Roman" w:cs="Times New Roman"/>
          <w:sz w:val="28"/>
          <w:szCs w:val="28"/>
        </w:rPr>
        <w:t xml:space="preserve">на главу Администрации городского округа город Салават Республики Башкортостан </w:t>
      </w:r>
      <w:r w:rsidR="008A1B46">
        <w:rPr>
          <w:rFonts w:ascii="Times New Roman" w:hAnsi="Times New Roman" w:cs="Times New Roman"/>
          <w:sz w:val="28"/>
          <w:szCs w:val="28"/>
        </w:rPr>
        <w:t>И.</w:t>
      </w:r>
      <w:r w:rsidR="0098036F">
        <w:rPr>
          <w:rFonts w:ascii="Times New Roman" w:hAnsi="Times New Roman" w:cs="Times New Roman"/>
          <w:sz w:val="28"/>
          <w:szCs w:val="28"/>
        </w:rPr>
        <w:t xml:space="preserve">Г. </w:t>
      </w:r>
      <w:r w:rsidR="008A1B46">
        <w:rPr>
          <w:rFonts w:ascii="Times New Roman" w:hAnsi="Times New Roman" w:cs="Times New Roman"/>
          <w:sz w:val="28"/>
          <w:szCs w:val="28"/>
        </w:rPr>
        <w:t>Миронова</w:t>
      </w:r>
      <w:r w:rsidR="0098036F">
        <w:rPr>
          <w:rFonts w:ascii="Times New Roman" w:hAnsi="Times New Roman" w:cs="Times New Roman"/>
          <w:sz w:val="28"/>
          <w:szCs w:val="28"/>
        </w:rPr>
        <w:t>.</w:t>
      </w:r>
    </w:p>
    <w:p w:rsidR="00CB018B" w:rsidRDefault="00CB018B" w:rsidP="00CB0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B46" w:rsidRDefault="008A1B46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8A1" w:rsidRDefault="003A08A1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457" w:rsidRDefault="00185C84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24A">
        <w:rPr>
          <w:rFonts w:ascii="Times New Roman" w:hAnsi="Times New Roman" w:cs="Times New Roman"/>
          <w:sz w:val="28"/>
          <w:szCs w:val="28"/>
        </w:rPr>
        <w:t>Председатель</w:t>
      </w:r>
      <w:r w:rsidR="00266FFD">
        <w:rPr>
          <w:rFonts w:ascii="Times New Roman" w:hAnsi="Times New Roman" w:cs="Times New Roman"/>
          <w:sz w:val="28"/>
          <w:szCs w:val="28"/>
        </w:rPr>
        <w:t xml:space="preserve"> </w:t>
      </w:r>
      <w:r w:rsidRPr="0073324A">
        <w:rPr>
          <w:rFonts w:ascii="Times New Roman" w:hAnsi="Times New Roman" w:cs="Times New Roman"/>
          <w:sz w:val="28"/>
          <w:szCs w:val="28"/>
        </w:rPr>
        <w:t>Совета</w:t>
      </w:r>
      <w:r w:rsidR="00266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C6F9A">
        <w:rPr>
          <w:rFonts w:ascii="Times New Roman" w:hAnsi="Times New Roman" w:cs="Times New Roman"/>
          <w:sz w:val="28"/>
          <w:szCs w:val="28"/>
        </w:rPr>
        <w:t xml:space="preserve"> </w:t>
      </w:r>
      <w:r w:rsidR="00266FFD">
        <w:rPr>
          <w:rFonts w:ascii="Times New Roman" w:hAnsi="Times New Roman" w:cs="Times New Roman"/>
          <w:sz w:val="28"/>
          <w:szCs w:val="28"/>
        </w:rPr>
        <w:t>Л</w:t>
      </w:r>
      <w:r w:rsidRPr="0073324A">
        <w:rPr>
          <w:rFonts w:ascii="Times New Roman" w:hAnsi="Times New Roman" w:cs="Times New Roman"/>
          <w:sz w:val="28"/>
          <w:szCs w:val="28"/>
        </w:rPr>
        <w:t>.В.</w:t>
      </w:r>
      <w:r w:rsidR="002C6F9A">
        <w:rPr>
          <w:rFonts w:ascii="Times New Roman" w:hAnsi="Times New Roman" w:cs="Times New Roman"/>
          <w:sz w:val="28"/>
          <w:szCs w:val="28"/>
        </w:rPr>
        <w:t xml:space="preserve"> </w:t>
      </w:r>
      <w:r w:rsidRPr="0073324A">
        <w:rPr>
          <w:rFonts w:ascii="Times New Roman" w:hAnsi="Times New Roman" w:cs="Times New Roman"/>
          <w:sz w:val="28"/>
          <w:szCs w:val="28"/>
        </w:rPr>
        <w:t>Д</w:t>
      </w:r>
      <w:r w:rsidR="00266FFD">
        <w:rPr>
          <w:rFonts w:ascii="Times New Roman" w:hAnsi="Times New Roman" w:cs="Times New Roman"/>
          <w:sz w:val="28"/>
          <w:szCs w:val="28"/>
        </w:rPr>
        <w:t>авыдова</w:t>
      </w:r>
    </w:p>
    <w:p w:rsidR="00674AA5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AA5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AA5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AA5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</w:p>
    <w:p w:rsidR="00674AA5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2020 г.</w:t>
      </w:r>
    </w:p>
    <w:p w:rsidR="00674AA5" w:rsidRPr="002C6F9A" w:rsidRDefault="00674AA5" w:rsidP="00CB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</w:p>
    <w:sectPr w:rsidR="00674AA5" w:rsidRPr="002C6F9A" w:rsidSect="00CB01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77E"/>
    <w:multiLevelType w:val="multilevel"/>
    <w:tmpl w:val="84E00E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0FB539EB"/>
    <w:multiLevelType w:val="multilevel"/>
    <w:tmpl w:val="47748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A46584"/>
    <w:multiLevelType w:val="multilevel"/>
    <w:tmpl w:val="A8C059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E8E01A6"/>
    <w:multiLevelType w:val="hybridMultilevel"/>
    <w:tmpl w:val="177440DA"/>
    <w:lvl w:ilvl="0" w:tplc="43D0E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84"/>
    <w:rsid w:val="00004A61"/>
    <w:rsid w:val="0002212C"/>
    <w:rsid w:val="00083857"/>
    <w:rsid w:val="000964C6"/>
    <w:rsid w:val="00153E87"/>
    <w:rsid w:val="00185C84"/>
    <w:rsid w:val="001A7363"/>
    <w:rsid w:val="00266FFD"/>
    <w:rsid w:val="002C6F9A"/>
    <w:rsid w:val="002E4CDB"/>
    <w:rsid w:val="00360B08"/>
    <w:rsid w:val="00384794"/>
    <w:rsid w:val="003A08A1"/>
    <w:rsid w:val="003A604A"/>
    <w:rsid w:val="00441C5E"/>
    <w:rsid w:val="004907E3"/>
    <w:rsid w:val="004A2229"/>
    <w:rsid w:val="004C6FBA"/>
    <w:rsid w:val="004E5256"/>
    <w:rsid w:val="00557BEF"/>
    <w:rsid w:val="0057479B"/>
    <w:rsid w:val="0058740F"/>
    <w:rsid w:val="005D7AEA"/>
    <w:rsid w:val="00674AA5"/>
    <w:rsid w:val="006852BF"/>
    <w:rsid w:val="006B75AD"/>
    <w:rsid w:val="006E1DFC"/>
    <w:rsid w:val="0073324A"/>
    <w:rsid w:val="00743724"/>
    <w:rsid w:val="007644F3"/>
    <w:rsid w:val="008A1B46"/>
    <w:rsid w:val="008E3C9A"/>
    <w:rsid w:val="008E6082"/>
    <w:rsid w:val="0093598C"/>
    <w:rsid w:val="0098036F"/>
    <w:rsid w:val="009C3457"/>
    <w:rsid w:val="00A512FB"/>
    <w:rsid w:val="00B64495"/>
    <w:rsid w:val="00BA576E"/>
    <w:rsid w:val="00C531EB"/>
    <w:rsid w:val="00CB018B"/>
    <w:rsid w:val="00D26B53"/>
    <w:rsid w:val="00E32F5E"/>
    <w:rsid w:val="00E45111"/>
    <w:rsid w:val="00E50FAE"/>
    <w:rsid w:val="00E5230E"/>
    <w:rsid w:val="00E961CB"/>
    <w:rsid w:val="00E96CC7"/>
    <w:rsid w:val="00EE14AC"/>
    <w:rsid w:val="00F07494"/>
    <w:rsid w:val="00F10CC2"/>
    <w:rsid w:val="00F40678"/>
    <w:rsid w:val="00F675AF"/>
    <w:rsid w:val="00FA6CDF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19133-8D3A-44AD-A330-B194EE0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C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4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6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A1B4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3598C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93598C"/>
    <w:pPr>
      <w:tabs>
        <w:tab w:val="left" w:pos="38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35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Асылбаева Альбина Рауфовна</dc:creator>
  <cp:keywords/>
  <dc:description/>
  <cp:lastModifiedBy>Маргарита Ринатовна Байгутлина</cp:lastModifiedBy>
  <cp:revision>19</cp:revision>
  <cp:lastPrinted>2020-09-24T07:07:00Z</cp:lastPrinted>
  <dcterms:created xsi:type="dcterms:W3CDTF">2020-07-03T05:16:00Z</dcterms:created>
  <dcterms:modified xsi:type="dcterms:W3CDTF">2020-09-24T07:10:00Z</dcterms:modified>
</cp:coreProperties>
</file>