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F2" w:rsidRDefault="000F04F2" w:rsidP="00941EE6">
      <w:pPr>
        <w:shd w:val="clear" w:color="auto" w:fill="FFFFFF"/>
        <w:tabs>
          <w:tab w:val="left" w:pos="0"/>
          <w:tab w:val="left" w:pos="5054"/>
        </w:tabs>
        <w:ind w:left="0" w:firstLine="0"/>
        <w:rPr>
          <w:color w:val="FF0000"/>
        </w:rPr>
      </w:pP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Приложение № 1 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к постановлению Администрации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городского округа город Салават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Республики Башкортостан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от «___» ______ 20</w:t>
      </w:r>
      <w:r w:rsidR="0009328F">
        <w:rPr>
          <w:spacing w:val="3"/>
          <w:sz w:val="28"/>
          <w:szCs w:val="28"/>
          <w:lang w:bidi="ru-RU"/>
        </w:rPr>
        <w:t>20</w:t>
      </w:r>
      <w:r>
        <w:rPr>
          <w:spacing w:val="3"/>
          <w:sz w:val="28"/>
          <w:szCs w:val="28"/>
          <w:lang w:bidi="ru-RU"/>
        </w:rPr>
        <w:t xml:space="preserve"> №________</w:t>
      </w: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</w:p>
    <w:p w:rsidR="00A61B07" w:rsidRDefault="00A61B07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Пояснительная записка </w:t>
      </w: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к проекту </w:t>
      </w:r>
      <w:r w:rsidR="0009328F">
        <w:rPr>
          <w:spacing w:val="3"/>
          <w:sz w:val="28"/>
          <w:szCs w:val="28"/>
          <w:lang w:bidi="ru-RU"/>
        </w:rPr>
        <w:t xml:space="preserve">внесения изменений в проект </w:t>
      </w:r>
      <w:r>
        <w:rPr>
          <w:spacing w:val="3"/>
          <w:sz w:val="28"/>
          <w:szCs w:val="28"/>
          <w:lang w:bidi="ru-RU"/>
        </w:rPr>
        <w:t>межевания территории кадастрового квартала 02:59:070310 для комплексных кадастровых работ городского округа город Салават Республики Башкортостан</w:t>
      </w:r>
    </w:p>
    <w:p w:rsidR="00941EE6" w:rsidRDefault="00941EE6" w:rsidP="00941EE6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noProof/>
          <w:sz w:val="28"/>
          <w:szCs w:val="28"/>
        </w:rPr>
      </w:pPr>
    </w:p>
    <w:p w:rsidR="00941EE6" w:rsidRDefault="00941EE6" w:rsidP="00941EE6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noProof/>
          <w:sz w:val="28"/>
          <w:szCs w:val="28"/>
        </w:rPr>
      </w:pPr>
    </w:p>
    <w:p w:rsidR="00941EE6" w:rsidRDefault="00941EE6" w:rsidP="00941EE6">
      <w:pPr>
        <w:pStyle w:val="11"/>
        <w:shd w:val="clear" w:color="auto" w:fill="FFFFFF"/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Общая часть </w:t>
      </w:r>
    </w:p>
    <w:p w:rsidR="000F04F2" w:rsidRDefault="000F04F2" w:rsidP="000F04F2">
      <w:pPr>
        <w:shd w:val="clear" w:color="auto" w:fill="FFFFFF"/>
        <w:tabs>
          <w:tab w:val="left" w:pos="0"/>
          <w:tab w:val="left" w:pos="5054"/>
        </w:tabs>
        <w:jc w:val="center"/>
        <w:rPr>
          <w:color w:val="FF0000"/>
        </w:rPr>
      </w:pPr>
    </w:p>
    <w:p w:rsidR="00602E18" w:rsidRDefault="00602E18" w:rsidP="00941EE6">
      <w:pPr>
        <w:pStyle w:val="11"/>
        <w:shd w:val="clear" w:color="auto" w:fill="FFFFFF"/>
        <w:tabs>
          <w:tab w:val="left" w:pos="0"/>
        </w:tabs>
        <w:jc w:val="both"/>
        <w:rPr>
          <w:noProof/>
          <w:sz w:val="28"/>
          <w:szCs w:val="28"/>
        </w:rPr>
      </w:pPr>
    </w:p>
    <w:p w:rsidR="005D67A5" w:rsidRPr="006937A6" w:rsidRDefault="00872547" w:rsidP="005D67A5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937A6">
        <w:rPr>
          <w:noProof/>
          <w:sz w:val="28"/>
          <w:szCs w:val="28"/>
        </w:rPr>
        <w:t xml:space="preserve">Проект </w:t>
      </w:r>
      <w:r w:rsidR="003213AE" w:rsidRPr="003213AE">
        <w:rPr>
          <w:noProof/>
          <w:sz w:val="28"/>
          <w:szCs w:val="28"/>
        </w:rPr>
        <w:t xml:space="preserve">внесения изменений в проект </w:t>
      </w:r>
      <w:r w:rsidRPr="006937A6">
        <w:rPr>
          <w:noProof/>
          <w:sz w:val="28"/>
          <w:szCs w:val="28"/>
        </w:rPr>
        <w:t>межевания территории</w:t>
      </w:r>
      <w:r w:rsidR="00D552AA">
        <w:rPr>
          <w:noProof/>
          <w:sz w:val="28"/>
          <w:szCs w:val="28"/>
        </w:rPr>
        <w:t xml:space="preserve"> кадастрового квартала 02:59:070310 для комплексных кадастровых работ городского округа город Салават Респ</w:t>
      </w:r>
      <w:r w:rsidR="003213AE">
        <w:rPr>
          <w:noProof/>
          <w:sz w:val="28"/>
          <w:szCs w:val="28"/>
        </w:rPr>
        <w:t xml:space="preserve">ублики Башкортостан </w:t>
      </w:r>
      <w:r w:rsidR="006C47AC">
        <w:rPr>
          <w:noProof/>
          <w:sz w:val="28"/>
          <w:szCs w:val="28"/>
        </w:rPr>
        <w:t>предусматривает изменение границ, конфигурации, площади земельного участка с условным обозначением 52 путем его раздела. В результате раздела земельного участка с условным номером 52 предусматривается</w:t>
      </w:r>
      <w:r w:rsidR="00816F83">
        <w:rPr>
          <w:noProof/>
          <w:sz w:val="28"/>
          <w:szCs w:val="28"/>
        </w:rPr>
        <w:t xml:space="preserve"> образование 2 земельных участков</w:t>
      </w:r>
      <w:r w:rsidR="006C47AC">
        <w:rPr>
          <w:noProof/>
          <w:sz w:val="28"/>
          <w:szCs w:val="28"/>
        </w:rPr>
        <w:t xml:space="preserve"> площадью 1 833 кв.м., 2 714 кв.м</w:t>
      </w:r>
      <w:r w:rsidR="00562099">
        <w:rPr>
          <w:noProof/>
          <w:sz w:val="28"/>
          <w:szCs w:val="28"/>
        </w:rPr>
        <w:t xml:space="preserve"> под нежилыми зданиями</w:t>
      </w:r>
      <w:r w:rsidR="006C47AC">
        <w:rPr>
          <w:noProof/>
          <w:sz w:val="28"/>
          <w:szCs w:val="28"/>
        </w:rPr>
        <w:t xml:space="preserve">. </w:t>
      </w:r>
    </w:p>
    <w:p w:rsidR="00BF3A5B" w:rsidRPr="00BF3A5B" w:rsidRDefault="00BF3A5B" w:rsidP="00BF3A5B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BF3A5B">
        <w:rPr>
          <w:sz w:val="28"/>
          <w:szCs w:val="28"/>
        </w:rPr>
        <w:t xml:space="preserve"> внесении изменений в проект межевания территории кадастрового квартала 02:59:07031</w:t>
      </w:r>
      <w:r>
        <w:rPr>
          <w:sz w:val="28"/>
          <w:szCs w:val="28"/>
        </w:rPr>
        <w:t>0</w:t>
      </w:r>
      <w:r w:rsidRPr="00BF3A5B">
        <w:rPr>
          <w:sz w:val="28"/>
          <w:szCs w:val="28"/>
        </w:rPr>
        <w:t xml:space="preserve"> дл</w:t>
      </w:r>
      <w:r>
        <w:rPr>
          <w:sz w:val="28"/>
          <w:szCs w:val="28"/>
        </w:rPr>
        <w:t>я комплексных кадастровых работ городского округа город Салават Республики Башкортостан разработан</w:t>
      </w:r>
      <w:r w:rsidRPr="00BF3A5B">
        <w:rPr>
          <w:sz w:val="28"/>
          <w:szCs w:val="28"/>
        </w:rPr>
        <w:t xml:space="preserve"> на основании:</w:t>
      </w:r>
    </w:p>
    <w:p w:rsidR="00BF3A5B" w:rsidRPr="00BF3A5B" w:rsidRDefault="00BF3A5B" w:rsidP="00BF3A5B">
      <w:pPr>
        <w:ind w:left="0" w:right="0"/>
        <w:rPr>
          <w:sz w:val="28"/>
          <w:szCs w:val="28"/>
        </w:rPr>
      </w:pPr>
      <w:r w:rsidRPr="00BF3A5B">
        <w:rPr>
          <w:sz w:val="28"/>
          <w:szCs w:val="28"/>
        </w:rPr>
        <w:t xml:space="preserve">- постановления Администрации городского округа город Салават Республики Башкортостан от </w:t>
      </w:r>
      <w:r>
        <w:rPr>
          <w:sz w:val="28"/>
          <w:szCs w:val="28"/>
        </w:rPr>
        <w:t>10.07.</w:t>
      </w:r>
      <w:r w:rsidRPr="00BF3A5B">
        <w:rPr>
          <w:sz w:val="28"/>
          <w:szCs w:val="28"/>
        </w:rPr>
        <w:t>20</w:t>
      </w:r>
      <w:r w:rsidR="00562099">
        <w:rPr>
          <w:sz w:val="28"/>
          <w:szCs w:val="28"/>
        </w:rPr>
        <w:t>20</w:t>
      </w:r>
      <w:r w:rsidRPr="00BF3A5B">
        <w:rPr>
          <w:sz w:val="28"/>
          <w:szCs w:val="28"/>
        </w:rPr>
        <w:t xml:space="preserve"> № </w:t>
      </w:r>
      <w:r>
        <w:rPr>
          <w:sz w:val="28"/>
          <w:szCs w:val="28"/>
        </w:rPr>
        <w:t>1414</w:t>
      </w:r>
      <w:r w:rsidRPr="00BF3A5B">
        <w:rPr>
          <w:sz w:val="28"/>
          <w:szCs w:val="28"/>
        </w:rPr>
        <w:t xml:space="preserve">-п «О </w:t>
      </w:r>
      <w:r w:rsidR="00562099">
        <w:rPr>
          <w:sz w:val="28"/>
          <w:szCs w:val="28"/>
        </w:rPr>
        <w:t>разработке проекта внесения изменений в</w:t>
      </w:r>
      <w:r w:rsidRPr="00BF3A5B">
        <w:rPr>
          <w:sz w:val="28"/>
          <w:szCs w:val="28"/>
        </w:rPr>
        <w:t xml:space="preserve"> проект межевания территории кадастрового квартала 02:59:07031</w:t>
      </w:r>
      <w:r w:rsidR="00562099">
        <w:rPr>
          <w:sz w:val="28"/>
          <w:szCs w:val="28"/>
        </w:rPr>
        <w:t>0</w:t>
      </w:r>
      <w:r w:rsidRPr="00BF3A5B">
        <w:rPr>
          <w:sz w:val="28"/>
          <w:szCs w:val="28"/>
        </w:rPr>
        <w:t xml:space="preserve"> для комплексных кадастровых работ городского округа город Салават Республики Башкортостан</w:t>
      </w:r>
      <w:r w:rsidR="00562099">
        <w:rPr>
          <w:sz w:val="28"/>
          <w:szCs w:val="28"/>
        </w:rPr>
        <w:t>»;</w:t>
      </w:r>
    </w:p>
    <w:p w:rsidR="00BF3A5B" w:rsidRDefault="00BF3A5B" w:rsidP="00BF3A5B">
      <w:pPr>
        <w:ind w:left="0" w:right="0"/>
        <w:rPr>
          <w:sz w:val="28"/>
          <w:szCs w:val="28"/>
        </w:rPr>
      </w:pPr>
      <w:r w:rsidRPr="00BF3A5B">
        <w:rPr>
          <w:sz w:val="28"/>
          <w:szCs w:val="28"/>
        </w:rPr>
        <w:t xml:space="preserve">- кадастрового плана территории </w:t>
      </w:r>
      <w:r w:rsidR="00562099">
        <w:rPr>
          <w:sz w:val="28"/>
          <w:szCs w:val="28"/>
        </w:rPr>
        <w:t xml:space="preserve">кадастрового квартала 02:59:070310 городского округа город Салават Республики Башкортостан </w:t>
      </w:r>
      <w:r w:rsidRPr="00BF3A5B">
        <w:rPr>
          <w:sz w:val="28"/>
          <w:szCs w:val="28"/>
        </w:rPr>
        <w:t xml:space="preserve">от </w:t>
      </w:r>
      <w:r w:rsidR="00562099">
        <w:rPr>
          <w:sz w:val="28"/>
          <w:szCs w:val="28"/>
        </w:rPr>
        <w:t>09.06.2020</w:t>
      </w:r>
      <w:r w:rsidR="00562099" w:rsidRPr="00562099">
        <w:rPr>
          <w:sz w:val="28"/>
          <w:szCs w:val="28"/>
        </w:rPr>
        <w:t xml:space="preserve"> № 02/20/1-544525</w:t>
      </w:r>
      <w:r w:rsidRPr="00BF3A5B">
        <w:rPr>
          <w:sz w:val="28"/>
          <w:szCs w:val="28"/>
        </w:rPr>
        <w:t>;</w:t>
      </w:r>
    </w:p>
    <w:p w:rsidR="00BD0CE0" w:rsidRPr="00BF3A5B" w:rsidRDefault="00BD0CE0" w:rsidP="00BF3A5B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CE0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городского округа город Салават Республики Башкортостан</w:t>
      </w:r>
      <w:r w:rsidRPr="00BD0CE0">
        <w:rPr>
          <w:sz w:val="28"/>
          <w:szCs w:val="28"/>
        </w:rPr>
        <w:t>, утвержденных решением Совета городского округа город Салават Республики Башкортостан от 19.02.2020 г. № 4-49/485</w:t>
      </w:r>
      <w:r>
        <w:rPr>
          <w:sz w:val="28"/>
          <w:szCs w:val="28"/>
        </w:rPr>
        <w:t>;</w:t>
      </w:r>
    </w:p>
    <w:p w:rsidR="00C11102" w:rsidRPr="00D552AA" w:rsidRDefault="00BF3A5B" w:rsidP="00BF3A5B">
      <w:pPr>
        <w:ind w:left="0" w:right="0"/>
        <w:rPr>
          <w:rFonts w:eastAsiaTheme="minorHAnsi"/>
          <w:b/>
          <w:iCs/>
          <w:sz w:val="28"/>
          <w:szCs w:val="28"/>
          <w:lang w:eastAsia="en-US"/>
        </w:rPr>
      </w:pPr>
      <w:r w:rsidRPr="00BF3A5B">
        <w:rPr>
          <w:sz w:val="28"/>
          <w:szCs w:val="28"/>
        </w:rPr>
        <w:t xml:space="preserve">- </w:t>
      </w:r>
      <w:r w:rsidR="00562099" w:rsidRPr="00562099">
        <w:rPr>
          <w:sz w:val="28"/>
          <w:szCs w:val="28"/>
        </w:rPr>
        <w:t xml:space="preserve">постановления Администрации городского округа город Салават Республики Башкортостан от </w:t>
      </w:r>
      <w:r w:rsidR="00562099">
        <w:rPr>
          <w:sz w:val="28"/>
          <w:szCs w:val="28"/>
        </w:rPr>
        <w:t>20</w:t>
      </w:r>
      <w:r w:rsidR="00562099" w:rsidRPr="00562099">
        <w:rPr>
          <w:sz w:val="28"/>
          <w:szCs w:val="28"/>
        </w:rPr>
        <w:t>.0</w:t>
      </w:r>
      <w:r w:rsidR="00562099">
        <w:rPr>
          <w:sz w:val="28"/>
          <w:szCs w:val="28"/>
        </w:rPr>
        <w:t>1</w:t>
      </w:r>
      <w:r w:rsidR="00562099" w:rsidRPr="00562099">
        <w:rPr>
          <w:sz w:val="28"/>
          <w:szCs w:val="28"/>
        </w:rPr>
        <w:t>.20</w:t>
      </w:r>
      <w:r w:rsidR="00562099">
        <w:rPr>
          <w:sz w:val="28"/>
          <w:szCs w:val="28"/>
        </w:rPr>
        <w:t>20</w:t>
      </w:r>
      <w:r w:rsidR="00562099" w:rsidRPr="00562099">
        <w:rPr>
          <w:sz w:val="28"/>
          <w:szCs w:val="28"/>
        </w:rPr>
        <w:t xml:space="preserve"> № 1</w:t>
      </w:r>
      <w:r w:rsidR="00562099">
        <w:rPr>
          <w:sz w:val="28"/>
          <w:szCs w:val="28"/>
        </w:rPr>
        <w:t xml:space="preserve">31-п «Об утверждении </w:t>
      </w:r>
      <w:r w:rsidR="00562099" w:rsidRPr="00562099">
        <w:rPr>
          <w:sz w:val="28"/>
          <w:szCs w:val="28"/>
        </w:rPr>
        <w:t>проект</w:t>
      </w:r>
      <w:r w:rsidR="00562099">
        <w:rPr>
          <w:sz w:val="28"/>
          <w:szCs w:val="28"/>
        </w:rPr>
        <w:t>а</w:t>
      </w:r>
      <w:r w:rsidR="00562099" w:rsidRPr="00562099">
        <w:rPr>
          <w:sz w:val="28"/>
          <w:szCs w:val="28"/>
        </w:rPr>
        <w:t xml:space="preserve"> межевания территории кадастрового квартала 02:59:070310 для комплексных кадастровых работ городского округа город Салават Республики Башкортостан»</w:t>
      </w:r>
      <w:r w:rsidRPr="00BF3A5B">
        <w:rPr>
          <w:sz w:val="28"/>
          <w:szCs w:val="28"/>
        </w:rPr>
        <w:t>.</w:t>
      </w:r>
      <w:r w:rsidR="00C11102" w:rsidRPr="00D552AA">
        <w:rPr>
          <w:b/>
          <w:iCs/>
          <w:sz w:val="28"/>
          <w:szCs w:val="28"/>
        </w:rPr>
        <w:br w:type="page"/>
      </w:r>
    </w:p>
    <w:p w:rsidR="00D552AA" w:rsidRPr="00986655" w:rsidRDefault="00986655" w:rsidP="005C7B60">
      <w:pPr>
        <w:spacing w:after="200" w:line="276" w:lineRule="auto"/>
        <w:ind w:left="0" w:right="0" w:firstLine="0"/>
        <w:jc w:val="center"/>
        <w:rPr>
          <w:noProof/>
          <w:sz w:val="28"/>
          <w:szCs w:val="28"/>
        </w:rPr>
      </w:pPr>
      <w:r w:rsidRPr="00986655">
        <w:rPr>
          <w:noProof/>
          <w:sz w:val="28"/>
          <w:szCs w:val="28"/>
        </w:rPr>
        <w:lastRenderedPageBreak/>
        <w:t xml:space="preserve">2. </w:t>
      </w:r>
      <w:r w:rsidR="00D552AA" w:rsidRPr="00986655">
        <w:rPr>
          <w:noProof/>
          <w:sz w:val="28"/>
          <w:szCs w:val="28"/>
        </w:rPr>
        <w:t>Анализ существующего землепользования</w:t>
      </w:r>
    </w:p>
    <w:p w:rsidR="00D552AA" w:rsidRPr="00D552AA" w:rsidRDefault="00D552AA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AA">
        <w:rPr>
          <w:rFonts w:ascii="Times New Roman" w:hAnsi="Times New Roman" w:cs="Times New Roman"/>
          <w:sz w:val="28"/>
          <w:szCs w:val="28"/>
        </w:rPr>
        <w:t xml:space="preserve">Территория проектирования расположена </w:t>
      </w:r>
      <w:r>
        <w:rPr>
          <w:rFonts w:ascii="Times New Roman" w:hAnsi="Times New Roman" w:cs="Times New Roman"/>
          <w:sz w:val="28"/>
          <w:szCs w:val="28"/>
        </w:rPr>
        <w:t xml:space="preserve">в южной части города Салават Республики Башкортостан </w:t>
      </w:r>
      <w:r w:rsidRPr="00D552AA">
        <w:rPr>
          <w:rFonts w:ascii="Times New Roman" w:hAnsi="Times New Roman" w:cs="Times New Roman"/>
          <w:sz w:val="28"/>
          <w:szCs w:val="28"/>
        </w:rPr>
        <w:t xml:space="preserve">в границах кадастрового квартала </w:t>
      </w:r>
      <w:r w:rsidRPr="00D552AA">
        <w:rPr>
          <w:rFonts w:ascii="Times New Roman" w:hAnsi="Times New Roman" w:cs="Times New Roman"/>
          <w:noProof/>
          <w:sz w:val="28"/>
          <w:szCs w:val="28"/>
        </w:rPr>
        <w:t>02:59:070310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552AA" w:rsidRDefault="00D552AA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северной стороны территория ограничена ул. Калинина, </w:t>
      </w:r>
      <w:r w:rsidR="00883CBC">
        <w:rPr>
          <w:rFonts w:ascii="Times New Roman" w:hAnsi="Times New Roman" w:cs="Times New Roman"/>
          <w:sz w:val="28"/>
          <w:szCs w:val="28"/>
        </w:rPr>
        <w:t>с восточной – ул. Губкина, с южной – бульваром Салавата Юлаева, с западной – ул. Островского.</w:t>
      </w:r>
    </w:p>
    <w:p w:rsidR="00883CBC" w:rsidRDefault="00883CB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кадастрового квартала составляет 56,46 га.</w:t>
      </w:r>
    </w:p>
    <w:p w:rsidR="00883CBC" w:rsidRDefault="00126A78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Генерально</w:t>
      </w:r>
      <w:r w:rsidR="00C92C5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92C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города Салават Республики Башкор</w:t>
      </w:r>
      <w:r w:rsidR="00C04310">
        <w:rPr>
          <w:rFonts w:ascii="Times New Roman" w:hAnsi="Times New Roman" w:cs="Times New Roman"/>
          <w:sz w:val="28"/>
          <w:szCs w:val="28"/>
        </w:rPr>
        <w:t>тостан на территории располагаются следующие функциональные зоны: зона застройки многоквартирными секционными домами, зона размещения объектов дошкольного, начального общего и среднего образования, зона размещения объектов высшего и среднего специального образования.</w:t>
      </w:r>
    </w:p>
    <w:p w:rsidR="00C04310" w:rsidRDefault="00C04310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1C6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92C5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1C6039" w:rsidRPr="001C6039">
        <w:rPr>
          <w:rFonts w:ascii="Times New Roman" w:hAnsi="Times New Roman" w:cs="Times New Roman"/>
          <w:sz w:val="28"/>
          <w:szCs w:val="28"/>
        </w:rPr>
        <w:t xml:space="preserve"> </w:t>
      </w:r>
      <w:r w:rsidR="001C6039">
        <w:rPr>
          <w:rFonts w:ascii="Times New Roman" w:hAnsi="Times New Roman" w:cs="Times New Roman"/>
          <w:sz w:val="28"/>
          <w:szCs w:val="28"/>
        </w:rPr>
        <w:t>города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территория проектирования располагается в зоне «Ж-3» - </w:t>
      </w:r>
      <w:r w:rsidRPr="00C04310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310">
        <w:rPr>
          <w:rFonts w:ascii="Times New Roman" w:hAnsi="Times New Roman" w:cs="Times New Roman"/>
          <w:sz w:val="28"/>
          <w:szCs w:val="28"/>
        </w:rPr>
        <w:t xml:space="preserve"> для застройки многоквартирными домами от пяти этажей и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4CC" w:rsidRDefault="002744C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 особыми условиями использования:</w:t>
      </w:r>
    </w:p>
    <w:p w:rsidR="001C6039" w:rsidRPr="002A110B" w:rsidRDefault="002744CC" w:rsidP="001C6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охранные зоны инженерных коммуникаций</w:t>
      </w:r>
      <w:r w:rsidR="001C6039">
        <w:rPr>
          <w:rFonts w:ascii="Times New Roman" w:hAnsi="Times New Roman" w:cs="Times New Roman"/>
          <w:sz w:val="28"/>
          <w:szCs w:val="28"/>
        </w:rPr>
        <w:t xml:space="preserve">. </w:t>
      </w:r>
      <w:r w:rsidR="001C6039" w:rsidRPr="002A110B">
        <w:rPr>
          <w:rFonts w:ascii="Times New Roman" w:hAnsi="Times New Roman" w:cs="Times New Roman"/>
          <w:sz w:val="28"/>
          <w:szCs w:val="28"/>
        </w:rPr>
        <w:t>Режимы использования территории в охранных зонах инженерных коммуникаций регламентируются: Постановлением Правительства РФ от 20 ноября 2000 №878 «Об утверждении Правил охраны газораспределительных сетей»; Приказом Министерства архитектуры, строительства и жилищно-коммунального хозяйства Российской Федерации №197 от 17.08.1992 г. «О типовых правилах охраны коммунальных тепловых сетей»</w:t>
      </w:r>
      <w:r w:rsidR="001C6039">
        <w:rPr>
          <w:rFonts w:ascii="Times New Roman" w:hAnsi="Times New Roman" w:cs="Times New Roman"/>
          <w:sz w:val="28"/>
          <w:szCs w:val="28"/>
        </w:rPr>
        <w:t xml:space="preserve">; </w:t>
      </w:r>
      <w:r w:rsidR="001C6039" w:rsidRPr="002A110B">
        <w:rPr>
          <w:rFonts w:ascii="Times New Roman" w:hAnsi="Times New Roman" w:cs="Times New Roman"/>
          <w:sz w:val="28"/>
          <w:szCs w:val="28"/>
        </w:rPr>
        <w:t>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1C6039">
        <w:rPr>
          <w:rFonts w:ascii="Times New Roman" w:hAnsi="Times New Roman" w:cs="Times New Roman"/>
          <w:sz w:val="28"/>
          <w:szCs w:val="28"/>
        </w:rPr>
        <w:t>оложенных в границах таких зон»</w:t>
      </w:r>
      <w:r w:rsidR="00C92C57">
        <w:rPr>
          <w:rFonts w:ascii="Times New Roman" w:hAnsi="Times New Roman" w:cs="Times New Roman"/>
          <w:sz w:val="28"/>
          <w:szCs w:val="28"/>
        </w:rPr>
        <w:t>;</w:t>
      </w:r>
    </w:p>
    <w:p w:rsidR="002744CC" w:rsidRDefault="002744C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особого регулирования градостроительной деятельности</w:t>
      </w:r>
      <w:r w:rsidRPr="002744CC">
        <w:rPr>
          <w:rFonts w:ascii="Times New Roman" w:hAnsi="Times New Roman" w:cs="Times New Roman"/>
          <w:sz w:val="28"/>
          <w:szCs w:val="28"/>
        </w:rPr>
        <w:t>.  При размещении (реконструкции) объектов капитального строительства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зоны особого регулирования градостроительной деятельности</w:t>
      </w:r>
      <w:r w:rsidRPr="002744CC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365521" w:rsidRDefault="00365521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21">
        <w:rPr>
          <w:rFonts w:ascii="Times New Roman" w:hAnsi="Times New Roman" w:cs="Times New Roman"/>
          <w:sz w:val="28"/>
          <w:szCs w:val="28"/>
        </w:rPr>
        <w:t>Изменение вносится на территорию</w:t>
      </w:r>
      <w:r w:rsidR="00816F83">
        <w:rPr>
          <w:rFonts w:ascii="Times New Roman" w:hAnsi="Times New Roman" w:cs="Times New Roman"/>
          <w:sz w:val="28"/>
          <w:szCs w:val="28"/>
        </w:rPr>
        <w:t>,</w:t>
      </w:r>
      <w:r w:rsidRPr="0036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расположенную </w:t>
      </w:r>
      <w:r w:rsidRPr="00365521">
        <w:rPr>
          <w:rFonts w:ascii="Times New Roman" w:hAnsi="Times New Roman" w:cs="Times New Roman"/>
          <w:sz w:val="28"/>
          <w:szCs w:val="28"/>
        </w:rPr>
        <w:t xml:space="preserve">южнее </w:t>
      </w:r>
      <w:r>
        <w:rPr>
          <w:rFonts w:ascii="Times New Roman" w:hAnsi="Times New Roman" w:cs="Times New Roman"/>
          <w:sz w:val="28"/>
          <w:szCs w:val="28"/>
        </w:rPr>
        <w:t xml:space="preserve">корпуса № 2 </w:t>
      </w:r>
      <w:r w:rsidRPr="00365521">
        <w:rPr>
          <w:rFonts w:ascii="Times New Roman" w:hAnsi="Times New Roman" w:cs="Times New Roman"/>
          <w:sz w:val="28"/>
          <w:szCs w:val="28"/>
        </w:rPr>
        <w:t>ГАПОУ Салаватский колледж образования и профессиональных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632" w:rsidRDefault="001C6039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существующему землепользованию на территории проектирования представлена </w:t>
      </w:r>
      <w:r w:rsidRPr="00C7167E">
        <w:rPr>
          <w:rFonts w:ascii="Times New Roman" w:hAnsi="Times New Roman" w:cs="Times New Roman"/>
          <w:sz w:val="28"/>
          <w:szCs w:val="28"/>
        </w:rPr>
        <w:t>в таблице 1.</w:t>
      </w:r>
    </w:p>
    <w:p w:rsidR="002F7632" w:rsidRDefault="002F7632">
      <w:pPr>
        <w:spacing w:after="200" w:line="276" w:lineRule="auto"/>
        <w:ind w:left="0" w:right="0" w:firstLine="0"/>
        <w:jc w:val="left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</w:rPr>
        <w:br w:type="page"/>
      </w:r>
    </w:p>
    <w:p w:rsidR="002F7632" w:rsidRDefault="002F7632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632" w:rsidSect="00941EE6">
          <w:headerReference w:type="default" r:id="rId8"/>
          <w:headerReference w:type="first" r:id="rId9"/>
          <w:footerReference w:type="first" r:id="rId10"/>
          <w:type w:val="continuous"/>
          <w:pgSz w:w="11909" w:h="16834"/>
          <w:pgMar w:top="993" w:right="567" w:bottom="1134" w:left="1418" w:header="397" w:footer="544" w:gutter="0"/>
          <w:pgNumType w:start="3"/>
          <w:cols w:space="720"/>
          <w:noEndnote/>
          <w:titlePg/>
          <w:docGrid w:linePitch="360"/>
        </w:sectPr>
      </w:pPr>
    </w:p>
    <w:p w:rsidR="00365521" w:rsidRPr="00365521" w:rsidRDefault="005A68FD" w:rsidP="00365521">
      <w:pPr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1. </w:t>
      </w:r>
      <w:r w:rsidR="00365521" w:rsidRPr="00365521">
        <w:rPr>
          <w:sz w:val="28"/>
          <w:szCs w:val="28"/>
        </w:rPr>
        <w:t>Перечень существующих земельных участков</w:t>
      </w:r>
    </w:p>
    <w:p w:rsidR="002F7632" w:rsidRPr="0010522D" w:rsidRDefault="00365521" w:rsidP="00365521">
      <w:pPr>
        <w:spacing w:line="360" w:lineRule="auto"/>
        <w:ind w:left="142"/>
        <w:jc w:val="center"/>
        <w:rPr>
          <w:sz w:val="28"/>
          <w:szCs w:val="28"/>
        </w:rPr>
      </w:pPr>
      <w:r w:rsidRPr="00365521">
        <w:rPr>
          <w:sz w:val="28"/>
          <w:szCs w:val="28"/>
        </w:rPr>
        <w:t xml:space="preserve"> в границах внесения изменений</w:t>
      </w:r>
    </w:p>
    <w:tbl>
      <w:tblPr>
        <w:tblW w:w="4994" w:type="pct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34"/>
        <w:gridCol w:w="3620"/>
        <w:gridCol w:w="1394"/>
        <w:gridCol w:w="1823"/>
        <w:gridCol w:w="1984"/>
        <w:gridCol w:w="3827"/>
      </w:tblGrid>
      <w:tr w:rsidR="004049B1" w:rsidRPr="00C87447" w:rsidTr="004049B1"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п/п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Адрес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Площадь или основная характеристика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земель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Виды разрешенного использования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Ограничение</w:t>
            </w:r>
          </w:p>
        </w:tc>
      </w:tr>
      <w:tr w:rsidR="004049B1" w:rsidRPr="00C87447" w:rsidTr="004049B1">
        <w:trPr>
          <w:trHeight w:val="20"/>
        </w:trPr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</w:tr>
      <w:tr w:rsidR="004049B1" w:rsidRPr="00C87447" w:rsidTr="004049B1">
        <w:trPr>
          <w:trHeight w:val="218"/>
        </w:trPr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</w:t>
            </w:r>
          </w:p>
        </w:tc>
        <w:tc>
          <w:tcPr>
            <w:tcW w:w="12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ул Губкина, д 14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2826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Общежитие</w:t>
            </w:r>
          </w:p>
        </w:tc>
        <w:tc>
          <w:tcPr>
            <w:tcW w:w="1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Default="004049B1" w:rsidP="004049B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02-04-15/005/2008-114  от 08.05.2008  (Собственность)</w:t>
            </w: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ab/>
              <w:t xml:space="preserve"> </w:t>
            </w:r>
          </w:p>
          <w:p w:rsidR="004049B1" w:rsidRPr="004049B1" w:rsidRDefault="004049B1" w:rsidP="004049B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049B1" w:rsidRPr="00C87447" w:rsidRDefault="004049B1" w:rsidP="004049B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02-04-15/020/2012-672  от 09.07.2012  (Постоянное (бессрочное) пользование)</w:t>
            </w:r>
          </w:p>
        </w:tc>
      </w:tr>
      <w:tr w:rsidR="004049B1" w:rsidRPr="00C87447" w:rsidTr="004049B1">
        <w:trPr>
          <w:trHeight w:val="503"/>
        </w:trPr>
        <w:tc>
          <w:tcPr>
            <w:tcW w:w="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049B1" w:rsidRPr="00C87447" w:rsidTr="004049B1">
        <w:trPr>
          <w:trHeight w:val="218"/>
        </w:trPr>
        <w:tc>
          <w:tcPr>
            <w:tcW w:w="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049B1" w:rsidRPr="00C87447" w:rsidTr="004049B1">
        <w:trPr>
          <w:trHeight w:val="1159"/>
        </w:trPr>
        <w:tc>
          <w:tcPr>
            <w:tcW w:w="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049B1" w:rsidRPr="00C87447" w:rsidTr="004049B1">
        <w:trPr>
          <w:trHeight w:val="846"/>
        </w:trPr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02:59:070310:78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Почтовый адрес ориентира: 453250 Республика Башкортостан, г Салават, ул Губкина, д 16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5830 +/-27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учебного корпуса и мастерских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02-04-15/005/2008-117  от 18.03.2008  (Собственность)</w:t>
            </w:r>
          </w:p>
        </w:tc>
      </w:tr>
      <w:tr w:rsidR="004049B1" w:rsidRPr="00C87447" w:rsidTr="004049B1">
        <w:trPr>
          <w:trHeight w:val="1512"/>
        </w:trPr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02:59:070310:809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</w:p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Почтовый адрес ориентира: Республика Башкортостан, г Салав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ат, ул Калинина, 76 а, гараж 1,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бокс 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 +/-2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гаражного бокса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02-04-15/033/2013-653  от 13.01.2014  (Собственность)</w:t>
            </w:r>
          </w:p>
        </w:tc>
      </w:tr>
      <w:tr w:rsidR="004049B1" w:rsidRPr="00C87447" w:rsidTr="004049B1">
        <w:trPr>
          <w:trHeight w:val="990"/>
        </w:trPr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02:59:070310:813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Республика Башкортостан, г Салават, ул Калинина, №76а, гараж №1, бокс №1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39 +/-2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гаражного бокса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02-04/115-04/215/007/2015-1159/1  от 22.06.2015  (Собственность)</w:t>
            </w:r>
          </w:p>
        </w:tc>
      </w:tr>
      <w:tr w:rsidR="004049B1" w:rsidRPr="00C87447" w:rsidTr="004049B1"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02:59:070310:814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Республика Башкортостан, г Салават, ул Калинина, №76а, гараж №1, бокс №2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55 +/-3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гаражного бокса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02-04/115-04/215/010/2015-1148/1  от 26.05.2015  (Собственность)</w:t>
            </w:r>
          </w:p>
        </w:tc>
      </w:tr>
      <w:tr w:rsidR="004049B1" w:rsidRPr="00C87447" w:rsidTr="004049B1"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02:59:070310:855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МР 54-55, территория ПУ №36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 +/-2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проектирования индивидуальных гаражей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049B1" w:rsidRPr="00C87447" w:rsidTr="004049B1">
        <w:trPr>
          <w:trHeight w:val="421"/>
        </w:trPr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:1317</w:t>
            </w:r>
          </w:p>
        </w:tc>
        <w:tc>
          <w:tcPr>
            <w:tcW w:w="12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ул Калинина, 78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14722 +/-42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здания педагогического колледжа</w:t>
            </w:r>
          </w:p>
        </w:tc>
        <w:tc>
          <w:tcPr>
            <w:tcW w:w="1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0A65" w:rsidRDefault="002B0A65" w:rsidP="002B0A6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B0A6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02-04-15/032/2013-496  от 31.12.2013  (Собственность)</w:t>
            </w:r>
            <w:r w:rsidRPr="002B0A6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ab/>
              <w:t xml:space="preserve"> </w:t>
            </w:r>
          </w:p>
          <w:p w:rsidR="002B0A65" w:rsidRPr="002B0A65" w:rsidRDefault="002B0A65" w:rsidP="002B0A6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049B1" w:rsidRPr="00C87447" w:rsidRDefault="002B0A65" w:rsidP="002B0A6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B0A6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02-04-15/018/2012-321  от 31.12.2013  (Постоянное (бессрочное) пользование)</w:t>
            </w:r>
          </w:p>
        </w:tc>
      </w:tr>
      <w:tr w:rsidR="004049B1" w:rsidRPr="00C87447" w:rsidTr="004049B1">
        <w:trPr>
          <w:trHeight w:val="218"/>
        </w:trPr>
        <w:tc>
          <w:tcPr>
            <w:tcW w:w="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049B1" w:rsidRPr="00C87447" w:rsidTr="004049B1"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:5184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3521 +/-21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Бытовое обслуживание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2B0A65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B0A6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02:59:070310:5184-02/115/2020-3  от 12.03.2020  (Собственность)</w:t>
            </w:r>
          </w:p>
        </w:tc>
      </w:tr>
      <w:tr w:rsidR="004049B1" w:rsidRPr="00C87447" w:rsidTr="004049B1"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:5186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6167 +/-27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Спорт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9B1" w:rsidRPr="00C87447" w:rsidRDefault="004049B1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049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 02:59:070310:5186-02/115/2020-3  от 12.03.2020  (Собственность)</w:t>
            </w:r>
          </w:p>
        </w:tc>
      </w:tr>
    </w:tbl>
    <w:p w:rsidR="002F7632" w:rsidRDefault="002F7632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632" w:rsidSect="002F7632">
          <w:type w:val="continuous"/>
          <w:pgSz w:w="16834" w:h="11909" w:orient="landscape"/>
          <w:pgMar w:top="1418" w:right="1134" w:bottom="567" w:left="1134" w:header="397" w:footer="544" w:gutter="0"/>
          <w:cols w:space="720"/>
          <w:noEndnote/>
          <w:titlePg/>
          <w:docGrid w:linePitch="360"/>
        </w:sectPr>
      </w:pPr>
    </w:p>
    <w:p w:rsidR="00BF3A5B" w:rsidRPr="00562099" w:rsidRDefault="00BF3A5B" w:rsidP="00BF3A5B">
      <w:pPr>
        <w:tabs>
          <w:tab w:val="left" w:pos="8280"/>
        </w:tabs>
        <w:ind w:firstLine="720"/>
        <w:rPr>
          <w:color w:val="000000"/>
          <w:sz w:val="28"/>
          <w:szCs w:val="28"/>
        </w:rPr>
      </w:pPr>
      <w:r w:rsidRPr="00562099">
        <w:rPr>
          <w:color w:val="000000"/>
          <w:sz w:val="28"/>
          <w:szCs w:val="28"/>
        </w:rPr>
        <w:lastRenderedPageBreak/>
        <w:t xml:space="preserve">     </w:t>
      </w:r>
      <w:r w:rsidR="00562099" w:rsidRPr="00562099">
        <w:rPr>
          <w:color w:val="000000"/>
          <w:sz w:val="28"/>
          <w:szCs w:val="28"/>
        </w:rPr>
        <w:t>3.</w:t>
      </w:r>
      <w:r w:rsidRPr="00562099">
        <w:rPr>
          <w:color w:val="000000"/>
          <w:sz w:val="28"/>
          <w:szCs w:val="28"/>
        </w:rPr>
        <w:t xml:space="preserve">  Перечень координат характерных точек красных линий</w:t>
      </w:r>
    </w:p>
    <w:p w:rsidR="00BF3A5B" w:rsidRPr="000A7304" w:rsidRDefault="00BF3A5B" w:rsidP="00BF3A5B">
      <w:pPr>
        <w:tabs>
          <w:tab w:val="left" w:pos="8280"/>
        </w:tabs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</w:p>
    <w:p w:rsidR="00BF3A5B" w:rsidRDefault="00BF3A5B" w:rsidP="00BF3A5B">
      <w:pPr>
        <w:rPr>
          <w:b/>
          <w:color w:val="FF0000"/>
          <w:sz w:val="28"/>
          <w:szCs w:val="28"/>
        </w:rPr>
      </w:pPr>
      <w:r w:rsidRPr="00AB0FE3">
        <w:rPr>
          <w:sz w:val="28"/>
          <w:szCs w:val="28"/>
        </w:rPr>
        <w:t xml:space="preserve">             </w:t>
      </w:r>
    </w:p>
    <w:p w:rsidR="00BF3A5B" w:rsidRDefault="00BF3A5B" w:rsidP="00BF3A5B">
      <w:pPr>
        <w:tabs>
          <w:tab w:val="left" w:pos="8280"/>
        </w:tabs>
        <w:ind w:firstLine="720"/>
        <w:rPr>
          <w:rStyle w:val="10"/>
          <w:rFonts w:ascii="Times New Roman" w:hAnsi="Times New Roman"/>
          <w:color w:val="000000"/>
          <w:sz w:val="28"/>
          <w:szCs w:val="28"/>
        </w:rPr>
      </w:pPr>
      <w:r w:rsidRPr="00BF3A5B">
        <w:rPr>
          <w:color w:val="000000"/>
          <w:sz w:val="28"/>
          <w:szCs w:val="28"/>
        </w:rPr>
        <w:t>Согласно п. 11. ст. 1 Градостроительного кодекса РФ</w:t>
      </w:r>
      <w:r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«красные линии»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 В данном случае красные линии были установлены предыдущим проектом межевания.</w:t>
      </w:r>
    </w:p>
    <w:p w:rsidR="00BF3A5B" w:rsidRDefault="00BF3A5B" w:rsidP="00BF3A5B">
      <w:pPr>
        <w:tabs>
          <w:tab w:val="left" w:pos="8280"/>
        </w:tabs>
        <w:ind w:firstLine="720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BF3A5B" w:rsidRDefault="00BF3A5B" w:rsidP="00BF3A5B">
      <w:p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BF3A5B">
        <w:rPr>
          <w:sz w:val="28"/>
          <w:szCs w:val="28"/>
        </w:rPr>
        <w:t xml:space="preserve">Таблица </w:t>
      </w:r>
      <w:r w:rsidR="00562099" w:rsidRPr="002B0A65">
        <w:rPr>
          <w:sz w:val="28"/>
          <w:szCs w:val="28"/>
        </w:rPr>
        <w:t>2</w:t>
      </w:r>
      <w:r w:rsidRPr="00BF3A5B">
        <w:rPr>
          <w:sz w:val="28"/>
          <w:szCs w:val="28"/>
        </w:rPr>
        <w:t>. Перечень координат характерных точек красных линий</w:t>
      </w:r>
    </w:p>
    <w:p w:rsidR="00BD0CE0" w:rsidRDefault="00BD0CE0" w:rsidP="00BF3A5B">
      <w:pPr>
        <w:autoSpaceDE w:val="0"/>
        <w:autoSpaceDN w:val="0"/>
        <w:adjustRightInd w:val="0"/>
        <w:ind w:left="0" w:firstLine="851"/>
        <w:rPr>
          <w:sz w:val="28"/>
          <w:szCs w:val="28"/>
        </w:rPr>
      </w:pPr>
    </w:p>
    <w:p w:rsidR="00BD0CE0" w:rsidRPr="00BF3A5B" w:rsidRDefault="00BD0CE0" w:rsidP="00BF3A5B">
      <w:pPr>
        <w:autoSpaceDE w:val="0"/>
        <w:autoSpaceDN w:val="0"/>
        <w:adjustRightInd w:val="0"/>
        <w:ind w:left="0" w:firstLine="851"/>
        <w:rPr>
          <w:sz w:val="28"/>
          <w:szCs w:val="28"/>
        </w:rPr>
      </w:pPr>
    </w:p>
    <w:tbl>
      <w:tblPr>
        <w:tblW w:w="4551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701"/>
      </w:tblGrid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№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Y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504256,25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1361061,29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504197,34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1361066,97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504077,60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1361076,89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503810,89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1361102,67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503811,29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1361112,55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503807,66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1361112,71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503696,85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1361123,27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503696,50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1361114,88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503674,34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1361117,25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503665,61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1360632,97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503662,40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1360516,67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503689,44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1360441,33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503726,40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1360346,46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503724,94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1360231,18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503904,79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1360239,40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504068,29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1360246,87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504234,69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1360244,92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504245,85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1360648,92</w:t>
            </w:r>
          </w:p>
        </w:tc>
      </w:tr>
      <w:tr w:rsidR="00BF3A5B" w:rsidRPr="00BF3A5B" w:rsidTr="0088020A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504251,70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5B" w:rsidRPr="00BF3A5B" w:rsidRDefault="00BF3A5B" w:rsidP="00BF3A5B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3A5B">
              <w:rPr>
                <w:rFonts w:eastAsiaTheme="minorHAnsi"/>
                <w:sz w:val="28"/>
                <w:szCs w:val="28"/>
                <w:lang w:eastAsia="en-US"/>
              </w:rPr>
              <w:t>1360906,25</w:t>
            </w:r>
          </w:p>
        </w:tc>
      </w:tr>
    </w:tbl>
    <w:p w:rsidR="00BF3A5B" w:rsidRPr="00BF3A5B" w:rsidRDefault="00BF3A5B" w:rsidP="00BF3A5B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</w:p>
    <w:p w:rsidR="00BF3A5B" w:rsidRPr="00BF3A5B" w:rsidRDefault="00562099" w:rsidP="00BF3A5B">
      <w:pPr>
        <w:tabs>
          <w:tab w:val="left" w:pos="8280"/>
        </w:tabs>
        <w:ind w:firstLine="720"/>
        <w:rPr>
          <w:rStyle w:val="10"/>
          <w:rFonts w:ascii="Times New Roman" w:hAnsi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  <w:szCs w:val="28"/>
        </w:rPr>
        <w:t>Формируемые з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>емельны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е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и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будут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образован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ы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путем раздела </w:t>
      </w:r>
      <w:r w:rsidR="002B0A65">
        <w:rPr>
          <w:rStyle w:val="10"/>
          <w:rFonts w:ascii="Times New Roman" w:hAnsi="Times New Roman"/>
          <w:color w:val="000000"/>
          <w:sz w:val="28"/>
          <w:szCs w:val="28"/>
        </w:rPr>
        <w:t xml:space="preserve">с перераспределением 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>земельн</w:t>
      </w:r>
      <w:r w:rsidR="00D562D8">
        <w:rPr>
          <w:rStyle w:val="10"/>
          <w:rFonts w:ascii="Times New Roman" w:hAnsi="Times New Roman"/>
          <w:color w:val="000000"/>
          <w:sz w:val="28"/>
          <w:szCs w:val="28"/>
        </w:rPr>
        <w:t>ого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участк</w:t>
      </w:r>
      <w:r w:rsidR="00D562D8">
        <w:rPr>
          <w:rStyle w:val="10"/>
          <w:rFonts w:ascii="Times New Roman" w:hAnsi="Times New Roman"/>
          <w:color w:val="000000"/>
          <w:sz w:val="28"/>
          <w:szCs w:val="28"/>
        </w:rPr>
        <w:t>а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с кадастровым номер</w:t>
      </w:r>
      <w:r w:rsidR="00D562D8">
        <w:rPr>
          <w:rStyle w:val="10"/>
          <w:rFonts w:ascii="Times New Roman" w:hAnsi="Times New Roman"/>
          <w:color w:val="000000"/>
          <w:sz w:val="28"/>
          <w:szCs w:val="28"/>
        </w:rPr>
        <w:t>о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>м</w:t>
      </w:r>
      <w:r w:rsidR="002B0A65"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 w:rsidR="00D562D8" w:rsidRPr="00D562D8">
        <w:rPr>
          <w:rStyle w:val="10"/>
          <w:rFonts w:ascii="Times New Roman" w:hAnsi="Times New Roman"/>
          <w:color w:val="000000"/>
          <w:sz w:val="28"/>
          <w:szCs w:val="28"/>
        </w:rPr>
        <w:t>02:59:070310:5184</w:t>
      </w:r>
      <w:r w:rsidR="00D562D8">
        <w:rPr>
          <w:rStyle w:val="10"/>
          <w:rFonts w:ascii="Times New Roman" w:hAnsi="Times New Roman"/>
          <w:color w:val="000000"/>
          <w:sz w:val="28"/>
          <w:szCs w:val="28"/>
        </w:rPr>
        <w:t xml:space="preserve"> и земель</w:t>
      </w:r>
      <w:r w:rsidR="00816F83">
        <w:rPr>
          <w:rStyle w:val="10"/>
          <w:rFonts w:ascii="Times New Roman" w:hAnsi="Times New Roman"/>
          <w:color w:val="000000"/>
          <w:sz w:val="28"/>
          <w:szCs w:val="28"/>
        </w:rPr>
        <w:t>,</w:t>
      </w:r>
      <w:r w:rsidR="00D562D8">
        <w:rPr>
          <w:rStyle w:val="10"/>
          <w:rFonts w:ascii="Times New Roman" w:hAnsi="Times New Roman"/>
          <w:color w:val="000000"/>
          <w:sz w:val="28"/>
          <w:szCs w:val="28"/>
        </w:rPr>
        <w:t xml:space="preserve"> находящихся в государственной или муниципальной собственности</w:t>
      </w:r>
      <w:r w:rsidR="00BF3A5B" w:rsidRPr="00BF3A5B">
        <w:rPr>
          <w:rStyle w:val="10"/>
          <w:rFonts w:ascii="Times New Roman" w:hAnsi="Times New Roman"/>
          <w:color w:val="000000"/>
          <w:sz w:val="28"/>
          <w:szCs w:val="28"/>
        </w:rPr>
        <w:t>.</w:t>
      </w:r>
    </w:p>
    <w:p w:rsidR="00BF3A5B" w:rsidRPr="00BF3A5B" w:rsidRDefault="00BF3A5B" w:rsidP="00BF3A5B">
      <w:pPr>
        <w:tabs>
          <w:tab w:val="left" w:pos="8280"/>
        </w:tabs>
        <w:ind w:firstLine="720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BF3A5B" w:rsidRDefault="00BF3A5B" w:rsidP="00BF3A5B">
      <w:pPr>
        <w:tabs>
          <w:tab w:val="left" w:pos="8280"/>
        </w:tabs>
        <w:ind w:firstLine="720"/>
        <w:rPr>
          <w:rStyle w:val="blk"/>
          <w:color w:val="000000"/>
          <w:sz w:val="28"/>
          <w:szCs w:val="28"/>
        </w:rPr>
      </w:pPr>
    </w:p>
    <w:p w:rsidR="00BD0CE0" w:rsidRDefault="00BD0CE0" w:rsidP="00BF3A5B">
      <w:pPr>
        <w:tabs>
          <w:tab w:val="left" w:pos="8280"/>
        </w:tabs>
        <w:ind w:firstLine="720"/>
        <w:rPr>
          <w:rStyle w:val="blk"/>
          <w:color w:val="000000"/>
          <w:sz w:val="28"/>
          <w:szCs w:val="28"/>
        </w:rPr>
      </w:pPr>
    </w:p>
    <w:p w:rsidR="00BD0CE0" w:rsidRDefault="00BD0CE0" w:rsidP="00BF3A5B">
      <w:pPr>
        <w:tabs>
          <w:tab w:val="left" w:pos="8280"/>
        </w:tabs>
        <w:ind w:firstLine="720"/>
        <w:rPr>
          <w:rStyle w:val="blk"/>
          <w:color w:val="000000"/>
          <w:sz w:val="28"/>
          <w:szCs w:val="28"/>
        </w:rPr>
      </w:pPr>
    </w:p>
    <w:p w:rsidR="00BD0CE0" w:rsidRDefault="00BD0CE0" w:rsidP="00BD0CE0">
      <w:pPr>
        <w:tabs>
          <w:tab w:val="left" w:pos="8280"/>
        </w:tabs>
        <w:rPr>
          <w:rStyle w:val="blk"/>
          <w:color w:val="000000"/>
          <w:sz w:val="28"/>
          <w:szCs w:val="28"/>
        </w:rPr>
      </w:pPr>
    </w:p>
    <w:p w:rsidR="00BD0CE0" w:rsidRDefault="00BD0CE0" w:rsidP="00BF3A5B">
      <w:pPr>
        <w:tabs>
          <w:tab w:val="left" w:pos="8280"/>
        </w:tabs>
        <w:ind w:firstLine="720"/>
        <w:rPr>
          <w:rStyle w:val="blk"/>
          <w:color w:val="000000"/>
          <w:sz w:val="28"/>
          <w:szCs w:val="28"/>
        </w:rPr>
      </w:pPr>
    </w:p>
    <w:p w:rsidR="00BD0CE0" w:rsidRPr="00BF3A5B" w:rsidRDefault="00BD0CE0" w:rsidP="00BF3A5B">
      <w:pPr>
        <w:tabs>
          <w:tab w:val="left" w:pos="8280"/>
        </w:tabs>
        <w:ind w:firstLine="720"/>
        <w:rPr>
          <w:rStyle w:val="blk"/>
          <w:color w:val="000000"/>
          <w:sz w:val="28"/>
          <w:szCs w:val="28"/>
        </w:rPr>
      </w:pPr>
    </w:p>
    <w:p w:rsidR="00E9608D" w:rsidRPr="00BE0210" w:rsidRDefault="00E9608D" w:rsidP="000642C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44BB" w:rsidRDefault="005A68FD" w:rsidP="00D56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D562D8" w:rsidRPr="00D562D8">
        <w:rPr>
          <w:rFonts w:ascii="Times New Roman" w:hAnsi="Times New Roman" w:cs="Times New Roman"/>
          <w:sz w:val="28"/>
          <w:szCs w:val="28"/>
        </w:rPr>
        <w:t>Перечень координат поворотных точек границ вновь образуемого и изменяемых земельных участков</w:t>
      </w:r>
    </w:p>
    <w:p w:rsidR="00D562D8" w:rsidRDefault="00D562D8" w:rsidP="00DC1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3"/>
        <w:gridCol w:w="1742"/>
        <w:gridCol w:w="3344"/>
        <w:gridCol w:w="3197"/>
      </w:tblGrid>
      <w:tr w:rsidR="00D562D8" w:rsidRPr="00E03C6F" w:rsidTr="0088020A">
        <w:trPr>
          <w:trHeight w:hRule="exact" w:val="1263"/>
        </w:trPr>
        <w:tc>
          <w:tcPr>
            <w:tcW w:w="873" w:type="pct"/>
            <w:vAlign w:val="center"/>
          </w:tcPr>
          <w:p w:rsidR="00D562D8" w:rsidRPr="00E03C6F" w:rsidRDefault="00D562D8" w:rsidP="0088020A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Условный </w:t>
            </w:r>
            <w:r w:rsidRPr="00E03C6F">
              <w:rPr>
                <w:color w:val="000000"/>
                <w:sz w:val="28"/>
                <w:szCs w:val="28"/>
              </w:rPr>
              <w:t>№ участка</w:t>
            </w:r>
            <w:r>
              <w:rPr>
                <w:color w:val="000000"/>
                <w:sz w:val="28"/>
                <w:szCs w:val="28"/>
              </w:rPr>
              <w:t xml:space="preserve"> на плане</w:t>
            </w:r>
          </w:p>
        </w:tc>
        <w:tc>
          <w:tcPr>
            <w:tcW w:w="868" w:type="pct"/>
            <w:noWrap/>
          </w:tcPr>
          <w:p w:rsidR="00D562D8" w:rsidRPr="00E03C6F" w:rsidRDefault="00D562D8" w:rsidP="0088020A">
            <w:pPr>
              <w:ind w:left="-142" w:right="27" w:firstLine="142"/>
              <w:jc w:val="center"/>
              <w:rPr>
                <w:b/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№ точки</w:t>
            </w:r>
          </w:p>
        </w:tc>
        <w:tc>
          <w:tcPr>
            <w:tcW w:w="1666" w:type="pct"/>
            <w:noWrap/>
            <w:vAlign w:val="center"/>
          </w:tcPr>
          <w:p w:rsidR="00D562D8" w:rsidRPr="00E03C6F" w:rsidRDefault="00D562D8" w:rsidP="0088020A">
            <w:pPr>
              <w:tabs>
                <w:tab w:val="left" w:pos="8280"/>
              </w:tabs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Координата Х</w:t>
            </w:r>
          </w:p>
        </w:tc>
        <w:tc>
          <w:tcPr>
            <w:tcW w:w="1593" w:type="pct"/>
            <w:noWrap/>
            <w:vAlign w:val="center"/>
          </w:tcPr>
          <w:p w:rsidR="00D562D8" w:rsidRPr="00E03C6F" w:rsidRDefault="00D562D8" w:rsidP="0088020A">
            <w:pPr>
              <w:tabs>
                <w:tab w:val="left" w:pos="8280"/>
              </w:tabs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 xml:space="preserve">Координата </w:t>
            </w:r>
            <w:r w:rsidRPr="00E03C6F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 w:val="restart"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:ЗУ52</w:t>
            </w: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504036,0044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1360955,999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504072,0695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1360954,996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504072,127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1360957,445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504072,2162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1360960,684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504074,0854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1360960,632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504084,3221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1360960,38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504086,1913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1360960,329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504093,6991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1360960,152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504105,296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1360959,892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504104,949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1360947,658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504109,41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1360947,635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504110,16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1360979,87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504108,9266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1360981,166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504036,9319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1360983,133</w:t>
            </w:r>
          </w:p>
        </w:tc>
      </w:tr>
      <w:tr w:rsidR="00D562D8" w:rsidRPr="00E03C6F" w:rsidTr="00F00323">
        <w:trPr>
          <w:trHeight w:val="170"/>
        </w:trPr>
        <w:tc>
          <w:tcPr>
            <w:tcW w:w="873" w:type="pct"/>
            <w:vMerge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D562D8" w:rsidRPr="00E03C6F" w:rsidRDefault="00D562D8" w:rsidP="00D562D8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504036,0044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562D8" w:rsidRPr="00D562D8" w:rsidRDefault="00D562D8" w:rsidP="00D562D8">
            <w:pPr>
              <w:ind w:left="0" w:righ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62D8">
              <w:rPr>
                <w:rFonts w:eastAsiaTheme="minorHAnsi"/>
                <w:sz w:val="28"/>
                <w:szCs w:val="28"/>
                <w:lang w:eastAsia="en-US"/>
              </w:rPr>
              <w:t>1360955,999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 w:val="restart"/>
            <w:vAlign w:val="center"/>
          </w:tcPr>
          <w:p w:rsidR="00BD0CE0" w:rsidRPr="00D562D8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D562D8">
              <w:rPr>
                <w:color w:val="000000"/>
                <w:sz w:val="28"/>
                <w:szCs w:val="28"/>
              </w:rPr>
              <w:t>:ЗУ97</w:t>
            </w: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504108,9266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1360981,166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504103,9941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1360986,347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504100,8747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1360992,945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504100,31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1360996,052</w:t>
            </w:r>
          </w:p>
        </w:tc>
      </w:tr>
      <w:tr w:rsidR="00BD0CE0" w:rsidRPr="00E03C6F" w:rsidTr="00BD0CE0">
        <w:trPr>
          <w:trHeight w:val="192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504100,8782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1361024,306</w:t>
            </w:r>
          </w:p>
        </w:tc>
      </w:tr>
      <w:tr w:rsidR="00BD0CE0" w:rsidRPr="00E03C6F" w:rsidTr="00BD0CE0">
        <w:trPr>
          <w:trHeight w:val="156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504102,1904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1361028,001</w:t>
            </w:r>
          </w:p>
        </w:tc>
      </w:tr>
      <w:tr w:rsidR="00BD0CE0" w:rsidRPr="00E03C6F" w:rsidTr="00142936">
        <w:trPr>
          <w:trHeight w:val="156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504090,1684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1361028,082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504081,6217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1361033,029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504076,8558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1361033,24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504076,6704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1361020,701</w:t>
            </w:r>
          </w:p>
        </w:tc>
      </w:tr>
      <w:tr w:rsidR="00BD0CE0" w:rsidRPr="00E03C6F" w:rsidTr="00142936">
        <w:trPr>
          <w:trHeight w:val="348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504038,2732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1361022,019</w:t>
            </w:r>
          </w:p>
        </w:tc>
      </w:tr>
      <w:tr w:rsidR="00BD0CE0" w:rsidRPr="00E03C6F" w:rsidTr="00142936">
        <w:trPr>
          <w:trHeight w:val="144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504038,0024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1361014,004</w:t>
            </w:r>
          </w:p>
        </w:tc>
      </w:tr>
      <w:tr w:rsidR="00BD0CE0" w:rsidRPr="00E03C6F" w:rsidTr="00142936">
        <w:trPr>
          <w:trHeight w:val="168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504036,9319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1360983,133</w:t>
            </w:r>
          </w:p>
        </w:tc>
      </w:tr>
      <w:tr w:rsidR="00BD0CE0" w:rsidRPr="00E03C6F" w:rsidTr="00142936">
        <w:trPr>
          <w:trHeight w:val="170"/>
        </w:trPr>
        <w:tc>
          <w:tcPr>
            <w:tcW w:w="873" w:type="pct"/>
            <w:vMerge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noWrap/>
            <w:vAlign w:val="center"/>
          </w:tcPr>
          <w:p w:rsidR="00BD0CE0" w:rsidRPr="00E03C6F" w:rsidRDefault="00BD0CE0" w:rsidP="00BD0CE0">
            <w:pPr>
              <w:ind w:left="-142" w:right="27" w:firstLine="142"/>
              <w:jc w:val="center"/>
              <w:rPr>
                <w:color w:val="000000"/>
                <w:sz w:val="28"/>
                <w:szCs w:val="28"/>
              </w:rPr>
            </w:pPr>
            <w:r w:rsidRPr="00E03C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D0CE0">
              <w:rPr>
                <w:sz w:val="28"/>
                <w:szCs w:val="28"/>
              </w:rPr>
              <w:t>504108,9266</w:t>
            </w:r>
          </w:p>
        </w:tc>
        <w:tc>
          <w:tcPr>
            <w:tcW w:w="1593" w:type="pct"/>
            <w:noWrap/>
          </w:tcPr>
          <w:p w:rsidR="00BD0CE0" w:rsidRPr="00BD0CE0" w:rsidRDefault="00BD0CE0" w:rsidP="00BD0CE0">
            <w:pPr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sz w:val="28"/>
                <w:szCs w:val="28"/>
                <w:lang w:eastAsia="en-US"/>
              </w:rPr>
              <w:t>1360981,166</w:t>
            </w:r>
          </w:p>
        </w:tc>
      </w:tr>
    </w:tbl>
    <w:p w:rsidR="00D562D8" w:rsidRDefault="00D562D8" w:rsidP="00DC1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CE0" w:rsidRDefault="00BD0CE0" w:rsidP="00BD0CE0">
      <w:pPr>
        <w:tabs>
          <w:tab w:val="left" w:pos="8280"/>
        </w:tabs>
        <w:jc w:val="center"/>
        <w:rPr>
          <w:b/>
          <w:color w:val="000000"/>
          <w:sz w:val="28"/>
          <w:szCs w:val="28"/>
        </w:rPr>
      </w:pPr>
    </w:p>
    <w:p w:rsidR="00BD0CE0" w:rsidRDefault="00BD0CE0" w:rsidP="00BD0CE0">
      <w:pPr>
        <w:tabs>
          <w:tab w:val="left" w:pos="8280"/>
        </w:tabs>
        <w:jc w:val="center"/>
        <w:rPr>
          <w:b/>
          <w:color w:val="000000"/>
          <w:sz w:val="28"/>
          <w:szCs w:val="28"/>
        </w:rPr>
      </w:pPr>
    </w:p>
    <w:p w:rsidR="00BD0CE0" w:rsidRDefault="00BD0CE0" w:rsidP="00BD0CE0">
      <w:pPr>
        <w:tabs>
          <w:tab w:val="left" w:pos="8280"/>
        </w:tabs>
        <w:jc w:val="center"/>
        <w:rPr>
          <w:b/>
          <w:color w:val="000000"/>
          <w:sz w:val="28"/>
          <w:szCs w:val="28"/>
        </w:rPr>
      </w:pPr>
    </w:p>
    <w:p w:rsidR="00BD0CE0" w:rsidRDefault="00BD0CE0" w:rsidP="00BD0CE0">
      <w:pPr>
        <w:tabs>
          <w:tab w:val="left" w:pos="8280"/>
        </w:tabs>
        <w:jc w:val="center"/>
        <w:rPr>
          <w:b/>
          <w:color w:val="000000"/>
          <w:sz w:val="28"/>
          <w:szCs w:val="28"/>
        </w:rPr>
      </w:pPr>
    </w:p>
    <w:p w:rsidR="00BD0CE0" w:rsidRPr="00BD0CE0" w:rsidRDefault="00BD0CE0" w:rsidP="00BD0CE0">
      <w:pPr>
        <w:tabs>
          <w:tab w:val="left" w:pos="8280"/>
        </w:tabs>
        <w:jc w:val="center"/>
        <w:rPr>
          <w:color w:val="000000"/>
          <w:sz w:val="28"/>
          <w:szCs w:val="28"/>
        </w:rPr>
      </w:pPr>
      <w:r w:rsidRPr="00BD0CE0">
        <w:rPr>
          <w:color w:val="000000"/>
          <w:sz w:val="28"/>
          <w:szCs w:val="28"/>
        </w:rPr>
        <w:lastRenderedPageBreak/>
        <w:t>4. Вид</w:t>
      </w:r>
      <w:r w:rsidR="00A61B07">
        <w:rPr>
          <w:color w:val="000000"/>
          <w:sz w:val="28"/>
          <w:szCs w:val="28"/>
        </w:rPr>
        <w:t>ы</w:t>
      </w:r>
      <w:r w:rsidRPr="00BD0CE0">
        <w:rPr>
          <w:color w:val="000000"/>
          <w:sz w:val="28"/>
          <w:szCs w:val="28"/>
        </w:rPr>
        <w:t xml:space="preserve"> разрешенного использования образуемых земельных участков в соответствии с проектом межевания территории</w:t>
      </w:r>
    </w:p>
    <w:p w:rsidR="00BD0CE0" w:rsidRPr="00266CD2" w:rsidRDefault="00BD0CE0" w:rsidP="00BD0CE0">
      <w:pPr>
        <w:tabs>
          <w:tab w:val="left" w:pos="8280"/>
        </w:tabs>
        <w:ind w:firstLine="720"/>
        <w:rPr>
          <w:rFonts w:ascii="ISOCPEUR" w:hAnsi="ISOCPEUR"/>
          <w:b/>
          <w:color w:val="FF0000"/>
          <w:sz w:val="32"/>
          <w:szCs w:val="32"/>
        </w:rPr>
      </w:pPr>
    </w:p>
    <w:p w:rsidR="00BD0CE0" w:rsidRDefault="00816F83" w:rsidP="00BD0CE0">
      <w:pPr>
        <w:pStyle w:val="aff0"/>
        <w:ind w:left="0" w:right="0" w:firstLine="993"/>
        <w:jc w:val="both"/>
        <w:rPr>
          <w:b w:val="0"/>
          <w:color w:val="000000"/>
          <w:sz w:val="28"/>
          <w:szCs w:val="32"/>
          <w:lang w:val="ru-RU"/>
        </w:rPr>
      </w:pPr>
      <w:r>
        <w:rPr>
          <w:b w:val="0"/>
          <w:color w:val="000000"/>
          <w:sz w:val="28"/>
          <w:szCs w:val="32"/>
          <w:lang w:val="ru-RU"/>
        </w:rPr>
        <w:t xml:space="preserve">Согласно </w:t>
      </w:r>
      <w:r w:rsidRPr="008744AD">
        <w:rPr>
          <w:b w:val="0"/>
          <w:color w:val="000000"/>
          <w:sz w:val="28"/>
          <w:szCs w:val="32"/>
          <w:lang w:val="ru-RU"/>
        </w:rPr>
        <w:t>Правил</w:t>
      </w:r>
      <w:r>
        <w:rPr>
          <w:b w:val="0"/>
          <w:color w:val="000000"/>
          <w:sz w:val="28"/>
          <w:szCs w:val="32"/>
          <w:lang w:val="ru-RU"/>
        </w:rPr>
        <w:t>ам</w:t>
      </w:r>
      <w:r w:rsidRPr="008744AD">
        <w:rPr>
          <w:b w:val="0"/>
          <w:color w:val="000000"/>
          <w:sz w:val="28"/>
          <w:szCs w:val="32"/>
          <w:lang w:val="ru-RU"/>
        </w:rPr>
        <w:t xml:space="preserve"> землепользовани</w:t>
      </w:r>
      <w:r>
        <w:rPr>
          <w:b w:val="0"/>
          <w:color w:val="000000"/>
          <w:sz w:val="28"/>
          <w:szCs w:val="32"/>
          <w:lang w:val="ru-RU"/>
        </w:rPr>
        <w:t>я и застройки городского округа</w:t>
      </w:r>
      <w:r w:rsidR="00BD0CE0" w:rsidRPr="008744AD">
        <w:rPr>
          <w:b w:val="0"/>
          <w:color w:val="000000"/>
          <w:sz w:val="28"/>
          <w:szCs w:val="32"/>
          <w:lang w:val="ru-RU"/>
        </w:rPr>
        <w:t xml:space="preserve"> город Салават Ре</w:t>
      </w:r>
      <w:r>
        <w:rPr>
          <w:b w:val="0"/>
          <w:color w:val="000000"/>
          <w:sz w:val="28"/>
          <w:szCs w:val="32"/>
          <w:lang w:val="ru-RU"/>
        </w:rPr>
        <w:t>спублики Башкортостан</w:t>
      </w:r>
      <w:r w:rsidR="00BD0CE0">
        <w:rPr>
          <w:b w:val="0"/>
          <w:color w:val="000000"/>
          <w:sz w:val="28"/>
          <w:szCs w:val="32"/>
          <w:lang w:val="ru-RU"/>
        </w:rPr>
        <w:t xml:space="preserve"> на</w:t>
      </w:r>
      <w:r w:rsidR="00BD0CE0" w:rsidRPr="008744AD">
        <w:rPr>
          <w:b w:val="0"/>
          <w:color w:val="000000"/>
          <w:sz w:val="28"/>
          <w:szCs w:val="32"/>
          <w:lang w:val="ru-RU"/>
        </w:rPr>
        <w:t xml:space="preserve"> территории</w:t>
      </w:r>
      <w:r w:rsidR="00BD0CE0">
        <w:rPr>
          <w:b w:val="0"/>
          <w:color w:val="000000"/>
          <w:sz w:val="28"/>
          <w:szCs w:val="32"/>
          <w:lang w:val="ru-RU"/>
        </w:rPr>
        <w:t xml:space="preserve"> внесения изменений</w:t>
      </w:r>
      <w:r w:rsidR="00BD0CE0" w:rsidRPr="008744AD">
        <w:rPr>
          <w:b w:val="0"/>
          <w:color w:val="000000"/>
          <w:sz w:val="28"/>
          <w:szCs w:val="32"/>
          <w:lang w:val="ru-RU"/>
        </w:rPr>
        <w:t xml:space="preserve"> действует зона градостроительных регламентов: «</w:t>
      </w:r>
      <w:r w:rsidR="00BD0CE0">
        <w:rPr>
          <w:b w:val="0"/>
          <w:color w:val="000000"/>
          <w:sz w:val="28"/>
          <w:szCs w:val="32"/>
          <w:lang w:val="ru-RU"/>
        </w:rPr>
        <w:t>Ж-3</w:t>
      </w:r>
      <w:r w:rsidR="00BD0CE0" w:rsidRPr="008744AD">
        <w:rPr>
          <w:b w:val="0"/>
          <w:color w:val="000000"/>
          <w:sz w:val="28"/>
          <w:szCs w:val="32"/>
          <w:lang w:val="ru-RU"/>
        </w:rPr>
        <w:t xml:space="preserve">», которая </w:t>
      </w:r>
      <w:r w:rsidR="00BD0CE0" w:rsidRPr="00BD0CE0">
        <w:rPr>
          <w:b w:val="0"/>
          <w:color w:val="000000"/>
          <w:sz w:val="28"/>
          <w:szCs w:val="32"/>
          <w:lang w:val="ru-RU"/>
        </w:rPr>
        <w:t xml:space="preserve">выделена для формирования жилых районов средней плотности с </w:t>
      </w:r>
      <w:bookmarkStart w:id="0" w:name="_GoBack"/>
      <w:bookmarkEnd w:id="0"/>
      <w:r w:rsidR="00BD0CE0" w:rsidRPr="00BD0CE0">
        <w:rPr>
          <w:b w:val="0"/>
          <w:color w:val="000000"/>
          <w:sz w:val="28"/>
          <w:szCs w:val="32"/>
          <w:lang w:val="ru-RU"/>
        </w:rPr>
        <w:t>размещением многоквартирных домов от пяти этажей и выше</w:t>
      </w:r>
      <w:r w:rsidR="00BD0CE0" w:rsidRPr="008744AD">
        <w:rPr>
          <w:b w:val="0"/>
          <w:color w:val="000000"/>
          <w:sz w:val="28"/>
          <w:szCs w:val="32"/>
          <w:lang w:val="ru-RU"/>
        </w:rPr>
        <w:t>.</w:t>
      </w:r>
      <w:r w:rsidR="00BD0CE0" w:rsidRPr="00266CD2">
        <w:rPr>
          <w:b w:val="0"/>
          <w:color w:val="000000"/>
          <w:sz w:val="28"/>
          <w:szCs w:val="32"/>
          <w:lang w:val="ru-RU"/>
        </w:rPr>
        <w:t xml:space="preserve">     </w:t>
      </w:r>
    </w:p>
    <w:p w:rsidR="00BD0CE0" w:rsidRPr="00850249" w:rsidRDefault="00BD0CE0" w:rsidP="00BD0CE0">
      <w:pPr>
        <w:pStyle w:val="aff0"/>
        <w:ind w:left="0" w:right="0" w:firstLine="993"/>
        <w:jc w:val="both"/>
        <w:rPr>
          <w:b w:val="0"/>
          <w:color w:val="000000"/>
          <w:sz w:val="28"/>
          <w:szCs w:val="32"/>
          <w:lang w:val="ru-RU"/>
        </w:rPr>
      </w:pPr>
      <w:r w:rsidRPr="00266CD2">
        <w:rPr>
          <w:b w:val="0"/>
          <w:color w:val="000000"/>
          <w:sz w:val="28"/>
          <w:szCs w:val="32"/>
          <w:lang w:val="ru-RU"/>
        </w:rPr>
        <w:t xml:space="preserve">В соответствии со </w:t>
      </w:r>
      <w:r>
        <w:rPr>
          <w:b w:val="0"/>
          <w:color w:val="000000"/>
          <w:sz w:val="28"/>
          <w:szCs w:val="32"/>
          <w:lang w:val="ru-RU"/>
        </w:rPr>
        <w:t>с</w:t>
      </w:r>
      <w:r w:rsidRPr="008744AD">
        <w:rPr>
          <w:b w:val="0"/>
          <w:color w:val="000000"/>
          <w:sz w:val="28"/>
          <w:szCs w:val="32"/>
          <w:lang w:val="ru-RU"/>
        </w:rPr>
        <w:t>т</w:t>
      </w:r>
      <w:r>
        <w:rPr>
          <w:b w:val="0"/>
          <w:color w:val="000000"/>
          <w:sz w:val="28"/>
          <w:szCs w:val="32"/>
          <w:lang w:val="ru-RU"/>
        </w:rPr>
        <w:t>.</w:t>
      </w:r>
      <w:r w:rsidRPr="008744AD">
        <w:rPr>
          <w:b w:val="0"/>
          <w:color w:val="000000"/>
          <w:sz w:val="28"/>
          <w:szCs w:val="32"/>
          <w:lang w:val="ru-RU"/>
        </w:rPr>
        <w:t xml:space="preserve"> 14.</w:t>
      </w:r>
      <w:r>
        <w:rPr>
          <w:b w:val="0"/>
          <w:color w:val="000000"/>
          <w:sz w:val="28"/>
          <w:szCs w:val="32"/>
          <w:lang w:val="ru-RU"/>
        </w:rPr>
        <w:t>1</w:t>
      </w:r>
      <w:r w:rsidRPr="008744AD">
        <w:rPr>
          <w:b w:val="0"/>
          <w:color w:val="000000"/>
          <w:sz w:val="28"/>
          <w:szCs w:val="32"/>
          <w:lang w:val="ru-RU"/>
        </w:rPr>
        <w:t xml:space="preserve">.2. </w:t>
      </w:r>
      <w:r w:rsidRPr="00266CD2">
        <w:rPr>
          <w:b w:val="0"/>
          <w:color w:val="000000"/>
          <w:sz w:val="28"/>
          <w:szCs w:val="32"/>
        </w:rPr>
        <w:t>Правил землепользования и застройки городского округа город Салават Республики Башкортостан</w:t>
      </w:r>
      <w:r w:rsidR="00850249">
        <w:rPr>
          <w:b w:val="0"/>
          <w:color w:val="000000"/>
          <w:sz w:val="28"/>
          <w:szCs w:val="32"/>
          <w:lang w:val="ru-RU"/>
        </w:rPr>
        <w:t xml:space="preserve"> установлены</w:t>
      </w:r>
      <w:r w:rsidR="00850249" w:rsidRPr="00850249">
        <w:rPr>
          <w:b w:val="0"/>
          <w:color w:val="000000"/>
          <w:sz w:val="28"/>
          <w:szCs w:val="32"/>
          <w:lang w:val="ru-RU"/>
        </w:rPr>
        <w:t xml:space="preserve"> </w:t>
      </w:r>
      <w:r w:rsidR="00850249">
        <w:rPr>
          <w:b w:val="0"/>
          <w:color w:val="000000"/>
          <w:sz w:val="28"/>
          <w:szCs w:val="32"/>
          <w:lang w:val="ru-RU"/>
        </w:rPr>
        <w:t>г</w:t>
      </w:r>
      <w:r w:rsidR="00850249" w:rsidRPr="00BD0CE0">
        <w:rPr>
          <w:b w:val="0"/>
          <w:color w:val="000000"/>
          <w:sz w:val="28"/>
          <w:szCs w:val="32"/>
          <w:lang w:val="ru-RU"/>
        </w:rPr>
        <w:t>радостроительные регламенты жилых зон в части видов разрешенного использования</w:t>
      </w:r>
      <w:r w:rsidR="00850249">
        <w:rPr>
          <w:b w:val="0"/>
          <w:color w:val="000000"/>
          <w:sz w:val="28"/>
          <w:szCs w:val="32"/>
          <w:lang w:val="ru-RU"/>
        </w:rPr>
        <w:t>.</w:t>
      </w:r>
    </w:p>
    <w:p w:rsidR="00BD0CE0" w:rsidRDefault="00BD0CE0" w:rsidP="00BD0CE0">
      <w:pPr>
        <w:pStyle w:val="aff0"/>
        <w:ind w:left="0" w:right="0"/>
        <w:jc w:val="both"/>
        <w:rPr>
          <w:b w:val="0"/>
          <w:color w:val="000000"/>
          <w:sz w:val="28"/>
          <w:szCs w:val="32"/>
          <w:lang w:val="ru-RU"/>
        </w:rPr>
      </w:pPr>
    </w:p>
    <w:p w:rsidR="00850249" w:rsidRPr="00850249" w:rsidRDefault="00850249" w:rsidP="00850249">
      <w:pPr>
        <w:pStyle w:val="aff0"/>
        <w:ind w:left="0" w:right="0"/>
        <w:rPr>
          <w:b w:val="0"/>
          <w:color w:val="000000"/>
          <w:sz w:val="28"/>
          <w:szCs w:val="32"/>
          <w:lang w:val="ru-RU"/>
        </w:rPr>
      </w:pPr>
      <w:r>
        <w:rPr>
          <w:b w:val="0"/>
          <w:color w:val="000000"/>
          <w:sz w:val="28"/>
          <w:szCs w:val="32"/>
          <w:lang w:val="ru-RU"/>
        </w:rPr>
        <w:t>Таблица 4. Г</w:t>
      </w:r>
      <w:r w:rsidRPr="00850249">
        <w:rPr>
          <w:b w:val="0"/>
          <w:color w:val="000000"/>
          <w:sz w:val="28"/>
          <w:szCs w:val="32"/>
          <w:lang w:val="ru-RU"/>
        </w:rPr>
        <w:t>радостроительные регламенты жилых зон</w:t>
      </w:r>
      <w:r w:rsidRPr="00850249">
        <w:t xml:space="preserve"> </w:t>
      </w:r>
      <w:r w:rsidRPr="00850249">
        <w:rPr>
          <w:b w:val="0"/>
          <w:color w:val="000000"/>
          <w:sz w:val="28"/>
          <w:szCs w:val="32"/>
          <w:lang w:val="ru-RU"/>
        </w:rPr>
        <w:t>в части в</w:t>
      </w:r>
      <w:r>
        <w:rPr>
          <w:b w:val="0"/>
          <w:color w:val="000000"/>
          <w:sz w:val="28"/>
          <w:szCs w:val="32"/>
          <w:lang w:val="ru-RU"/>
        </w:rPr>
        <w:t>идов разрешенного использования</w:t>
      </w:r>
    </w:p>
    <w:p w:rsidR="00BD0CE0" w:rsidRDefault="00BD0CE0" w:rsidP="00BD0CE0">
      <w:pPr>
        <w:pStyle w:val="aff0"/>
        <w:ind w:left="0" w:right="0" w:firstLine="993"/>
        <w:jc w:val="both"/>
        <w:rPr>
          <w:b w:val="0"/>
          <w:color w:val="000000"/>
          <w:sz w:val="28"/>
          <w:szCs w:val="32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31"/>
        <w:gridCol w:w="664"/>
        <w:gridCol w:w="59"/>
        <w:gridCol w:w="4055"/>
        <w:gridCol w:w="17"/>
        <w:gridCol w:w="797"/>
      </w:tblGrid>
      <w:tr w:rsidR="00BD0CE0" w:rsidRPr="00850249" w:rsidTr="00BD0CE0">
        <w:trPr>
          <w:trHeight w:val="240"/>
        </w:trPr>
        <w:tc>
          <w:tcPr>
            <w:tcW w:w="5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PMingLiU"/>
                <w:kern w:val="1"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PMingLiU"/>
                <w:kern w:val="1"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BD0CE0" w:rsidRPr="00850249" w:rsidTr="00BD0CE0">
        <w:trPr>
          <w:trHeight w:val="156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PMingLiU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PMingLiU"/>
                <w:kern w:val="1"/>
                <w:sz w:val="28"/>
                <w:szCs w:val="28"/>
              </w:rPr>
              <w:t>Код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PMingLiU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PMingLiU"/>
                <w:kern w:val="1"/>
                <w:sz w:val="28"/>
                <w:szCs w:val="28"/>
              </w:rPr>
              <w:t>Код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0CE0" w:rsidRPr="00850249" w:rsidRDefault="00BD0CE0" w:rsidP="00BD0CE0">
            <w:pPr>
              <w:spacing w:after="160" w:line="259" w:lineRule="auto"/>
              <w:ind w:left="0" w:right="0" w:firstLine="708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b/>
                <w:bCs/>
                <w:kern w:val="1"/>
                <w:sz w:val="28"/>
                <w:szCs w:val="28"/>
                <w:lang w:eastAsia="en-US"/>
              </w:rPr>
              <w:t>«Ж-3» -  зона для застройки многоквартирными домами от пяти этажей и выше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Среднеэтажная жилая застройка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autoSpaceDE w:val="0"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3.5.2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Многоэтажная жилая застройка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3.7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Обслуживание жилой застройки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Обеспечение научной деятельности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3.9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Хранение автотранспорта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2.7.1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3.10.1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Коммунальное обслуживание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Рынки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4.3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Социальное обслуживание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4.9.1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Бытовое обслуживание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Развлечения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4.8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4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3.4.1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Социальное обслуживание</w:t>
            </w: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3.2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4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3.5.1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3.4.2</w:t>
            </w: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Культурное развитие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Общественное управление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Обеспечение деятельности в </w:t>
            </w: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lastRenderedPageBreak/>
              <w:t xml:space="preserve">области гидрометеорологии и смежных с ней областях 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lastRenderedPageBreak/>
              <w:t>3.9.1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Деловое управление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Магазины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Банковская и страховая деятельность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Общественное питание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Гостиничное обслуживание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Служебные гаражи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Спорт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Обеспечение внутреннего правопорядка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BD0CE0" w:rsidRPr="00850249" w:rsidTr="00BD0CE0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BD0CE0">
              <w:rPr>
                <w:rFonts w:eastAsia="Calibri"/>
                <w:kern w:val="1"/>
                <w:sz w:val="28"/>
                <w:szCs w:val="28"/>
                <w:lang w:eastAsia="en-US"/>
              </w:rPr>
              <w:t>12.0</w:t>
            </w:r>
          </w:p>
        </w:tc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AutoHyphens/>
              <w:snapToGrid w:val="0"/>
              <w:ind w:left="0" w:right="0" w:firstLine="0"/>
              <w:jc w:val="left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CE0" w:rsidRPr="00BD0CE0" w:rsidRDefault="00BD0CE0" w:rsidP="00BD0CE0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BD0CE0" w:rsidRDefault="00BD0CE0" w:rsidP="00BD0CE0">
      <w:pPr>
        <w:pStyle w:val="aff0"/>
        <w:ind w:left="0" w:right="0" w:firstLine="993"/>
        <w:jc w:val="both"/>
        <w:rPr>
          <w:b w:val="0"/>
          <w:color w:val="000000"/>
          <w:sz w:val="28"/>
          <w:szCs w:val="32"/>
          <w:lang w:val="ru-RU"/>
        </w:rPr>
      </w:pPr>
    </w:p>
    <w:p w:rsidR="00A61B07" w:rsidRDefault="00A61B07" w:rsidP="00A61B07">
      <w:pPr>
        <w:tabs>
          <w:tab w:val="left" w:pos="8280"/>
        </w:tabs>
        <w:ind w:firstLine="720"/>
        <w:rPr>
          <w:color w:val="000000"/>
          <w:sz w:val="28"/>
          <w:szCs w:val="32"/>
        </w:rPr>
      </w:pPr>
      <w:r w:rsidRPr="00F72E35">
        <w:rPr>
          <w:color w:val="000000"/>
          <w:sz w:val="28"/>
          <w:szCs w:val="28"/>
        </w:rPr>
        <w:t xml:space="preserve">Виды разрешенного использования образуемых участков установлены в прямой зависимости с Правилами землепользования и застройки </w:t>
      </w:r>
      <w:r>
        <w:rPr>
          <w:color w:val="000000"/>
          <w:sz w:val="28"/>
          <w:szCs w:val="28"/>
        </w:rPr>
        <w:t xml:space="preserve">городского </w:t>
      </w:r>
      <w:r w:rsidRPr="00F72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город</w:t>
      </w:r>
      <w:r w:rsidRPr="00F72E35">
        <w:rPr>
          <w:color w:val="000000"/>
          <w:sz w:val="28"/>
          <w:szCs w:val="28"/>
        </w:rPr>
        <w:t xml:space="preserve"> Салават Р</w:t>
      </w:r>
      <w:r>
        <w:rPr>
          <w:color w:val="000000"/>
          <w:sz w:val="28"/>
          <w:szCs w:val="28"/>
        </w:rPr>
        <w:t xml:space="preserve">еспублики </w:t>
      </w:r>
      <w:r w:rsidRPr="00F72E3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ашкортостан</w:t>
      </w:r>
      <w:r w:rsidRPr="00F72E35">
        <w:rPr>
          <w:color w:val="000000"/>
          <w:sz w:val="28"/>
          <w:szCs w:val="28"/>
        </w:rPr>
        <w:t>, которые</w:t>
      </w:r>
      <w:r>
        <w:rPr>
          <w:color w:val="000000"/>
          <w:sz w:val="28"/>
          <w:szCs w:val="28"/>
        </w:rPr>
        <w:t>,</w:t>
      </w:r>
      <w:r w:rsidRPr="00F72E35">
        <w:rPr>
          <w:color w:val="000000"/>
          <w:sz w:val="28"/>
          <w:szCs w:val="28"/>
        </w:rPr>
        <w:t xml:space="preserve"> в свою очередь, по части видов разрешенного использования земельных участков, приведены в соответствие с Классификатором видов разрешенного использования земельных участков, утвержденн</w:t>
      </w:r>
      <w:r>
        <w:rPr>
          <w:color w:val="000000"/>
          <w:sz w:val="28"/>
          <w:szCs w:val="28"/>
        </w:rPr>
        <w:t>ым</w:t>
      </w:r>
      <w:r w:rsidRPr="00F72E35">
        <w:rPr>
          <w:color w:val="000000"/>
          <w:sz w:val="28"/>
          <w:szCs w:val="28"/>
        </w:rPr>
        <w:t xml:space="preserve"> Приказом Минэкономразвития РФ от 01.09.2014 г. № 540.</w:t>
      </w:r>
    </w:p>
    <w:p w:rsidR="00BD0CE0" w:rsidRDefault="00BD0CE0" w:rsidP="00BD0CE0">
      <w:pPr>
        <w:pStyle w:val="aff0"/>
        <w:ind w:left="0" w:right="0" w:firstLine="993"/>
        <w:jc w:val="both"/>
        <w:rPr>
          <w:b w:val="0"/>
          <w:color w:val="000000"/>
          <w:sz w:val="28"/>
          <w:szCs w:val="32"/>
          <w:lang w:val="ru-RU"/>
        </w:rPr>
      </w:pPr>
    </w:p>
    <w:p w:rsidR="00A61B07" w:rsidRPr="00A61B07" w:rsidRDefault="00A61B07" w:rsidP="00A61B07">
      <w:pPr>
        <w:pStyle w:val="aff0"/>
        <w:ind w:left="0" w:right="0" w:firstLine="993"/>
        <w:rPr>
          <w:b w:val="0"/>
          <w:color w:val="000000"/>
          <w:sz w:val="28"/>
          <w:szCs w:val="32"/>
          <w:lang w:val="ru-RU"/>
        </w:rPr>
      </w:pPr>
      <w:r>
        <w:rPr>
          <w:b w:val="0"/>
          <w:color w:val="000000"/>
          <w:sz w:val="28"/>
          <w:szCs w:val="32"/>
          <w:lang w:val="ru-RU"/>
        </w:rPr>
        <w:t xml:space="preserve">Таблица 5. </w:t>
      </w:r>
      <w:r w:rsidRPr="00A61B07">
        <w:rPr>
          <w:b w:val="0"/>
          <w:color w:val="000000"/>
          <w:sz w:val="28"/>
          <w:szCs w:val="32"/>
          <w:lang w:val="ru-RU"/>
        </w:rPr>
        <w:t>Перечень и сведения вновь образуемых земельных участков,</w:t>
      </w:r>
    </w:p>
    <w:p w:rsidR="00A61B07" w:rsidRDefault="00A61B07" w:rsidP="00A61B07">
      <w:pPr>
        <w:pStyle w:val="aff0"/>
        <w:ind w:left="0" w:right="0" w:firstLine="993"/>
        <w:rPr>
          <w:b w:val="0"/>
          <w:color w:val="000000"/>
          <w:sz w:val="28"/>
          <w:szCs w:val="32"/>
          <w:lang w:val="ru-RU"/>
        </w:rPr>
      </w:pPr>
      <w:r w:rsidRPr="00A61B07">
        <w:rPr>
          <w:b w:val="0"/>
          <w:color w:val="000000"/>
          <w:sz w:val="28"/>
          <w:szCs w:val="32"/>
          <w:lang w:val="ru-RU"/>
        </w:rPr>
        <w:t>способы их образования и виды разрешенного использования</w:t>
      </w:r>
    </w:p>
    <w:p w:rsidR="00A61B07" w:rsidRDefault="00A61B07" w:rsidP="00A61B07">
      <w:pPr>
        <w:pStyle w:val="aff0"/>
        <w:ind w:left="0" w:right="0" w:firstLine="993"/>
        <w:rPr>
          <w:b w:val="0"/>
          <w:color w:val="000000"/>
          <w:sz w:val="28"/>
          <w:szCs w:val="32"/>
          <w:lang w:val="ru-RU"/>
        </w:rPr>
      </w:pPr>
    </w:p>
    <w:p w:rsidR="00BD0CE0" w:rsidRPr="00E9608D" w:rsidRDefault="00BD0CE0" w:rsidP="00DC1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203"/>
        <w:gridCol w:w="1351"/>
        <w:gridCol w:w="2704"/>
        <w:gridCol w:w="1915"/>
      </w:tblGrid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A61B07" w:rsidRDefault="008264BD" w:rsidP="008264BD">
            <w:pPr>
              <w:pStyle w:val="a3"/>
              <w:ind w:left="-14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Номер участка</w:t>
            </w:r>
          </w:p>
          <w:p w:rsidR="008264BD" w:rsidRPr="00A61B07" w:rsidRDefault="008264BD" w:rsidP="008264BD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на чертеже</w:t>
            </w:r>
          </w:p>
        </w:tc>
        <w:tc>
          <w:tcPr>
            <w:tcW w:w="3203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Адрес, местоположение земельного участка</w:t>
            </w:r>
          </w:p>
        </w:tc>
        <w:tc>
          <w:tcPr>
            <w:tcW w:w="1351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Площадь по проекту,</w:t>
            </w:r>
          </w:p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04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915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(тип земельного участка)</w:t>
            </w:r>
          </w:p>
        </w:tc>
      </w:tr>
      <w:tr w:rsidR="008264BD" w:rsidRPr="00405B72" w:rsidTr="008264BD">
        <w:trPr>
          <w:trHeight w:val="244"/>
        </w:trPr>
        <w:tc>
          <w:tcPr>
            <w:tcW w:w="967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03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1351" w:type="dxa"/>
            <w:vAlign w:val="center"/>
          </w:tcPr>
          <w:p w:rsidR="008264BD" w:rsidRPr="00A61B07" w:rsidRDefault="0009328F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2704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915" w:type="dxa"/>
            <w:vAlign w:val="center"/>
          </w:tcPr>
          <w:p w:rsidR="008264BD" w:rsidRPr="00A61B07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Изменяемый</w:t>
            </w:r>
          </w:p>
        </w:tc>
      </w:tr>
      <w:tr w:rsidR="0009328F" w:rsidRPr="00405B72" w:rsidTr="0009328F">
        <w:trPr>
          <w:trHeight w:val="195"/>
        </w:trPr>
        <w:tc>
          <w:tcPr>
            <w:tcW w:w="967" w:type="dxa"/>
            <w:vAlign w:val="center"/>
          </w:tcPr>
          <w:p w:rsidR="0009328F" w:rsidRPr="00A61B07" w:rsidRDefault="0009328F" w:rsidP="00093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03" w:type="dxa"/>
          </w:tcPr>
          <w:p w:rsidR="0009328F" w:rsidRPr="00A61B07" w:rsidRDefault="0009328F" w:rsidP="0009328F">
            <w:pPr>
              <w:ind w:left="167" w:firstLine="0"/>
              <w:jc w:val="center"/>
              <w:rPr>
                <w:szCs w:val="24"/>
              </w:rPr>
            </w:pPr>
            <w:r w:rsidRPr="00A61B07">
              <w:rPr>
                <w:szCs w:val="24"/>
              </w:rPr>
              <w:t xml:space="preserve">Российская Федерация, Республика </w:t>
            </w:r>
            <w:r w:rsidR="00A61B07" w:rsidRPr="00A61B07">
              <w:rPr>
                <w:szCs w:val="24"/>
              </w:rPr>
              <w:t>Башкортостан, г.</w:t>
            </w:r>
            <w:r w:rsidRPr="00A61B07">
              <w:rPr>
                <w:szCs w:val="24"/>
              </w:rPr>
              <w:t xml:space="preserve"> Салават, ул. Губкина</w:t>
            </w:r>
          </w:p>
        </w:tc>
        <w:tc>
          <w:tcPr>
            <w:tcW w:w="1351" w:type="dxa"/>
          </w:tcPr>
          <w:p w:rsidR="007E7BBD" w:rsidRPr="00A61B07" w:rsidRDefault="007E7BBD" w:rsidP="007E7BBD">
            <w:pPr>
              <w:ind w:left="282" w:right="60" w:hanging="199"/>
              <w:jc w:val="center"/>
              <w:rPr>
                <w:szCs w:val="24"/>
              </w:rPr>
            </w:pPr>
          </w:p>
          <w:p w:rsidR="0009328F" w:rsidRPr="00A61B07" w:rsidRDefault="007E7BBD" w:rsidP="007E7BBD">
            <w:pPr>
              <w:ind w:left="282" w:right="60" w:hanging="199"/>
              <w:jc w:val="center"/>
              <w:rPr>
                <w:szCs w:val="24"/>
              </w:rPr>
            </w:pPr>
            <w:r w:rsidRPr="00A61B07">
              <w:rPr>
                <w:szCs w:val="24"/>
              </w:rPr>
              <w:t>2714</w:t>
            </w:r>
          </w:p>
        </w:tc>
        <w:tc>
          <w:tcPr>
            <w:tcW w:w="2704" w:type="dxa"/>
          </w:tcPr>
          <w:p w:rsidR="007E7BBD" w:rsidRPr="00A61B07" w:rsidRDefault="007E7BBD" w:rsidP="0009328F">
            <w:pPr>
              <w:ind w:right="0" w:firstLine="7"/>
              <w:rPr>
                <w:szCs w:val="24"/>
              </w:rPr>
            </w:pPr>
          </w:p>
          <w:p w:rsidR="0009328F" w:rsidRPr="00A61B07" w:rsidRDefault="0009328F" w:rsidP="00A61B07">
            <w:pPr>
              <w:ind w:left="0" w:right="0" w:firstLine="0"/>
              <w:rPr>
                <w:szCs w:val="24"/>
              </w:rPr>
            </w:pPr>
            <w:r w:rsidRPr="00A61B07">
              <w:rPr>
                <w:szCs w:val="24"/>
              </w:rPr>
              <w:t>Бытовое обслуживание</w:t>
            </w:r>
          </w:p>
        </w:tc>
        <w:tc>
          <w:tcPr>
            <w:tcW w:w="1915" w:type="dxa"/>
          </w:tcPr>
          <w:p w:rsidR="007E7BBD" w:rsidRPr="00A61B07" w:rsidRDefault="007E7BBD" w:rsidP="0009328F">
            <w:pPr>
              <w:ind w:left="0" w:right="1" w:firstLine="0"/>
              <w:jc w:val="center"/>
              <w:rPr>
                <w:szCs w:val="24"/>
              </w:rPr>
            </w:pPr>
          </w:p>
          <w:p w:rsidR="0009328F" w:rsidRPr="00A61B07" w:rsidRDefault="00A61B07" w:rsidP="0009328F">
            <w:pPr>
              <w:ind w:left="0" w:right="1" w:firstLine="0"/>
              <w:jc w:val="center"/>
              <w:rPr>
                <w:szCs w:val="24"/>
              </w:rPr>
            </w:pPr>
            <w:r w:rsidRPr="00A61B07">
              <w:rPr>
                <w:szCs w:val="24"/>
              </w:rPr>
              <w:t>Образуемый</w:t>
            </w:r>
          </w:p>
        </w:tc>
      </w:tr>
    </w:tbl>
    <w:p w:rsidR="007B44BB" w:rsidRPr="00D36008" w:rsidRDefault="007B44BB" w:rsidP="007B44BB">
      <w:pPr>
        <w:ind w:left="0" w:right="-35" w:firstLine="0"/>
        <w:rPr>
          <w:color w:val="FF0000"/>
          <w:sz w:val="28"/>
          <w:szCs w:val="28"/>
        </w:rPr>
      </w:pPr>
    </w:p>
    <w:p w:rsidR="00A61B07" w:rsidRDefault="00A61B07" w:rsidP="00941EE6">
      <w:pPr>
        <w:spacing w:after="200" w:line="276" w:lineRule="auto"/>
        <w:ind w:left="0" w:right="285" w:firstLine="0"/>
        <w:rPr>
          <w:noProof/>
          <w:sz w:val="28"/>
          <w:szCs w:val="28"/>
        </w:rPr>
      </w:pPr>
    </w:p>
    <w:p w:rsidR="00941EE6" w:rsidRPr="00531F00" w:rsidRDefault="00941EE6" w:rsidP="00941EE6">
      <w:pPr>
        <w:spacing w:after="200" w:line="276" w:lineRule="auto"/>
        <w:ind w:left="0" w:right="285" w:firstLine="0"/>
        <w:rPr>
          <w:noProof/>
          <w:sz w:val="28"/>
          <w:szCs w:val="28"/>
        </w:rPr>
      </w:pPr>
      <w:r w:rsidRPr="00531F00">
        <w:rPr>
          <w:noProof/>
          <w:sz w:val="28"/>
          <w:szCs w:val="28"/>
        </w:rPr>
        <w:t xml:space="preserve">Управляющий делами Администрации                              </w:t>
      </w:r>
      <w:r>
        <w:rPr>
          <w:noProof/>
          <w:sz w:val="28"/>
          <w:szCs w:val="28"/>
        </w:rPr>
        <w:t xml:space="preserve">               </w:t>
      </w:r>
      <w:r w:rsidRPr="00531F00">
        <w:rPr>
          <w:noProof/>
          <w:sz w:val="28"/>
          <w:szCs w:val="28"/>
        </w:rPr>
        <w:t xml:space="preserve"> С.А. Евграфов</w:t>
      </w:r>
    </w:p>
    <w:p w:rsidR="00941EE6" w:rsidRPr="00D25C9F" w:rsidRDefault="00941EE6" w:rsidP="00D25C9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</w:p>
    <w:sectPr w:rsidR="00941EE6" w:rsidRPr="00D25C9F" w:rsidSect="00A61B0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567" w:bottom="1134" w:left="1418" w:header="397" w:footer="544" w:gutter="0"/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4D" w:rsidRDefault="00A5614D" w:rsidP="004A1834">
      <w:r>
        <w:separator/>
      </w:r>
    </w:p>
  </w:endnote>
  <w:endnote w:type="continuationSeparator" w:id="0">
    <w:p w:rsidR="00A5614D" w:rsidRDefault="00A5614D" w:rsidP="004A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21" w:rsidRDefault="00365521">
    <w:pPr>
      <w:pStyle w:val="ac"/>
      <w:jc w:val="right"/>
    </w:pPr>
  </w:p>
  <w:p w:rsidR="00365521" w:rsidRDefault="00365521" w:rsidP="00356225">
    <w:pPr>
      <w:pStyle w:val="ac"/>
      <w:ind w:left="0" w:right="1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21" w:rsidRDefault="00365521">
    <w:pPr>
      <w:pStyle w:val="ac"/>
      <w:jc w:val="right"/>
    </w:pPr>
  </w:p>
  <w:p w:rsidR="00365521" w:rsidRDefault="0036552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21" w:rsidRDefault="00365521" w:rsidP="00356225">
    <w:pPr>
      <w:pStyle w:val="ac"/>
      <w:ind w:left="0" w:right="1"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4D" w:rsidRDefault="00A5614D" w:rsidP="004A1834">
      <w:r>
        <w:separator/>
      </w:r>
    </w:p>
  </w:footnote>
  <w:footnote w:type="continuationSeparator" w:id="0">
    <w:p w:rsidR="00A5614D" w:rsidRDefault="00A5614D" w:rsidP="004A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4714"/>
      <w:docPartObj>
        <w:docPartGallery w:val="Page Numbers (Top of Page)"/>
        <w:docPartUnique/>
      </w:docPartObj>
    </w:sdtPr>
    <w:sdtEndPr/>
    <w:sdtContent>
      <w:p w:rsidR="00365521" w:rsidRDefault="003655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83">
          <w:rPr>
            <w:noProof/>
          </w:rPr>
          <w:t>6</w:t>
        </w:r>
        <w:r>
          <w:fldChar w:fldCharType="end"/>
        </w:r>
      </w:p>
    </w:sdtContent>
  </w:sdt>
  <w:p w:rsidR="00365521" w:rsidRDefault="003655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02562"/>
      <w:docPartObj>
        <w:docPartGallery w:val="Page Numbers (Top of Page)"/>
        <w:docPartUnique/>
      </w:docPartObj>
    </w:sdtPr>
    <w:sdtEndPr/>
    <w:sdtContent>
      <w:p w:rsidR="00365521" w:rsidRDefault="003655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83">
          <w:rPr>
            <w:noProof/>
          </w:rPr>
          <w:t>5</w:t>
        </w:r>
        <w:r>
          <w:fldChar w:fldCharType="end"/>
        </w:r>
      </w:p>
    </w:sdtContent>
  </w:sdt>
  <w:p w:rsidR="00365521" w:rsidRDefault="003655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90790"/>
      <w:docPartObj>
        <w:docPartGallery w:val="Page Numbers (Top of Page)"/>
        <w:docPartUnique/>
      </w:docPartObj>
    </w:sdtPr>
    <w:sdtEndPr/>
    <w:sdtContent>
      <w:p w:rsidR="00A61B07" w:rsidRDefault="00A61B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83">
          <w:rPr>
            <w:noProof/>
          </w:rPr>
          <w:t>8</w:t>
        </w:r>
        <w:r>
          <w:fldChar w:fldCharType="end"/>
        </w:r>
      </w:p>
    </w:sdtContent>
  </w:sdt>
  <w:p w:rsidR="00365521" w:rsidRDefault="00365521" w:rsidP="00DF14D4">
    <w:pPr>
      <w:pStyle w:val="aa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103298"/>
      <w:docPartObj>
        <w:docPartGallery w:val="Page Numbers (Top of Page)"/>
        <w:docPartUnique/>
      </w:docPartObj>
    </w:sdtPr>
    <w:sdtEndPr/>
    <w:sdtContent>
      <w:p w:rsidR="00A61B07" w:rsidRDefault="00A61B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83">
          <w:rPr>
            <w:noProof/>
          </w:rPr>
          <w:t>7</w:t>
        </w:r>
        <w:r>
          <w:fldChar w:fldCharType="end"/>
        </w:r>
      </w:p>
    </w:sdtContent>
  </w:sdt>
  <w:p w:rsidR="00365521" w:rsidRDefault="003655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2048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9E23B1"/>
    <w:multiLevelType w:val="hybridMultilevel"/>
    <w:tmpl w:val="C024A016"/>
    <w:lvl w:ilvl="0" w:tplc="1BA00EB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83A55AB"/>
    <w:multiLevelType w:val="multilevel"/>
    <w:tmpl w:val="7FAEB2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98C70DD"/>
    <w:multiLevelType w:val="multilevel"/>
    <w:tmpl w:val="F310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6B59BF"/>
    <w:multiLevelType w:val="hybridMultilevel"/>
    <w:tmpl w:val="39E689C2"/>
    <w:lvl w:ilvl="0" w:tplc="4F8879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D8357A9"/>
    <w:multiLevelType w:val="hybridMultilevel"/>
    <w:tmpl w:val="3A96E8A6"/>
    <w:lvl w:ilvl="0" w:tplc="79624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9D1CAC"/>
    <w:multiLevelType w:val="hybridMultilevel"/>
    <w:tmpl w:val="2E8E78D8"/>
    <w:lvl w:ilvl="0" w:tplc="6C8CA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AC646F"/>
    <w:multiLevelType w:val="hybridMultilevel"/>
    <w:tmpl w:val="9B0E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5324A"/>
    <w:multiLevelType w:val="multilevel"/>
    <w:tmpl w:val="EAB81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86" w:hanging="133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328" w:hanging="133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70" w:hanging="133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612" w:hanging="133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eastAsia="Times New Roman" w:hint="default"/>
      </w:rPr>
    </w:lvl>
  </w:abstractNum>
  <w:abstractNum w:abstractNumId="11" w15:restartNumberingAfterBreak="0">
    <w:nsid w:val="2EDC62CC"/>
    <w:multiLevelType w:val="hybridMultilevel"/>
    <w:tmpl w:val="8996BA78"/>
    <w:lvl w:ilvl="0" w:tplc="EE028A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0A854C2"/>
    <w:multiLevelType w:val="hybridMultilevel"/>
    <w:tmpl w:val="D6C27340"/>
    <w:lvl w:ilvl="0" w:tplc="D9901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87044"/>
    <w:multiLevelType w:val="hybridMultilevel"/>
    <w:tmpl w:val="1726799C"/>
    <w:lvl w:ilvl="0" w:tplc="E542A0B6">
      <w:start w:val="1"/>
      <w:numFmt w:val="decimal"/>
      <w:lvlText w:val="%1."/>
      <w:lvlJc w:val="left"/>
      <w:pPr>
        <w:ind w:left="18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33476732"/>
    <w:multiLevelType w:val="hybridMultilevel"/>
    <w:tmpl w:val="D0B677AA"/>
    <w:lvl w:ilvl="0" w:tplc="ABC41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DD7090"/>
    <w:multiLevelType w:val="hybridMultilevel"/>
    <w:tmpl w:val="FB26996C"/>
    <w:lvl w:ilvl="0" w:tplc="0E8C59F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66A2CA9"/>
    <w:multiLevelType w:val="hybridMultilevel"/>
    <w:tmpl w:val="DC5EB528"/>
    <w:lvl w:ilvl="0" w:tplc="1E9A4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8C79B4"/>
    <w:multiLevelType w:val="hybridMultilevel"/>
    <w:tmpl w:val="923E00E8"/>
    <w:lvl w:ilvl="0" w:tplc="E55CA23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8BA4D4D"/>
    <w:multiLevelType w:val="hybridMultilevel"/>
    <w:tmpl w:val="2F04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26489"/>
    <w:multiLevelType w:val="hybridMultilevel"/>
    <w:tmpl w:val="31B8CF7E"/>
    <w:lvl w:ilvl="0" w:tplc="2A487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FF3928"/>
    <w:multiLevelType w:val="hybridMultilevel"/>
    <w:tmpl w:val="22F6BFF8"/>
    <w:lvl w:ilvl="0" w:tplc="85B6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551A0D"/>
    <w:multiLevelType w:val="hybridMultilevel"/>
    <w:tmpl w:val="C7E41BA8"/>
    <w:lvl w:ilvl="0" w:tplc="B0DC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9F66C9"/>
    <w:multiLevelType w:val="hybridMultilevel"/>
    <w:tmpl w:val="51F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2863"/>
    <w:multiLevelType w:val="hybridMultilevel"/>
    <w:tmpl w:val="E076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07C"/>
    <w:multiLevelType w:val="hybridMultilevel"/>
    <w:tmpl w:val="5D46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90CFE"/>
    <w:multiLevelType w:val="hybridMultilevel"/>
    <w:tmpl w:val="EB3606A6"/>
    <w:lvl w:ilvl="0" w:tplc="513E0C6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0"/>
  </w:num>
  <w:num w:numId="5">
    <w:abstractNumId w:val="14"/>
  </w:num>
  <w:num w:numId="6">
    <w:abstractNumId w:val="15"/>
  </w:num>
  <w:num w:numId="7">
    <w:abstractNumId w:val="13"/>
  </w:num>
  <w:num w:numId="8">
    <w:abstractNumId w:val="21"/>
  </w:num>
  <w:num w:numId="9">
    <w:abstractNumId w:val="11"/>
  </w:num>
  <w:num w:numId="10">
    <w:abstractNumId w:val="6"/>
  </w:num>
  <w:num w:numId="11">
    <w:abstractNumId w:val="12"/>
  </w:num>
  <w:num w:numId="12">
    <w:abstractNumId w:val="20"/>
  </w:num>
  <w:num w:numId="13">
    <w:abstractNumId w:val="2"/>
  </w:num>
  <w:num w:numId="14">
    <w:abstractNumId w:val="19"/>
  </w:num>
  <w:num w:numId="15">
    <w:abstractNumId w:val="7"/>
  </w:num>
  <w:num w:numId="16">
    <w:abstractNumId w:val="24"/>
  </w:num>
  <w:num w:numId="17">
    <w:abstractNumId w:val="22"/>
  </w:num>
  <w:num w:numId="18">
    <w:abstractNumId w:val="9"/>
  </w:num>
  <w:num w:numId="19">
    <w:abstractNumId w:val="17"/>
  </w:num>
  <w:num w:numId="20">
    <w:abstractNumId w:val="23"/>
  </w:num>
  <w:num w:numId="21">
    <w:abstractNumId w:val="18"/>
  </w:num>
  <w:num w:numId="22">
    <w:abstractNumId w:val="8"/>
  </w:num>
  <w:num w:numId="23">
    <w:abstractNumId w:val="5"/>
  </w:num>
  <w:num w:numId="24">
    <w:abstractNumId w:val="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03F"/>
    <w:rsid w:val="0000495C"/>
    <w:rsid w:val="000108E6"/>
    <w:rsid w:val="00015869"/>
    <w:rsid w:val="00022211"/>
    <w:rsid w:val="00030233"/>
    <w:rsid w:val="00030798"/>
    <w:rsid w:val="000314F4"/>
    <w:rsid w:val="00035BC0"/>
    <w:rsid w:val="000428C5"/>
    <w:rsid w:val="00044F22"/>
    <w:rsid w:val="00045990"/>
    <w:rsid w:val="00050AE6"/>
    <w:rsid w:val="000545B1"/>
    <w:rsid w:val="00054BD9"/>
    <w:rsid w:val="00054CD6"/>
    <w:rsid w:val="00061598"/>
    <w:rsid w:val="00062D6E"/>
    <w:rsid w:val="000642C0"/>
    <w:rsid w:val="000658CD"/>
    <w:rsid w:val="00066A34"/>
    <w:rsid w:val="00072860"/>
    <w:rsid w:val="00074974"/>
    <w:rsid w:val="000751EF"/>
    <w:rsid w:val="000752A3"/>
    <w:rsid w:val="00082D28"/>
    <w:rsid w:val="00091682"/>
    <w:rsid w:val="00093267"/>
    <w:rsid w:val="0009328F"/>
    <w:rsid w:val="000A0A62"/>
    <w:rsid w:val="000A2160"/>
    <w:rsid w:val="000A21AA"/>
    <w:rsid w:val="000A30C5"/>
    <w:rsid w:val="000B0876"/>
    <w:rsid w:val="000B3520"/>
    <w:rsid w:val="000B3A53"/>
    <w:rsid w:val="000B691A"/>
    <w:rsid w:val="000B7B74"/>
    <w:rsid w:val="000C30A9"/>
    <w:rsid w:val="000C454E"/>
    <w:rsid w:val="000C5387"/>
    <w:rsid w:val="000C705C"/>
    <w:rsid w:val="000D2B12"/>
    <w:rsid w:val="000D79B4"/>
    <w:rsid w:val="000E1132"/>
    <w:rsid w:val="000E5C52"/>
    <w:rsid w:val="000F04F2"/>
    <w:rsid w:val="000F0608"/>
    <w:rsid w:val="000F786F"/>
    <w:rsid w:val="00101CCB"/>
    <w:rsid w:val="001028B1"/>
    <w:rsid w:val="001044C4"/>
    <w:rsid w:val="00105C4C"/>
    <w:rsid w:val="00113CE5"/>
    <w:rsid w:val="00115584"/>
    <w:rsid w:val="00117A9B"/>
    <w:rsid w:val="00121ECD"/>
    <w:rsid w:val="00126A78"/>
    <w:rsid w:val="0013314E"/>
    <w:rsid w:val="00133160"/>
    <w:rsid w:val="0013432A"/>
    <w:rsid w:val="001348C8"/>
    <w:rsid w:val="00135B50"/>
    <w:rsid w:val="00136486"/>
    <w:rsid w:val="001366EB"/>
    <w:rsid w:val="0013708A"/>
    <w:rsid w:val="001472D6"/>
    <w:rsid w:val="001550FB"/>
    <w:rsid w:val="00156B5A"/>
    <w:rsid w:val="00162128"/>
    <w:rsid w:val="00162532"/>
    <w:rsid w:val="00163AE9"/>
    <w:rsid w:val="001640CD"/>
    <w:rsid w:val="001646D9"/>
    <w:rsid w:val="00166170"/>
    <w:rsid w:val="00171C57"/>
    <w:rsid w:val="00174F90"/>
    <w:rsid w:val="00181170"/>
    <w:rsid w:val="00183614"/>
    <w:rsid w:val="001947D0"/>
    <w:rsid w:val="00195EB8"/>
    <w:rsid w:val="001A08AB"/>
    <w:rsid w:val="001A0CD3"/>
    <w:rsid w:val="001A7498"/>
    <w:rsid w:val="001B6EBC"/>
    <w:rsid w:val="001C1D5F"/>
    <w:rsid w:val="001C253E"/>
    <w:rsid w:val="001C409A"/>
    <w:rsid w:val="001C57F3"/>
    <w:rsid w:val="001C6039"/>
    <w:rsid w:val="001D2489"/>
    <w:rsid w:val="001D423F"/>
    <w:rsid w:val="001D7A46"/>
    <w:rsid w:val="001E03FA"/>
    <w:rsid w:val="001E2307"/>
    <w:rsid w:val="001E2EBD"/>
    <w:rsid w:val="001E6302"/>
    <w:rsid w:val="001E78F3"/>
    <w:rsid w:val="001F09ED"/>
    <w:rsid w:val="001F2800"/>
    <w:rsid w:val="001F498F"/>
    <w:rsid w:val="001F514C"/>
    <w:rsid w:val="001F5CA3"/>
    <w:rsid w:val="001F6BDE"/>
    <w:rsid w:val="001F7A5A"/>
    <w:rsid w:val="001F7CBE"/>
    <w:rsid w:val="00200926"/>
    <w:rsid w:val="00202761"/>
    <w:rsid w:val="0020355D"/>
    <w:rsid w:val="0020555E"/>
    <w:rsid w:val="00210C9F"/>
    <w:rsid w:val="00212716"/>
    <w:rsid w:val="002142A6"/>
    <w:rsid w:val="0021664A"/>
    <w:rsid w:val="002207E4"/>
    <w:rsid w:val="002263FB"/>
    <w:rsid w:val="002274B0"/>
    <w:rsid w:val="002304A3"/>
    <w:rsid w:val="0024412B"/>
    <w:rsid w:val="002448FF"/>
    <w:rsid w:val="00244BCB"/>
    <w:rsid w:val="00244DB1"/>
    <w:rsid w:val="0025108B"/>
    <w:rsid w:val="00252804"/>
    <w:rsid w:val="00254433"/>
    <w:rsid w:val="00255072"/>
    <w:rsid w:val="00261E9C"/>
    <w:rsid w:val="0026305E"/>
    <w:rsid w:val="00263985"/>
    <w:rsid w:val="0026646D"/>
    <w:rsid w:val="00272BCE"/>
    <w:rsid w:val="00272BD0"/>
    <w:rsid w:val="002744CC"/>
    <w:rsid w:val="00276574"/>
    <w:rsid w:val="00277858"/>
    <w:rsid w:val="00277FEA"/>
    <w:rsid w:val="002815D7"/>
    <w:rsid w:val="0028553E"/>
    <w:rsid w:val="002864F3"/>
    <w:rsid w:val="00287461"/>
    <w:rsid w:val="002879AB"/>
    <w:rsid w:val="00291FA8"/>
    <w:rsid w:val="00293642"/>
    <w:rsid w:val="002A0DC1"/>
    <w:rsid w:val="002A3567"/>
    <w:rsid w:val="002B0A65"/>
    <w:rsid w:val="002B5275"/>
    <w:rsid w:val="002C0C84"/>
    <w:rsid w:val="002C27F1"/>
    <w:rsid w:val="002C3C28"/>
    <w:rsid w:val="002C4526"/>
    <w:rsid w:val="002D1CA1"/>
    <w:rsid w:val="002D2EF7"/>
    <w:rsid w:val="002D331B"/>
    <w:rsid w:val="002D3ED6"/>
    <w:rsid w:val="002D4A13"/>
    <w:rsid w:val="002D7C24"/>
    <w:rsid w:val="002E0C9C"/>
    <w:rsid w:val="002E5A41"/>
    <w:rsid w:val="002E745F"/>
    <w:rsid w:val="002F187A"/>
    <w:rsid w:val="002F6586"/>
    <w:rsid w:val="002F7392"/>
    <w:rsid w:val="002F7632"/>
    <w:rsid w:val="00304137"/>
    <w:rsid w:val="00304894"/>
    <w:rsid w:val="00314B0B"/>
    <w:rsid w:val="00315A69"/>
    <w:rsid w:val="003213AE"/>
    <w:rsid w:val="00321896"/>
    <w:rsid w:val="003221AA"/>
    <w:rsid w:val="00323332"/>
    <w:rsid w:val="003256A0"/>
    <w:rsid w:val="0032646F"/>
    <w:rsid w:val="003319B7"/>
    <w:rsid w:val="00334BE6"/>
    <w:rsid w:val="00334C36"/>
    <w:rsid w:val="00336885"/>
    <w:rsid w:val="0034187E"/>
    <w:rsid w:val="00341E69"/>
    <w:rsid w:val="00343DC3"/>
    <w:rsid w:val="00343E79"/>
    <w:rsid w:val="0034574E"/>
    <w:rsid w:val="0035095B"/>
    <w:rsid w:val="00351F18"/>
    <w:rsid w:val="00354761"/>
    <w:rsid w:val="00356225"/>
    <w:rsid w:val="00357E8B"/>
    <w:rsid w:val="00363D0B"/>
    <w:rsid w:val="00364E6C"/>
    <w:rsid w:val="00365521"/>
    <w:rsid w:val="00370CE0"/>
    <w:rsid w:val="003738AB"/>
    <w:rsid w:val="003744D0"/>
    <w:rsid w:val="003779D3"/>
    <w:rsid w:val="00381DC1"/>
    <w:rsid w:val="003840BB"/>
    <w:rsid w:val="003866AF"/>
    <w:rsid w:val="0039266E"/>
    <w:rsid w:val="003945B6"/>
    <w:rsid w:val="003961CA"/>
    <w:rsid w:val="003A1F64"/>
    <w:rsid w:val="003A2CBA"/>
    <w:rsid w:val="003A64B1"/>
    <w:rsid w:val="003A67DD"/>
    <w:rsid w:val="003A6814"/>
    <w:rsid w:val="003B2C0E"/>
    <w:rsid w:val="003B2F6B"/>
    <w:rsid w:val="003B300F"/>
    <w:rsid w:val="003B45DB"/>
    <w:rsid w:val="003C28BD"/>
    <w:rsid w:val="003C5C28"/>
    <w:rsid w:val="003D0E42"/>
    <w:rsid w:val="003E1061"/>
    <w:rsid w:val="003E390C"/>
    <w:rsid w:val="003E4811"/>
    <w:rsid w:val="003E5AE2"/>
    <w:rsid w:val="003E5DF1"/>
    <w:rsid w:val="003E672C"/>
    <w:rsid w:val="003F4FE4"/>
    <w:rsid w:val="003F5D12"/>
    <w:rsid w:val="00400E06"/>
    <w:rsid w:val="004047D1"/>
    <w:rsid w:val="004049B1"/>
    <w:rsid w:val="00405B72"/>
    <w:rsid w:val="00407D80"/>
    <w:rsid w:val="004203CC"/>
    <w:rsid w:val="0042145A"/>
    <w:rsid w:val="00423241"/>
    <w:rsid w:val="00425690"/>
    <w:rsid w:val="0042742C"/>
    <w:rsid w:val="00433B08"/>
    <w:rsid w:val="00434334"/>
    <w:rsid w:val="0044133B"/>
    <w:rsid w:val="00441648"/>
    <w:rsid w:val="0044219A"/>
    <w:rsid w:val="0045393D"/>
    <w:rsid w:val="00456253"/>
    <w:rsid w:val="00457D3E"/>
    <w:rsid w:val="004600E1"/>
    <w:rsid w:val="00462D36"/>
    <w:rsid w:val="004638E6"/>
    <w:rsid w:val="004846E8"/>
    <w:rsid w:val="004855CF"/>
    <w:rsid w:val="004871DB"/>
    <w:rsid w:val="00487C7B"/>
    <w:rsid w:val="004949CD"/>
    <w:rsid w:val="004A1834"/>
    <w:rsid w:val="004A46D5"/>
    <w:rsid w:val="004B0E70"/>
    <w:rsid w:val="004B225A"/>
    <w:rsid w:val="004C1DF0"/>
    <w:rsid w:val="004C483C"/>
    <w:rsid w:val="004C50E5"/>
    <w:rsid w:val="004C63CE"/>
    <w:rsid w:val="004C7E7E"/>
    <w:rsid w:val="004D1969"/>
    <w:rsid w:val="004D71BC"/>
    <w:rsid w:val="004E109E"/>
    <w:rsid w:val="004E74FB"/>
    <w:rsid w:val="004F04A2"/>
    <w:rsid w:val="0050118D"/>
    <w:rsid w:val="00502122"/>
    <w:rsid w:val="00502934"/>
    <w:rsid w:val="00514B88"/>
    <w:rsid w:val="00515D08"/>
    <w:rsid w:val="00517154"/>
    <w:rsid w:val="0052010E"/>
    <w:rsid w:val="00520994"/>
    <w:rsid w:val="005218E1"/>
    <w:rsid w:val="005224D7"/>
    <w:rsid w:val="005239AE"/>
    <w:rsid w:val="005254F6"/>
    <w:rsid w:val="005278B8"/>
    <w:rsid w:val="0053616C"/>
    <w:rsid w:val="005458AC"/>
    <w:rsid w:val="00546FDE"/>
    <w:rsid w:val="005524B3"/>
    <w:rsid w:val="00555125"/>
    <w:rsid w:val="00556C3C"/>
    <w:rsid w:val="00561BCA"/>
    <w:rsid w:val="00562099"/>
    <w:rsid w:val="005649B6"/>
    <w:rsid w:val="00566681"/>
    <w:rsid w:val="00570476"/>
    <w:rsid w:val="00571D17"/>
    <w:rsid w:val="005728BF"/>
    <w:rsid w:val="005830AC"/>
    <w:rsid w:val="00583303"/>
    <w:rsid w:val="00583B2C"/>
    <w:rsid w:val="00586294"/>
    <w:rsid w:val="00587BBA"/>
    <w:rsid w:val="005A0AA5"/>
    <w:rsid w:val="005A1ADF"/>
    <w:rsid w:val="005A50E8"/>
    <w:rsid w:val="005A5F28"/>
    <w:rsid w:val="005A68FD"/>
    <w:rsid w:val="005B3276"/>
    <w:rsid w:val="005B48B4"/>
    <w:rsid w:val="005B551C"/>
    <w:rsid w:val="005C08A3"/>
    <w:rsid w:val="005C0FB7"/>
    <w:rsid w:val="005C1111"/>
    <w:rsid w:val="005C20DB"/>
    <w:rsid w:val="005C67E9"/>
    <w:rsid w:val="005C6C2F"/>
    <w:rsid w:val="005C7629"/>
    <w:rsid w:val="005C7B60"/>
    <w:rsid w:val="005D0077"/>
    <w:rsid w:val="005D0618"/>
    <w:rsid w:val="005D13D3"/>
    <w:rsid w:val="005D5305"/>
    <w:rsid w:val="005D67A5"/>
    <w:rsid w:val="005D7A50"/>
    <w:rsid w:val="005E1128"/>
    <w:rsid w:val="005E3C91"/>
    <w:rsid w:val="005F4781"/>
    <w:rsid w:val="00602E18"/>
    <w:rsid w:val="00603553"/>
    <w:rsid w:val="00603855"/>
    <w:rsid w:val="00605249"/>
    <w:rsid w:val="00607141"/>
    <w:rsid w:val="00610EB9"/>
    <w:rsid w:val="006118E5"/>
    <w:rsid w:val="00612502"/>
    <w:rsid w:val="00614B92"/>
    <w:rsid w:val="0061759C"/>
    <w:rsid w:val="00617D37"/>
    <w:rsid w:val="006214C5"/>
    <w:rsid w:val="00622518"/>
    <w:rsid w:val="006233FE"/>
    <w:rsid w:val="00624596"/>
    <w:rsid w:val="006275E4"/>
    <w:rsid w:val="00630AE1"/>
    <w:rsid w:val="0063235F"/>
    <w:rsid w:val="00632F3D"/>
    <w:rsid w:val="00635BCD"/>
    <w:rsid w:val="00637060"/>
    <w:rsid w:val="0064071D"/>
    <w:rsid w:val="00642BDC"/>
    <w:rsid w:val="0064534D"/>
    <w:rsid w:val="00647CDC"/>
    <w:rsid w:val="0065076A"/>
    <w:rsid w:val="0065345D"/>
    <w:rsid w:val="00657C9E"/>
    <w:rsid w:val="00662ECD"/>
    <w:rsid w:val="0066657B"/>
    <w:rsid w:val="00667A85"/>
    <w:rsid w:val="00667B3F"/>
    <w:rsid w:val="006712AE"/>
    <w:rsid w:val="00673A13"/>
    <w:rsid w:val="00674FBA"/>
    <w:rsid w:val="0067713F"/>
    <w:rsid w:val="0068154C"/>
    <w:rsid w:val="00683A9B"/>
    <w:rsid w:val="0068653D"/>
    <w:rsid w:val="00686679"/>
    <w:rsid w:val="00687028"/>
    <w:rsid w:val="006937A6"/>
    <w:rsid w:val="006A31BA"/>
    <w:rsid w:val="006A4493"/>
    <w:rsid w:val="006B3FFB"/>
    <w:rsid w:val="006B403F"/>
    <w:rsid w:val="006B5A5A"/>
    <w:rsid w:val="006B713A"/>
    <w:rsid w:val="006C194D"/>
    <w:rsid w:val="006C1B35"/>
    <w:rsid w:val="006C1E1C"/>
    <w:rsid w:val="006C47AC"/>
    <w:rsid w:val="006D2D3F"/>
    <w:rsid w:val="006D472B"/>
    <w:rsid w:val="006D758D"/>
    <w:rsid w:val="006D775D"/>
    <w:rsid w:val="006E0B5A"/>
    <w:rsid w:val="006E5146"/>
    <w:rsid w:val="006F0747"/>
    <w:rsid w:val="006F2CF7"/>
    <w:rsid w:val="006F55DA"/>
    <w:rsid w:val="006F7A7D"/>
    <w:rsid w:val="00703FC9"/>
    <w:rsid w:val="00711064"/>
    <w:rsid w:val="00721B33"/>
    <w:rsid w:val="00725A24"/>
    <w:rsid w:val="00726F55"/>
    <w:rsid w:val="00730C1F"/>
    <w:rsid w:val="007325AA"/>
    <w:rsid w:val="00732936"/>
    <w:rsid w:val="007357BF"/>
    <w:rsid w:val="007422E8"/>
    <w:rsid w:val="00742CF5"/>
    <w:rsid w:val="007452FE"/>
    <w:rsid w:val="0074674C"/>
    <w:rsid w:val="00746E98"/>
    <w:rsid w:val="00756BB1"/>
    <w:rsid w:val="00757EA8"/>
    <w:rsid w:val="00764A7D"/>
    <w:rsid w:val="00765A76"/>
    <w:rsid w:val="00770F31"/>
    <w:rsid w:val="00772A2F"/>
    <w:rsid w:val="00774D95"/>
    <w:rsid w:val="00775462"/>
    <w:rsid w:val="0077605E"/>
    <w:rsid w:val="00776431"/>
    <w:rsid w:val="0077751F"/>
    <w:rsid w:val="00780286"/>
    <w:rsid w:val="0078430A"/>
    <w:rsid w:val="00790025"/>
    <w:rsid w:val="00791708"/>
    <w:rsid w:val="00795515"/>
    <w:rsid w:val="007A331B"/>
    <w:rsid w:val="007A5E47"/>
    <w:rsid w:val="007B1A2E"/>
    <w:rsid w:val="007B3283"/>
    <w:rsid w:val="007B44BB"/>
    <w:rsid w:val="007B4771"/>
    <w:rsid w:val="007B54D2"/>
    <w:rsid w:val="007C3B47"/>
    <w:rsid w:val="007C420E"/>
    <w:rsid w:val="007D5005"/>
    <w:rsid w:val="007D6084"/>
    <w:rsid w:val="007E0569"/>
    <w:rsid w:val="007E7BBD"/>
    <w:rsid w:val="008014FC"/>
    <w:rsid w:val="00801648"/>
    <w:rsid w:val="00801C54"/>
    <w:rsid w:val="00802144"/>
    <w:rsid w:val="0080387E"/>
    <w:rsid w:val="00807791"/>
    <w:rsid w:val="0081019A"/>
    <w:rsid w:val="008110DE"/>
    <w:rsid w:val="00814FFA"/>
    <w:rsid w:val="00816575"/>
    <w:rsid w:val="00816E99"/>
    <w:rsid w:val="00816F83"/>
    <w:rsid w:val="00821A35"/>
    <w:rsid w:val="00823B4D"/>
    <w:rsid w:val="008264BD"/>
    <w:rsid w:val="008300CD"/>
    <w:rsid w:val="00830D2D"/>
    <w:rsid w:val="008327BA"/>
    <w:rsid w:val="008335D5"/>
    <w:rsid w:val="008350DB"/>
    <w:rsid w:val="00840A48"/>
    <w:rsid w:val="00845F71"/>
    <w:rsid w:val="0084693A"/>
    <w:rsid w:val="00850249"/>
    <w:rsid w:val="0086090E"/>
    <w:rsid w:val="00860C11"/>
    <w:rsid w:val="00860DCD"/>
    <w:rsid w:val="008638B8"/>
    <w:rsid w:val="00866276"/>
    <w:rsid w:val="00872547"/>
    <w:rsid w:val="00874A9B"/>
    <w:rsid w:val="00883CBC"/>
    <w:rsid w:val="00884E84"/>
    <w:rsid w:val="00887B1D"/>
    <w:rsid w:val="00897042"/>
    <w:rsid w:val="00897343"/>
    <w:rsid w:val="008A3C6B"/>
    <w:rsid w:val="008A3DB2"/>
    <w:rsid w:val="008B0D13"/>
    <w:rsid w:val="008B169B"/>
    <w:rsid w:val="008B685A"/>
    <w:rsid w:val="008C0330"/>
    <w:rsid w:val="008C1239"/>
    <w:rsid w:val="008C2747"/>
    <w:rsid w:val="008C2E2D"/>
    <w:rsid w:val="008C3E1D"/>
    <w:rsid w:val="008C7E04"/>
    <w:rsid w:val="008D260D"/>
    <w:rsid w:val="008E24FC"/>
    <w:rsid w:val="008E2C6E"/>
    <w:rsid w:val="008E3F2E"/>
    <w:rsid w:val="008E49A3"/>
    <w:rsid w:val="008E5115"/>
    <w:rsid w:val="008F1383"/>
    <w:rsid w:val="008F151E"/>
    <w:rsid w:val="008F2654"/>
    <w:rsid w:val="008F2D7E"/>
    <w:rsid w:val="008F52F7"/>
    <w:rsid w:val="009003A7"/>
    <w:rsid w:val="00901F31"/>
    <w:rsid w:val="0090452A"/>
    <w:rsid w:val="00912AE7"/>
    <w:rsid w:val="00913838"/>
    <w:rsid w:val="00913B11"/>
    <w:rsid w:val="00915E77"/>
    <w:rsid w:val="00916969"/>
    <w:rsid w:val="00917743"/>
    <w:rsid w:val="00922336"/>
    <w:rsid w:val="009239EF"/>
    <w:rsid w:val="00926514"/>
    <w:rsid w:val="0092663D"/>
    <w:rsid w:val="00931681"/>
    <w:rsid w:val="00933888"/>
    <w:rsid w:val="00934C03"/>
    <w:rsid w:val="00937A97"/>
    <w:rsid w:val="00940F91"/>
    <w:rsid w:val="00941EE6"/>
    <w:rsid w:val="00942975"/>
    <w:rsid w:val="009443A1"/>
    <w:rsid w:val="0094570D"/>
    <w:rsid w:val="009472C2"/>
    <w:rsid w:val="00950587"/>
    <w:rsid w:val="0095479C"/>
    <w:rsid w:val="00954DF9"/>
    <w:rsid w:val="00961413"/>
    <w:rsid w:val="0096608D"/>
    <w:rsid w:val="0097377B"/>
    <w:rsid w:val="009827B2"/>
    <w:rsid w:val="00983F8C"/>
    <w:rsid w:val="009845E9"/>
    <w:rsid w:val="00986655"/>
    <w:rsid w:val="00991955"/>
    <w:rsid w:val="00992105"/>
    <w:rsid w:val="00993435"/>
    <w:rsid w:val="00996583"/>
    <w:rsid w:val="009A1CE9"/>
    <w:rsid w:val="009A3129"/>
    <w:rsid w:val="009A3E1C"/>
    <w:rsid w:val="009A6151"/>
    <w:rsid w:val="009A7256"/>
    <w:rsid w:val="009B104B"/>
    <w:rsid w:val="009B3529"/>
    <w:rsid w:val="009B43C6"/>
    <w:rsid w:val="009C05E5"/>
    <w:rsid w:val="009C257E"/>
    <w:rsid w:val="009C60D2"/>
    <w:rsid w:val="009C72CF"/>
    <w:rsid w:val="009D1D61"/>
    <w:rsid w:val="009D36E9"/>
    <w:rsid w:val="009D36FC"/>
    <w:rsid w:val="009D78CA"/>
    <w:rsid w:val="009F5780"/>
    <w:rsid w:val="00A00400"/>
    <w:rsid w:val="00A04D51"/>
    <w:rsid w:val="00A04FB4"/>
    <w:rsid w:val="00A05657"/>
    <w:rsid w:val="00A0775D"/>
    <w:rsid w:val="00A07C81"/>
    <w:rsid w:val="00A27156"/>
    <w:rsid w:val="00A319DD"/>
    <w:rsid w:val="00A35595"/>
    <w:rsid w:val="00A42363"/>
    <w:rsid w:val="00A424C3"/>
    <w:rsid w:val="00A4257C"/>
    <w:rsid w:val="00A5072D"/>
    <w:rsid w:val="00A54825"/>
    <w:rsid w:val="00A5614D"/>
    <w:rsid w:val="00A615AB"/>
    <w:rsid w:val="00A61914"/>
    <w:rsid w:val="00A61B07"/>
    <w:rsid w:val="00A63174"/>
    <w:rsid w:val="00A6537C"/>
    <w:rsid w:val="00A71803"/>
    <w:rsid w:val="00A7317A"/>
    <w:rsid w:val="00A851FC"/>
    <w:rsid w:val="00A90EF6"/>
    <w:rsid w:val="00A92243"/>
    <w:rsid w:val="00A9453A"/>
    <w:rsid w:val="00A970BF"/>
    <w:rsid w:val="00A97404"/>
    <w:rsid w:val="00AB193F"/>
    <w:rsid w:val="00AB318C"/>
    <w:rsid w:val="00AB657B"/>
    <w:rsid w:val="00AB6A89"/>
    <w:rsid w:val="00AC3215"/>
    <w:rsid w:val="00AC3981"/>
    <w:rsid w:val="00AC49A3"/>
    <w:rsid w:val="00AD0412"/>
    <w:rsid w:val="00AD224C"/>
    <w:rsid w:val="00AD2D71"/>
    <w:rsid w:val="00AD6C7B"/>
    <w:rsid w:val="00AD76F9"/>
    <w:rsid w:val="00AE205F"/>
    <w:rsid w:val="00AE2940"/>
    <w:rsid w:val="00AE4600"/>
    <w:rsid w:val="00AE51BF"/>
    <w:rsid w:val="00AE6C3C"/>
    <w:rsid w:val="00AF0187"/>
    <w:rsid w:val="00AF27AF"/>
    <w:rsid w:val="00AF4A87"/>
    <w:rsid w:val="00AF6F90"/>
    <w:rsid w:val="00B022D1"/>
    <w:rsid w:val="00B115BA"/>
    <w:rsid w:val="00B155BF"/>
    <w:rsid w:val="00B15D0F"/>
    <w:rsid w:val="00B16FF5"/>
    <w:rsid w:val="00B17749"/>
    <w:rsid w:val="00B17907"/>
    <w:rsid w:val="00B17D96"/>
    <w:rsid w:val="00B371C4"/>
    <w:rsid w:val="00B42EFA"/>
    <w:rsid w:val="00B43582"/>
    <w:rsid w:val="00B44F28"/>
    <w:rsid w:val="00B472A4"/>
    <w:rsid w:val="00B52956"/>
    <w:rsid w:val="00B5482C"/>
    <w:rsid w:val="00B56212"/>
    <w:rsid w:val="00B573C6"/>
    <w:rsid w:val="00B57465"/>
    <w:rsid w:val="00B578B4"/>
    <w:rsid w:val="00B61CCD"/>
    <w:rsid w:val="00B62FBD"/>
    <w:rsid w:val="00B631A5"/>
    <w:rsid w:val="00B703B2"/>
    <w:rsid w:val="00B73516"/>
    <w:rsid w:val="00B82E76"/>
    <w:rsid w:val="00B84A56"/>
    <w:rsid w:val="00B85E90"/>
    <w:rsid w:val="00B9126F"/>
    <w:rsid w:val="00B945D2"/>
    <w:rsid w:val="00B96DCB"/>
    <w:rsid w:val="00BA2424"/>
    <w:rsid w:val="00BA6D98"/>
    <w:rsid w:val="00BB075F"/>
    <w:rsid w:val="00BB0D3D"/>
    <w:rsid w:val="00BB10FC"/>
    <w:rsid w:val="00BB16B4"/>
    <w:rsid w:val="00BB1EC7"/>
    <w:rsid w:val="00BB44D3"/>
    <w:rsid w:val="00BB7F74"/>
    <w:rsid w:val="00BC0D43"/>
    <w:rsid w:val="00BC2D8C"/>
    <w:rsid w:val="00BC54A7"/>
    <w:rsid w:val="00BD0427"/>
    <w:rsid w:val="00BD09FD"/>
    <w:rsid w:val="00BD0CE0"/>
    <w:rsid w:val="00BD40F8"/>
    <w:rsid w:val="00BD57D1"/>
    <w:rsid w:val="00BE0210"/>
    <w:rsid w:val="00BE2346"/>
    <w:rsid w:val="00BE2AE5"/>
    <w:rsid w:val="00BE340D"/>
    <w:rsid w:val="00BE3B36"/>
    <w:rsid w:val="00BE5361"/>
    <w:rsid w:val="00BE6DBE"/>
    <w:rsid w:val="00BF3A5B"/>
    <w:rsid w:val="00BF3B6B"/>
    <w:rsid w:val="00BF3E05"/>
    <w:rsid w:val="00C02F1E"/>
    <w:rsid w:val="00C041F5"/>
    <w:rsid w:val="00C04310"/>
    <w:rsid w:val="00C05B0D"/>
    <w:rsid w:val="00C07B34"/>
    <w:rsid w:val="00C11102"/>
    <w:rsid w:val="00C11476"/>
    <w:rsid w:val="00C11F7F"/>
    <w:rsid w:val="00C22616"/>
    <w:rsid w:val="00C2328C"/>
    <w:rsid w:val="00C25DDE"/>
    <w:rsid w:val="00C32A19"/>
    <w:rsid w:val="00C4059B"/>
    <w:rsid w:val="00C41728"/>
    <w:rsid w:val="00C427AE"/>
    <w:rsid w:val="00C43AAF"/>
    <w:rsid w:val="00C454E5"/>
    <w:rsid w:val="00C45CE3"/>
    <w:rsid w:val="00C52921"/>
    <w:rsid w:val="00C538B8"/>
    <w:rsid w:val="00C5719B"/>
    <w:rsid w:val="00C61482"/>
    <w:rsid w:val="00C6197D"/>
    <w:rsid w:val="00C70D81"/>
    <w:rsid w:val="00C71598"/>
    <w:rsid w:val="00C7167E"/>
    <w:rsid w:val="00C738B1"/>
    <w:rsid w:val="00C74C6F"/>
    <w:rsid w:val="00C80216"/>
    <w:rsid w:val="00C85494"/>
    <w:rsid w:val="00C87B9D"/>
    <w:rsid w:val="00C87F65"/>
    <w:rsid w:val="00C92C57"/>
    <w:rsid w:val="00C92D79"/>
    <w:rsid w:val="00C97802"/>
    <w:rsid w:val="00CA02A6"/>
    <w:rsid w:val="00CA0A31"/>
    <w:rsid w:val="00CA14FF"/>
    <w:rsid w:val="00CA43ED"/>
    <w:rsid w:val="00CA7630"/>
    <w:rsid w:val="00CB1150"/>
    <w:rsid w:val="00CB2FDD"/>
    <w:rsid w:val="00CB6958"/>
    <w:rsid w:val="00CC03DE"/>
    <w:rsid w:val="00CC2E06"/>
    <w:rsid w:val="00CC2F72"/>
    <w:rsid w:val="00CC41C5"/>
    <w:rsid w:val="00CC41CA"/>
    <w:rsid w:val="00CC4FAC"/>
    <w:rsid w:val="00CC70B6"/>
    <w:rsid w:val="00CD0C74"/>
    <w:rsid w:val="00CD51B7"/>
    <w:rsid w:val="00CD6BDB"/>
    <w:rsid w:val="00CD7A32"/>
    <w:rsid w:val="00CE27C5"/>
    <w:rsid w:val="00CE5192"/>
    <w:rsid w:val="00CE78AD"/>
    <w:rsid w:val="00CF146E"/>
    <w:rsid w:val="00CF1538"/>
    <w:rsid w:val="00CF1729"/>
    <w:rsid w:val="00CF268E"/>
    <w:rsid w:val="00D2053C"/>
    <w:rsid w:val="00D25C9F"/>
    <w:rsid w:val="00D25EE4"/>
    <w:rsid w:val="00D263E8"/>
    <w:rsid w:val="00D2686F"/>
    <w:rsid w:val="00D3095A"/>
    <w:rsid w:val="00D30FF1"/>
    <w:rsid w:val="00D314E8"/>
    <w:rsid w:val="00D319E1"/>
    <w:rsid w:val="00D35BA3"/>
    <w:rsid w:val="00D42126"/>
    <w:rsid w:val="00D42149"/>
    <w:rsid w:val="00D442BD"/>
    <w:rsid w:val="00D443DC"/>
    <w:rsid w:val="00D5424B"/>
    <w:rsid w:val="00D543F5"/>
    <w:rsid w:val="00D552AA"/>
    <w:rsid w:val="00D55E13"/>
    <w:rsid w:val="00D562D8"/>
    <w:rsid w:val="00D603AC"/>
    <w:rsid w:val="00D6170C"/>
    <w:rsid w:val="00D632A1"/>
    <w:rsid w:val="00D6340A"/>
    <w:rsid w:val="00D63987"/>
    <w:rsid w:val="00D67E44"/>
    <w:rsid w:val="00D73B87"/>
    <w:rsid w:val="00D773E3"/>
    <w:rsid w:val="00D82C4B"/>
    <w:rsid w:val="00D96130"/>
    <w:rsid w:val="00D96DB1"/>
    <w:rsid w:val="00DA4B89"/>
    <w:rsid w:val="00DB14A5"/>
    <w:rsid w:val="00DB184F"/>
    <w:rsid w:val="00DB23DA"/>
    <w:rsid w:val="00DB5C7F"/>
    <w:rsid w:val="00DC0D52"/>
    <w:rsid w:val="00DC10A6"/>
    <w:rsid w:val="00DC120D"/>
    <w:rsid w:val="00DD213F"/>
    <w:rsid w:val="00DE0BAD"/>
    <w:rsid w:val="00DE3BEE"/>
    <w:rsid w:val="00DE45E1"/>
    <w:rsid w:val="00DE4BAA"/>
    <w:rsid w:val="00DE7AA3"/>
    <w:rsid w:val="00DF14D4"/>
    <w:rsid w:val="00DF3D80"/>
    <w:rsid w:val="00DF5615"/>
    <w:rsid w:val="00E07839"/>
    <w:rsid w:val="00E118A8"/>
    <w:rsid w:val="00E12A4A"/>
    <w:rsid w:val="00E14553"/>
    <w:rsid w:val="00E156A7"/>
    <w:rsid w:val="00E1575D"/>
    <w:rsid w:val="00E21256"/>
    <w:rsid w:val="00E25B1C"/>
    <w:rsid w:val="00E278FD"/>
    <w:rsid w:val="00E30F0E"/>
    <w:rsid w:val="00E314E1"/>
    <w:rsid w:val="00E32004"/>
    <w:rsid w:val="00E331A9"/>
    <w:rsid w:val="00E3395C"/>
    <w:rsid w:val="00E402B1"/>
    <w:rsid w:val="00E452CF"/>
    <w:rsid w:val="00E475E7"/>
    <w:rsid w:val="00E4799C"/>
    <w:rsid w:val="00E55D68"/>
    <w:rsid w:val="00E62DDE"/>
    <w:rsid w:val="00E6696E"/>
    <w:rsid w:val="00E74127"/>
    <w:rsid w:val="00E8284A"/>
    <w:rsid w:val="00E8364A"/>
    <w:rsid w:val="00E850C4"/>
    <w:rsid w:val="00E8707A"/>
    <w:rsid w:val="00E919B4"/>
    <w:rsid w:val="00E93EAC"/>
    <w:rsid w:val="00E9608D"/>
    <w:rsid w:val="00E961E0"/>
    <w:rsid w:val="00EA2DAF"/>
    <w:rsid w:val="00EA6514"/>
    <w:rsid w:val="00EA7875"/>
    <w:rsid w:val="00EB0301"/>
    <w:rsid w:val="00EB2D40"/>
    <w:rsid w:val="00EB4C63"/>
    <w:rsid w:val="00EB7DF1"/>
    <w:rsid w:val="00EC113F"/>
    <w:rsid w:val="00EC4578"/>
    <w:rsid w:val="00ED0CA6"/>
    <w:rsid w:val="00ED1DDE"/>
    <w:rsid w:val="00ED27E7"/>
    <w:rsid w:val="00ED2F4E"/>
    <w:rsid w:val="00ED5AE1"/>
    <w:rsid w:val="00ED6A35"/>
    <w:rsid w:val="00ED6B9F"/>
    <w:rsid w:val="00EE0437"/>
    <w:rsid w:val="00EE11F6"/>
    <w:rsid w:val="00EE39AB"/>
    <w:rsid w:val="00EE5397"/>
    <w:rsid w:val="00EF0B32"/>
    <w:rsid w:val="00EF0DC4"/>
    <w:rsid w:val="00EF23DE"/>
    <w:rsid w:val="00EF2D27"/>
    <w:rsid w:val="00EF3ED6"/>
    <w:rsid w:val="00EF4313"/>
    <w:rsid w:val="00EF53F7"/>
    <w:rsid w:val="00EF7563"/>
    <w:rsid w:val="00F01C43"/>
    <w:rsid w:val="00F02458"/>
    <w:rsid w:val="00F02DB1"/>
    <w:rsid w:val="00F03651"/>
    <w:rsid w:val="00F03B0E"/>
    <w:rsid w:val="00F04404"/>
    <w:rsid w:val="00F053E0"/>
    <w:rsid w:val="00F10384"/>
    <w:rsid w:val="00F11B8C"/>
    <w:rsid w:val="00F13811"/>
    <w:rsid w:val="00F2326B"/>
    <w:rsid w:val="00F41F17"/>
    <w:rsid w:val="00F45E6B"/>
    <w:rsid w:val="00F476D6"/>
    <w:rsid w:val="00F524FF"/>
    <w:rsid w:val="00F5386E"/>
    <w:rsid w:val="00F53A1A"/>
    <w:rsid w:val="00F55212"/>
    <w:rsid w:val="00F63BA7"/>
    <w:rsid w:val="00F64CB6"/>
    <w:rsid w:val="00F71483"/>
    <w:rsid w:val="00F72422"/>
    <w:rsid w:val="00F72D7E"/>
    <w:rsid w:val="00F74562"/>
    <w:rsid w:val="00F7553F"/>
    <w:rsid w:val="00F84EEA"/>
    <w:rsid w:val="00F85E12"/>
    <w:rsid w:val="00F86945"/>
    <w:rsid w:val="00F8773C"/>
    <w:rsid w:val="00F91C0A"/>
    <w:rsid w:val="00F91DCA"/>
    <w:rsid w:val="00F94CDE"/>
    <w:rsid w:val="00F96177"/>
    <w:rsid w:val="00F961C2"/>
    <w:rsid w:val="00FA1853"/>
    <w:rsid w:val="00FA6592"/>
    <w:rsid w:val="00FA7607"/>
    <w:rsid w:val="00FB0EBA"/>
    <w:rsid w:val="00FB2091"/>
    <w:rsid w:val="00FB2348"/>
    <w:rsid w:val="00FB26EC"/>
    <w:rsid w:val="00FB7FA8"/>
    <w:rsid w:val="00FC13CE"/>
    <w:rsid w:val="00FC17A3"/>
    <w:rsid w:val="00FC33DC"/>
    <w:rsid w:val="00FD578D"/>
    <w:rsid w:val="00FD5BB0"/>
    <w:rsid w:val="00FE4397"/>
    <w:rsid w:val="00FE6263"/>
    <w:rsid w:val="00FE6732"/>
    <w:rsid w:val="00FF1E9D"/>
    <w:rsid w:val="00FF2D8C"/>
    <w:rsid w:val="00FF6FD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BC8C5-30CE-44F8-85FF-082E5A4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72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0F04F2"/>
    <w:pPr>
      <w:keepNext/>
      <w:spacing w:before="240" w:after="60"/>
      <w:ind w:left="0" w:right="0" w:firstLine="0"/>
      <w:jc w:val="left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0F04F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87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6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3">
    <w:name w:val="No Spacing"/>
    <w:link w:val="a4"/>
    <w:qFormat/>
    <w:rsid w:val="006B403F"/>
    <w:pPr>
      <w:spacing w:after="0" w:line="240" w:lineRule="auto"/>
    </w:pPr>
  </w:style>
  <w:style w:type="character" w:customStyle="1" w:styleId="a4">
    <w:name w:val="Без интервала Знак"/>
    <w:link w:val="a3"/>
    <w:rsid w:val="003866AF"/>
  </w:style>
  <w:style w:type="table" w:styleId="a5">
    <w:name w:val="Table Grid"/>
    <w:basedOn w:val="a1"/>
    <w:uiPriority w:val="39"/>
    <w:rsid w:val="0007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0F04F2"/>
    <w:pPr>
      <w:spacing w:after="120"/>
      <w:ind w:left="0" w:right="0" w:firstLine="0"/>
      <w:jc w:val="left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04F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сновной текст с отступом1"/>
    <w:basedOn w:val="a"/>
    <w:rsid w:val="000F04F2"/>
    <w:pPr>
      <w:widowControl w:val="0"/>
      <w:tabs>
        <w:tab w:val="left" w:pos="3600"/>
      </w:tabs>
      <w:suppressAutoHyphens/>
      <w:overflowPunct w:val="0"/>
      <w:autoSpaceDE w:val="0"/>
      <w:ind w:left="3600" w:right="0" w:hanging="2700"/>
      <w:jc w:val="left"/>
    </w:pPr>
    <w:rPr>
      <w:sz w:val="28"/>
      <w:lang w:eastAsia="ar-SA"/>
    </w:rPr>
  </w:style>
  <w:style w:type="character" w:customStyle="1" w:styleId="apple-style-span">
    <w:name w:val="apple-style-span"/>
    <w:basedOn w:val="a0"/>
    <w:rsid w:val="000F04F2"/>
  </w:style>
  <w:style w:type="paragraph" w:styleId="a8">
    <w:name w:val="Balloon Text"/>
    <w:basedOn w:val="a"/>
    <w:link w:val="a9"/>
    <w:uiPriority w:val="99"/>
    <w:semiHidden/>
    <w:unhideWhenUsed/>
    <w:rsid w:val="000F0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4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A18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1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A18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1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Стиль полужирный По центру Слева:  2 см Справа:  2 см"/>
    <w:basedOn w:val="a"/>
    <w:rsid w:val="008B169B"/>
    <w:pPr>
      <w:ind w:firstLine="0"/>
      <w:jc w:val="center"/>
    </w:pPr>
    <w:rPr>
      <w:b/>
      <w:bCs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7452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45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EB2D40"/>
    <w:pPr>
      <w:ind w:left="720"/>
      <w:contextualSpacing/>
    </w:pPr>
  </w:style>
  <w:style w:type="character" w:customStyle="1" w:styleId="docaccesstitle1">
    <w:name w:val="docaccess_title1"/>
    <w:basedOn w:val="a0"/>
    <w:rsid w:val="005D13D3"/>
    <w:rPr>
      <w:rFonts w:ascii="Times New Roman" w:hAnsi="Times New Roman" w:cs="Times New Roman" w:hint="default"/>
      <w:sz w:val="28"/>
      <w:szCs w:val="28"/>
    </w:rPr>
  </w:style>
  <w:style w:type="character" w:styleId="af1">
    <w:name w:val="Strong"/>
    <w:basedOn w:val="a0"/>
    <w:uiPriority w:val="22"/>
    <w:qFormat/>
    <w:rsid w:val="00C22616"/>
    <w:rPr>
      <w:b/>
      <w:bCs/>
    </w:rPr>
  </w:style>
  <w:style w:type="character" w:customStyle="1" w:styleId="af2">
    <w:name w:val="Гипертекстовая ссылка"/>
    <w:basedOn w:val="a0"/>
    <w:uiPriority w:val="99"/>
    <w:rsid w:val="0025108B"/>
    <w:rPr>
      <w:rFonts w:cs="Times New Roman"/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25108B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Arial" w:hAnsi="Arial" w:cs="Arial"/>
      <w:szCs w:val="24"/>
    </w:rPr>
  </w:style>
  <w:style w:type="paragraph" w:customStyle="1" w:styleId="ConsPlusNormal">
    <w:name w:val="ConsPlusNormal"/>
    <w:rsid w:val="002510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7325AA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325AA"/>
    <w:pPr>
      <w:widowControl w:val="0"/>
      <w:autoSpaceDE w:val="0"/>
      <w:autoSpaceDN w:val="0"/>
      <w:adjustRightInd w:val="0"/>
      <w:ind w:left="0" w:right="0" w:firstLine="0"/>
    </w:pPr>
    <w:rPr>
      <w:rFonts w:ascii="Arial" w:eastAsiaTheme="minorEastAsia" w:hAnsi="Arial" w:cs="Arial"/>
      <w:szCs w:val="24"/>
    </w:rPr>
  </w:style>
  <w:style w:type="paragraph" w:customStyle="1" w:styleId="af6">
    <w:name w:val="Заголовок ЭР (правое окно)"/>
    <w:basedOn w:val="a"/>
    <w:next w:val="a"/>
    <w:uiPriority w:val="99"/>
    <w:rsid w:val="00D30FF1"/>
    <w:pPr>
      <w:widowControl w:val="0"/>
      <w:autoSpaceDE w:val="0"/>
      <w:autoSpaceDN w:val="0"/>
      <w:adjustRightInd w:val="0"/>
      <w:spacing w:before="300"/>
      <w:ind w:left="0" w:right="0" w:firstLine="0"/>
      <w:jc w:val="left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consplusnormal0">
    <w:name w:val="consplusnormal"/>
    <w:basedOn w:val="a"/>
    <w:rsid w:val="00F2326B"/>
    <w:pPr>
      <w:spacing w:before="100" w:beforeAutospacing="1" w:after="100" w:afterAutospacing="1"/>
      <w:ind w:left="0" w:right="0" w:firstLine="0"/>
      <w:jc w:val="left"/>
    </w:pPr>
    <w:rPr>
      <w:szCs w:val="24"/>
    </w:rPr>
  </w:style>
  <w:style w:type="character" w:styleId="af7">
    <w:name w:val="Hyperlink"/>
    <w:basedOn w:val="a0"/>
    <w:uiPriority w:val="99"/>
    <w:unhideWhenUsed/>
    <w:rsid w:val="0080387E"/>
    <w:rPr>
      <w:color w:val="0000FF"/>
      <w:u w:val="single"/>
    </w:rPr>
  </w:style>
  <w:style w:type="character" w:customStyle="1" w:styleId="defaultlabelstyle3">
    <w:name w:val="defaultlabelstyle3"/>
    <w:rsid w:val="004855CF"/>
    <w:rPr>
      <w:rFonts w:ascii="Trebuchet MS" w:hAnsi="Trebuchet MS" w:hint="default"/>
      <w:color w:val="333333"/>
    </w:rPr>
  </w:style>
  <w:style w:type="paragraph" w:customStyle="1" w:styleId="af8">
    <w:name w:val="Форма"/>
    <w:rsid w:val="00D73B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B3A53"/>
  </w:style>
  <w:style w:type="character" w:customStyle="1" w:styleId="af9">
    <w:name w:val="Основной текст_"/>
    <w:basedOn w:val="a0"/>
    <w:link w:val="13"/>
    <w:rsid w:val="00EF3E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9"/>
    <w:rsid w:val="00EF3ED6"/>
    <w:pPr>
      <w:widowControl w:val="0"/>
      <w:shd w:val="clear" w:color="auto" w:fill="FFFFFF"/>
      <w:spacing w:before="2640" w:after="180" w:line="0" w:lineRule="atLeast"/>
      <w:ind w:left="0" w:right="0" w:firstLine="0"/>
    </w:pPr>
    <w:rPr>
      <w:spacing w:val="3"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rsid w:val="00EF3E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F3ED6"/>
    <w:pPr>
      <w:widowControl w:val="0"/>
      <w:shd w:val="clear" w:color="auto" w:fill="FFFFFF"/>
      <w:spacing w:after="300" w:line="0" w:lineRule="atLeast"/>
      <w:ind w:left="0" w:right="0" w:firstLine="0"/>
    </w:pPr>
    <w:rPr>
      <w:b/>
      <w:bCs/>
      <w:spacing w:val="2"/>
      <w:sz w:val="21"/>
      <w:szCs w:val="21"/>
      <w:lang w:eastAsia="en-US"/>
    </w:rPr>
  </w:style>
  <w:style w:type="character" w:customStyle="1" w:styleId="14">
    <w:name w:val="Заголовок №1_"/>
    <w:basedOn w:val="a0"/>
    <w:link w:val="15"/>
    <w:rsid w:val="00EF3E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EF3ED6"/>
    <w:pPr>
      <w:widowControl w:val="0"/>
      <w:shd w:val="clear" w:color="auto" w:fill="FFFFFF"/>
      <w:spacing w:after="300" w:line="0" w:lineRule="atLeast"/>
      <w:ind w:left="0" w:right="0" w:firstLine="0"/>
      <w:outlineLvl w:val="0"/>
    </w:pPr>
    <w:rPr>
      <w:b/>
      <w:bCs/>
      <w:spacing w:val="2"/>
      <w:sz w:val="21"/>
      <w:szCs w:val="21"/>
      <w:lang w:eastAsia="en-US"/>
    </w:rPr>
  </w:style>
  <w:style w:type="character" w:customStyle="1" w:styleId="9pt0pt">
    <w:name w:val="Основной текст + 9 pt;Интервал 0 pt"/>
    <w:basedOn w:val="af9"/>
    <w:rsid w:val="00EF3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unhideWhenUsed/>
    <w:rsid w:val="002F7632"/>
    <w:pPr>
      <w:spacing w:before="100" w:beforeAutospacing="1" w:after="100" w:afterAutospacing="1"/>
      <w:ind w:left="0" w:right="0" w:firstLine="0"/>
      <w:jc w:val="left"/>
    </w:pPr>
    <w:rPr>
      <w:szCs w:val="24"/>
    </w:rPr>
  </w:style>
  <w:style w:type="paragraph" w:styleId="afb">
    <w:name w:val="Plain Text"/>
    <w:basedOn w:val="a"/>
    <w:link w:val="afc"/>
    <w:rsid w:val="002F7632"/>
    <w:pPr>
      <w:ind w:left="0" w:right="0" w:firstLine="0"/>
      <w:jc w:val="left"/>
    </w:pPr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2F76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2F7632"/>
    <w:pPr>
      <w:ind w:left="426" w:right="322" w:firstLine="850"/>
    </w:pPr>
    <w:rPr>
      <w:sz w:val="28"/>
    </w:rPr>
  </w:style>
  <w:style w:type="character" w:customStyle="1" w:styleId="FontStyle29">
    <w:name w:val="Font Style29"/>
    <w:rsid w:val="002F7632"/>
    <w:rPr>
      <w:rFonts w:ascii="Tahoma" w:hAnsi="Tahoma" w:cs="Tahoma"/>
      <w:i/>
      <w:iCs/>
      <w:sz w:val="20"/>
      <w:szCs w:val="20"/>
    </w:rPr>
  </w:style>
  <w:style w:type="paragraph" w:customStyle="1" w:styleId="afe">
    <w:name w:val="Основной"/>
    <w:basedOn w:val="a"/>
    <w:link w:val="aff"/>
    <w:qFormat/>
    <w:rsid w:val="002F7632"/>
    <w:pPr>
      <w:spacing w:line="360" w:lineRule="auto"/>
      <w:ind w:left="340" w:right="227"/>
    </w:pPr>
    <w:rPr>
      <w:szCs w:val="24"/>
    </w:rPr>
  </w:style>
  <w:style w:type="character" w:customStyle="1" w:styleId="aff">
    <w:name w:val="Основной Знак"/>
    <w:link w:val="afe"/>
    <w:rsid w:val="002F7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BD0CE0"/>
    <w:pPr>
      <w:ind w:left="900" w:right="125" w:firstLine="0"/>
      <w:jc w:val="center"/>
    </w:pPr>
    <w:rPr>
      <w:rFonts w:eastAsia="PMingLiU"/>
      <w:b/>
      <w:lang w:val="x-none" w:eastAsia="en-US"/>
    </w:rPr>
  </w:style>
  <w:style w:type="character" w:customStyle="1" w:styleId="aff1">
    <w:name w:val="Название Знак"/>
    <w:basedOn w:val="a0"/>
    <w:link w:val="aff0"/>
    <w:rsid w:val="00BD0CE0"/>
    <w:rPr>
      <w:rFonts w:ascii="Times New Roman" w:eastAsia="PMingLiU" w:hAnsi="Times New Roman" w:cs="Times New Roman"/>
      <w:b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7AD8D-BCA1-445B-AD7A-AAF7094C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мезенина</dc:creator>
  <cp:lastModifiedBy>Исхаков</cp:lastModifiedBy>
  <cp:revision>26</cp:revision>
  <cp:lastPrinted>2020-08-07T08:09:00Z</cp:lastPrinted>
  <dcterms:created xsi:type="dcterms:W3CDTF">2019-08-29T06:04:00Z</dcterms:created>
  <dcterms:modified xsi:type="dcterms:W3CDTF">2020-09-02T05:18:00Z</dcterms:modified>
</cp:coreProperties>
</file>