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C" w:rsidRPr="00BA0D4C" w:rsidRDefault="005B1C9C" w:rsidP="005B1C9C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5B1C9C" w:rsidRPr="00BA0D4C" w:rsidRDefault="005B1C9C" w:rsidP="005B1C9C">
      <w:pPr>
        <w:ind w:left="4253"/>
        <w:jc w:val="center"/>
        <w:rPr>
          <w:sz w:val="24"/>
          <w:szCs w:val="24"/>
        </w:rPr>
      </w:pPr>
      <w:r w:rsidRPr="00BA0D4C">
        <w:rPr>
          <w:bCs/>
          <w:sz w:val="24"/>
          <w:szCs w:val="24"/>
        </w:rPr>
        <w:t xml:space="preserve">решением </w:t>
      </w:r>
      <w:r w:rsidRPr="00BA0D4C">
        <w:rPr>
          <w:sz w:val="24"/>
          <w:szCs w:val="24"/>
        </w:rPr>
        <w:t>территориальной избирательной комиссии городского округа город Салават</w:t>
      </w:r>
    </w:p>
    <w:p w:rsidR="005B1C9C" w:rsidRPr="00BA0D4C" w:rsidRDefault="005B1C9C" w:rsidP="005B1C9C">
      <w:pPr>
        <w:suppressAutoHyphens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BA0D4C">
        <w:rPr>
          <w:bCs/>
          <w:sz w:val="24"/>
          <w:szCs w:val="24"/>
        </w:rPr>
        <w:t xml:space="preserve"> Республики Башкортостан</w:t>
      </w:r>
    </w:p>
    <w:p w:rsidR="005B1C9C" w:rsidRPr="00BA0D4C" w:rsidRDefault="005B1C9C" w:rsidP="005B1C9C">
      <w:pPr>
        <w:suppressAutoHyphens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BA0D4C">
        <w:rPr>
          <w:bCs/>
          <w:sz w:val="24"/>
          <w:szCs w:val="24"/>
        </w:rPr>
        <w:t xml:space="preserve">  от </w:t>
      </w:r>
      <w:r w:rsidR="00FA64E9">
        <w:rPr>
          <w:bCs/>
          <w:sz w:val="24"/>
          <w:szCs w:val="24"/>
        </w:rPr>
        <w:t>14</w:t>
      </w:r>
      <w:r w:rsidRPr="00BA0D4C">
        <w:rPr>
          <w:bCs/>
          <w:sz w:val="24"/>
          <w:szCs w:val="24"/>
        </w:rPr>
        <w:t xml:space="preserve"> января 2021 г. № </w:t>
      </w:r>
      <w:r w:rsidR="00FA64E9">
        <w:rPr>
          <w:bCs/>
          <w:sz w:val="24"/>
          <w:szCs w:val="24"/>
        </w:rPr>
        <w:t>3</w:t>
      </w:r>
      <w:r w:rsidRPr="00BA0D4C">
        <w:rPr>
          <w:bCs/>
          <w:sz w:val="24"/>
          <w:szCs w:val="24"/>
        </w:rPr>
        <w:t>/</w:t>
      </w:r>
      <w:r w:rsidR="00B31C60">
        <w:rPr>
          <w:bCs/>
          <w:sz w:val="24"/>
          <w:szCs w:val="24"/>
        </w:rPr>
        <w:t>3</w:t>
      </w:r>
      <w:bookmarkStart w:id="0" w:name="_GoBack"/>
      <w:bookmarkEnd w:id="0"/>
      <w:r w:rsidRPr="00BA0D4C">
        <w:rPr>
          <w:bCs/>
          <w:sz w:val="24"/>
          <w:szCs w:val="24"/>
        </w:rPr>
        <w:t>-5</w:t>
      </w:r>
    </w:p>
    <w:p w:rsidR="005B1C9C" w:rsidRDefault="005B1C9C" w:rsidP="005B1C9C">
      <w:pPr>
        <w:widowControl w:val="0"/>
        <w:suppressAutoHyphens/>
        <w:autoSpaceDE w:val="0"/>
        <w:autoSpaceDN w:val="0"/>
        <w:adjustRightInd w:val="0"/>
        <w:jc w:val="center"/>
        <w:rPr>
          <w:bCs/>
          <w:caps/>
          <w:sz w:val="24"/>
          <w:szCs w:val="24"/>
        </w:rPr>
      </w:pPr>
    </w:p>
    <w:p w:rsidR="005B1C9C" w:rsidRDefault="005B1C9C" w:rsidP="005B1C9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1C9C" w:rsidRDefault="005B1C9C" w:rsidP="005B1C9C">
      <w:pPr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Положение </w:t>
      </w:r>
    </w:p>
    <w:p w:rsidR="005B1C9C" w:rsidRDefault="00FA64E9" w:rsidP="005B1C9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архиве </w:t>
      </w:r>
      <w:r w:rsidR="005B1C9C">
        <w:rPr>
          <w:b/>
          <w:sz w:val="28"/>
          <w:szCs w:val="28"/>
        </w:rPr>
        <w:t>территориальной избирательной комиссии</w:t>
      </w:r>
    </w:p>
    <w:p w:rsidR="005B1C9C" w:rsidRDefault="005B1C9C" w:rsidP="005B1C9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город Салават Республики Башкортостан</w:t>
      </w:r>
    </w:p>
    <w:p w:rsidR="005B1C9C" w:rsidRDefault="005B1C9C" w:rsidP="005B1C9C">
      <w:pPr>
        <w:tabs>
          <w:tab w:val="left" w:pos="549"/>
        </w:tabs>
        <w:rPr>
          <w:i/>
          <w:spacing w:val="-4"/>
          <w:sz w:val="28"/>
          <w:szCs w:val="28"/>
          <w:vertAlign w:val="superscript"/>
        </w:rPr>
      </w:pPr>
    </w:p>
    <w:p w:rsidR="005B1C9C" w:rsidRDefault="005B1C9C" w:rsidP="005B1C9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C9C" w:rsidRDefault="005B1C9C" w:rsidP="00FA64E9">
      <w:pPr>
        <w:suppressAutoHyphens/>
        <w:autoSpaceDE w:val="0"/>
        <w:autoSpaceDN w:val="0"/>
        <w:adjustRightInd w:val="0"/>
        <w:spacing w:line="288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1.1.Документы, образующиеся в деятельности территориальной избирательной комиссии городского округа город Салават Республики Башкортостан (далее – Комиссия), включая избирательную, управленческую, техническую, машиночитаемую и другую документацию, которые имеют историческое, научное, социально-экономическое и политическое значение, входят в состав Архивного фонда Республики Башкортостан, являющегося составной частью </w:t>
      </w:r>
      <w:proofErr w:type="gramEnd"/>
      <w:r>
        <w:rPr>
          <w:sz w:val="28"/>
          <w:szCs w:val="28"/>
        </w:rPr>
        <w:t>Архивного фонда Российской Федерации, являются собственностью государства и подлежат постоянному хранению в архивном отделе администрации городского округа</w:t>
      </w:r>
      <w:r>
        <w:rPr>
          <w:i/>
          <w:sz w:val="28"/>
          <w:szCs w:val="28"/>
        </w:rPr>
        <w:t>.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обеспечивает сохранность, учет, отбор, упорядочение и использование документов, образующихся в процессе деятельности Комиссии, а также своевременную передачу этих документов в архивный отдел городского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хранение в соответствии с установленными правилами.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1.3.С целью обеспечения сохранности документов Архивного фонда Республики Башкортостан, отбора, учета, систематизации документов, формирования и оформления дел и передачу их на постоянное хранение в архивный отдел </w:t>
      </w:r>
      <w:r w:rsidRPr="005B1C9C">
        <w:rPr>
          <w:sz w:val="28"/>
          <w:szCs w:val="28"/>
        </w:rPr>
        <w:t>городского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Комиссии создается архив Комиссии, обеспечение деятельности которого возлагается на председателя (секретаря) Комиссии, ответственного за ведение делопроизводства и сохранность архива Комиссии (далее – ответственный за делопроизводство).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архива Комиссии, а также за соблюдением требований настоящего Положения осуществляет председатель Комиссии.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1.4.Деятельность архива Комиссии осуществляется в порядке, установленном Федеральным законом «Об архивном деле в Российской Федерации», Законом Республики Башкортостан «Об архивном деле в Республике Башкортостан»,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иными нормативно-методическими документами по архивному делу, Инструкцией по делопроизводству в</w:t>
      </w:r>
      <w:proofErr w:type="gramEnd"/>
      <w:r>
        <w:rPr>
          <w:sz w:val="28"/>
          <w:szCs w:val="28"/>
        </w:rPr>
        <w:t xml:space="preserve"> Комиссии, настоящим Положением, а также постановлениями и другими нормативными актами Центральной избирательной комиссии Российской Федерации, Центральной избирательной комиссии Республики Башкортостан, постановлениями и иными нормативными актами Комиссии.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1.5.Положение об архиве Комиссии утверждается решением Комиссии.</w:t>
      </w:r>
    </w:p>
    <w:p w:rsidR="005B1C9C" w:rsidRDefault="005B1C9C" w:rsidP="005B1C9C">
      <w:pPr>
        <w:suppressAutoHyphens/>
        <w:spacing w:line="288" w:lineRule="auto"/>
        <w:ind w:firstLine="567"/>
        <w:jc w:val="both"/>
        <w:rPr>
          <w:sz w:val="28"/>
          <w:szCs w:val="28"/>
        </w:rPr>
      </w:pPr>
    </w:p>
    <w:p w:rsidR="005B1C9C" w:rsidRDefault="005B1C9C" w:rsidP="00FA64E9">
      <w:pPr>
        <w:suppressAutoHyphens/>
        <w:spacing w:line="288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2.Состав документов архива Комиссии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Архив Комиссии хранит следующие документы: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2.1.Документы, связанные с подготовкой и проведением выборов Президента Российской Федерации, депутатов Государственной Думы Федерального Собрания Российской Федерации, депутатов Государственного Собрания – Курултая Республики Башкортостан, Главы Республики Башкортостан, представительных органов местного самоуправления, референдумов.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2.2.Законченные делопроизводством дела постоянного, временного (свыше 10 лет) хранения до передачи на муниципальное хранение в архивный отдел </w:t>
      </w:r>
      <w:r w:rsidRPr="005B1C9C">
        <w:rPr>
          <w:sz w:val="28"/>
          <w:szCs w:val="28"/>
        </w:rPr>
        <w:t>городского округа.</w:t>
      </w:r>
      <w:r>
        <w:rPr>
          <w:i/>
          <w:sz w:val="28"/>
          <w:szCs w:val="28"/>
        </w:rPr>
        <w:t xml:space="preserve"> 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2.3.Ведомственные издания Центральной избирательной комиссии России, Центральной избирательной комиссии Республики Башкортостан и Комиссии.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2.4.Электронные документы (диски и дискеты, базы данных).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2.5.Научно – справочные материалы к документам архива и соответствующие учетные документы.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</w:p>
    <w:p w:rsidR="005B1C9C" w:rsidRDefault="005B1C9C" w:rsidP="00FA64E9">
      <w:pPr>
        <w:tabs>
          <w:tab w:val="left" w:pos="993"/>
        </w:tabs>
        <w:suppressAutoHyphens/>
        <w:spacing w:line="288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3.Основные задачи и функции архива Комиссии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Основными задачами архива Комиссии являются: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3.1.1.Комплектование архива документами, состав которых предусмотрен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2.1 - 2.4 настоящего Положения.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3.1.2.Организация работы с документами, хранящимися в архиве Комиссии. 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3.1.3.Учет, обеспечение сохранности, научное описание документов, создание и совершенствование научно-справочного аппарата к ним, отбор документов на муниципальное хранение.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3.1.4.Подготовка и своевременная передача документов, относящихся к Архивному фонду Республики Башкортостан, в Государственное казенное учреждение Национальный архив Республики Башкортостан на постоянное хранение.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3.1.5.Подготовка проектов нормативных и методических документов по организации делопроизводства в части, касающейся деятельности архива Комиссии.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формированием и оформлением дел в делопроизводстве Комиссии.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3.1.7.Оказание методической помощи нижестоящим избирательным комиссиям в документационном обеспечении их деятельности. 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3.2.Архив Комиссии в соответствии с возложенными на него задачами осуществляет следующие функции: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3.2.1.Разрабатывает и согласовывает с архивным отделом администрации </w:t>
      </w:r>
      <w:r w:rsidRPr="005B1C9C">
        <w:rPr>
          <w:spacing w:val="-2"/>
          <w:sz w:val="28"/>
          <w:szCs w:val="28"/>
        </w:rPr>
        <w:t>городского округа</w:t>
      </w:r>
      <w:r>
        <w:rPr>
          <w:spacing w:val="-2"/>
          <w:sz w:val="28"/>
          <w:szCs w:val="28"/>
        </w:rPr>
        <w:t xml:space="preserve"> графики представления описей на рассмотрение Экспертно-проверочной муниципальной комиссии и передачи документов на государственное хранение.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3.2.2.Готовит на хранение документы, упорядоченные в соответствии с требованиями Инструкции по делопроизводству в Комиссии, по истечении одного года с момента их заведения.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3.2.3.Осуществляет прием электронных документов, обеспечивает их сохранность, учет, отбор и использование. Осуществляет систематизацию документов архива комиссии и их научное описание.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3.2.4.Осуществляет сводный учет хранящихся в архиве Комиссии фондов, дел и документов, не реже одного раза в 3 года и при передаче дел на муниципальное хранение проводит проверку наличия и состояния дел в архиве Комиссии.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3.2.5.Составляет и передает сводные годовые разделы описей дел постоянного хранения и на рассмотрение постоянно действующей Экспертной комиссии территориальной избирательной комиссии по определению исторической, научной и практической ценности документов. </w:t>
      </w:r>
    </w:p>
    <w:p w:rsidR="005B1C9C" w:rsidRDefault="005B1C9C" w:rsidP="005B1C9C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3.2.6.Создает,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администрации </w:t>
      </w:r>
      <w:r w:rsidRPr="005B1C9C">
        <w:rPr>
          <w:sz w:val="28"/>
          <w:szCs w:val="28"/>
        </w:rPr>
        <w:t>городского округа.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3.2.7.Организует использование документов: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Комиссию о составе и содержании документов архива Комиссии, готовит информационно-аналитические записки и справки по документам архива Комиссии;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выдает в установленном порядке дела, документы или копии документов в целях служебного и научного использования;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запросы организаций и заявления граждан, в установленном порядке выдает копии документов и архивные справки, консультирует организации и граждан по вопросам местонахождения документов, необходимых для наведения архивных справок;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 учет использования документов, хранящихся в архиве Комиссии.</w:t>
      </w:r>
    </w:p>
    <w:p w:rsidR="005B1C9C" w:rsidRDefault="005B1C9C" w:rsidP="005B1C9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3.2.8.Подготавливает и по истечении установленных сроков хранения в архиве Комиссии передает в архивный отдел администрации </w:t>
      </w:r>
      <w:r w:rsidRPr="005B1C9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все завершенные и оформленные дела постоянного срока хранения.</w:t>
      </w:r>
    </w:p>
    <w:p w:rsidR="005B1C9C" w:rsidRDefault="005B1C9C" w:rsidP="005B1C9C">
      <w:pPr>
        <w:suppressAutoHyphens/>
        <w:spacing w:line="288" w:lineRule="auto"/>
        <w:jc w:val="both"/>
        <w:rPr>
          <w:sz w:val="28"/>
          <w:szCs w:val="28"/>
        </w:rPr>
      </w:pPr>
    </w:p>
    <w:p w:rsidR="00FA64E9" w:rsidRDefault="00FA64E9" w:rsidP="00FA64E9">
      <w:pPr>
        <w:tabs>
          <w:tab w:val="left" w:pos="851"/>
        </w:tabs>
        <w:suppressAutoHyphens/>
        <w:spacing w:line="288" w:lineRule="auto"/>
        <w:ind w:left="1080"/>
        <w:jc w:val="center"/>
        <w:rPr>
          <w:b/>
          <w:sz w:val="28"/>
          <w:szCs w:val="28"/>
        </w:rPr>
      </w:pPr>
    </w:p>
    <w:p w:rsidR="005B1C9C" w:rsidRDefault="00AA601E" w:rsidP="00FA64E9">
      <w:pPr>
        <w:tabs>
          <w:tab w:val="left" w:pos="851"/>
        </w:tabs>
        <w:suppressAutoHyphens/>
        <w:spacing w:line="288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A64E9">
        <w:rPr>
          <w:b/>
          <w:sz w:val="28"/>
          <w:szCs w:val="28"/>
        </w:rPr>
        <w:t>Права архива Комиссии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Архиву Комиссии для выполнения его задач и функций предоставляется право: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4.1.Вносить предложения по совершенствованию организации хранения, учета и использования архивных документов.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4.2.Давать рекомендации членам Комиссии по вопросам, входящим в компетенцию архива Комиссии.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4.3.Участвовать 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выполнением установленных Инструкцией по делопроизводству в Комиссии правил работы с документами.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4.4.Вносить предложения руководству Комиссии о создании оптимальных условий для обеспечения сохранности документов архива Комиссии.</w:t>
      </w:r>
    </w:p>
    <w:p w:rsidR="00AA601E" w:rsidRDefault="00AA601E" w:rsidP="005B1C9C">
      <w:pPr>
        <w:suppressAutoHyphens/>
        <w:spacing w:line="288" w:lineRule="auto"/>
        <w:ind w:firstLine="567"/>
        <w:jc w:val="both"/>
        <w:rPr>
          <w:sz w:val="28"/>
          <w:szCs w:val="28"/>
        </w:rPr>
      </w:pPr>
    </w:p>
    <w:p w:rsidR="005B1C9C" w:rsidRDefault="00AA601E" w:rsidP="00FA64E9">
      <w:pPr>
        <w:suppressAutoHyphens/>
        <w:spacing w:line="288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B1C9C">
        <w:rPr>
          <w:b/>
          <w:sz w:val="28"/>
          <w:szCs w:val="28"/>
        </w:rPr>
        <w:t>Ответственность за деятельность архива Комиссии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делопроизводство, обеспечивая деятельность архива Комиссии, несет установленную законом ответственность за: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условий обеспечения сохранности документов;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утрату и несанкционированное уничтожение документов;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необоснованный отказ в приеме на хранение документов постоянного хранения и по личному составу;</w:t>
      </w:r>
    </w:p>
    <w:p w:rsidR="005B1C9C" w:rsidRDefault="005B1C9C" w:rsidP="00AA601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правил использования документов и доступа пользователей к документам, установленных законодательством.</w:t>
      </w:r>
    </w:p>
    <w:p w:rsidR="00F609F4" w:rsidRPr="00AA601E" w:rsidRDefault="005B1C9C" w:rsidP="00AA601E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5.2.За утрату и порчу документов государственной части Архивного фонда Республики Башкортостан должностные лица Комиссии несут ответственность в соответствии с действующим законодательством. </w:t>
      </w:r>
    </w:p>
    <w:sectPr w:rsidR="00F609F4" w:rsidRPr="00AA601E" w:rsidSect="007D2F5A">
      <w:headerReference w:type="default" r:id="rId8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AD" w:rsidRDefault="00FB14AD" w:rsidP="00CB3E07">
      <w:r>
        <w:separator/>
      </w:r>
    </w:p>
  </w:endnote>
  <w:endnote w:type="continuationSeparator" w:id="0">
    <w:p w:rsidR="00FB14AD" w:rsidRDefault="00FB14AD" w:rsidP="00CB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AD" w:rsidRDefault="00FB14AD" w:rsidP="00CB3E07">
      <w:r>
        <w:separator/>
      </w:r>
    </w:p>
  </w:footnote>
  <w:footnote w:type="continuationSeparator" w:id="0">
    <w:p w:rsidR="00FB14AD" w:rsidRDefault="00FB14AD" w:rsidP="00CB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498292"/>
      <w:docPartObj>
        <w:docPartGallery w:val="Page Numbers (Top of Page)"/>
        <w:docPartUnique/>
      </w:docPartObj>
    </w:sdtPr>
    <w:sdtEndPr/>
    <w:sdtContent>
      <w:p w:rsidR="00CB3E07" w:rsidRDefault="00CB3E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0">
          <w:rPr>
            <w:noProof/>
          </w:rPr>
          <w:t>1</w:t>
        </w:r>
        <w:r>
          <w:fldChar w:fldCharType="end"/>
        </w:r>
      </w:p>
    </w:sdtContent>
  </w:sdt>
  <w:p w:rsidR="00CB3E07" w:rsidRDefault="00CB3E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548A"/>
    <w:multiLevelType w:val="hybridMultilevel"/>
    <w:tmpl w:val="FE84D6AE"/>
    <w:lvl w:ilvl="0" w:tplc="37C01F8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12"/>
    <w:rsid w:val="00324412"/>
    <w:rsid w:val="00440C16"/>
    <w:rsid w:val="005B1C9C"/>
    <w:rsid w:val="007D2F5A"/>
    <w:rsid w:val="00AA601E"/>
    <w:rsid w:val="00B31C60"/>
    <w:rsid w:val="00CB3E07"/>
    <w:rsid w:val="00F609F4"/>
    <w:rsid w:val="00FA64E9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E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3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E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E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3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E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2021-01-11T07:19:00Z</dcterms:created>
  <dcterms:modified xsi:type="dcterms:W3CDTF">2021-01-13T10:06:00Z</dcterms:modified>
</cp:coreProperties>
</file>