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5A" w:rsidRPr="005C205A" w:rsidRDefault="005C205A" w:rsidP="005C205A">
      <w:pPr>
        <w:autoSpaceDE w:val="0"/>
        <w:autoSpaceDN w:val="0"/>
        <w:adjustRightInd w:val="0"/>
        <w:spacing w:after="0" w:line="240" w:lineRule="auto"/>
        <w:jc w:val="right"/>
        <w:outlineLvl w:val="0"/>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Прил</w:t>
      </w:r>
      <w:bookmarkStart w:id="0" w:name="_GoBack"/>
      <w:bookmarkEnd w:id="0"/>
      <w:r w:rsidRPr="005C205A">
        <w:rPr>
          <w:rFonts w:ascii="Times New Roman" w:hAnsi="Times New Roman" w:cs="Times New Roman"/>
          <w:color w:val="000000" w:themeColor="text1"/>
          <w:sz w:val="26"/>
          <w:szCs w:val="26"/>
        </w:rPr>
        <w:t>ожение 1</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к Закону Республики Башкортостан</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5C205A">
        <w:rPr>
          <w:rFonts w:ascii="Times New Roman" w:hAnsi="Times New Roman" w:cs="Times New Roman"/>
          <w:color w:val="000000" w:themeColor="text1"/>
          <w:sz w:val="26"/>
          <w:szCs w:val="26"/>
        </w:rPr>
        <w:t>О местном самоуправлении</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Республике Башкортостан»</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rPr>
      </w:pPr>
      <w:r w:rsidRPr="005C205A">
        <w:rPr>
          <w:rFonts w:ascii="Times New Roman" w:eastAsiaTheme="minorHAnsi" w:hAnsi="Times New Roman" w:cs="Times New Roman"/>
          <w:b/>
          <w:bCs/>
          <w:color w:val="000000" w:themeColor="text1"/>
        </w:rPr>
        <w:t>ПОЛОЖЕНИЕ</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rPr>
      </w:pPr>
      <w:r w:rsidRPr="005C205A">
        <w:rPr>
          <w:rFonts w:ascii="Times New Roman" w:eastAsiaTheme="minorHAnsi" w:hAnsi="Times New Roman" w:cs="Times New Roman"/>
          <w:b/>
          <w:bCs/>
          <w:color w:val="000000" w:themeColor="text1"/>
        </w:rPr>
        <w:t>О ПРЕДСТАВЛЕНИИ ГРАЖДАНАМИ, ПРЕТЕНДУЮЩИМИ НА ЗАМЕЩЕНИЕ</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rPr>
      </w:pPr>
      <w:r w:rsidRPr="005C205A">
        <w:rPr>
          <w:rFonts w:ascii="Times New Roman" w:eastAsiaTheme="minorHAnsi" w:hAnsi="Times New Roman" w:cs="Times New Roman"/>
          <w:b/>
          <w:bCs/>
          <w:color w:val="000000" w:themeColor="text1"/>
        </w:rPr>
        <w:t>МУНИЦИПАЛЬНЫХ ДОЛЖНОСТЕЙ, И ЛИЦАМИ, ЗАМЕЩАЮЩИМИ</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rPr>
      </w:pPr>
      <w:r w:rsidRPr="005C205A">
        <w:rPr>
          <w:rFonts w:ascii="Times New Roman" w:eastAsiaTheme="minorHAnsi" w:hAnsi="Times New Roman" w:cs="Times New Roman"/>
          <w:b/>
          <w:bCs/>
          <w:color w:val="000000" w:themeColor="text1"/>
        </w:rPr>
        <w:t>МУНИЦИПАЛЬНЫЕ ДОЛЖНОСТИ, СВЕДЕНИЙ О ДОХОДАХ, РАСХОДАХ,</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rPr>
      </w:pPr>
      <w:r w:rsidRPr="005C205A">
        <w:rPr>
          <w:rFonts w:ascii="Times New Roman" w:eastAsiaTheme="minorHAnsi" w:hAnsi="Times New Roman" w:cs="Times New Roman"/>
          <w:b/>
          <w:bCs/>
          <w:color w:val="000000" w:themeColor="text1"/>
        </w:rPr>
        <w:t>ОБ ИМУЩЕСТВЕ И ОБЯЗАТЕЛЬСТВАХ ИМУЩЕСТВЕННОГО ХАРАКТЕРА</w:t>
      </w:r>
    </w:p>
    <w:p w:rsidR="005C205A" w:rsidRDefault="005C205A" w:rsidP="005C205A">
      <w:pPr>
        <w:autoSpaceDE w:val="0"/>
        <w:autoSpaceDN w:val="0"/>
        <w:adjustRightInd w:val="0"/>
        <w:spacing w:after="0" w:line="240" w:lineRule="auto"/>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center"/>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Список изменяющих документов</w:t>
      </w:r>
    </w:p>
    <w:p w:rsidR="005C205A" w:rsidRDefault="005C205A" w:rsidP="005C205A">
      <w:pPr>
        <w:autoSpaceDE w:val="0"/>
        <w:autoSpaceDN w:val="0"/>
        <w:adjustRightInd w:val="0"/>
        <w:spacing w:after="0" w:line="240" w:lineRule="auto"/>
        <w:jc w:val="center"/>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(введено </w:t>
      </w:r>
      <w:hyperlink r:id="rId4" w:history="1">
        <w:r w:rsidRPr="005C205A">
          <w:rPr>
            <w:rFonts w:ascii="Times New Roman" w:hAnsi="Times New Roman" w:cs="Times New Roman"/>
            <w:color w:val="000000" w:themeColor="text1"/>
            <w:sz w:val="26"/>
            <w:szCs w:val="26"/>
          </w:rPr>
          <w:t>Законом</w:t>
        </w:r>
      </w:hyperlink>
      <w:r w:rsidRPr="005C205A">
        <w:rPr>
          <w:rFonts w:ascii="Times New Roman" w:hAnsi="Times New Roman" w:cs="Times New Roman"/>
          <w:color w:val="000000" w:themeColor="text1"/>
          <w:sz w:val="26"/>
          <w:szCs w:val="26"/>
        </w:rPr>
        <w:t xml:space="preserve"> РБ от 06.07.2017 N 517-з;</w:t>
      </w:r>
      <w:r>
        <w:rPr>
          <w:rFonts w:ascii="Times New Roman" w:hAnsi="Times New Roman" w:cs="Times New Roman"/>
          <w:color w:val="000000" w:themeColor="text1"/>
          <w:sz w:val="26"/>
          <w:szCs w:val="26"/>
        </w:rPr>
        <w:t xml:space="preserve"> </w:t>
      </w:r>
      <w:r w:rsidRPr="005C205A">
        <w:rPr>
          <w:rFonts w:ascii="Times New Roman" w:hAnsi="Times New Roman" w:cs="Times New Roman"/>
          <w:color w:val="000000" w:themeColor="text1"/>
          <w:sz w:val="26"/>
          <w:szCs w:val="26"/>
        </w:rPr>
        <w:t xml:space="preserve">в ред. Законов РБ от 25.12.2018 </w:t>
      </w:r>
      <w:hyperlink r:id="rId5" w:history="1">
        <w:r w:rsidRPr="005C205A">
          <w:rPr>
            <w:rFonts w:ascii="Times New Roman" w:hAnsi="Times New Roman" w:cs="Times New Roman"/>
            <w:color w:val="000000" w:themeColor="text1"/>
            <w:sz w:val="26"/>
            <w:szCs w:val="26"/>
          </w:rPr>
          <w:t>N 33-з</w:t>
        </w:r>
      </w:hyperlink>
      <w:r w:rsidRPr="005C205A">
        <w:rPr>
          <w:rFonts w:ascii="Times New Roman" w:hAnsi="Times New Roman" w:cs="Times New Roman"/>
          <w:color w:val="000000" w:themeColor="text1"/>
          <w:sz w:val="26"/>
          <w:szCs w:val="26"/>
        </w:rPr>
        <w:t xml:space="preserve">, от 30.12.2019 </w:t>
      </w:r>
      <w:hyperlink r:id="rId6" w:history="1">
        <w:r w:rsidRPr="005C205A">
          <w:rPr>
            <w:rFonts w:ascii="Times New Roman" w:hAnsi="Times New Roman" w:cs="Times New Roman"/>
            <w:color w:val="000000" w:themeColor="text1"/>
            <w:sz w:val="26"/>
            <w:szCs w:val="26"/>
          </w:rPr>
          <w:t>N 195-з</w:t>
        </w:r>
      </w:hyperlink>
      <w:r>
        <w:rPr>
          <w:rFonts w:ascii="Times New Roman" w:hAnsi="Times New Roman" w:cs="Times New Roman"/>
          <w:color w:val="000000" w:themeColor="text1"/>
          <w:sz w:val="26"/>
          <w:szCs w:val="26"/>
        </w:rPr>
        <w:t>)</w:t>
      </w:r>
    </w:p>
    <w:p w:rsidR="005C205A" w:rsidRPr="005C205A" w:rsidRDefault="005C205A" w:rsidP="005C205A">
      <w:pPr>
        <w:autoSpaceDE w:val="0"/>
        <w:autoSpaceDN w:val="0"/>
        <w:adjustRightInd w:val="0"/>
        <w:spacing w:after="0" w:line="240" w:lineRule="auto"/>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 ред. </w:t>
      </w:r>
      <w:hyperlink r:id="rId7" w:history="1">
        <w:r w:rsidRPr="005C205A">
          <w:rPr>
            <w:rFonts w:ascii="Times New Roman" w:hAnsi="Times New Roman" w:cs="Times New Roman"/>
            <w:color w:val="000000" w:themeColor="text1"/>
            <w:sz w:val="26"/>
            <w:szCs w:val="26"/>
          </w:rPr>
          <w:t>Закона</w:t>
        </w:r>
      </w:hyperlink>
      <w:r w:rsidRPr="005C205A">
        <w:rPr>
          <w:rFonts w:ascii="Times New Roman" w:hAnsi="Times New Roman" w:cs="Times New Roman"/>
          <w:color w:val="000000" w:themeColor="text1"/>
          <w:sz w:val="26"/>
          <w:szCs w:val="26"/>
        </w:rPr>
        <w:t xml:space="preserve"> РБ от 25.12.2018 N 33-з)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 w:name="Par18"/>
      <w:bookmarkEnd w:id="1"/>
      <w:r w:rsidRPr="005C205A">
        <w:rPr>
          <w:rFonts w:ascii="Times New Roman" w:hAnsi="Times New Roman" w:cs="Times New Roman"/>
          <w:color w:val="000000" w:themeColor="text1"/>
          <w:sz w:val="26"/>
          <w:szCs w:val="26"/>
        </w:rPr>
        <w:t>1) гражданами - при наделении полномочиями по должности (назначении, избрании на должность);</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 w:name="Par19"/>
      <w:bookmarkEnd w:id="2"/>
      <w:r w:rsidRPr="005C205A">
        <w:rPr>
          <w:rFonts w:ascii="Times New Roman" w:hAnsi="Times New Roman" w:cs="Times New Roman"/>
          <w:color w:val="000000" w:themeColor="text1"/>
          <w:sz w:val="26"/>
          <w:szCs w:val="26"/>
        </w:rPr>
        <w:t xml:space="preserve">2) лицами, замещающими муниципальные должности, за исключением указанных в </w:t>
      </w:r>
      <w:hyperlink w:anchor="Par21" w:history="1">
        <w:r w:rsidRPr="005C205A">
          <w:rPr>
            <w:rFonts w:ascii="Times New Roman" w:hAnsi="Times New Roman" w:cs="Times New Roman"/>
            <w:color w:val="000000" w:themeColor="text1"/>
            <w:sz w:val="26"/>
            <w:szCs w:val="26"/>
          </w:rPr>
          <w:t>подпункте 3</w:t>
        </w:r>
      </w:hyperlink>
      <w:r w:rsidRPr="005C205A">
        <w:rPr>
          <w:rFonts w:ascii="Times New Roman" w:hAnsi="Times New Roman" w:cs="Times New Roman"/>
          <w:color w:val="000000" w:themeColor="text1"/>
          <w:sz w:val="26"/>
          <w:szCs w:val="26"/>
        </w:rPr>
        <w:t xml:space="preserve"> настоящего пункта, - ежегодно, не позднее 30 апреля года, следующего за отчетным;</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 ред. </w:t>
      </w:r>
      <w:hyperlink r:id="rId8" w:history="1">
        <w:r w:rsidRPr="005C205A">
          <w:rPr>
            <w:rFonts w:ascii="Times New Roman" w:hAnsi="Times New Roman" w:cs="Times New Roman"/>
            <w:color w:val="000000" w:themeColor="text1"/>
            <w:sz w:val="26"/>
            <w:szCs w:val="26"/>
          </w:rPr>
          <w:t>Закона</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 w:name="Par21"/>
      <w:bookmarkEnd w:id="3"/>
      <w:r w:rsidRPr="005C205A">
        <w:rPr>
          <w:rFonts w:ascii="Times New Roman" w:hAnsi="Times New Roman" w:cs="Times New Roman"/>
          <w:color w:val="000000" w:themeColor="text1"/>
          <w:sz w:val="26"/>
          <w:szCs w:val="26"/>
        </w:rPr>
        <w:t xml:space="preserve">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w:t>
      </w:r>
      <w:r w:rsidRPr="005C205A">
        <w:rPr>
          <w:rFonts w:ascii="Times New Roman" w:hAnsi="Times New Roman" w:cs="Times New Roman"/>
          <w:color w:val="000000" w:themeColor="text1"/>
          <w:sz w:val="26"/>
          <w:szCs w:val="26"/>
        </w:rPr>
        <w:lastRenderedPageBreak/>
        <w:t xml:space="preserve">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sidRPr="005C205A">
          <w:rPr>
            <w:rFonts w:ascii="Times New Roman" w:hAnsi="Times New Roman" w:cs="Times New Roman"/>
            <w:color w:val="000000" w:themeColor="text1"/>
            <w:sz w:val="26"/>
            <w:szCs w:val="26"/>
          </w:rPr>
          <w:t>частью 1 статьи 3</w:t>
        </w:r>
      </w:hyperlink>
      <w:r w:rsidRPr="005C205A">
        <w:rPr>
          <w:rFonts w:ascii="Times New Roman" w:hAnsi="Times New Roman" w:cs="Times New Roman"/>
          <w:color w:val="000000" w:themeColor="text1"/>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w:t>
      </w:r>
      <w:proofErr w:type="spellStart"/>
      <w:r w:rsidRPr="005C205A">
        <w:rPr>
          <w:rFonts w:ascii="Times New Roman" w:hAnsi="Times New Roman" w:cs="Times New Roman"/>
          <w:color w:val="000000" w:themeColor="text1"/>
          <w:sz w:val="26"/>
          <w:szCs w:val="26"/>
        </w:rPr>
        <w:t>пп</w:t>
      </w:r>
      <w:proofErr w:type="spellEnd"/>
      <w:r w:rsidRPr="005C205A">
        <w:rPr>
          <w:rFonts w:ascii="Times New Roman" w:hAnsi="Times New Roman" w:cs="Times New Roman"/>
          <w:color w:val="000000" w:themeColor="text1"/>
          <w:sz w:val="26"/>
          <w:szCs w:val="26"/>
        </w:rPr>
        <w:t xml:space="preserve">. 3 введен </w:t>
      </w:r>
      <w:hyperlink r:id="rId10" w:history="1">
        <w:r w:rsidRPr="005C205A">
          <w:rPr>
            <w:rFonts w:ascii="Times New Roman" w:hAnsi="Times New Roman" w:cs="Times New Roman"/>
            <w:color w:val="000000" w:themeColor="text1"/>
            <w:sz w:val="26"/>
            <w:szCs w:val="26"/>
          </w:rPr>
          <w:t>Законом</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4. Гражданин представляет при назначении (избрании) на должность:</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5. Лицо, замещающее муниципальную должность, за исключением указанных в </w:t>
      </w:r>
      <w:hyperlink w:anchor="Par21" w:history="1">
        <w:r w:rsidRPr="005C205A">
          <w:rPr>
            <w:rFonts w:ascii="Times New Roman" w:hAnsi="Times New Roman" w:cs="Times New Roman"/>
            <w:color w:val="000000" w:themeColor="text1"/>
            <w:sz w:val="26"/>
            <w:szCs w:val="26"/>
          </w:rPr>
          <w:t>подпункте 3 пункта 3</w:t>
        </w:r>
      </w:hyperlink>
      <w:r w:rsidRPr="005C205A">
        <w:rPr>
          <w:rFonts w:ascii="Times New Roman" w:hAnsi="Times New Roman" w:cs="Times New Roman"/>
          <w:color w:val="000000" w:themeColor="text1"/>
          <w:sz w:val="26"/>
          <w:szCs w:val="26"/>
        </w:rPr>
        <w:t xml:space="preserve"> настоящего Положения, представляет ежегодно:</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 ред. </w:t>
      </w:r>
      <w:hyperlink r:id="rId11" w:history="1">
        <w:r w:rsidRPr="005C205A">
          <w:rPr>
            <w:rFonts w:ascii="Times New Roman" w:hAnsi="Times New Roman" w:cs="Times New Roman"/>
            <w:color w:val="000000" w:themeColor="text1"/>
            <w:sz w:val="26"/>
            <w:szCs w:val="26"/>
          </w:rPr>
          <w:t>Закона</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3) сведения о своих расходах и расходах супруги (супруга), несовершеннолетних детей в случаях, установленных Федеральным </w:t>
      </w:r>
      <w:hyperlink r:id="rId12" w:history="1">
        <w:r w:rsidRPr="005C205A">
          <w:rPr>
            <w:rFonts w:ascii="Times New Roman" w:hAnsi="Times New Roman" w:cs="Times New Roman"/>
            <w:color w:val="000000" w:themeColor="text1"/>
            <w:sz w:val="26"/>
            <w:szCs w:val="26"/>
          </w:rPr>
          <w:t>законом</w:t>
        </w:r>
      </w:hyperlink>
      <w:r w:rsidRPr="005C205A">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 ред. </w:t>
      </w:r>
      <w:hyperlink r:id="rId13" w:history="1">
        <w:r w:rsidRPr="005C205A">
          <w:rPr>
            <w:rFonts w:ascii="Times New Roman" w:hAnsi="Times New Roman" w:cs="Times New Roman"/>
            <w:color w:val="000000" w:themeColor="text1"/>
            <w:sz w:val="26"/>
            <w:szCs w:val="26"/>
          </w:rPr>
          <w:t>Закона</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lastRenderedPageBreak/>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(п. 5.1 введен </w:t>
      </w:r>
      <w:hyperlink r:id="rId14" w:history="1">
        <w:r w:rsidRPr="005C205A">
          <w:rPr>
            <w:rFonts w:ascii="Times New Roman" w:hAnsi="Times New Roman" w:cs="Times New Roman"/>
            <w:color w:val="000000" w:themeColor="text1"/>
            <w:sz w:val="26"/>
            <w:szCs w:val="26"/>
          </w:rPr>
          <w:t>Законом</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w:t>
      </w:r>
      <w:hyperlink r:id="rId15" w:history="1">
        <w:r w:rsidRPr="005C205A">
          <w:rPr>
            <w:rFonts w:ascii="Times New Roman" w:hAnsi="Times New Roman" w:cs="Times New Roman"/>
            <w:color w:val="000000" w:themeColor="text1"/>
            <w:sz w:val="26"/>
            <w:szCs w:val="26"/>
          </w:rPr>
          <w:t>частью 1 статьи 3</w:t>
        </w:r>
      </w:hyperlink>
      <w:r w:rsidRPr="005C205A">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государственные должности, и иных лиц их доходам" представляет:</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3) сведения о своих расходах и расходах супруги (супруга), несовершеннолетних детей в случаях, установленных Федеральным </w:t>
      </w:r>
      <w:hyperlink r:id="rId16" w:history="1">
        <w:r w:rsidRPr="005C205A">
          <w:rPr>
            <w:rFonts w:ascii="Times New Roman" w:hAnsi="Times New Roman" w:cs="Times New Roman"/>
            <w:color w:val="000000" w:themeColor="text1"/>
            <w:sz w:val="26"/>
            <w:szCs w:val="26"/>
          </w:rPr>
          <w:t>законом</w:t>
        </w:r>
      </w:hyperlink>
      <w:r w:rsidRPr="005C205A">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lastRenderedPageBreak/>
        <w:t xml:space="preserve">В случае, если в течение отчетного периода сделки, предусмотренные </w:t>
      </w:r>
      <w:hyperlink r:id="rId17" w:history="1">
        <w:r w:rsidRPr="005C205A">
          <w:rPr>
            <w:rFonts w:ascii="Times New Roman" w:hAnsi="Times New Roman" w:cs="Times New Roman"/>
            <w:color w:val="000000" w:themeColor="text1"/>
            <w:sz w:val="26"/>
            <w:szCs w:val="26"/>
          </w:rPr>
          <w:t>частью 1 статьи 3</w:t>
        </w:r>
      </w:hyperlink>
      <w:r w:rsidRPr="005C205A">
        <w:rPr>
          <w:rFonts w:ascii="Times New Roman" w:hAnsi="Times New Roman" w:cs="Times New Roman"/>
          <w:color w:val="000000" w:themeColor="text1"/>
          <w:sz w:val="26"/>
          <w:szCs w:val="26"/>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w:t>
      </w:r>
      <w:hyperlink w:anchor="Par82" w:history="1">
        <w:r w:rsidRPr="005C205A">
          <w:rPr>
            <w:rFonts w:ascii="Times New Roman" w:hAnsi="Times New Roman" w:cs="Times New Roman"/>
            <w:color w:val="000000" w:themeColor="text1"/>
            <w:sz w:val="26"/>
            <w:szCs w:val="26"/>
          </w:rPr>
          <w:t>приложением</w:t>
        </w:r>
      </w:hyperlink>
      <w:r w:rsidRPr="005C205A">
        <w:rPr>
          <w:rFonts w:ascii="Times New Roman" w:hAnsi="Times New Roman" w:cs="Times New Roman"/>
          <w:color w:val="000000" w:themeColor="text1"/>
          <w:sz w:val="26"/>
          <w:szCs w:val="26"/>
        </w:rPr>
        <w:t xml:space="preserve"> к настоящему Положению, в срок не позднее 30 апреля года, следующего за отчетным.</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(п. 5.2 введен </w:t>
      </w:r>
      <w:hyperlink r:id="rId18" w:history="1">
        <w:r w:rsidRPr="005C205A">
          <w:rPr>
            <w:rFonts w:ascii="Times New Roman" w:hAnsi="Times New Roman" w:cs="Times New Roman"/>
            <w:color w:val="000000" w:themeColor="text1"/>
            <w:sz w:val="26"/>
            <w:szCs w:val="26"/>
          </w:rPr>
          <w:t>Законом</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 w:name="Par42"/>
      <w:bookmarkEnd w:id="4"/>
      <w:r w:rsidRPr="005C205A">
        <w:rPr>
          <w:rFonts w:ascii="Times New Roman" w:hAnsi="Times New Roman" w:cs="Times New Roman"/>
          <w:color w:val="000000" w:themeColor="text1"/>
          <w:sz w:val="26"/>
          <w:szCs w:val="26"/>
        </w:rP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19" w:history="1">
        <w:r w:rsidRPr="005C205A">
          <w:rPr>
            <w:rFonts w:ascii="Times New Roman" w:hAnsi="Times New Roman" w:cs="Times New Roman"/>
            <w:color w:val="000000" w:themeColor="text1"/>
            <w:sz w:val="26"/>
            <w:szCs w:val="26"/>
          </w:rPr>
          <w:t>подпунктах 2</w:t>
        </w:r>
      </w:hyperlink>
      <w:r w:rsidRPr="005C205A">
        <w:rPr>
          <w:rFonts w:ascii="Times New Roman" w:hAnsi="Times New Roman" w:cs="Times New Roman"/>
          <w:color w:val="000000" w:themeColor="text1"/>
          <w:sz w:val="26"/>
          <w:szCs w:val="26"/>
        </w:rPr>
        <w:t xml:space="preserve"> и </w:t>
      </w:r>
      <w:hyperlink w:anchor="Par21" w:history="1">
        <w:r w:rsidRPr="005C205A">
          <w:rPr>
            <w:rFonts w:ascii="Times New Roman" w:hAnsi="Times New Roman" w:cs="Times New Roman"/>
            <w:color w:val="000000" w:themeColor="text1"/>
            <w:sz w:val="26"/>
            <w:szCs w:val="26"/>
          </w:rPr>
          <w:t>3 пункта 3</w:t>
        </w:r>
      </w:hyperlink>
      <w:r w:rsidRPr="005C205A">
        <w:rPr>
          <w:rFonts w:ascii="Times New Roman" w:hAnsi="Times New Roman" w:cs="Times New Roman"/>
          <w:color w:val="000000" w:themeColor="text1"/>
          <w:sz w:val="26"/>
          <w:szCs w:val="26"/>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ar18" w:history="1">
        <w:r w:rsidRPr="005C205A">
          <w:rPr>
            <w:rFonts w:ascii="Times New Roman" w:hAnsi="Times New Roman" w:cs="Times New Roman"/>
            <w:color w:val="000000" w:themeColor="text1"/>
            <w:sz w:val="26"/>
            <w:szCs w:val="26"/>
          </w:rPr>
          <w:t>подпунктом 1 пункта 3</w:t>
        </w:r>
      </w:hyperlink>
      <w:r w:rsidRPr="005C205A">
        <w:rPr>
          <w:rFonts w:ascii="Times New Roman" w:hAnsi="Times New Roman" w:cs="Times New Roman"/>
          <w:color w:val="000000" w:themeColor="text1"/>
          <w:sz w:val="26"/>
          <w:szCs w:val="26"/>
        </w:rPr>
        <w:t xml:space="preserve"> настоящего Положения.</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 ред. </w:t>
      </w:r>
      <w:hyperlink r:id="rId19" w:history="1">
        <w:r w:rsidRPr="005C205A">
          <w:rPr>
            <w:rFonts w:ascii="Times New Roman" w:hAnsi="Times New Roman" w:cs="Times New Roman"/>
            <w:color w:val="000000" w:themeColor="text1"/>
            <w:sz w:val="26"/>
            <w:szCs w:val="26"/>
          </w:rPr>
          <w:t>Закона</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сроков, предусмотренных </w:t>
      </w:r>
      <w:hyperlink w:anchor="Par19" w:history="1">
        <w:r w:rsidRPr="005C205A">
          <w:rPr>
            <w:rFonts w:ascii="Times New Roman" w:hAnsi="Times New Roman" w:cs="Times New Roman"/>
            <w:color w:val="000000" w:themeColor="text1"/>
            <w:sz w:val="26"/>
            <w:szCs w:val="26"/>
          </w:rPr>
          <w:t>подпунктами 2</w:t>
        </w:r>
      </w:hyperlink>
      <w:r w:rsidRPr="005C205A">
        <w:rPr>
          <w:rFonts w:ascii="Times New Roman" w:hAnsi="Times New Roman" w:cs="Times New Roman"/>
          <w:color w:val="000000" w:themeColor="text1"/>
          <w:sz w:val="26"/>
          <w:szCs w:val="26"/>
        </w:rPr>
        <w:t xml:space="preserve"> и </w:t>
      </w:r>
      <w:hyperlink w:anchor="Par21" w:history="1">
        <w:r w:rsidRPr="005C205A">
          <w:rPr>
            <w:rFonts w:ascii="Times New Roman" w:hAnsi="Times New Roman" w:cs="Times New Roman"/>
            <w:color w:val="000000" w:themeColor="text1"/>
            <w:sz w:val="26"/>
            <w:szCs w:val="26"/>
          </w:rPr>
          <w:t>3 пункта 3</w:t>
        </w:r>
      </w:hyperlink>
      <w:r w:rsidRPr="005C205A">
        <w:rPr>
          <w:rFonts w:ascii="Times New Roman" w:hAnsi="Times New Roman" w:cs="Times New Roman"/>
          <w:color w:val="000000" w:themeColor="text1"/>
          <w:sz w:val="26"/>
          <w:szCs w:val="26"/>
        </w:rPr>
        <w:t xml:space="preserve"> настоящего Положения, представляет Главе Республики Башкортостан в порядке, предусмотренном </w:t>
      </w:r>
      <w:hyperlink w:anchor="Par42" w:history="1">
        <w:r w:rsidRPr="005C205A">
          <w:rPr>
            <w:rFonts w:ascii="Times New Roman" w:hAnsi="Times New Roman" w:cs="Times New Roman"/>
            <w:color w:val="000000" w:themeColor="text1"/>
            <w:sz w:val="26"/>
            <w:szCs w:val="26"/>
          </w:rPr>
          <w:t>абзацем первым пункта 6</w:t>
        </w:r>
      </w:hyperlink>
      <w:r w:rsidRPr="005C205A">
        <w:rPr>
          <w:rFonts w:ascii="Times New Roman" w:hAnsi="Times New Roman" w:cs="Times New Roman"/>
          <w:color w:val="000000" w:themeColor="text1"/>
          <w:sz w:val="26"/>
          <w:szCs w:val="26"/>
        </w:rP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 xml:space="preserve">(в ред. </w:t>
      </w:r>
      <w:hyperlink r:id="rId20" w:history="1">
        <w:r w:rsidRPr="005C205A">
          <w:rPr>
            <w:rFonts w:ascii="Times New Roman" w:hAnsi="Times New Roman" w:cs="Times New Roman"/>
            <w:color w:val="000000" w:themeColor="text1"/>
            <w:sz w:val="26"/>
            <w:szCs w:val="26"/>
          </w:rPr>
          <w:t>Закона</w:t>
        </w:r>
      </w:hyperlink>
      <w:r w:rsidRPr="005C205A">
        <w:rPr>
          <w:rFonts w:ascii="Times New Roman" w:hAnsi="Times New Roman" w:cs="Times New Roman"/>
          <w:color w:val="000000" w:themeColor="text1"/>
          <w:sz w:val="26"/>
          <w:szCs w:val="26"/>
        </w:rPr>
        <w:t xml:space="preserve"> РБ от 30.12.2019 N 195-з)</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lastRenderedPageBreak/>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5C205A" w:rsidRPr="005C205A" w:rsidRDefault="005C205A" w:rsidP="005C205A">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right"/>
        <w:outlineLvl w:val="1"/>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lastRenderedPageBreak/>
        <w:t>Приложение</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к Положению о представлении</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гражданами, претендующими на замещение</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муниципальных должностей, и лицами,</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замещающими муниципальные должности,</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сведений о доходах, расходах,</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об имуществе и обязательствах</w:t>
      </w:r>
    </w:p>
    <w:p w:rsidR="005C205A" w:rsidRPr="005C205A" w:rsidRDefault="005C205A" w:rsidP="005C205A">
      <w:pPr>
        <w:autoSpaceDE w:val="0"/>
        <w:autoSpaceDN w:val="0"/>
        <w:adjustRightInd w:val="0"/>
        <w:spacing w:after="0" w:line="240" w:lineRule="auto"/>
        <w:jc w:val="right"/>
        <w:rPr>
          <w:rFonts w:ascii="Times New Roman" w:hAnsi="Times New Roman" w:cs="Times New Roman"/>
          <w:color w:val="000000" w:themeColor="text1"/>
          <w:sz w:val="26"/>
          <w:szCs w:val="26"/>
        </w:rPr>
      </w:pPr>
      <w:r w:rsidRPr="005C205A">
        <w:rPr>
          <w:rFonts w:ascii="Times New Roman" w:hAnsi="Times New Roman" w:cs="Times New Roman"/>
          <w:color w:val="000000" w:themeColor="text1"/>
          <w:sz w:val="26"/>
          <w:szCs w:val="26"/>
        </w:rPr>
        <w:t>имущественного характера</w:t>
      </w:r>
    </w:p>
    <w:p w:rsidR="005C205A" w:rsidRDefault="005C205A" w:rsidP="005C205A">
      <w:pPr>
        <w:autoSpaceDE w:val="0"/>
        <w:autoSpaceDN w:val="0"/>
        <w:adjustRightInd w:val="0"/>
        <w:spacing w:after="0" w:line="240" w:lineRule="auto"/>
        <w:rPr>
          <w:rFonts w:ascii="Times New Roman" w:hAnsi="Times New Roman" w:cs="Times New Roman"/>
          <w:color w:val="000000" w:themeColor="text1"/>
          <w:sz w:val="26"/>
          <w:szCs w:val="26"/>
        </w:rPr>
      </w:pPr>
    </w:p>
    <w:p w:rsidR="005C205A" w:rsidRDefault="005C205A" w:rsidP="005C205A">
      <w:pPr>
        <w:autoSpaceDE w:val="0"/>
        <w:autoSpaceDN w:val="0"/>
        <w:adjustRightInd w:val="0"/>
        <w:spacing w:after="0" w:line="240" w:lineRule="auto"/>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ind w:left="3119"/>
        <w:rPr>
          <w:rFonts w:ascii="Times New Roman" w:hAnsi="Times New Roman" w:cs="Times New Roman"/>
          <w:color w:val="000000" w:themeColor="text1"/>
          <w:sz w:val="26"/>
          <w:szCs w:val="26"/>
        </w:rPr>
      </w:pP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Главе</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Республики Башкортостан</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_______________________________</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(фамилия, инициалы)</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от ____________________________</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(должность)</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_______________________________</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(наименование представительного</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органа сельского поселения)</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_______________________________</w:t>
      </w:r>
    </w:p>
    <w:p w:rsidR="005C205A" w:rsidRPr="005C205A" w:rsidRDefault="005C205A" w:rsidP="005C205A">
      <w:pPr>
        <w:keepNext w:val="0"/>
        <w:keepLines w:val="0"/>
        <w:autoSpaceDE w:val="0"/>
        <w:autoSpaceDN w:val="0"/>
        <w:adjustRightInd w:val="0"/>
        <w:spacing w:before="0" w:line="240" w:lineRule="auto"/>
        <w:ind w:left="3119"/>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(фамилия, инициалы)</w:t>
      </w:r>
    </w:p>
    <w:p w:rsidR="005C205A" w:rsidRP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p>
    <w:p w:rsid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bookmarkStart w:id="5" w:name="Par82"/>
      <w:bookmarkEnd w:id="5"/>
      <w:r w:rsidRPr="005C205A">
        <w:rPr>
          <w:rFonts w:ascii="Times New Roman" w:eastAsiaTheme="minorHAnsi" w:hAnsi="Times New Roman" w:cs="Times New Roman"/>
          <w:color w:val="000000" w:themeColor="text1"/>
          <w:sz w:val="26"/>
          <w:szCs w:val="26"/>
        </w:rPr>
        <w:t xml:space="preserve">                                </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Уведомление</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об отсутствии сделок, предусмотренных </w:t>
      </w:r>
      <w:hyperlink r:id="rId21" w:history="1">
        <w:r w:rsidRPr="005C205A">
          <w:rPr>
            <w:rFonts w:ascii="Times New Roman" w:eastAsiaTheme="minorHAnsi" w:hAnsi="Times New Roman" w:cs="Times New Roman"/>
            <w:color w:val="000000" w:themeColor="text1"/>
            <w:sz w:val="26"/>
            <w:szCs w:val="26"/>
          </w:rPr>
          <w:t>частью 1 статьи 3</w:t>
        </w:r>
      </w:hyperlink>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Федерального закона от 3 декабря 2012 года N 230-ФЗ</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"О контроле за соответствием расходов лиц, замещающих</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государственные должности, и иных лиц их доходам"</w:t>
      </w:r>
    </w:p>
    <w:p w:rsidR="005C205A" w:rsidRPr="005C205A" w:rsidRDefault="005C205A" w:rsidP="005C205A">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6"/>
          <w:szCs w:val="26"/>
        </w:rPr>
      </w:pPr>
    </w:p>
    <w:p w:rsidR="005C205A" w:rsidRP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В  соответствии  с  </w:t>
      </w:r>
      <w:hyperlink r:id="rId22" w:history="1">
        <w:r w:rsidRPr="005C205A">
          <w:rPr>
            <w:rFonts w:ascii="Times New Roman" w:eastAsiaTheme="minorHAnsi" w:hAnsi="Times New Roman" w:cs="Times New Roman"/>
            <w:color w:val="000000" w:themeColor="text1"/>
            <w:sz w:val="26"/>
            <w:szCs w:val="26"/>
          </w:rPr>
          <w:t>частью  4.2  статьи  12.1</w:t>
        </w:r>
      </w:hyperlink>
      <w:r w:rsidRPr="005C205A">
        <w:rPr>
          <w:rFonts w:ascii="Times New Roman" w:eastAsiaTheme="minorHAnsi" w:hAnsi="Times New Roman" w:cs="Times New Roman"/>
          <w:color w:val="000000" w:themeColor="text1"/>
          <w:sz w:val="26"/>
          <w:szCs w:val="26"/>
        </w:rPr>
        <w:t xml:space="preserve"> Федерального закона от 25</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декабря  2008  года  N  273-ФЗ  "О  противодействии коррупции", пунктом 5.2</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приложения 1 к Закону Республики Башкортостан от 18 марта 2005 года N 162-з</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"О  местном  самоуправлении в Республике Башкортостан" уведомляю Вас о том,</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что  в  период  с  "__" _________ 20__ г. по "__" _________ 20__ г. сделки,</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 xml:space="preserve">предусмотренные  </w:t>
      </w:r>
      <w:hyperlink r:id="rId23" w:history="1">
        <w:r w:rsidRPr="005C205A">
          <w:rPr>
            <w:rFonts w:ascii="Times New Roman" w:eastAsiaTheme="minorHAnsi" w:hAnsi="Times New Roman" w:cs="Times New Roman"/>
            <w:color w:val="000000" w:themeColor="text1"/>
            <w:sz w:val="26"/>
            <w:szCs w:val="26"/>
          </w:rPr>
          <w:t>частью  1  статьи  3</w:t>
        </w:r>
      </w:hyperlink>
      <w:r w:rsidRPr="005C205A">
        <w:rPr>
          <w:rFonts w:ascii="Times New Roman" w:eastAsiaTheme="minorHAnsi" w:hAnsi="Times New Roman" w:cs="Times New Roman"/>
          <w:color w:val="000000" w:themeColor="text1"/>
          <w:sz w:val="26"/>
          <w:szCs w:val="26"/>
        </w:rPr>
        <w:t xml:space="preserve"> Федерального закона от 3 декабря 2012</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года  N  230-ФЗ  "О  контроле  за  соответствием  расходов  лиц, замещающих</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государственные   должности,   и  иных  лиц  их  доходам",  мною,  супругой</w:t>
      </w:r>
    </w:p>
    <w:p w:rsidR="005C205A" w:rsidRP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(супругом), несовершеннолетними детьми не совершались.</w:t>
      </w:r>
    </w:p>
    <w:p w:rsid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p>
    <w:p w:rsid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p>
    <w:p w:rsid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p>
    <w:p w:rsid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p>
    <w:p w:rsidR="005C205A" w:rsidRP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"__" _______ 20__ г. </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(___________)(__________________)</w:t>
      </w:r>
    </w:p>
    <w:p w:rsidR="005C205A" w:rsidRPr="005C205A" w:rsidRDefault="005C205A" w:rsidP="005C205A">
      <w:pPr>
        <w:keepNext w:val="0"/>
        <w:keepLines w:val="0"/>
        <w:autoSpaceDE w:val="0"/>
        <w:autoSpaceDN w:val="0"/>
        <w:adjustRightInd w:val="0"/>
        <w:spacing w:before="0" w:line="240" w:lineRule="auto"/>
        <w:jc w:val="both"/>
        <w:rPr>
          <w:rFonts w:ascii="Times New Roman" w:eastAsiaTheme="minorHAnsi" w:hAnsi="Times New Roman" w:cs="Times New Roman"/>
          <w:color w:val="000000" w:themeColor="text1"/>
          <w:sz w:val="26"/>
          <w:szCs w:val="26"/>
        </w:rPr>
      </w:pPr>
      <w:r w:rsidRPr="005C205A">
        <w:rPr>
          <w:rFonts w:ascii="Times New Roman" w:eastAsiaTheme="minorHAnsi" w:hAnsi="Times New Roman" w:cs="Times New Roman"/>
          <w:color w:val="000000" w:themeColor="text1"/>
          <w:sz w:val="26"/>
          <w:szCs w:val="26"/>
        </w:rPr>
        <w:t xml:space="preserve">                      </w:t>
      </w:r>
      <w:r>
        <w:rPr>
          <w:rFonts w:ascii="Times New Roman" w:eastAsiaTheme="minorHAnsi" w:hAnsi="Times New Roman" w:cs="Times New Roman"/>
          <w:color w:val="000000" w:themeColor="text1"/>
          <w:sz w:val="26"/>
          <w:szCs w:val="26"/>
        </w:rPr>
        <w:t xml:space="preserve">                                                                         </w:t>
      </w:r>
      <w:r w:rsidRPr="005C205A">
        <w:rPr>
          <w:rFonts w:ascii="Times New Roman" w:eastAsiaTheme="minorHAnsi" w:hAnsi="Times New Roman" w:cs="Times New Roman"/>
          <w:color w:val="000000" w:themeColor="text1"/>
          <w:sz w:val="26"/>
          <w:szCs w:val="26"/>
        </w:rPr>
        <w:t xml:space="preserve"> (</w:t>
      </w:r>
      <w:proofErr w:type="gramStart"/>
      <w:r w:rsidRPr="005C205A">
        <w:rPr>
          <w:rFonts w:ascii="Times New Roman" w:eastAsiaTheme="minorHAnsi" w:hAnsi="Times New Roman" w:cs="Times New Roman"/>
          <w:color w:val="000000" w:themeColor="text1"/>
          <w:sz w:val="26"/>
          <w:szCs w:val="26"/>
        </w:rPr>
        <w:t xml:space="preserve">подпись)   </w:t>
      </w:r>
      <w:proofErr w:type="gramEnd"/>
      <w:r w:rsidRPr="005C205A">
        <w:rPr>
          <w:rFonts w:ascii="Times New Roman" w:eastAsiaTheme="minorHAnsi" w:hAnsi="Times New Roman" w:cs="Times New Roman"/>
          <w:color w:val="000000" w:themeColor="text1"/>
          <w:sz w:val="26"/>
          <w:szCs w:val="26"/>
        </w:rPr>
        <w:t xml:space="preserve">     (Ф.И.О.)</w:t>
      </w: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p w:rsidR="005C205A" w:rsidRPr="005C205A" w:rsidRDefault="005C205A" w:rsidP="005C205A">
      <w:pPr>
        <w:autoSpaceDE w:val="0"/>
        <w:autoSpaceDN w:val="0"/>
        <w:adjustRightInd w:val="0"/>
        <w:spacing w:after="0" w:line="240" w:lineRule="auto"/>
        <w:jc w:val="both"/>
        <w:rPr>
          <w:rFonts w:ascii="Times New Roman" w:hAnsi="Times New Roman" w:cs="Times New Roman"/>
          <w:color w:val="000000" w:themeColor="text1"/>
          <w:sz w:val="26"/>
          <w:szCs w:val="26"/>
        </w:rPr>
      </w:pPr>
    </w:p>
    <w:sectPr w:rsidR="005C205A" w:rsidRPr="005C205A" w:rsidSect="00A17EE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E4"/>
    <w:rsid w:val="002A73E6"/>
    <w:rsid w:val="00412DE4"/>
    <w:rsid w:val="005C205A"/>
    <w:rsid w:val="00856D0C"/>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2E59-ED17-4F6F-8BF9-FCDDFD95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06F0F86DA8E80FFE269C29C4AB03350433B947C8DC293D3AB9BC53873BAE131CF0E33CD484BF6A26F67D0A6DD380180619D54150DF6B4130F25ADLDF5G" TargetMode="External"/><Relationship Id="rId13" Type="http://schemas.openxmlformats.org/officeDocument/2006/relationships/hyperlink" Target="consultantplus://offline/ref=8EA06F0F86DA8E80FFE269C29C4AB03350433B947C8DC293D3AB9BC53873BAE131CF0E33CD484BF6A26F67D3A1DD380180619D54150DF6B4130F25ADLDF5G" TargetMode="External"/><Relationship Id="rId18" Type="http://schemas.openxmlformats.org/officeDocument/2006/relationships/hyperlink" Target="consultantplus://offline/ref=8EA06F0F86DA8E80FFE269C29C4AB03350433B947C8DC293D3AB9BC53873BAE131CF0E33CD484BF6A26F67D3A6DD380180619D54150DF6B4130F25ADLDF5G" TargetMode="External"/><Relationship Id="rId3" Type="http://schemas.openxmlformats.org/officeDocument/2006/relationships/webSettings" Target="webSettings.xml"/><Relationship Id="rId21" Type="http://schemas.openxmlformats.org/officeDocument/2006/relationships/hyperlink" Target="consultantplus://offline/ref=8EA06F0F86DA8E80FFE277CF8A26EF3A534D6D917A88CCCC8DF89D926723BCB4718F08668E0C47F5AA643380E4836150C72A90560811F6B4L0FCG" TargetMode="External"/><Relationship Id="rId7" Type="http://schemas.openxmlformats.org/officeDocument/2006/relationships/hyperlink" Target="consultantplus://offline/ref=8EA06F0F86DA8E80FFE269C29C4AB03350433B947C8CC193D0A49BC53873BAE131CF0E33CD484BF6A26F67D1A8DD380180619D54150DF6B4130F25ADLDF5G" TargetMode="External"/><Relationship Id="rId12" Type="http://schemas.openxmlformats.org/officeDocument/2006/relationships/hyperlink" Target="consultantplus://offline/ref=8EA06F0F86DA8E80FFE277CF8A26EF3A534D6D917A88CCCC8DF89D926723BCB4638F506A8E0F58F7A07165D1A2LDF7G" TargetMode="External"/><Relationship Id="rId17" Type="http://schemas.openxmlformats.org/officeDocument/2006/relationships/hyperlink" Target="consultantplus://offline/ref=8EA06F0F86DA8E80FFE277CF8A26EF3A534D6D917A88CCCC8DF89D926723BCB4718F08668E0C47F5AA643380E4836150C72A90560811F6B4L0FC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EA06F0F86DA8E80FFE277CF8A26EF3A534D6D917A88CCCC8DF89D926723BCB4638F506A8E0F58F7A07165D1A2LDF7G" TargetMode="External"/><Relationship Id="rId20" Type="http://schemas.openxmlformats.org/officeDocument/2006/relationships/hyperlink" Target="consultantplus://offline/ref=8EA06F0F86DA8E80FFE269C29C4AB03350433B947C8DC293D3AB9BC53873BAE131CF0E33CD484BF6A26F67D2A3DD380180619D54150DF6B4130F25ADLDF5G" TargetMode="External"/><Relationship Id="rId1" Type="http://schemas.openxmlformats.org/officeDocument/2006/relationships/styles" Target="styles.xml"/><Relationship Id="rId6" Type="http://schemas.openxmlformats.org/officeDocument/2006/relationships/hyperlink" Target="consultantplus://offline/ref=8EA06F0F86DA8E80FFE269C29C4AB03350433B947C8DC293D3AB9BC53873BAE131CF0E33CD484BF6A26F67D0A4DD380180619D54150DF6B4130F25ADLDF5G" TargetMode="External"/><Relationship Id="rId11" Type="http://schemas.openxmlformats.org/officeDocument/2006/relationships/hyperlink" Target="consultantplus://offline/ref=8EA06F0F86DA8E80FFE269C29C4AB03350433B947C8DC293D3AB9BC53873BAE131CF0E33CD484BF6A26F67D3A0DD380180619D54150DF6B4130F25ADLDF5G" TargetMode="External"/><Relationship Id="rId24" Type="http://schemas.openxmlformats.org/officeDocument/2006/relationships/fontTable" Target="fontTable.xml"/><Relationship Id="rId5" Type="http://schemas.openxmlformats.org/officeDocument/2006/relationships/hyperlink" Target="consultantplus://offline/ref=8EA06F0F86DA8E80FFE269C29C4AB03350433B947C8CC193D0A49BC53873BAE131CF0E33CD484BF6A26F67D1A8DD380180619D54150DF6B4130F25ADLDF5G" TargetMode="External"/><Relationship Id="rId15" Type="http://schemas.openxmlformats.org/officeDocument/2006/relationships/hyperlink" Target="consultantplus://offline/ref=8EA06F0F86DA8E80FFE277CF8A26EF3A534D6D917A88CCCC8DF89D926723BCB4718F08668E0C47F5AA643380E4836150C72A90560811F6B4L0FCG" TargetMode="External"/><Relationship Id="rId23" Type="http://schemas.openxmlformats.org/officeDocument/2006/relationships/hyperlink" Target="consultantplus://offline/ref=8EA06F0F86DA8E80FFE277CF8A26EF3A534D6D917A88CCCC8DF89D926723BCB4718F08668E0C47F5AA643380E4836150C72A90560811F6B4L0FCG" TargetMode="External"/><Relationship Id="rId10" Type="http://schemas.openxmlformats.org/officeDocument/2006/relationships/hyperlink" Target="consultantplus://offline/ref=8EA06F0F86DA8E80FFE269C29C4AB03350433B947C8DC293D3AB9BC53873BAE131CF0E33CD484BF6A26F67D0A7DD380180619D54150DF6B4130F25ADLDF5G" TargetMode="External"/><Relationship Id="rId19" Type="http://schemas.openxmlformats.org/officeDocument/2006/relationships/hyperlink" Target="consultantplus://offline/ref=8EA06F0F86DA8E80FFE269C29C4AB03350433B947C8DC293D3AB9BC53873BAE131CF0E33CD484BF6A26F67D2A2DD380180619D54150DF6B4130F25ADLDF5G" TargetMode="External"/><Relationship Id="rId4" Type="http://schemas.openxmlformats.org/officeDocument/2006/relationships/hyperlink" Target="consultantplus://offline/ref=8EA06F0F86DA8E80FFE269C29C4AB03350433B947C8FC498D8AD9BC53873BAE131CF0E33CD484BF6A26F67D2A5DD380180619D54150DF6B4130F25ADLDF5G" TargetMode="External"/><Relationship Id="rId9" Type="http://schemas.openxmlformats.org/officeDocument/2006/relationships/hyperlink" Target="consultantplus://offline/ref=8EA06F0F86DA8E80FFE277CF8A26EF3A534D6D917A88CCCC8DF89D926723BCB4718F08668E0C47F5AA643380E4836150C72A90560811F6B4L0FCG" TargetMode="External"/><Relationship Id="rId14" Type="http://schemas.openxmlformats.org/officeDocument/2006/relationships/hyperlink" Target="consultantplus://offline/ref=8EA06F0F86DA8E80FFE269C29C4AB03350433B947C8DC293D3AB9BC53873BAE131CF0E33CD484BF6A26F67D3A2DD380180619D54150DF6B4130F25ADLDF5G" TargetMode="External"/><Relationship Id="rId22" Type="http://schemas.openxmlformats.org/officeDocument/2006/relationships/hyperlink" Target="consultantplus://offline/ref=8EA06F0F86DA8E80FFE277CF8A26EF3A534D6D917F87CCCC8DF89D926723BCB4718F08658F0E4DA3F32B32DCA0D57250C62A925414L1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2757</Words>
  <Characters>15717</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3</cp:revision>
  <dcterms:created xsi:type="dcterms:W3CDTF">2021-02-03T06:05:00Z</dcterms:created>
  <dcterms:modified xsi:type="dcterms:W3CDTF">2021-02-03T06:10:00Z</dcterms:modified>
</cp:coreProperties>
</file>