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05A" w:rsidRPr="005C205A" w:rsidRDefault="005C205A" w:rsidP="005C205A">
      <w:pPr>
        <w:autoSpaceDE w:val="0"/>
        <w:autoSpaceDN w:val="0"/>
        <w:adjustRightInd w:val="0"/>
        <w:spacing w:after="0" w:line="240" w:lineRule="auto"/>
        <w:jc w:val="right"/>
        <w:outlineLvl w:val="0"/>
        <w:rPr>
          <w:rFonts w:ascii="Times New Roman" w:hAnsi="Times New Roman" w:cs="Times New Roman"/>
          <w:color w:val="000000" w:themeColor="text1"/>
          <w:sz w:val="26"/>
          <w:szCs w:val="26"/>
        </w:rPr>
      </w:pPr>
      <w:r w:rsidRPr="005C205A">
        <w:rPr>
          <w:rFonts w:ascii="Times New Roman" w:hAnsi="Times New Roman" w:cs="Times New Roman"/>
          <w:color w:val="000000" w:themeColor="text1"/>
          <w:sz w:val="26"/>
          <w:szCs w:val="26"/>
        </w:rPr>
        <w:t>Прил</w:t>
      </w:r>
      <w:bookmarkStart w:id="0" w:name="_GoBack"/>
      <w:bookmarkEnd w:id="0"/>
      <w:r w:rsidRPr="005C205A">
        <w:rPr>
          <w:rFonts w:ascii="Times New Roman" w:hAnsi="Times New Roman" w:cs="Times New Roman"/>
          <w:color w:val="000000" w:themeColor="text1"/>
          <w:sz w:val="26"/>
          <w:szCs w:val="26"/>
        </w:rPr>
        <w:t>ожение 1</w:t>
      </w:r>
    </w:p>
    <w:p w:rsidR="005C205A" w:rsidRPr="005C205A" w:rsidRDefault="005C205A" w:rsidP="005C205A">
      <w:pPr>
        <w:autoSpaceDE w:val="0"/>
        <w:autoSpaceDN w:val="0"/>
        <w:adjustRightInd w:val="0"/>
        <w:spacing w:after="0" w:line="240" w:lineRule="auto"/>
        <w:jc w:val="right"/>
        <w:rPr>
          <w:rFonts w:ascii="Times New Roman" w:hAnsi="Times New Roman" w:cs="Times New Roman"/>
          <w:color w:val="000000" w:themeColor="text1"/>
          <w:sz w:val="26"/>
          <w:szCs w:val="26"/>
        </w:rPr>
      </w:pPr>
      <w:r w:rsidRPr="005C205A">
        <w:rPr>
          <w:rFonts w:ascii="Times New Roman" w:hAnsi="Times New Roman" w:cs="Times New Roman"/>
          <w:color w:val="000000" w:themeColor="text1"/>
          <w:sz w:val="26"/>
          <w:szCs w:val="26"/>
        </w:rPr>
        <w:t>к Закону Республики Башкортостан</w:t>
      </w:r>
    </w:p>
    <w:p w:rsidR="005C205A" w:rsidRPr="005C205A" w:rsidRDefault="005C205A" w:rsidP="005C205A">
      <w:pPr>
        <w:autoSpaceDE w:val="0"/>
        <w:autoSpaceDN w:val="0"/>
        <w:adjustRightInd w:val="0"/>
        <w:spacing w:after="0" w:line="240" w:lineRule="auto"/>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Pr="005C205A">
        <w:rPr>
          <w:rFonts w:ascii="Times New Roman" w:hAnsi="Times New Roman" w:cs="Times New Roman"/>
          <w:color w:val="000000" w:themeColor="text1"/>
          <w:sz w:val="26"/>
          <w:szCs w:val="26"/>
        </w:rPr>
        <w:t>О местном самоуправлении</w:t>
      </w:r>
    </w:p>
    <w:p w:rsidR="005C205A" w:rsidRPr="005C205A" w:rsidRDefault="005C205A" w:rsidP="005C205A">
      <w:pPr>
        <w:autoSpaceDE w:val="0"/>
        <w:autoSpaceDN w:val="0"/>
        <w:adjustRightInd w:val="0"/>
        <w:spacing w:after="0" w:line="240" w:lineRule="auto"/>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в Республике Башкортостан»</w:t>
      </w:r>
    </w:p>
    <w:p w:rsidR="005C205A" w:rsidRPr="005C205A" w:rsidRDefault="005C205A" w:rsidP="005C205A">
      <w:pPr>
        <w:autoSpaceDE w:val="0"/>
        <w:autoSpaceDN w:val="0"/>
        <w:adjustRightInd w:val="0"/>
        <w:spacing w:after="0" w:line="240" w:lineRule="auto"/>
        <w:jc w:val="right"/>
        <w:rPr>
          <w:rFonts w:ascii="Times New Roman" w:hAnsi="Times New Roman" w:cs="Times New Roman"/>
          <w:color w:val="000000" w:themeColor="text1"/>
          <w:sz w:val="26"/>
          <w:szCs w:val="26"/>
        </w:rPr>
      </w:pPr>
    </w:p>
    <w:p w:rsidR="005C205A" w:rsidRPr="005C205A" w:rsidRDefault="005C205A" w:rsidP="005C205A">
      <w:pPr>
        <w:keepNext w:val="0"/>
        <w:keepLines w:val="0"/>
        <w:autoSpaceDE w:val="0"/>
        <w:autoSpaceDN w:val="0"/>
        <w:adjustRightInd w:val="0"/>
        <w:spacing w:before="0" w:line="240" w:lineRule="auto"/>
        <w:jc w:val="center"/>
        <w:rPr>
          <w:rFonts w:ascii="Times New Roman" w:eastAsiaTheme="minorHAnsi" w:hAnsi="Times New Roman" w:cs="Times New Roman"/>
          <w:b/>
          <w:bCs/>
          <w:color w:val="000000" w:themeColor="text1"/>
        </w:rPr>
      </w:pPr>
      <w:r w:rsidRPr="005C205A">
        <w:rPr>
          <w:rFonts w:ascii="Times New Roman" w:eastAsiaTheme="minorHAnsi" w:hAnsi="Times New Roman" w:cs="Times New Roman"/>
          <w:b/>
          <w:bCs/>
          <w:color w:val="000000" w:themeColor="text1"/>
        </w:rPr>
        <w:t>ПОЛОЖЕНИЕ</w:t>
      </w:r>
    </w:p>
    <w:p w:rsidR="005C205A" w:rsidRPr="005C205A" w:rsidRDefault="005C205A" w:rsidP="005C205A">
      <w:pPr>
        <w:keepNext w:val="0"/>
        <w:keepLines w:val="0"/>
        <w:autoSpaceDE w:val="0"/>
        <w:autoSpaceDN w:val="0"/>
        <w:adjustRightInd w:val="0"/>
        <w:spacing w:before="0" w:line="240" w:lineRule="auto"/>
        <w:jc w:val="center"/>
        <w:rPr>
          <w:rFonts w:ascii="Times New Roman" w:eastAsiaTheme="minorHAnsi" w:hAnsi="Times New Roman" w:cs="Times New Roman"/>
          <w:b/>
          <w:bCs/>
          <w:color w:val="000000" w:themeColor="text1"/>
        </w:rPr>
      </w:pPr>
      <w:r w:rsidRPr="005C205A">
        <w:rPr>
          <w:rFonts w:ascii="Times New Roman" w:eastAsiaTheme="minorHAnsi" w:hAnsi="Times New Roman" w:cs="Times New Roman"/>
          <w:b/>
          <w:bCs/>
          <w:color w:val="000000" w:themeColor="text1"/>
        </w:rPr>
        <w:t>О ПРЕДСТАВЛЕНИИ ГРАЖДАНАМИ, ПРЕТЕНДУЮЩИМИ НА ЗАМЕЩЕНИЕ</w:t>
      </w:r>
    </w:p>
    <w:p w:rsidR="005C205A" w:rsidRPr="005C205A" w:rsidRDefault="005C205A" w:rsidP="005C205A">
      <w:pPr>
        <w:keepNext w:val="0"/>
        <w:keepLines w:val="0"/>
        <w:autoSpaceDE w:val="0"/>
        <w:autoSpaceDN w:val="0"/>
        <w:adjustRightInd w:val="0"/>
        <w:spacing w:before="0" w:line="240" w:lineRule="auto"/>
        <w:jc w:val="center"/>
        <w:rPr>
          <w:rFonts w:ascii="Times New Roman" w:eastAsiaTheme="minorHAnsi" w:hAnsi="Times New Roman" w:cs="Times New Roman"/>
          <w:b/>
          <w:bCs/>
          <w:color w:val="000000" w:themeColor="text1"/>
        </w:rPr>
      </w:pPr>
      <w:r w:rsidRPr="005C205A">
        <w:rPr>
          <w:rFonts w:ascii="Times New Roman" w:eastAsiaTheme="minorHAnsi" w:hAnsi="Times New Roman" w:cs="Times New Roman"/>
          <w:b/>
          <w:bCs/>
          <w:color w:val="000000" w:themeColor="text1"/>
        </w:rPr>
        <w:t>МУНИЦИПАЛЬНЫХ ДОЛЖНОСТЕЙ, И ЛИЦАМИ, ЗАМЕЩАЮЩИМИ</w:t>
      </w:r>
    </w:p>
    <w:p w:rsidR="005C205A" w:rsidRPr="005C205A" w:rsidRDefault="005C205A" w:rsidP="005C205A">
      <w:pPr>
        <w:keepNext w:val="0"/>
        <w:keepLines w:val="0"/>
        <w:autoSpaceDE w:val="0"/>
        <w:autoSpaceDN w:val="0"/>
        <w:adjustRightInd w:val="0"/>
        <w:spacing w:before="0" w:line="240" w:lineRule="auto"/>
        <w:jc w:val="center"/>
        <w:rPr>
          <w:rFonts w:ascii="Times New Roman" w:eastAsiaTheme="minorHAnsi" w:hAnsi="Times New Roman" w:cs="Times New Roman"/>
          <w:b/>
          <w:bCs/>
          <w:color w:val="000000" w:themeColor="text1"/>
        </w:rPr>
      </w:pPr>
      <w:r w:rsidRPr="005C205A">
        <w:rPr>
          <w:rFonts w:ascii="Times New Roman" w:eastAsiaTheme="minorHAnsi" w:hAnsi="Times New Roman" w:cs="Times New Roman"/>
          <w:b/>
          <w:bCs/>
          <w:color w:val="000000" w:themeColor="text1"/>
        </w:rPr>
        <w:t>МУНИЦИПАЛЬНЫЕ ДОЛЖНОСТИ, СВЕДЕНИЙ О ДОХОДАХ, РАСХОДАХ,</w:t>
      </w:r>
    </w:p>
    <w:p w:rsidR="005C205A" w:rsidRPr="005C205A" w:rsidRDefault="005C205A" w:rsidP="005C205A">
      <w:pPr>
        <w:keepNext w:val="0"/>
        <w:keepLines w:val="0"/>
        <w:autoSpaceDE w:val="0"/>
        <w:autoSpaceDN w:val="0"/>
        <w:adjustRightInd w:val="0"/>
        <w:spacing w:before="0" w:line="240" w:lineRule="auto"/>
        <w:jc w:val="center"/>
        <w:rPr>
          <w:rFonts w:ascii="Times New Roman" w:eastAsiaTheme="minorHAnsi" w:hAnsi="Times New Roman" w:cs="Times New Roman"/>
          <w:b/>
          <w:bCs/>
          <w:color w:val="000000" w:themeColor="text1"/>
        </w:rPr>
      </w:pPr>
      <w:r w:rsidRPr="005C205A">
        <w:rPr>
          <w:rFonts w:ascii="Times New Roman" w:eastAsiaTheme="minorHAnsi" w:hAnsi="Times New Roman" w:cs="Times New Roman"/>
          <w:b/>
          <w:bCs/>
          <w:color w:val="000000" w:themeColor="text1"/>
        </w:rPr>
        <w:t>ОБ ИМУЩЕСТВЕ И ОБЯЗАТЕЛЬСТВАХ ИМУЩЕСТВЕННОГО ХАРАКТЕРА</w:t>
      </w:r>
    </w:p>
    <w:p w:rsidR="005C205A" w:rsidRDefault="005C205A" w:rsidP="005C205A">
      <w:pPr>
        <w:autoSpaceDE w:val="0"/>
        <w:autoSpaceDN w:val="0"/>
        <w:adjustRightInd w:val="0"/>
        <w:spacing w:after="0" w:line="240" w:lineRule="auto"/>
        <w:rPr>
          <w:rFonts w:ascii="Times New Roman" w:hAnsi="Times New Roman" w:cs="Times New Roman"/>
          <w:color w:val="000000" w:themeColor="text1"/>
          <w:sz w:val="26"/>
          <w:szCs w:val="26"/>
        </w:rPr>
      </w:pPr>
    </w:p>
    <w:p w:rsidR="005C205A" w:rsidRPr="005C205A" w:rsidRDefault="005C205A" w:rsidP="005C205A">
      <w:pPr>
        <w:autoSpaceDE w:val="0"/>
        <w:autoSpaceDN w:val="0"/>
        <w:adjustRightInd w:val="0"/>
        <w:spacing w:after="0" w:line="240" w:lineRule="auto"/>
        <w:jc w:val="center"/>
        <w:rPr>
          <w:rFonts w:ascii="Times New Roman" w:hAnsi="Times New Roman" w:cs="Times New Roman"/>
          <w:color w:val="000000" w:themeColor="text1"/>
          <w:sz w:val="26"/>
          <w:szCs w:val="26"/>
        </w:rPr>
      </w:pPr>
      <w:r w:rsidRPr="005C205A">
        <w:rPr>
          <w:rFonts w:ascii="Times New Roman" w:hAnsi="Times New Roman" w:cs="Times New Roman"/>
          <w:color w:val="000000" w:themeColor="text1"/>
          <w:sz w:val="26"/>
          <w:szCs w:val="26"/>
        </w:rPr>
        <w:t>Список изменяющих документов</w:t>
      </w:r>
    </w:p>
    <w:p w:rsidR="005C205A" w:rsidRDefault="005C205A" w:rsidP="005C205A">
      <w:pPr>
        <w:autoSpaceDE w:val="0"/>
        <w:autoSpaceDN w:val="0"/>
        <w:adjustRightInd w:val="0"/>
        <w:spacing w:after="0" w:line="240" w:lineRule="auto"/>
        <w:jc w:val="center"/>
        <w:rPr>
          <w:rFonts w:ascii="Times New Roman" w:hAnsi="Times New Roman" w:cs="Times New Roman"/>
          <w:color w:val="000000" w:themeColor="text1"/>
          <w:sz w:val="26"/>
          <w:szCs w:val="26"/>
        </w:rPr>
      </w:pPr>
      <w:r w:rsidRPr="005C205A">
        <w:rPr>
          <w:rFonts w:ascii="Times New Roman" w:hAnsi="Times New Roman" w:cs="Times New Roman"/>
          <w:color w:val="000000" w:themeColor="text1"/>
          <w:sz w:val="26"/>
          <w:szCs w:val="26"/>
        </w:rPr>
        <w:t xml:space="preserve">(введено </w:t>
      </w:r>
      <w:hyperlink r:id="rId4" w:history="1">
        <w:r w:rsidRPr="005C205A">
          <w:rPr>
            <w:rFonts w:ascii="Times New Roman" w:hAnsi="Times New Roman" w:cs="Times New Roman"/>
            <w:color w:val="000000" w:themeColor="text1"/>
            <w:sz w:val="26"/>
            <w:szCs w:val="26"/>
          </w:rPr>
          <w:t>Законом</w:t>
        </w:r>
      </w:hyperlink>
      <w:r w:rsidRPr="005C205A">
        <w:rPr>
          <w:rFonts w:ascii="Times New Roman" w:hAnsi="Times New Roman" w:cs="Times New Roman"/>
          <w:color w:val="000000" w:themeColor="text1"/>
          <w:sz w:val="26"/>
          <w:szCs w:val="26"/>
        </w:rPr>
        <w:t xml:space="preserve"> РБ от 06.07.2017 N 517-з;</w:t>
      </w:r>
      <w:r>
        <w:rPr>
          <w:rFonts w:ascii="Times New Roman" w:hAnsi="Times New Roman" w:cs="Times New Roman"/>
          <w:color w:val="000000" w:themeColor="text1"/>
          <w:sz w:val="26"/>
          <w:szCs w:val="26"/>
        </w:rPr>
        <w:t xml:space="preserve"> </w:t>
      </w:r>
      <w:r w:rsidRPr="005C205A">
        <w:rPr>
          <w:rFonts w:ascii="Times New Roman" w:hAnsi="Times New Roman" w:cs="Times New Roman"/>
          <w:color w:val="000000" w:themeColor="text1"/>
          <w:sz w:val="26"/>
          <w:szCs w:val="26"/>
        </w:rPr>
        <w:t xml:space="preserve">в ред. Законов РБ от 25.12.2018 </w:t>
      </w:r>
      <w:hyperlink r:id="rId5" w:history="1">
        <w:r w:rsidRPr="005C205A">
          <w:rPr>
            <w:rFonts w:ascii="Times New Roman" w:hAnsi="Times New Roman" w:cs="Times New Roman"/>
            <w:color w:val="000000" w:themeColor="text1"/>
            <w:sz w:val="26"/>
            <w:szCs w:val="26"/>
          </w:rPr>
          <w:t>N 33-з</w:t>
        </w:r>
      </w:hyperlink>
      <w:r w:rsidRPr="005C205A">
        <w:rPr>
          <w:rFonts w:ascii="Times New Roman" w:hAnsi="Times New Roman" w:cs="Times New Roman"/>
          <w:color w:val="000000" w:themeColor="text1"/>
          <w:sz w:val="26"/>
          <w:szCs w:val="26"/>
        </w:rPr>
        <w:t xml:space="preserve">, от 30.12.2019 </w:t>
      </w:r>
      <w:hyperlink r:id="rId6" w:history="1">
        <w:r w:rsidRPr="005C205A">
          <w:rPr>
            <w:rFonts w:ascii="Times New Roman" w:hAnsi="Times New Roman" w:cs="Times New Roman"/>
            <w:color w:val="000000" w:themeColor="text1"/>
            <w:sz w:val="26"/>
            <w:szCs w:val="26"/>
          </w:rPr>
          <w:t>N 195-з</w:t>
        </w:r>
      </w:hyperlink>
      <w:r>
        <w:rPr>
          <w:rFonts w:ascii="Times New Roman" w:hAnsi="Times New Roman" w:cs="Times New Roman"/>
          <w:color w:val="000000" w:themeColor="text1"/>
          <w:sz w:val="26"/>
          <w:szCs w:val="26"/>
        </w:rPr>
        <w:t>)</w:t>
      </w:r>
    </w:p>
    <w:p w:rsidR="005C205A" w:rsidRPr="005C205A" w:rsidRDefault="005C205A" w:rsidP="005C205A">
      <w:pPr>
        <w:autoSpaceDE w:val="0"/>
        <w:autoSpaceDN w:val="0"/>
        <w:adjustRightInd w:val="0"/>
        <w:spacing w:after="0" w:line="240" w:lineRule="auto"/>
        <w:rPr>
          <w:rFonts w:ascii="Times New Roman" w:hAnsi="Times New Roman" w:cs="Times New Roman"/>
          <w:color w:val="000000" w:themeColor="text1"/>
          <w:sz w:val="26"/>
          <w:szCs w:val="26"/>
        </w:rPr>
      </w:pPr>
    </w:p>
    <w:p w:rsidR="005C205A" w:rsidRPr="005C205A" w:rsidRDefault="005C205A" w:rsidP="005C205A">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C205A">
        <w:rPr>
          <w:rFonts w:ascii="Times New Roman" w:hAnsi="Times New Roman" w:cs="Times New Roman"/>
          <w:color w:val="000000" w:themeColor="text1"/>
          <w:sz w:val="26"/>
          <w:szCs w:val="26"/>
        </w:rPr>
        <w:t>1. Настоящим Положением определяется порядок представления гражданами, претендующими на замещение муниципальных должностей в Республике Башкортостан (далее - граждане), и лицами, замещающими муниципальные должности в Республике Башкортостан (далее - лица, замещающие муниципальные должности),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5C205A" w:rsidRPr="005C205A" w:rsidRDefault="005C205A" w:rsidP="005C205A">
      <w:pPr>
        <w:autoSpaceDE w:val="0"/>
        <w:autoSpaceDN w:val="0"/>
        <w:adjustRightInd w:val="0"/>
        <w:spacing w:before="200" w:after="0" w:line="240" w:lineRule="auto"/>
        <w:ind w:firstLine="540"/>
        <w:jc w:val="both"/>
        <w:rPr>
          <w:rFonts w:ascii="Times New Roman" w:hAnsi="Times New Roman" w:cs="Times New Roman"/>
          <w:color w:val="000000" w:themeColor="text1"/>
          <w:sz w:val="26"/>
          <w:szCs w:val="26"/>
        </w:rPr>
      </w:pPr>
      <w:r w:rsidRPr="005C205A">
        <w:rPr>
          <w:rFonts w:ascii="Times New Roman" w:hAnsi="Times New Roman" w:cs="Times New Roman"/>
          <w:color w:val="000000" w:themeColor="text1"/>
          <w:sz w:val="26"/>
          <w:szCs w:val="26"/>
        </w:rPr>
        <w:t>2. Сведения о доходах, расходах, об имуществе и обязательствах имущественного характера в соответствии с настоящим Положением представляют граждане и лица, замещающие муниципальные должности, для которых федеральными законами не установлены иные порядок и формы представления указанных сведений.</w:t>
      </w:r>
    </w:p>
    <w:p w:rsidR="005C205A" w:rsidRPr="005C205A" w:rsidRDefault="005C205A" w:rsidP="005C205A">
      <w:pPr>
        <w:autoSpaceDE w:val="0"/>
        <w:autoSpaceDN w:val="0"/>
        <w:adjustRightInd w:val="0"/>
        <w:spacing w:before="200" w:after="0" w:line="240" w:lineRule="auto"/>
        <w:ind w:firstLine="540"/>
        <w:jc w:val="both"/>
        <w:rPr>
          <w:rFonts w:ascii="Times New Roman" w:hAnsi="Times New Roman" w:cs="Times New Roman"/>
          <w:color w:val="000000" w:themeColor="text1"/>
          <w:sz w:val="26"/>
          <w:szCs w:val="26"/>
        </w:rPr>
      </w:pPr>
      <w:r w:rsidRPr="005C205A">
        <w:rPr>
          <w:rFonts w:ascii="Times New Roman" w:hAnsi="Times New Roman" w:cs="Times New Roman"/>
          <w:color w:val="000000" w:themeColor="text1"/>
          <w:sz w:val="26"/>
          <w:szCs w:val="26"/>
        </w:rPr>
        <w:t>3. Сведения о доходах, расходах,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5C205A" w:rsidRPr="005C205A" w:rsidRDefault="005C205A" w:rsidP="005C205A">
      <w:pPr>
        <w:autoSpaceDE w:val="0"/>
        <w:autoSpaceDN w:val="0"/>
        <w:adjustRightInd w:val="0"/>
        <w:spacing w:after="0" w:line="240" w:lineRule="auto"/>
        <w:jc w:val="both"/>
        <w:rPr>
          <w:rFonts w:ascii="Times New Roman" w:hAnsi="Times New Roman" w:cs="Times New Roman"/>
          <w:color w:val="000000" w:themeColor="text1"/>
          <w:sz w:val="26"/>
          <w:szCs w:val="26"/>
        </w:rPr>
      </w:pPr>
      <w:r w:rsidRPr="005C205A">
        <w:rPr>
          <w:rFonts w:ascii="Times New Roman" w:hAnsi="Times New Roman" w:cs="Times New Roman"/>
          <w:color w:val="000000" w:themeColor="text1"/>
          <w:sz w:val="26"/>
          <w:szCs w:val="26"/>
        </w:rPr>
        <w:t xml:space="preserve">(в ред. </w:t>
      </w:r>
      <w:hyperlink r:id="rId7" w:history="1">
        <w:r w:rsidRPr="005C205A">
          <w:rPr>
            <w:rFonts w:ascii="Times New Roman" w:hAnsi="Times New Roman" w:cs="Times New Roman"/>
            <w:color w:val="000000" w:themeColor="text1"/>
            <w:sz w:val="26"/>
            <w:szCs w:val="26"/>
          </w:rPr>
          <w:t>Закона</w:t>
        </w:r>
      </w:hyperlink>
      <w:r w:rsidRPr="005C205A">
        <w:rPr>
          <w:rFonts w:ascii="Times New Roman" w:hAnsi="Times New Roman" w:cs="Times New Roman"/>
          <w:color w:val="000000" w:themeColor="text1"/>
          <w:sz w:val="26"/>
          <w:szCs w:val="26"/>
        </w:rPr>
        <w:t xml:space="preserve"> РБ от 25.12.2018 N 33-з)</w:t>
      </w:r>
    </w:p>
    <w:p w:rsidR="005C205A" w:rsidRPr="005C205A" w:rsidRDefault="005C205A" w:rsidP="005C205A">
      <w:pPr>
        <w:autoSpaceDE w:val="0"/>
        <w:autoSpaceDN w:val="0"/>
        <w:adjustRightInd w:val="0"/>
        <w:spacing w:before="200" w:after="0" w:line="240" w:lineRule="auto"/>
        <w:ind w:firstLine="540"/>
        <w:jc w:val="both"/>
        <w:rPr>
          <w:rFonts w:ascii="Times New Roman" w:hAnsi="Times New Roman" w:cs="Times New Roman"/>
          <w:color w:val="000000" w:themeColor="text1"/>
          <w:sz w:val="26"/>
          <w:szCs w:val="26"/>
        </w:rPr>
      </w:pPr>
      <w:bookmarkStart w:id="1" w:name="Par18"/>
      <w:bookmarkEnd w:id="1"/>
      <w:r w:rsidRPr="005C205A">
        <w:rPr>
          <w:rFonts w:ascii="Times New Roman" w:hAnsi="Times New Roman" w:cs="Times New Roman"/>
          <w:color w:val="000000" w:themeColor="text1"/>
          <w:sz w:val="26"/>
          <w:szCs w:val="26"/>
        </w:rPr>
        <w:t>1) гражданами - при наделении полномочиями по должности (назначении, избрании на должность);</w:t>
      </w:r>
    </w:p>
    <w:p w:rsidR="005C205A" w:rsidRPr="005C205A" w:rsidRDefault="005C205A" w:rsidP="005C205A">
      <w:pPr>
        <w:autoSpaceDE w:val="0"/>
        <w:autoSpaceDN w:val="0"/>
        <w:adjustRightInd w:val="0"/>
        <w:spacing w:before="200" w:after="0" w:line="240" w:lineRule="auto"/>
        <w:ind w:firstLine="540"/>
        <w:jc w:val="both"/>
        <w:rPr>
          <w:rFonts w:ascii="Times New Roman" w:hAnsi="Times New Roman" w:cs="Times New Roman"/>
          <w:color w:val="000000" w:themeColor="text1"/>
          <w:sz w:val="26"/>
          <w:szCs w:val="26"/>
        </w:rPr>
      </w:pPr>
      <w:bookmarkStart w:id="2" w:name="Par19"/>
      <w:bookmarkEnd w:id="2"/>
      <w:r w:rsidRPr="005C205A">
        <w:rPr>
          <w:rFonts w:ascii="Times New Roman" w:hAnsi="Times New Roman" w:cs="Times New Roman"/>
          <w:color w:val="000000" w:themeColor="text1"/>
          <w:sz w:val="26"/>
          <w:szCs w:val="26"/>
        </w:rPr>
        <w:t xml:space="preserve">2) лицами, замещающими муниципальные должности, за исключением указанных в </w:t>
      </w:r>
      <w:hyperlink w:anchor="Par21" w:history="1">
        <w:r w:rsidRPr="005C205A">
          <w:rPr>
            <w:rFonts w:ascii="Times New Roman" w:hAnsi="Times New Roman" w:cs="Times New Roman"/>
            <w:color w:val="000000" w:themeColor="text1"/>
            <w:sz w:val="26"/>
            <w:szCs w:val="26"/>
          </w:rPr>
          <w:t>подпункте 3</w:t>
        </w:r>
      </w:hyperlink>
      <w:r w:rsidRPr="005C205A">
        <w:rPr>
          <w:rFonts w:ascii="Times New Roman" w:hAnsi="Times New Roman" w:cs="Times New Roman"/>
          <w:color w:val="000000" w:themeColor="text1"/>
          <w:sz w:val="26"/>
          <w:szCs w:val="26"/>
        </w:rPr>
        <w:t xml:space="preserve"> настоящего пункта, - ежегодно, не позднее 30 апреля года, следующего за отчетным;</w:t>
      </w:r>
    </w:p>
    <w:p w:rsidR="005C205A" w:rsidRPr="005C205A" w:rsidRDefault="005C205A" w:rsidP="005C205A">
      <w:pPr>
        <w:autoSpaceDE w:val="0"/>
        <w:autoSpaceDN w:val="0"/>
        <w:adjustRightInd w:val="0"/>
        <w:spacing w:after="0" w:line="240" w:lineRule="auto"/>
        <w:jc w:val="both"/>
        <w:rPr>
          <w:rFonts w:ascii="Times New Roman" w:hAnsi="Times New Roman" w:cs="Times New Roman"/>
          <w:color w:val="000000" w:themeColor="text1"/>
          <w:sz w:val="26"/>
          <w:szCs w:val="26"/>
        </w:rPr>
      </w:pPr>
      <w:r w:rsidRPr="005C205A">
        <w:rPr>
          <w:rFonts w:ascii="Times New Roman" w:hAnsi="Times New Roman" w:cs="Times New Roman"/>
          <w:color w:val="000000" w:themeColor="text1"/>
          <w:sz w:val="26"/>
          <w:szCs w:val="26"/>
        </w:rPr>
        <w:t xml:space="preserve">(в ред. </w:t>
      </w:r>
      <w:hyperlink r:id="rId8" w:history="1">
        <w:r w:rsidRPr="005C205A">
          <w:rPr>
            <w:rFonts w:ascii="Times New Roman" w:hAnsi="Times New Roman" w:cs="Times New Roman"/>
            <w:color w:val="000000" w:themeColor="text1"/>
            <w:sz w:val="26"/>
            <w:szCs w:val="26"/>
          </w:rPr>
          <w:t>Закона</w:t>
        </w:r>
      </w:hyperlink>
      <w:r w:rsidRPr="005C205A">
        <w:rPr>
          <w:rFonts w:ascii="Times New Roman" w:hAnsi="Times New Roman" w:cs="Times New Roman"/>
          <w:color w:val="000000" w:themeColor="text1"/>
          <w:sz w:val="26"/>
          <w:szCs w:val="26"/>
        </w:rPr>
        <w:t xml:space="preserve"> РБ от 30.12.2019 N 195-з)</w:t>
      </w:r>
    </w:p>
    <w:p w:rsidR="005C205A" w:rsidRPr="005C205A" w:rsidRDefault="005C205A" w:rsidP="005C205A">
      <w:pPr>
        <w:autoSpaceDE w:val="0"/>
        <w:autoSpaceDN w:val="0"/>
        <w:adjustRightInd w:val="0"/>
        <w:spacing w:before="200" w:after="0" w:line="240" w:lineRule="auto"/>
        <w:ind w:firstLine="540"/>
        <w:jc w:val="both"/>
        <w:rPr>
          <w:rFonts w:ascii="Times New Roman" w:hAnsi="Times New Roman" w:cs="Times New Roman"/>
          <w:color w:val="000000" w:themeColor="text1"/>
          <w:sz w:val="26"/>
          <w:szCs w:val="26"/>
        </w:rPr>
      </w:pPr>
      <w:bookmarkStart w:id="3" w:name="Par21"/>
      <w:bookmarkEnd w:id="3"/>
      <w:r w:rsidRPr="005C205A">
        <w:rPr>
          <w:rFonts w:ascii="Times New Roman" w:hAnsi="Times New Roman" w:cs="Times New Roman"/>
          <w:color w:val="000000" w:themeColor="text1"/>
          <w:sz w:val="26"/>
          <w:szCs w:val="26"/>
        </w:rPr>
        <w:t xml:space="preserve">3) лицами, замещающими муниципальную должность депутата представительного органа сельского поселения и осуществляющими свои полномочия на непостоянной основе, - в течение четырех месяцев со дня избрания депутатом, передачи им вакантного </w:t>
      </w:r>
      <w:r w:rsidRPr="005C205A">
        <w:rPr>
          <w:rFonts w:ascii="Times New Roman" w:hAnsi="Times New Roman" w:cs="Times New Roman"/>
          <w:color w:val="000000" w:themeColor="text1"/>
          <w:sz w:val="26"/>
          <w:szCs w:val="26"/>
        </w:rPr>
        <w:lastRenderedPageBreak/>
        <w:t xml:space="preserve">депутатского мандата или прекращения осуществления ими полномочий на постоянной основе, а также не позднее 30 апреля года, следующего за отчетным,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9" w:history="1">
        <w:r w:rsidRPr="005C205A">
          <w:rPr>
            <w:rFonts w:ascii="Times New Roman" w:hAnsi="Times New Roman" w:cs="Times New Roman"/>
            <w:color w:val="000000" w:themeColor="text1"/>
            <w:sz w:val="26"/>
            <w:szCs w:val="26"/>
          </w:rPr>
          <w:t>частью 1 статьи 3</w:t>
        </w:r>
      </w:hyperlink>
      <w:r w:rsidRPr="005C205A">
        <w:rPr>
          <w:rFonts w:ascii="Times New Roman" w:hAnsi="Times New Roman" w:cs="Times New Roman"/>
          <w:color w:val="000000" w:themeColor="text1"/>
          <w:sz w:val="26"/>
          <w:szCs w:val="26"/>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5C205A" w:rsidRPr="005C205A" w:rsidRDefault="005C205A" w:rsidP="005C205A">
      <w:pPr>
        <w:autoSpaceDE w:val="0"/>
        <w:autoSpaceDN w:val="0"/>
        <w:adjustRightInd w:val="0"/>
        <w:spacing w:after="0" w:line="240" w:lineRule="auto"/>
        <w:jc w:val="both"/>
        <w:rPr>
          <w:rFonts w:ascii="Times New Roman" w:hAnsi="Times New Roman" w:cs="Times New Roman"/>
          <w:color w:val="000000" w:themeColor="text1"/>
          <w:sz w:val="26"/>
          <w:szCs w:val="26"/>
        </w:rPr>
      </w:pPr>
      <w:r w:rsidRPr="005C205A">
        <w:rPr>
          <w:rFonts w:ascii="Times New Roman" w:hAnsi="Times New Roman" w:cs="Times New Roman"/>
          <w:color w:val="000000" w:themeColor="text1"/>
          <w:sz w:val="26"/>
          <w:szCs w:val="26"/>
        </w:rPr>
        <w:t>(</w:t>
      </w:r>
      <w:proofErr w:type="spellStart"/>
      <w:r w:rsidRPr="005C205A">
        <w:rPr>
          <w:rFonts w:ascii="Times New Roman" w:hAnsi="Times New Roman" w:cs="Times New Roman"/>
          <w:color w:val="000000" w:themeColor="text1"/>
          <w:sz w:val="26"/>
          <w:szCs w:val="26"/>
        </w:rPr>
        <w:t>пп</w:t>
      </w:r>
      <w:proofErr w:type="spellEnd"/>
      <w:r w:rsidRPr="005C205A">
        <w:rPr>
          <w:rFonts w:ascii="Times New Roman" w:hAnsi="Times New Roman" w:cs="Times New Roman"/>
          <w:color w:val="000000" w:themeColor="text1"/>
          <w:sz w:val="26"/>
          <w:szCs w:val="26"/>
        </w:rPr>
        <w:t xml:space="preserve">. 3 введен </w:t>
      </w:r>
      <w:hyperlink r:id="rId10" w:history="1">
        <w:r w:rsidRPr="005C205A">
          <w:rPr>
            <w:rFonts w:ascii="Times New Roman" w:hAnsi="Times New Roman" w:cs="Times New Roman"/>
            <w:color w:val="000000" w:themeColor="text1"/>
            <w:sz w:val="26"/>
            <w:szCs w:val="26"/>
          </w:rPr>
          <w:t>Законом</w:t>
        </w:r>
      </w:hyperlink>
      <w:r w:rsidRPr="005C205A">
        <w:rPr>
          <w:rFonts w:ascii="Times New Roman" w:hAnsi="Times New Roman" w:cs="Times New Roman"/>
          <w:color w:val="000000" w:themeColor="text1"/>
          <w:sz w:val="26"/>
          <w:szCs w:val="26"/>
        </w:rPr>
        <w:t xml:space="preserve"> РБ от 30.12.2019 N 195-з)</w:t>
      </w:r>
    </w:p>
    <w:p w:rsidR="005C205A" w:rsidRPr="005C205A" w:rsidRDefault="005C205A" w:rsidP="005C205A">
      <w:pPr>
        <w:autoSpaceDE w:val="0"/>
        <w:autoSpaceDN w:val="0"/>
        <w:adjustRightInd w:val="0"/>
        <w:spacing w:before="200" w:after="0" w:line="240" w:lineRule="auto"/>
        <w:ind w:firstLine="540"/>
        <w:jc w:val="both"/>
        <w:rPr>
          <w:rFonts w:ascii="Times New Roman" w:hAnsi="Times New Roman" w:cs="Times New Roman"/>
          <w:color w:val="000000" w:themeColor="text1"/>
          <w:sz w:val="26"/>
          <w:szCs w:val="26"/>
        </w:rPr>
      </w:pPr>
      <w:r w:rsidRPr="005C205A">
        <w:rPr>
          <w:rFonts w:ascii="Times New Roman" w:hAnsi="Times New Roman" w:cs="Times New Roman"/>
          <w:color w:val="000000" w:themeColor="text1"/>
          <w:sz w:val="26"/>
          <w:szCs w:val="26"/>
        </w:rPr>
        <w:t>4. Гражданин представляет при назначении (избрании) на должность:</w:t>
      </w:r>
    </w:p>
    <w:p w:rsidR="005C205A" w:rsidRPr="005C205A" w:rsidRDefault="005C205A" w:rsidP="005C205A">
      <w:pPr>
        <w:autoSpaceDE w:val="0"/>
        <w:autoSpaceDN w:val="0"/>
        <w:adjustRightInd w:val="0"/>
        <w:spacing w:before="200" w:after="0" w:line="240" w:lineRule="auto"/>
        <w:ind w:firstLine="540"/>
        <w:jc w:val="both"/>
        <w:rPr>
          <w:rFonts w:ascii="Times New Roman" w:hAnsi="Times New Roman" w:cs="Times New Roman"/>
          <w:color w:val="000000" w:themeColor="text1"/>
          <w:sz w:val="26"/>
          <w:szCs w:val="26"/>
        </w:rPr>
      </w:pPr>
      <w:r w:rsidRPr="005C205A">
        <w:rPr>
          <w:rFonts w:ascii="Times New Roman" w:hAnsi="Times New Roman" w:cs="Times New Roman"/>
          <w:color w:val="000000" w:themeColor="text1"/>
          <w:sz w:val="26"/>
          <w:szCs w:val="26"/>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rsidR="005C205A" w:rsidRPr="005C205A" w:rsidRDefault="005C205A" w:rsidP="005C205A">
      <w:pPr>
        <w:autoSpaceDE w:val="0"/>
        <w:autoSpaceDN w:val="0"/>
        <w:adjustRightInd w:val="0"/>
        <w:spacing w:before="200" w:after="0" w:line="240" w:lineRule="auto"/>
        <w:ind w:firstLine="540"/>
        <w:jc w:val="both"/>
        <w:rPr>
          <w:rFonts w:ascii="Times New Roman" w:hAnsi="Times New Roman" w:cs="Times New Roman"/>
          <w:color w:val="000000" w:themeColor="text1"/>
          <w:sz w:val="26"/>
          <w:szCs w:val="26"/>
        </w:rPr>
      </w:pPr>
      <w:r w:rsidRPr="005C205A">
        <w:rPr>
          <w:rFonts w:ascii="Times New Roman" w:hAnsi="Times New Roman" w:cs="Times New Roman"/>
          <w:color w:val="000000" w:themeColor="text1"/>
          <w:sz w:val="26"/>
          <w:szCs w:val="26"/>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(на отчетную дату).</w:t>
      </w:r>
    </w:p>
    <w:p w:rsidR="005C205A" w:rsidRPr="005C205A" w:rsidRDefault="005C205A" w:rsidP="005C205A">
      <w:pPr>
        <w:autoSpaceDE w:val="0"/>
        <w:autoSpaceDN w:val="0"/>
        <w:adjustRightInd w:val="0"/>
        <w:spacing w:before="200" w:after="0" w:line="240" w:lineRule="auto"/>
        <w:ind w:firstLine="540"/>
        <w:jc w:val="both"/>
        <w:rPr>
          <w:rFonts w:ascii="Times New Roman" w:hAnsi="Times New Roman" w:cs="Times New Roman"/>
          <w:color w:val="000000" w:themeColor="text1"/>
          <w:sz w:val="26"/>
          <w:szCs w:val="26"/>
        </w:rPr>
      </w:pPr>
      <w:r w:rsidRPr="005C205A">
        <w:rPr>
          <w:rFonts w:ascii="Times New Roman" w:hAnsi="Times New Roman" w:cs="Times New Roman"/>
          <w:color w:val="000000" w:themeColor="text1"/>
          <w:sz w:val="26"/>
          <w:szCs w:val="26"/>
        </w:rPr>
        <w:t xml:space="preserve">5. Лицо, замещающее муниципальную должность, за исключением указанных в </w:t>
      </w:r>
      <w:hyperlink w:anchor="Par21" w:history="1">
        <w:r w:rsidRPr="005C205A">
          <w:rPr>
            <w:rFonts w:ascii="Times New Roman" w:hAnsi="Times New Roman" w:cs="Times New Roman"/>
            <w:color w:val="000000" w:themeColor="text1"/>
            <w:sz w:val="26"/>
            <w:szCs w:val="26"/>
          </w:rPr>
          <w:t>подпункте 3 пункта 3</w:t>
        </w:r>
      </w:hyperlink>
      <w:r w:rsidRPr="005C205A">
        <w:rPr>
          <w:rFonts w:ascii="Times New Roman" w:hAnsi="Times New Roman" w:cs="Times New Roman"/>
          <w:color w:val="000000" w:themeColor="text1"/>
          <w:sz w:val="26"/>
          <w:szCs w:val="26"/>
        </w:rPr>
        <w:t xml:space="preserve"> настоящего Положения, представляет ежегодно:</w:t>
      </w:r>
    </w:p>
    <w:p w:rsidR="005C205A" w:rsidRPr="005C205A" w:rsidRDefault="005C205A" w:rsidP="005C205A">
      <w:pPr>
        <w:autoSpaceDE w:val="0"/>
        <w:autoSpaceDN w:val="0"/>
        <w:adjustRightInd w:val="0"/>
        <w:spacing w:after="0" w:line="240" w:lineRule="auto"/>
        <w:jc w:val="both"/>
        <w:rPr>
          <w:rFonts w:ascii="Times New Roman" w:hAnsi="Times New Roman" w:cs="Times New Roman"/>
          <w:color w:val="000000" w:themeColor="text1"/>
          <w:sz w:val="26"/>
          <w:szCs w:val="26"/>
        </w:rPr>
      </w:pPr>
      <w:r w:rsidRPr="005C205A">
        <w:rPr>
          <w:rFonts w:ascii="Times New Roman" w:hAnsi="Times New Roman" w:cs="Times New Roman"/>
          <w:color w:val="000000" w:themeColor="text1"/>
          <w:sz w:val="26"/>
          <w:szCs w:val="26"/>
        </w:rPr>
        <w:t xml:space="preserve">(в ред. </w:t>
      </w:r>
      <w:hyperlink r:id="rId11" w:history="1">
        <w:r w:rsidRPr="005C205A">
          <w:rPr>
            <w:rFonts w:ascii="Times New Roman" w:hAnsi="Times New Roman" w:cs="Times New Roman"/>
            <w:color w:val="000000" w:themeColor="text1"/>
            <w:sz w:val="26"/>
            <w:szCs w:val="26"/>
          </w:rPr>
          <w:t>Закона</w:t>
        </w:r>
      </w:hyperlink>
      <w:r w:rsidRPr="005C205A">
        <w:rPr>
          <w:rFonts w:ascii="Times New Roman" w:hAnsi="Times New Roman" w:cs="Times New Roman"/>
          <w:color w:val="000000" w:themeColor="text1"/>
          <w:sz w:val="26"/>
          <w:szCs w:val="26"/>
        </w:rPr>
        <w:t xml:space="preserve"> РБ от 30.12.2019 N 195-з)</w:t>
      </w:r>
    </w:p>
    <w:p w:rsidR="005C205A" w:rsidRPr="005C205A" w:rsidRDefault="005C205A" w:rsidP="005C205A">
      <w:pPr>
        <w:autoSpaceDE w:val="0"/>
        <w:autoSpaceDN w:val="0"/>
        <w:adjustRightInd w:val="0"/>
        <w:spacing w:before="200" w:after="0" w:line="240" w:lineRule="auto"/>
        <w:ind w:firstLine="540"/>
        <w:jc w:val="both"/>
        <w:rPr>
          <w:rFonts w:ascii="Times New Roman" w:hAnsi="Times New Roman" w:cs="Times New Roman"/>
          <w:color w:val="000000" w:themeColor="text1"/>
          <w:sz w:val="26"/>
          <w:szCs w:val="26"/>
        </w:rPr>
      </w:pPr>
      <w:r w:rsidRPr="005C205A">
        <w:rPr>
          <w:rFonts w:ascii="Times New Roman" w:hAnsi="Times New Roman" w:cs="Times New Roman"/>
          <w:color w:val="000000" w:themeColor="text1"/>
          <w:sz w:val="26"/>
          <w:szCs w:val="26"/>
        </w:rPr>
        <w:t>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5C205A" w:rsidRPr="005C205A" w:rsidRDefault="005C205A" w:rsidP="005C205A">
      <w:pPr>
        <w:autoSpaceDE w:val="0"/>
        <w:autoSpaceDN w:val="0"/>
        <w:adjustRightInd w:val="0"/>
        <w:spacing w:before="200" w:after="0" w:line="240" w:lineRule="auto"/>
        <w:ind w:firstLine="540"/>
        <w:jc w:val="both"/>
        <w:rPr>
          <w:rFonts w:ascii="Times New Roman" w:hAnsi="Times New Roman" w:cs="Times New Roman"/>
          <w:color w:val="000000" w:themeColor="text1"/>
          <w:sz w:val="26"/>
          <w:szCs w:val="26"/>
        </w:rPr>
      </w:pPr>
      <w:r w:rsidRPr="005C205A">
        <w:rPr>
          <w:rFonts w:ascii="Times New Roman" w:hAnsi="Times New Roman" w:cs="Times New Roman"/>
          <w:color w:val="000000" w:themeColor="text1"/>
          <w:sz w:val="26"/>
          <w:szCs w:val="26"/>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5C205A" w:rsidRPr="005C205A" w:rsidRDefault="005C205A" w:rsidP="005C205A">
      <w:pPr>
        <w:autoSpaceDE w:val="0"/>
        <w:autoSpaceDN w:val="0"/>
        <w:adjustRightInd w:val="0"/>
        <w:spacing w:before="200" w:after="0" w:line="240" w:lineRule="auto"/>
        <w:ind w:firstLine="540"/>
        <w:jc w:val="both"/>
        <w:rPr>
          <w:rFonts w:ascii="Times New Roman" w:hAnsi="Times New Roman" w:cs="Times New Roman"/>
          <w:color w:val="000000" w:themeColor="text1"/>
          <w:sz w:val="26"/>
          <w:szCs w:val="26"/>
        </w:rPr>
      </w:pPr>
      <w:r w:rsidRPr="005C205A">
        <w:rPr>
          <w:rFonts w:ascii="Times New Roman" w:hAnsi="Times New Roman" w:cs="Times New Roman"/>
          <w:color w:val="000000" w:themeColor="text1"/>
          <w:sz w:val="26"/>
          <w:szCs w:val="26"/>
        </w:rPr>
        <w:t xml:space="preserve">3) сведения о своих расходах и расходах супруги (супруга), несовершеннолетних детей в случаях, установленных Федеральным </w:t>
      </w:r>
      <w:hyperlink r:id="rId12" w:history="1">
        <w:r w:rsidRPr="005C205A">
          <w:rPr>
            <w:rFonts w:ascii="Times New Roman" w:hAnsi="Times New Roman" w:cs="Times New Roman"/>
            <w:color w:val="000000" w:themeColor="text1"/>
            <w:sz w:val="26"/>
            <w:szCs w:val="26"/>
          </w:rPr>
          <w:t>законом</w:t>
        </w:r>
      </w:hyperlink>
      <w:r w:rsidRPr="005C205A">
        <w:rPr>
          <w:rFonts w:ascii="Times New Roman" w:hAnsi="Times New Roman" w:cs="Times New Roman"/>
          <w:color w:val="000000" w:themeColor="text1"/>
          <w:sz w:val="26"/>
          <w:szCs w:val="26"/>
        </w:rPr>
        <w:t xml:space="preserve"> "О контроле за соответствием расходов лиц, замещающих государственные должности, и иных лиц их доходам".</w:t>
      </w:r>
    </w:p>
    <w:p w:rsidR="005C205A" w:rsidRPr="005C205A" w:rsidRDefault="005C205A" w:rsidP="005C205A">
      <w:pPr>
        <w:autoSpaceDE w:val="0"/>
        <w:autoSpaceDN w:val="0"/>
        <w:adjustRightInd w:val="0"/>
        <w:spacing w:after="0" w:line="240" w:lineRule="auto"/>
        <w:jc w:val="both"/>
        <w:rPr>
          <w:rFonts w:ascii="Times New Roman" w:hAnsi="Times New Roman" w:cs="Times New Roman"/>
          <w:color w:val="000000" w:themeColor="text1"/>
          <w:sz w:val="26"/>
          <w:szCs w:val="26"/>
        </w:rPr>
      </w:pPr>
      <w:r w:rsidRPr="005C205A">
        <w:rPr>
          <w:rFonts w:ascii="Times New Roman" w:hAnsi="Times New Roman" w:cs="Times New Roman"/>
          <w:color w:val="000000" w:themeColor="text1"/>
          <w:sz w:val="26"/>
          <w:szCs w:val="26"/>
        </w:rPr>
        <w:t xml:space="preserve">(в ред. </w:t>
      </w:r>
      <w:hyperlink r:id="rId13" w:history="1">
        <w:r w:rsidRPr="005C205A">
          <w:rPr>
            <w:rFonts w:ascii="Times New Roman" w:hAnsi="Times New Roman" w:cs="Times New Roman"/>
            <w:color w:val="000000" w:themeColor="text1"/>
            <w:sz w:val="26"/>
            <w:szCs w:val="26"/>
          </w:rPr>
          <w:t>Закона</w:t>
        </w:r>
      </w:hyperlink>
      <w:r w:rsidRPr="005C205A">
        <w:rPr>
          <w:rFonts w:ascii="Times New Roman" w:hAnsi="Times New Roman" w:cs="Times New Roman"/>
          <w:color w:val="000000" w:themeColor="text1"/>
          <w:sz w:val="26"/>
          <w:szCs w:val="26"/>
        </w:rPr>
        <w:t xml:space="preserve"> РБ от 30.12.2019 N 195-з)</w:t>
      </w:r>
    </w:p>
    <w:p w:rsidR="005C205A" w:rsidRPr="005C205A" w:rsidRDefault="005C205A" w:rsidP="005C205A">
      <w:pPr>
        <w:autoSpaceDE w:val="0"/>
        <w:autoSpaceDN w:val="0"/>
        <w:adjustRightInd w:val="0"/>
        <w:spacing w:before="200" w:after="0" w:line="240" w:lineRule="auto"/>
        <w:ind w:firstLine="540"/>
        <w:jc w:val="both"/>
        <w:rPr>
          <w:rFonts w:ascii="Times New Roman" w:hAnsi="Times New Roman" w:cs="Times New Roman"/>
          <w:color w:val="000000" w:themeColor="text1"/>
          <w:sz w:val="26"/>
          <w:szCs w:val="26"/>
        </w:rPr>
      </w:pPr>
      <w:r w:rsidRPr="005C205A">
        <w:rPr>
          <w:rFonts w:ascii="Times New Roman" w:hAnsi="Times New Roman" w:cs="Times New Roman"/>
          <w:color w:val="000000" w:themeColor="text1"/>
          <w:sz w:val="26"/>
          <w:szCs w:val="26"/>
        </w:rPr>
        <w:lastRenderedPageBreak/>
        <w:t>5.1.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w:t>
      </w:r>
    </w:p>
    <w:p w:rsidR="005C205A" w:rsidRPr="005C205A" w:rsidRDefault="005C205A" w:rsidP="005C205A">
      <w:pPr>
        <w:autoSpaceDE w:val="0"/>
        <w:autoSpaceDN w:val="0"/>
        <w:adjustRightInd w:val="0"/>
        <w:spacing w:before="200" w:after="0" w:line="240" w:lineRule="auto"/>
        <w:ind w:firstLine="540"/>
        <w:jc w:val="both"/>
        <w:rPr>
          <w:rFonts w:ascii="Times New Roman" w:hAnsi="Times New Roman" w:cs="Times New Roman"/>
          <w:color w:val="000000" w:themeColor="text1"/>
          <w:sz w:val="26"/>
          <w:szCs w:val="26"/>
        </w:rPr>
      </w:pPr>
      <w:r w:rsidRPr="005C205A">
        <w:rPr>
          <w:rFonts w:ascii="Times New Roman" w:hAnsi="Times New Roman" w:cs="Times New Roman"/>
          <w:color w:val="000000" w:themeColor="text1"/>
          <w:sz w:val="26"/>
          <w:szCs w:val="26"/>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избрания депутатом, передачи ему вакантного депутатского мандата или прекращения осуществления им полномочий на постоянной основе,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избрания депутатом, передачи ему вакантного депутатского мандата или прекращения осуществления им полномочий на постоянной основе (на отчетную дату);</w:t>
      </w:r>
    </w:p>
    <w:p w:rsidR="005C205A" w:rsidRPr="005C205A" w:rsidRDefault="005C205A" w:rsidP="005C205A">
      <w:pPr>
        <w:autoSpaceDE w:val="0"/>
        <w:autoSpaceDN w:val="0"/>
        <w:adjustRightInd w:val="0"/>
        <w:spacing w:before="200" w:after="0" w:line="240" w:lineRule="auto"/>
        <w:ind w:firstLine="540"/>
        <w:jc w:val="both"/>
        <w:rPr>
          <w:rFonts w:ascii="Times New Roman" w:hAnsi="Times New Roman" w:cs="Times New Roman"/>
          <w:color w:val="000000" w:themeColor="text1"/>
          <w:sz w:val="26"/>
          <w:szCs w:val="26"/>
        </w:rPr>
      </w:pPr>
      <w:r w:rsidRPr="005C205A">
        <w:rPr>
          <w:rFonts w:ascii="Times New Roman" w:hAnsi="Times New Roman" w:cs="Times New Roman"/>
          <w:color w:val="000000" w:themeColor="text1"/>
          <w:sz w:val="26"/>
          <w:szCs w:val="26"/>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избрания депутатом, передачи ему вакантного депутатского мандата или прекращения осуществления им полномочий на постоянной основе,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избрания депутатом, передачи ему вакантного депутатского мандата или прекращения осуществления им полномочий на постоянной основе (на отчетную дату).</w:t>
      </w:r>
    </w:p>
    <w:p w:rsidR="005C205A" w:rsidRPr="005C205A" w:rsidRDefault="005C205A" w:rsidP="005C205A">
      <w:pPr>
        <w:autoSpaceDE w:val="0"/>
        <w:autoSpaceDN w:val="0"/>
        <w:adjustRightInd w:val="0"/>
        <w:spacing w:after="0" w:line="240" w:lineRule="auto"/>
        <w:jc w:val="both"/>
        <w:rPr>
          <w:rFonts w:ascii="Times New Roman" w:hAnsi="Times New Roman" w:cs="Times New Roman"/>
          <w:color w:val="000000" w:themeColor="text1"/>
          <w:sz w:val="26"/>
          <w:szCs w:val="26"/>
        </w:rPr>
      </w:pPr>
      <w:r w:rsidRPr="005C205A">
        <w:rPr>
          <w:rFonts w:ascii="Times New Roman" w:hAnsi="Times New Roman" w:cs="Times New Roman"/>
          <w:color w:val="000000" w:themeColor="text1"/>
          <w:sz w:val="26"/>
          <w:szCs w:val="26"/>
        </w:rPr>
        <w:t xml:space="preserve">(п. 5.1 введен </w:t>
      </w:r>
      <w:hyperlink r:id="rId14" w:history="1">
        <w:r w:rsidRPr="005C205A">
          <w:rPr>
            <w:rFonts w:ascii="Times New Roman" w:hAnsi="Times New Roman" w:cs="Times New Roman"/>
            <w:color w:val="000000" w:themeColor="text1"/>
            <w:sz w:val="26"/>
            <w:szCs w:val="26"/>
          </w:rPr>
          <w:t>Законом</w:t>
        </w:r>
      </w:hyperlink>
      <w:r w:rsidRPr="005C205A">
        <w:rPr>
          <w:rFonts w:ascii="Times New Roman" w:hAnsi="Times New Roman" w:cs="Times New Roman"/>
          <w:color w:val="000000" w:themeColor="text1"/>
          <w:sz w:val="26"/>
          <w:szCs w:val="26"/>
        </w:rPr>
        <w:t xml:space="preserve"> РБ от 30.12.2019 N 195-з)</w:t>
      </w:r>
    </w:p>
    <w:p w:rsidR="005C205A" w:rsidRPr="005C205A" w:rsidRDefault="005C205A" w:rsidP="005C205A">
      <w:pPr>
        <w:autoSpaceDE w:val="0"/>
        <w:autoSpaceDN w:val="0"/>
        <w:adjustRightInd w:val="0"/>
        <w:spacing w:before="200" w:after="0" w:line="240" w:lineRule="auto"/>
        <w:ind w:firstLine="540"/>
        <w:jc w:val="both"/>
        <w:rPr>
          <w:rFonts w:ascii="Times New Roman" w:hAnsi="Times New Roman" w:cs="Times New Roman"/>
          <w:color w:val="000000" w:themeColor="text1"/>
          <w:sz w:val="26"/>
          <w:szCs w:val="26"/>
        </w:rPr>
      </w:pPr>
      <w:r w:rsidRPr="005C205A">
        <w:rPr>
          <w:rFonts w:ascii="Times New Roman" w:hAnsi="Times New Roman" w:cs="Times New Roman"/>
          <w:color w:val="000000" w:themeColor="text1"/>
          <w:sz w:val="26"/>
          <w:szCs w:val="26"/>
        </w:rPr>
        <w:t xml:space="preserve">5.2.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в случае совершения в течение отчетного, периода сделок, предусмотренных </w:t>
      </w:r>
      <w:hyperlink r:id="rId15" w:history="1">
        <w:r w:rsidRPr="005C205A">
          <w:rPr>
            <w:rFonts w:ascii="Times New Roman" w:hAnsi="Times New Roman" w:cs="Times New Roman"/>
            <w:color w:val="000000" w:themeColor="text1"/>
            <w:sz w:val="26"/>
            <w:szCs w:val="26"/>
          </w:rPr>
          <w:t>частью 1 статьи 3</w:t>
        </w:r>
      </w:hyperlink>
      <w:r w:rsidRPr="005C205A">
        <w:rPr>
          <w:rFonts w:ascii="Times New Roman" w:hAnsi="Times New Roman" w:cs="Times New Roman"/>
          <w:color w:val="000000" w:themeColor="text1"/>
          <w:sz w:val="26"/>
          <w:szCs w:val="26"/>
        </w:rPr>
        <w:t xml:space="preserve"> Федерального закона "О контроле за соответствием расходов лиц, замещающих государственные должности, и иных лиц их доходам" представляет:</w:t>
      </w:r>
    </w:p>
    <w:p w:rsidR="005C205A" w:rsidRPr="005C205A" w:rsidRDefault="005C205A" w:rsidP="005C205A">
      <w:pPr>
        <w:autoSpaceDE w:val="0"/>
        <w:autoSpaceDN w:val="0"/>
        <w:adjustRightInd w:val="0"/>
        <w:spacing w:before="200" w:after="0" w:line="240" w:lineRule="auto"/>
        <w:ind w:firstLine="540"/>
        <w:jc w:val="both"/>
        <w:rPr>
          <w:rFonts w:ascii="Times New Roman" w:hAnsi="Times New Roman" w:cs="Times New Roman"/>
          <w:color w:val="000000" w:themeColor="text1"/>
          <w:sz w:val="26"/>
          <w:szCs w:val="26"/>
        </w:rPr>
      </w:pPr>
      <w:r w:rsidRPr="005C205A">
        <w:rPr>
          <w:rFonts w:ascii="Times New Roman" w:hAnsi="Times New Roman" w:cs="Times New Roman"/>
          <w:color w:val="000000" w:themeColor="text1"/>
          <w:sz w:val="26"/>
          <w:szCs w:val="26"/>
        </w:rPr>
        <w:t>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5C205A" w:rsidRPr="005C205A" w:rsidRDefault="005C205A" w:rsidP="005C205A">
      <w:pPr>
        <w:autoSpaceDE w:val="0"/>
        <w:autoSpaceDN w:val="0"/>
        <w:adjustRightInd w:val="0"/>
        <w:spacing w:before="200" w:after="0" w:line="240" w:lineRule="auto"/>
        <w:ind w:firstLine="540"/>
        <w:jc w:val="both"/>
        <w:rPr>
          <w:rFonts w:ascii="Times New Roman" w:hAnsi="Times New Roman" w:cs="Times New Roman"/>
          <w:color w:val="000000" w:themeColor="text1"/>
          <w:sz w:val="26"/>
          <w:szCs w:val="26"/>
        </w:rPr>
      </w:pPr>
      <w:r w:rsidRPr="005C205A">
        <w:rPr>
          <w:rFonts w:ascii="Times New Roman" w:hAnsi="Times New Roman" w:cs="Times New Roman"/>
          <w:color w:val="000000" w:themeColor="text1"/>
          <w:sz w:val="26"/>
          <w:szCs w:val="26"/>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5C205A" w:rsidRPr="005C205A" w:rsidRDefault="005C205A" w:rsidP="005C205A">
      <w:pPr>
        <w:autoSpaceDE w:val="0"/>
        <w:autoSpaceDN w:val="0"/>
        <w:adjustRightInd w:val="0"/>
        <w:spacing w:before="200" w:after="0" w:line="240" w:lineRule="auto"/>
        <w:ind w:firstLine="540"/>
        <w:jc w:val="both"/>
        <w:rPr>
          <w:rFonts w:ascii="Times New Roman" w:hAnsi="Times New Roman" w:cs="Times New Roman"/>
          <w:color w:val="000000" w:themeColor="text1"/>
          <w:sz w:val="26"/>
          <w:szCs w:val="26"/>
        </w:rPr>
      </w:pPr>
      <w:r w:rsidRPr="005C205A">
        <w:rPr>
          <w:rFonts w:ascii="Times New Roman" w:hAnsi="Times New Roman" w:cs="Times New Roman"/>
          <w:color w:val="000000" w:themeColor="text1"/>
          <w:sz w:val="26"/>
          <w:szCs w:val="26"/>
        </w:rPr>
        <w:t xml:space="preserve">3) сведения о своих расходах и расходах супруги (супруга), несовершеннолетних детей в случаях, установленных Федеральным </w:t>
      </w:r>
      <w:hyperlink r:id="rId16" w:history="1">
        <w:r w:rsidRPr="005C205A">
          <w:rPr>
            <w:rFonts w:ascii="Times New Roman" w:hAnsi="Times New Roman" w:cs="Times New Roman"/>
            <w:color w:val="000000" w:themeColor="text1"/>
            <w:sz w:val="26"/>
            <w:szCs w:val="26"/>
          </w:rPr>
          <w:t>законом</w:t>
        </w:r>
      </w:hyperlink>
      <w:r w:rsidRPr="005C205A">
        <w:rPr>
          <w:rFonts w:ascii="Times New Roman" w:hAnsi="Times New Roman" w:cs="Times New Roman"/>
          <w:color w:val="000000" w:themeColor="text1"/>
          <w:sz w:val="26"/>
          <w:szCs w:val="26"/>
        </w:rPr>
        <w:t xml:space="preserve"> "О контроле за соответствием расходов лиц, замещающих государственные должности, и иных лиц их доходам".</w:t>
      </w:r>
    </w:p>
    <w:p w:rsidR="005C205A" w:rsidRPr="005C205A" w:rsidRDefault="005C205A" w:rsidP="005C205A">
      <w:pPr>
        <w:autoSpaceDE w:val="0"/>
        <w:autoSpaceDN w:val="0"/>
        <w:adjustRightInd w:val="0"/>
        <w:spacing w:before="200" w:after="0" w:line="240" w:lineRule="auto"/>
        <w:ind w:firstLine="540"/>
        <w:jc w:val="both"/>
        <w:rPr>
          <w:rFonts w:ascii="Times New Roman" w:hAnsi="Times New Roman" w:cs="Times New Roman"/>
          <w:color w:val="000000" w:themeColor="text1"/>
          <w:sz w:val="26"/>
          <w:szCs w:val="26"/>
        </w:rPr>
      </w:pPr>
      <w:r w:rsidRPr="005C205A">
        <w:rPr>
          <w:rFonts w:ascii="Times New Roman" w:hAnsi="Times New Roman" w:cs="Times New Roman"/>
          <w:color w:val="000000" w:themeColor="text1"/>
          <w:sz w:val="26"/>
          <w:szCs w:val="26"/>
        </w:rPr>
        <w:lastRenderedPageBreak/>
        <w:t xml:space="preserve">В случае, если в течение отчетного периода сделки, предусмотренные </w:t>
      </w:r>
      <w:hyperlink r:id="rId17" w:history="1">
        <w:r w:rsidRPr="005C205A">
          <w:rPr>
            <w:rFonts w:ascii="Times New Roman" w:hAnsi="Times New Roman" w:cs="Times New Roman"/>
            <w:color w:val="000000" w:themeColor="text1"/>
            <w:sz w:val="26"/>
            <w:szCs w:val="26"/>
          </w:rPr>
          <w:t>частью 1 статьи 3</w:t>
        </w:r>
      </w:hyperlink>
      <w:r w:rsidRPr="005C205A">
        <w:rPr>
          <w:rFonts w:ascii="Times New Roman" w:hAnsi="Times New Roman" w:cs="Times New Roman"/>
          <w:color w:val="000000" w:themeColor="text1"/>
          <w:sz w:val="26"/>
          <w:szCs w:val="26"/>
        </w:rPr>
        <w:t xml:space="preserve"> Федерального закона "О контроле за соответствием расходов лиц, замещающих государственные должности, и иных лиц их доходам",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не совершались, указанное лицо сообщает об этом Главе Республики Башкортостан по форме, установленной </w:t>
      </w:r>
      <w:hyperlink w:anchor="Par82" w:history="1">
        <w:r w:rsidRPr="005C205A">
          <w:rPr>
            <w:rFonts w:ascii="Times New Roman" w:hAnsi="Times New Roman" w:cs="Times New Roman"/>
            <w:color w:val="000000" w:themeColor="text1"/>
            <w:sz w:val="26"/>
            <w:szCs w:val="26"/>
          </w:rPr>
          <w:t>приложением</w:t>
        </w:r>
      </w:hyperlink>
      <w:r w:rsidRPr="005C205A">
        <w:rPr>
          <w:rFonts w:ascii="Times New Roman" w:hAnsi="Times New Roman" w:cs="Times New Roman"/>
          <w:color w:val="000000" w:themeColor="text1"/>
          <w:sz w:val="26"/>
          <w:szCs w:val="26"/>
        </w:rPr>
        <w:t xml:space="preserve"> к настоящему Положению, в срок не позднее 30 апреля года, следующего за отчетным.</w:t>
      </w:r>
    </w:p>
    <w:p w:rsidR="005C205A" w:rsidRPr="005C205A" w:rsidRDefault="005C205A" w:rsidP="005C205A">
      <w:pPr>
        <w:autoSpaceDE w:val="0"/>
        <w:autoSpaceDN w:val="0"/>
        <w:adjustRightInd w:val="0"/>
        <w:spacing w:after="0" w:line="240" w:lineRule="auto"/>
        <w:jc w:val="both"/>
        <w:rPr>
          <w:rFonts w:ascii="Times New Roman" w:hAnsi="Times New Roman" w:cs="Times New Roman"/>
          <w:color w:val="000000" w:themeColor="text1"/>
          <w:sz w:val="26"/>
          <w:szCs w:val="26"/>
        </w:rPr>
      </w:pPr>
      <w:r w:rsidRPr="005C205A">
        <w:rPr>
          <w:rFonts w:ascii="Times New Roman" w:hAnsi="Times New Roman" w:cs="Times New Roman"/>
          <w:color w:val="000000" w:themeColor="text1"/>
          <w:sz w:val="26"/>
          <w:szCs w:val="26"/>
        </w:rPr>
        <w:t xml:space="preserve">(п. 5.2 введен </w:t>
      </w:r>
      <w:hyperlink r:id="rId18" w:history="1">
        <w:r w:rsidRPr="005C205A">
          <w:rPr>
            <w:rFonts w:ascii="Times New Roman" w:hAnsi="Times New Roman" w:cs="Times New Roman"/>
            <w:color w:val="000000" w:themeColor="text1"/>
            <w:sz w:val="26"/>
            <w:szCs w:val="26"/>
          </w:rPr>
          <w:t>Законом</w:t>
        </w:r>
      </w:hyperlink>
      <w:r w:rsidRPr="005C205A">
        <w:rPr>
          <w:rFonts w:ascii="Times New Roman" w:hAnsi="Times New Roman" w:cs="Times New Roman"/>
          <w:color w:val="000000" w:themeColor="text1"/>
          <w:sz w:val="26"/>
          <w:szCs w:val="26"/>
        </w:rPr>
        <w:t xml:space="preserve"> РБ от 30.12.2019 N 195-з)</w:t>
      </w:r>
    </w:p>
    <w:p w:rsidR="005C205A" w:rsidRPr="005C205A" w:rsidRDefault="005C205A" w:rsidP="005C205A">
      <w:pPr>
        <w:autoSpaceDE w:val="0"/>
        <w:autoSpaceDN w:val="0"/>
        <w:adjustRightInd w:val="0"/>
        <w:spacing w:before="200" w:after="0" w:line="240" w:lineRule="auto"/>
        <w:ind w:firstLine="540"/>
        <w:jc w:val="both"/>
        <w:rPr>
          <w:rFonts w:ascii="Times New Roman" w:hAnsi="Times New Roman" w:cs="Times New Roman"/>
          <w:color w:val="000000" w:themeColor="text1"/>
          <w:sz w:val="26"/>
          <w:szCs w:val="26"/>
        </w:rPr>
      </w:pPr>
      <w:bookmarkStart w:id="4" w:name="Par42"/>
      <w:bookmarkEnd w:id="4"/>
      <w:r w:rsidRPr="005C205A">
        <w:rPr>
          <w:rFonts w:ascii="Times New Roman" w:hAnsi="Times New Roman" w:cs="Times New Roman"/>
          <w:color w:val="000000" w:themeColor="text1"/>
          <w:sz w:val="26"/>
          <w:szCs w:val="26"/>
        </w:rPr>
        <w:t>6. Сведения о доходах, расходах, об имуществе и обязательствах имущественного характера представляются Главе Республики Башкортостан через Администрацию Главы Республики Башкортостан и кадровую службу соответствующего органа местного самоуправления.</w:t>
      </w:r>
    </w:p>
    <w:p w:rsidR="005C205A" w:rsidRPr="005C205A" w:rsidRDefault="005C205A" w:rsidP="005C205A">
      <w:pPr>
        <w:autoSpaceDE w:val="0"/>
        <w:autoSpaceDN w:val="0"/>
        <w:adjustRightInd w:val="0"/>
        <w:spacing w:before="200" w:after="0" w:line="240" w:lineRule="auto"/>
        <w:ind w:firstLine="540"/>
        <w:jc w:val="both"/>
        <w:rPr>
          <w:rFonts w:ascii="Times New Roman" w:hAnsi="Times New Roman" w:cs="Times New Roman"/>
          <w:color w:val="000000" w:themeColor="text1"/>
          <w:sz w:val="26"/>
          <w:szCs w:val="26"/>
        </w:rPr>
      </w:pPr>
      <w:r w:rsidRPr="005C205A">
        <w:rPr>
          <w:rFonts w:ascii="Times New Roman" w:hAnsi="Times New Roman" w:cs="Times New Roman"/>
          <w:color w:val="000000" w:themeColor="text1"/>
          <w:sz w:val="26"/>
          <w:szCs w:val="26"/>
        </w:rPr>
        <w:t>Порядок взаимодействия Администрации Главы Республики Башкортостан с кадровой службой органа местного самоуправления в целях реализации настоящего Положения определяется указом Главы Республики Башкортостан.</w:t>
      </w:r>
    </w:p>
    <w:p w:rsidR="005C205A" w:rsidRPr="005C205A" w:rsidRDefault="005C205A" w:rsidP="005C205A">
      <w:pPr>
        <w:autoSpaceDE w:val="0"/>
        <w:autoSpaceDN w:val="0"/>
        <w:adjustRightInd w:val="0"/>
        <w:spacing w:before="200" w:after="0" w:line="240" w:lineRule="auto"/>
        <w:ind w:firstLine="540"/>
        <w:jc w:val="both"/>
        <w:rPr>
          <w:rFonts w:ascii="Times New Roman" w:hAnsi="Times New Roman" w:cs="Times New Roman"/>
          <w:color w:val="000000" w:themeColor="text1"/>
          <w:sz w:val="26"/>
          <w:szCs w:val="26"/>
        </w:rPr>
      </w:pPr>
      <w:r w:rsidRPr="005C205A">
        <w:rPr>
          <w:rFonts w:ascii="Times New Roman" w:hAnsi="Times New Roman" w:cs="Times New Roman"/>
          <w:color w:val="000000" w:themeColor="text1"/>
          <w:sz w:val="26"/>
          <w:szCs w:val="26"/>
        </w:rPr>
        <w:t>7. В случае если гражданин или лицо, замещающее муниципальную должность,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5C205A" w:rsidRPr="005C205A" w:rsidRDefault="005C205A" w:rsidP="005C205A">
      <w:pPr>
        <w:autoSpaceDE w:val="0"/>
        <w:autoSpaceDN w:val="0"/>
        <w:adjustRightInd w:val="0"/>
        <w:spacing w:before="200" w:after="0" w:line="240" w:lineRule="auto"/>
        <w:ind w:firstLine="540"/>
        <w:jc w:val="both"/>
        <w:rPr>
          <w:rFonts w:ascii="Times New Roman" w:hAnsi="Times New Roman" w:cs="Times New Roman"/>
          <w:color w:val="000000" w:themeColor="text1"/>
          <w:sz w:val="26"/>
          <w:szCs w:val="26"/>
        </w:rPr>
      </w:pPr>
      <w:r w:rsidRPr="005C205A">
        <w:rPr>
          <w:rFonts w:ascii="Times New Roman" w:hAnsi="Times New Roman" w:cs="Times New Roman"/>
          <w:color w:val="000000" w:themeColor="text1"/>
          <w:sz w:val="26"/>
          <w:szCs w:val="26"/>
        </w:rPr>
        <w:t xml:space="preserve">Лицо, замещающее муниципальную должность, может представить уточненные сведения в течение одного месяца после окончания срока, указанного в </w:t>
      </w:r>
      <w:hyperlink w:anchor="Par19" w:history="1">
        <w:r w:rsidRPr="005C205A">
          <w:rPr>
            <w:rFonts w:ascii="Times New Roman" w:hAnsi="Times New Roman" w:cs="Times New Roman"/>
            <w:color w:val="000000" w:themeColor="text1"/>
            <w:sz w:val="26"/>
            <w:szCs w:val="26"/>
          </w:rPr>
          <w:t>подпунктах 2</w:t>
        </w:r>
      </w:hyperlink>
      <w:r w:rsidRPr="005C205A">
        <w:rPr>
          <w:rFonts w:ascii="Times New Roman" w:hAnsi="Times New Roman" w:cs="Times New Roman"/>
          <w:color w:val="000000" w:themeColor="text1"/>
          <w:sz w:val="26"/>
          <w:szCs w:val="26"/>
        </w:rPr>
        <w:t xml:space="preserve"> и </w:t>
      </w:r>
      <w:hyperlink w:anchor="Par21" w:history="1">
        <w:r w:rsidRPr="005C205A">
          <w:rPr>
            <w:rFonts w:ascii="Times New Roman" w:hAnsi="Times New Roman" w:cs="Times New Roman"/>
            <w:color w:val="000000" w:themeColor="text1"/>
            <w:sz w:val="26"/>
            <w:szCs w:val="26"/>
          </w:rPr>
          <w:t>3 пункта 3</w:t>
        </w:r>
      </w:hyperlink>
      <w:r w:rsidRPr="005C205A">
        <w:rPr>
          <w:rFonts w:ascii="Times New Roman" w:hAnsi="Times New Roman" w:cs="Times New Roman"/>
          <w:color w:val="000000" w:themeColor="text1"/>
          <w:sz w:val="26"/>
          <w:szCs w:val="26"/>
        </w:rPr>
        <w:t xml:space="preserve"> настоящего Положения. Гражданин может представить уточненные сведения в течение одного месяца со дня представления сведений в соответствии с </w:t>
      </w:r>
      <w:hyperlink w:anchor="Par18" w:history="1">
        <w:r w:rsidRPr="005C205A">
          <w:rPr>
            <w:rFonts w:ascii="Times New Roman" w:hAnsi="Times New Roman" w:cs="Times New Roman"/>
            <w:color w:val="000000" w:themeColor="text1"/>
            <w:sz w:val="26"/>
            <w:szCs w:val="26"/>
          </w:rPr>
          <w:t>подпунктом 1 пункта 3</w:t>
        </w:r>
      </w:hyperlink>
      <w:r w:rsidRPr="005C205A">
        <w:rPr>
          <w:rFonts w:ascii="Times New Roman" w:hAnsi="Times New Roman" w:cs="Times New Roman"/>
          <w:color w:val="000000" w:themeColor="text1"/>
          <w:sz w:val="26"/>
          <w:szCs w:val="26"/>
        </w:rPr>
        <w:t xml:space="preserve"> настоящего Положения.</w:t>
      </w:r>
    </w:p>
    <w:p w:rsidR="005C205A" w:rsidRPr="005C205A" w:rsidRDefault="005C205A" w:rsidP="005C205A">
      <w:pPr>
        <w:autoSpaceDE w:val="0"/>
        <w:autoSpaceDN w:val="0"/>
        <w:adjustRightInd w:val="0"/>
        <w:spacing w:after="0" w:line="240" w:lineRule="auto"/>
        <w:jc w:val="both"/>
        <w:rPr>
          <w:rFonts w:ascii="Times New Roman" w:hAnsi="Times New Roman" w:cs="Times New Roman"/>
          <w:color w:val="000000" w:themeColor="text1"/>
          <w:sz w:val="26"/>
          <w:szCs w:val="26"/>
        </w:rPr>
      </w:pPr>
      <w:r w:rsidRPr="005C205A">
        <w:rPr>
          <w:rFonts w:ascii="Times New Roman" w:hAnsi="Times New Roman" w:cs="Times New Roman"/>
          <w:color w:val="000000" w:themeColor="text1"/>
          <w:sz w:val="26"/>
          <w:szCs w:val="26"/>
        </w:rPr>
        <w:t xml:space="preserve">(в ред. </w:t>
      </w:r>
      <w:hyperlink r:id="rId19" w:history="1">
        <w:r w:rsidRPr="005C205A">
          <w:rPr>
            <w:rFonts w:ascii="Times New Roman" w:hAnsi="Times New Roman" w:cs="Times New Roman"/>
            <w:color w:val="000000" w:themeColor="text1"/>
            <w:sz w:val="26"/>
            <w:szCs w:val="26"/>
          </w:rPr>
          <w:t>Закона</w:t>
        </w:r>
      </w:hyperlink>
      <w:r w:rsidRPr="005C205A">
        <w:rPr>
          <w:rFonts w:ascii="Times New Roman" w:hAnsi="Times New Roman" w:cs="Times New Roman"/>
          <w:color w:val="000000" w:themeColor="text1"/>
          <w:sz w:val="26"/>
          <w:szCs w:val="26"/>
        </w:rPr>
        <w:t xml:space="preserve"> РБ от 30.12.2019 N 195-з)</w:t>
      </w:r>
    </w:p>
    <w:p w:rsidR="005C205A" w:rsidRPr="005C205A" w:rsidRDefault="005C205A" w:rsidP="005C205A">
      <w:pPr>
        <w:autoSpaceDE w:val="0"/>
        <w:autoSpaceDN w:val="0"/>
        <w:adjustRightInd w:val="0"/>
        <w:spacing w:before="200" w:after="0" w:line="240" w:lineRule="auto"/>
        <w:ind w:firstLine="540"/>
        <w:jc w:val="both"/>
        <w:rPr>
          <w:rFonts w:ascii="Times New Roman" w:hAnsi="Times New Roman" w:cs="Times New Roman"/>
          <w:color w:val="000000" w:themeColor="text1"/>
          <w:sz w:val="26"/>
          <w:szCs w:val="26"/>
        </w:rPr>
      </w:pPr>
      <w:r w:rsidRPr="005C205A">
        <w:rPr>
          <w:rFonts w:ascii="Times New Roman" w:hAnsi="Times New Roman" w:cs="Times New Roman"/>
          <w:color w:val="000000" w:themeColor="text1"/>
          <w:sz w:val="26"/>
          <w:szCs w:val="26"/>
        </w:rPr>
        <w:t xml:space="preserve">8. В случае невозможности представления по объективным причинам лицом, замещающим муниципальную должность, сведений о доходах, расходах, об имуществе и обязательствах имущественного характера супруги (супруга) и несовершеннолетних детей лицо, замещающее муниципальную должность, до истечения сроков, предусмотренных </w:t>
      </w:r>
      <w:hyperlink w:anchor="Par19" w:history="1">
        <w:r w:rsidRPr="005C205A">
          <w:rPr>
            <w:rFonts w:ascii="Times New Roman" w:hAnsi="Times New Roman" w:cs="Times New Roman"/>
            <w:color w:val="000000" w:themeColor="text1"/>
            <w:sz w:val="26"/>
            <w:szCs w:val="26"/>
          </w:rPr>
          <w:t>подпунктами 2</w:t>
        </w:r>
      </w:hyperlink>
      <w:r w:rsidRPr="005C205A">
        <w:rPr>
          <w:rFonts w:ascii="Times New Roman" w:hAnsi="Times New Roman" w:cs="Times New Roman"/>
          <w:color w:val="000000" w:themeColor="text1"/>
          <w:sz w:val="26"/>
          <w:szCs w:val="26"/>
        </w:rPr>
        <w:t xml:space="preserve"> и </w:t>
      </w:r>
      <w:hyperlink w:anchor="Par21" w:history="1">
        <w:r w:rsidRPr="005C205A">
          <w:rPr>
            <w:rFonts w:ascii="Times New Roman" w:hAnsi="Times New Roman" w:cs="Times New Roman"/>
            <w:color w:val="000000" w:themeColor="text1"/>
            <w:sz w:val="26"/>
            <w:szCs w:val="26"/>
          </w:rPr>
          <w:t>3 пункта 3</w:t>
        </w:r>
      </w:hyperlink>
      <w:r w:rsidRPr="005C205A">
        <w:rPr>
          <w:rFonts w:ascii="Times New Roman" w:hAnsi="Times New Roman" w:cs="Times New Roman"/>
          <w:color w:val="000000" w:themeColor="text1"/>
          <w:sz w:val="26"/>
          <w:szCs w:val="26"/>
        </w:rPr>
        <w:t xml:space="preserve"> настоящего Положения, представляет Главе Республики Башкортостан в порядке, предусмотренном </w:t>
      </w:r>
      <w:hyperlink w:anchor="Par42" w:history="1">
        <w:r w:rsidRPr="005C205A">
          <w:rPr>
            <w:rFonts w:ascii="Times New Roman" w:hAnsi="Times New Roman" w:cs="Times New Roman"/>
            <w:color w:val="000000" w:themeColor="text1"/>
            <w:sz w:val="26"/>
            <w:szCs w:val="26"/>
          </w:rPr>
          <w:t>абзацем первым пункта 6</w:t>
        </w:r>
      </w:hyperlink>
      <w:r w:rsidRPr="005C205A">
        <w:rPr>
          <w:rFonts w:ascii="Times New Roman" w:hAnsi="Times New Roman" w:cs="Times New Roman"/>
          <w:color w:val="000000" w:themeColor="text1"/>
          <w:sz w:val="26"/>
          <w:szCs w:val="26"/>
        </w:rPr>
        <w:t xml:space="preserve"> настоящего Положения, заявление с объяснением причин непредставления указанных сведений. Указанное заявление подлежит рассмотрению в порядке, установленном Главой Республики Башкортостан.</w:t>
      </w:r>
    </w:p>
    <w:p w:rsidR="005C205A" w:rsidRPr="005C205A" w:rsidRDefault="005C205A" w:rsidP="005C205A">
      <w:pPr>
        <w:autoSpaceDE w:val="0"/>
        <w:autoSpaceDN w:val="0"/>
        <w:adjustRightInd w:val="0"/>
        <w:spacing w:after="0" w:line="240" w:lineRule="auto"/>
        <w:jc w:val="both"/>
        <w:rPr>
          <w:rFonts w:ascii="Times New Roman" w:hAnsi="Times New Roman" w:cs="Times New Roman"/>
          <w:color w:val="000000" w:themeColor="text1"/>
          <w:sz w:val="26"/>
          <w:szCs w:val="26"/>
        </w:rPr>
      </w:pPr>
      <w:r w:rsidRPr="005C205A">
        <w:rPr>
          <w:rFonts w:ascii="Times New Roman" w:hAnsi="Times New Roman" w:cs="Times New Roman"/>
          <w:color w:val="000000" w:themeColor="text1"/>
          <w:sz w:val="26"/>
          <w:szCs w:val="26"/>
        </w:rPr>
        <w:t xml:space="preserve">(в ред. </w:t>
      </w:r>
      <w:hyperlink r:id="rId20" w:history="1">
        <w:r w:rsidRPr="005C205A">
          <w:rPr>
            <w:rFonts w:ascii="Times New Roman" w:hAnsi="Times New Roman" w:cs="Times New Roman"/>
            <w:color w:val="000000" w:themeColor="text1"/>
            <w:sz w:val="26"/>
            <w:szCs w:val="26"/>
          </w:rPr>
          <w:t>Закона</w:t>
        </w:r>
      </w:hyperlink>
      <w:r w:rsidRPr="005C205A">
        <w:rPr>
          <w:rFonts w:ascii="Times New Roman" w:hAnsi="Times New Roman" w:cs="Times New Roman"/>
          <w:color w:val="000000" w:themeColor="text1"/>
          <w:sz w:val="26"/>
          <w:szCs w:val="26"/>
        </w:rPr>
        <w:t xml:space="preserve"> РБ от 30.12.2019 N 195-з)</w:t>
      </w:r>
    </w:p>
    <w:p w:rsidR="005C205A" w:rsidRPr="005C205A" w:rsidRDefault="005C205A" w:rsidP="005C205A">
      <w:pPr>
        <w:autoSpaceDE w:val="0"/>
        <w:autoSpaceDN w:val="0"/>
        <w:adjustRightInd w:val="0"/>
        <w:spacing w:before="200" w:after="0" w:line="240" w:lineRule="auto"/>
        <w:ind w:firstLine="540"/>
        <w:jc w:val="both"/>
        <w:rPr>
          <w:rFonts w:ascii="Times New Roman" w:hAnsi="Times New Roman" w:cs="Times New Roman"/>
          <w:color w:val="000000" w:themeColor="text1"/>
          <w:sz w:val="26"/>
          <w:szCs w:val="26"/>
        </w:rPr>
      </w:pPr>
      <w:r w:rsidRPr="005C205A">
        <w:rPr>
          <w:rFonts w:ascii="Times New Roman" w:hAnsi="Times New Roman" w:cs="Times New Roman"/>
          <w:color w:val="000000" w:themeColor="text1"/>
          <w:sz w:val="26"/>
          <w:szCs w:val="26"/>
        </w:rPr>
        <w:t>9. Сведения о доходах, расходах, об имуществе и обязательствах имущественного характера, представляемые в соответствии с настоящим Положением гражданами и лицами, замещающими муниципальные должности, являются сведениями конфиденциального характера, если федеральным законом они не отнесены к сведениям, составляющим государственную тайну.</w:t>
      </w:r>
    </w:p>
    <w:p w:rsidR="005C205A" w:rsidRPr="005C205A" w:rsidRDefault="005C205A" w:rsidP="005C205A">
      <w:pPr>
        <w:autoSpaceDE w:val="0"/>
        <w:autoSpaceDN w:val="0"/>
        <w:adjustRightInd w:val="0"/>
        <w:spacing w:before="200" w:after="0" w:line="240" w:lineRule="auto"/>
        <w:ind w:firstLine="540"/>
        <w:jc w:val="both"/>
        <w:rPr>
          <w:rFonts w:ascii="Times New Roman" w:hAnsi="Times New Roman" w:cs="Times New Roman"/>
          <w:color w:val="000000" w:themeColor="text1"/>
          <w:sz w:val="26"/>
          <w:szCs w:val="26"/>
        </w:rPr>
      </w:pPr>
      <w:r w:rsidRPr="005C205A">
        <w:rPr>
          <w:rFonts w:ascii="Times New Roman" w:hAnsi="Times New Roman" w:cs="Times New Roman"/>
          <w:color w:val="000000" w:themeColor="text1"/>
          <w:sz w:val="26"/>
          <w:szCs w:val="26"/>
        </w:rPr>
        <w:lastRenderedPageBreak/>
        <w:t>Эти сведения могут предоставляться Главе Республики Башкортостан и в соответствующие органы местного самоуправления, в компетенцию которых входит наделение полномочиями по муниципальным должностям (назначение, избрание на указанные должности), а также должностным лицам в случаях, предусмотренных федеральными законами.</w:t>
      </w:r>
    </w:p>
    <w:p w:rsidR="005C205A" w:rsidRPr="005C205A" w:rsidRDefault="005C205A" w:rsidP="005C205A">
      <w:pPr>
        <w:autoSpaceDE w:val="0"/>
        <w:autoSpaceDN w:val="0"/>
        <w:adjustRightInd w:val="0"/>
        <w:spacing w:before="200" w:after="0" w:line="240" w:lineRule="auto"/>
        <w:ind w:firstLine="540"/>
        <w:jc w:val="both"/>
        <w:rPr>
          <w:rFonts w:ascii="Times New Roman" w:hAnsi="Times New Roman" w:cs="Times New Roman"/>
          <w:color w:val="000000" w:themeColor="text1"/>
          <w:sz w:val="26"/>
          <w:szCs w:val="26"/>
        </w:rPr>
      </w:pPr>
      <w:r w:rsidRPr="005C205A">
        <w:rPr>
          <w:rFonts w:ascii="Times New Roman" w:hAnsi="Times New Roman" w:cs="Times New Roman"/>
          <w:color w:val="000000" w:themeColor="text1"/>
          <w:sz w:val="26"/>
          <w:szCs w:val="26"/>
        </w:rPr>
        <w:t>10. Государственные и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C205A" w:rsidRPr="005C205A" w:rsidRDefault="005C205A" w:rsidP="005C205A">
      <w:pPr>
        <w:autoSpaceDE w:val="0"/>
        <w:autoSpaceDN w:val="0"/>
        <w:adjustRightInd w:val="0"/>
        <w:spacing w:before="200" w:after="0" w:line="240" w:lineRule="auto"/>
        <w:ind w:firstLine="540"/>
        <w:jc w:val="both"/>
        <w:rPr>
          <w:rFonts w:ascii="Times New Roman" w:hAnsi="Times New Roman" w:cs="Times New Roman"/>
          <w:color w:val="000000" w:themeColor="text1"/>
          <w:sz w:val="26"/>
          <w:szCs w:val="26"/>
        </w:rPr>
      </w:pPr>
      <w:r w:rsidRPr="005C205A">
        <w:rPr>
          <w:rFonts w:ascii="Times New Roman" w:hAnsi="Times New Roman" w:cs="Times New Roman"/>
          <w:color w:val="000000" w:themeColor="text1"/>
          <w:sz w:val="26"/>
          <w:szCs w:val="26"/>
        </w:rPr>
        <w:t>11. Сведения о доходах, расходах, об имуществе и обязательствах имущественного характера, представленные в соответствии с настоящим Положением лицом, замещающим муниципальную должность,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муниципальную должность.</w:t>
      </w:r>
    </w:p>
    <w:p w:rsidR="005C205A" w:rsidRPr="005C205A" w:rsidRDefault="005C205A" w:rsidP="005C205A">
      <w:pPr>
        <w:autoSpaceDE w:val="0"/>
        <w:autoSpaceDN w:val="0"/>
        <w:adjustRightInd w:val="0"/>
        <w:spacing w:before="200" w:after="0" w:line="240" w:lineRule="auto"/>
        <w:ind w:firstLine="540"/>
        <w:jc w:val="both"/>
        <w:rPr>
          <w:rFonts w:ascii="Times New Roman" w:hAnsi="Times New Roman" w:cs="Times New Roman"/>
          <w:color w:val="000000" w:themeColor="text1"/>
          <w:sz w:val="26"/>
          <w:szCs w:val="26"/>
        </w:rPr>
      </w:pPr>
      <w:r w:rsidRPr="005C205A">
        <w:rPr>
          <w:rFonts w:ascii="Times New Roman" w:hAnsi="Times New Roman" w:cs="Times New Roman"/>
          <w:color w:val="000000" w:themeColor="text1"/>
          <w:sz w:val="26"/>
          <w:szCs w:val="26"/>
        </w:rP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наделен полномочиями по муниципальной должности (назначен, избран на указанную должность), эти справки возвращаются ему по его письменному заявлению вместе с другими документами.</w:t>
      </w:r>
    </w:p>
    <w:p w:rsidR="005C205A" w:rsidRPr="005C205A" w:rsidRDefault="005C205A" w:rsidP="005C205A">
      <w:pPr>
        <w:autoSpaceDE w:val="0"/>
        <w:autoSpaceDN w:val="0"/>
        <w:adjustRightInd w:val="0"/>
        <w:spacing w:after="0" w:line="240" w:lineRule="auto"/>
        <w:jc w:val="both"/>
        <w:rPr>
          <w:rFonts w:ascii="Times New Roman" w:hAnsi="Times New Roman" w:cs="Times New Roman"/>
          <w:color w:val="000000" w:themeColor="text1"/>
          <w:sz w:val="26"/>
          <w:szCs w:val="26"/>
        </w:rPr>
      </w:pPr>
    </w:p>
    <w:p w:rsidR="005C205A" w:rsidRPr="005C205A" w:rsidRDefault="005C205A" w:rsidP="005C205A">
      <w:pPr>
        <w:autoSpaceDE w:val="0"/>
        <w:autoSpaceDN w:val="0"/>
        <w:adjustRightInd w:val="0"/>
        <w:spacing w:after="0" w:line="240" w:lineRule="auto"/>
        <w:jc w:val="both"/>
        <w:rPr>
          <w:rFonts w:ascii="Times New Roman" w:hAnsi="Times New Roman" w:cs="Times New Roman"/>
          <w:color w:val="000000" w:themeColor="text1"/>
          <w:sz w:val="26"/>
          <w:szCs w:val="26"/>
        </w:rPr>
      </w:pPr>
    </w:p>
    <w:p w:rsidR="005C205A" w:rsidRPr="005C205A" w:rsidRDefault="005C205A" w:rsidP="005C205A">
      <w:pPr>
        <w:autoSpaceDE w:val="0"/>
        <w:autoSpaceDN w:val="0"/>
        <w:adjustRightInd w:val="0"/>
        <w:spacing w:after="0" w:line="240" w:lineRule="auto"/>
        <w:jc w:val="both"/>
        <w:rPr>
          <w:rFonts w:ascii="Times New Roman" w:hAnsi="Times New Roman" w:cs="Times New Roman"/>
          <w:color w:val="000000" w:themeColor="text1"/>
          <w:sz w:val="26"/>
          <w:szCs w:val="26"/>
        </w:rPr>
      </w:pPr>
    </w:p>
    <w:p w:rsidR="005C205A" w:rsidRPr="005C205A" w:rsidRDefault="005C205A" w:rsidP="005C205A">
      <w:pPr>
        <w:autoSpaceDE w:val="0"/>
        <w:autoSpaceDN w:val="0"/>
        <w:adjustRightInd w:val="0"/>
        <w:spacing w:after="0" w:line="240" w:lineRule="auto"/>
        <w:jc w:val="both"/>
        <w:rPr>
          <w:rFonts w:ascii="Times New Roman" w:hAnsi="Times New Roman" w:cs="Times New Roman"/>
          <w:color w:val="000000" w:themeColor="text1"/>
          <w:sz w:val="26"/>
          <w:szCs w:val="26"/>
        </w:rPr>
      </w:pPr>
    </w:p>
    <w:p w:rsidR="005C205A" w:rsidRPr="005C205A" w:rsidRDefault="005C205A" w:rsidP="005C205A">
      <w:pPr>
        <w:autoSpaceDE w:val="0"/>
        <w:autoSpaceDN w:val="0"/>
        <w:adjustRightInd w:val="0"/>
        <w:spacing w:after="0" w:line="240" w:lineRule="auto"/>
        <w:jc w:val="both"/>
        <w:rPr>
          <w:rFonts w:ascii="Times New Roman" w:hAnsi="Times New Roman" w:cs="Times New Roman"/>
          <w:color w:val="000000" w:themeColor="text1"/>
          <w:sz w:val="26"/>
          <w:szCs w:val="26"/>
        </w:rPr>
      </w:pPr>
    </w:p>
    <w:p w:rsidR="005C205A" w:rsidRDefault="005C205A" w:rsidP="005C205A">
      <w:pPr>
        <w:autoSpaceDE w:val="0"/>
        <w:autoSpaceDN w:val="0"/>
        <w:adjustRightInd w:val="0"/>
        <w:spacing w:after="0" w:line="240" w:lineRule="auto"/>
        <w:jc w:val="right"/>
        <w:outlineLvl w:val="1"/>
        <w:rPr>
          <w:rFonts w:ascii="Times New Roman" w:hAnsi="Times New Roman" w:cs="Times New Roman"/>
          <w:color w:val="000000" w:themeColor="text1"/>
          <w:sz w:val="26"/>
          <w:szCs w:val="26"/>
        </w:rPr>
      </w:pPr>
    </w:p>
    <w:p w:rsidR="005C205A" w:rsidRDefault="005C205A" w:rsidP="005C205A">
      <w:pPr>
        <w:autoSpaceDE w:val="0"/>
        <w:autoSpaceDN w:val="0"/>
        <w:adjustRightInd w:val="0"/>
        <w:spacing w:after="0" w:line="240" w:lineRule="auto"/>
        <w:jc w:val="right"/>
        <w:outlineLvl w:val="1"/>
        <w:rPr>
          <w:rFonts w:ascii="Times New Roman" w:hAnsi="Times New Roman" w:cs="Times New Roman"/>
          <w:color w:val="000000" w:themeColor="text1"/>
          <w:sz w:val="26"/>
          <w:szCs w:val="26"/>
        </w:rPr>
      </w:pPr>
    </w:p>
    <w:p w:rsidR="005C205A" w:rsidRDefault="005C205A" w:rsidP="005C205A">
      <w:pPr>
        <w:autoSpaceDE w:val="0"/>
        <w:autoSpaceDN w:val="0"/>
        <w:adjustRightInd w:val="0"/>
        <w:spacing w:after="0" w:line="240" w:lineRule="auto"/>
        <w:jc w:val="right"/>
        <w:outlineLvl w:val="1"/>
        <w:rPr>
          <w:rFonts w:ascii="Times New Roman" w:hAnsi="Times New Roman" w:cs="Times New Roman"/>
          <w:color w:val="000000" w:themeColor="text1"/>
          <w:sz w:val="26"/>
          <w:szCs w:val="26"/>
        </w:rPr>
      </w:pPr>
    </w:p>
    <w:p w:rsidR="005C205A" w:rsidRDefault="005C205A" w:rsidP="005C205A">
      <w:pPr>
        <w:autoSpaceDE w:val="0"/>
        <w:autoSpaceDN w:val="0"/>
        <w:adjustRightInd w:val="0"/>
        <w:spacing w:after="0" w:line="240" w:lineRule="auto"/>
        <w:jc w:val="right"/>
        <w:outlineLvl w:val="1"/>
        <w:rPr>
          <w:rFonts w:ascii="Times New Roman" w:hAnsi="Times New Roman" w:cs="Times New Roman"/>
          <w:color w:val="000000" w:themeColor="text1"/>
          <w:sz w:val="26"/>
          <w:szCs w:val="26"/>
        </w:rPr>
      </w:pPr>
    </w:p>
    <w:p w:rsidR="005C205A" w:rsidRDefault="005C205A" w:rsidP="005C205A">
      <w:pPr>
        <w:autoSpaceDE w:val="0"/>
        <w:autoSpaceDN w:val="0"/>
        <w:adjustRightInd w:val="0"/>
        <w:spacing w:after="0" w:line="240" w:lineRule="auto"/>
        <w:jc w:val="right"/>
        <w:outlineLvl w:val="1"/>
        <w:rPr>
          <w:rFonts w:ascii="Times New Roman" w:hAnsi="Times New Roman" w:cs="Times New Roman"/>
          <w:color w:val="000000" w:themeColor="text1"/>
          <w:sz w:val="26"/>
          <w:szCs w:val="26"/>
        </w:rPr>
      </w:pPr>
    </w:p>
    <w:p w:rsidR="005C205A" w:rsidRDefault="005C205A" w:rsidP="005C205A">
      <w:pPr>
        <w:autoSpaceDE w:val="0"/>
        <w:autoSpaceDN w:val="0"/>
        <w:adjustRightInd w:val="0"/>
        <w:spacing w:after="0" w:line="240" w:lineRule="auto"/>
        <w:jc w:val="right"/>
        <w:outlineLvl w:val="1"/>
        <w:rPr>
          <w:rFonts w:ascii="Times New Roman" w:hAnsi="Times New Roman" w:cs="Times New Roman"/>
          <w:color w:val="000000" w:themeColor="text1"/>
          <w:sz w:val="26"/>
          <w:szCs w:val="26"/>
        </w:rPr>
      </w:pPr>
    </w:p>
    <w:p w:rsidR="005C205A" w:rsidRDefault="005C205A" w:rsidP="005C205A">
      <w:pPr>
        <w:autoSpaceDE w:val="0"/>
        <w:autoSpaceDN w:val="0"/>
        <w:adjustRightInd w:val="0"/>
        <w:spacing w:after="0" w:line="240" w:lineRule="auto"/>
        <w:jc w:val="right"/>
        <w:outlineLvl w:val="1"/>
        <w:rPr>
          <w:rFonts w:ascii="Times New Roman" w:hAnsi="Times New Roman" w:cs="Times New Roman"/>
          <w:color w:val="000000" w:themeColor="text1"/>
          <w:sz w:val="26"/>
          <w:szCs w:val="26"/>
        </w:rPr>
      </w:pPr>
    </w:p>
    <w:p w:rsidR="005C205A" w:rsidRDefault="005C205A" w:rsidP="005C205A">
      <w:pPr>
        <w:autoSpaceDE w:val="0"/>
        <w:autoSpaceDN w:val="0"/>
        <w:adjustRightInd w:val="0"/>
        <w:spacing w:after="0" w:line="240" w:lineRule="auto"/>
        <w:jc w:val="right"/>
        <w:outlineLvl w:val="1"/>
        <w:rPr>
          <w:rFonts w:ascii="Times New Roman" w:hAnsi="Times New Roman" w:cs="Times New Roman"/>
          <w:color w:val="000000" w:themeColor="text1"/>
          <w:sz w:val="26"/>
          <w:szCs w:val="26"/>
        </w:rPr>
      </w:pPr>
    </w:p>
    <w:p w:rsidR="005C205A" w:rsidRDefault="005C205A" w:rsidP="005C205A">
      <w:pPr>
        <w:autoSpaceDE w:val="0"/>
        <w:autoSpaceDN w:val="0"/>
        <w:adjustRightInd w:val="0"/>
        <w:spacing w:after="0" w:line="240" w:lineRule="auto"/>
        <w:jc w:val="right"/>
        <w:outlineLvl w:val="1"/>
        <w:rPr>
          <w:rFonts w:ascii="Times New Roman" w:hAnsi="Times New Roman" w:cs="Times New Roman"/>
          <w:color w:val="000000" w:themeColor="text1"/>
          <w:sz w:val="26"/>
          <w:szCs w:val="26"/>
        </w:rPr>
      </w:pPr>
    </w:p>
    <w:p w:rsidR="005C205A" w:rsidRDefault="005C205A" w:rsidP="005C205A">
      <w:pPr>
        <w:autoSpaceDE w:val="0"/>
        <w:autoSpaceDN w:val="0"/>
        <w:adjustRightInd w:val="0"/>
        <w:spacing w:after="0" w:line="240" w:lineRule="auto"/>
        <w:jc w:val="right"/>
        <w:outlineLvl w:val="1"/>
        <w:rPr>
          <w:rFonts w:ascii="Times New Roman" w:hAnsi="Times New Roman" w:cs="Times New Roman"/>
          <w:color w:val="000000" w:themeColor="text1"/>
          <w:sz w:val="26"/>
          <w:szCs w:val="26"/>
        </w:rPr>
      </w:pPr>
    </w:p>
    <w:p w:rsidR="005C205A" w:rsidRDefault="005C205A" w:rsidP="005C205A">
      <w:pPr>
        <w:autoSpaceDE w:val="0"/>
        <w:autoSpaceDN w:val="0"/>
        <w:adjustRightInd w:val="0"/>
        <w:spacing w:after="0" w:line="240" w:lineRule="auto"/>
        <w:jc w:val="right"/>
        <w:outlineLvl w:val="1"/>
        <w:rPr>
          <w:rFonts w:ascii="Times New Roman" w:hAnsi="Times New Roman" w:cs="Times New Roman"/>
          <w:color w:val="000000" w:themeColor="text1"/>
          <w:sz w:val="26"/>
          <w:szCs w:val="26"/>
        </w:rPr>
      </w:pPr>
    </w:p>
    <w:p w:rsidR="005C205A" w:rsidRDefault="005C205A" w:rsidP="005C205A">
      <w:pPr>
        <w:autoSpaceDE w:val="0"/>
        <w:autoSpaceDN w:val="0"/>
        <w:adjustRightInd w:val="0"/>
        <w:spacing w:after="0" w:line="240" w:lineRule="auto"/>
        <w:jc w:val="right"/>
        <w:outlineLvl w:val="1"/>
        <w:rPr>
          <w:rFonts w:ascii="Times New Roman" w:hAnsi="Times New Roman" w:cs="Times New Roman"/>
          <w:color w:val="000000" w:themeColor="text1"/>
          <w:sz w:val="26"/>
          <w:szCs w:val="26"/>
        </w:rPr>
      </w:pPr>
    </w:p>
    <w:p w:rsidR="005C205A" w:rsidRDefault="005C205A" w:rsidP="005C205A">
      <w:pPr>
        <w:autoSpaceDE w:val="0"/>
        <w:autoSpaceDN w:val="0"/>
        <w:adjustRightInd w:val="0"/>
        <w:spacing w:after="0" w:line="240" w:lineRule="auto"/>
        <w:jc w:val="right"/>
        <w:outlineLvl w:val="1"/>
        <w:rPr>
          <w:rFonts w:ascii="Times New Roman" w:hAnsi="Times New Roman" w:cs="Times New Roman"/>
          <w:color w:val="000000" w:themeColor="text1"/>
          <w:sz w:val="26"/>
          <w:szCs w:val="26"/>
        </w:rPr>
      </w:pPr>
    </w:p>
    <w:p w:rsidR="005C205A" w:rsidRDefault="005C205A" w:rsidP="005C205A">
      <w:pPr>
        <w:autoSpaceDE w:val="0"/>
        <w:autoSpaceDN w:val="0"/>
        <w:adjustRightInd w:val="0"/>
        <w:spacing w:after="0" w:line="240" w:lineRule="auto"/>
        <w:jc w:val="right"/>
        <w:outlineLvl w:val="1"/>
        <w:rPr>
          <w:rFonts w:ascii="Times New Roman" w:hAnsi="Times New Roman" w:cs="Times New Roman"/>
          <w:color w:val="000000" w:themeColor="text1"/>
          <w:sz w:val="26"/>
          <w:szCs w:val="26"/>
        </w:rPr>
      </w:pPr>
    </w:p>
    <w:p w:rsidR="005C205A" w:rsidRDefault="005C205A" w:rsidP="005C205A">
      <w:pPr>
        <w:autoSpaceDE w:val="0"/>
        <w:autoSpaceDN w:val="0"/>
        <w:adjustRightInd w:val="0"/>
        <w:spacing w:after="0" w:line="240" w:lineRule="auto"/>
        <w:jc w:val="right"/>
        <w:outlineLvl w:val="1"/>
        <w:rPr>
          <w:rFonts w:ascii="Times New Roman" w:hAnsi="Times New Roman" w:cs="Times New Roman"/>
          <w:color w:val="000000" w:themeColor="text1"/>
          <w:sz w:val="26"/>
          <w:szCs w:val="26"/>
        </w:rPr>
      </w:pPr>
    </w:p>
    <w:p w:rsidR="005C205A" w:rsidRDefault="005C205A" w:rsidP="005C205A">
      <w:pPr>
        <w:autoSpaceDE w:val="0"/>
        <w:autoSpaceDN w:val="0"/>
        <w:adjustRightInd w:val="0"/>
        <w:spacing w:after="0" w:line="240" w:lineRule="auto"/>
        <w:jc w:val="right"/>
        <w:outlineLvl w:val="1"/>
        <w:rPr>
          <w:rFonts w:ascii="Times New Roman" w:hAnsi="Times New Roman" w:cs="Times New Roman"/>
          <w:color w:val="000000" w:themeColor="text1"/>
          <w:sz w:val="26"/>
          <w:szCs w:val="26"/>
        </w:rPr>
      </w:pPr>
    </w:p>
    <w:p w:rsidR="005C205A" w:rsidRDefault="005C205A" w:rsidP="005C205A">
      <w:pPr>
        <w:autoSpaceDE w:val="0"/>
        <w:autoSpaceDN w:val="0"/>
        <w:adjustRightInd w:val="0"/>
        <w:spacing w:after="0" w:line="240" w:lineRule="auto"/>
        <w:jc w:val="right"/>
        <w:outlineLvl w:val="1"/>
        <w:rPr>
          <w:rFonts w:ascii="Times New Roman" w:hAnsi="Times New Roman" w:cs="Times New Roman"/>
          <w:color w:val="000000" w:themeColor="text1"/>
          <w:sz w:val="26"/>
          <w:szCs w:val="26"/>
        </w:rPr>
      </w:pPr>
    </w:p>
    <w:p w:rsidR="005C205A" w:rsidRPr="005C205A" w:rsidRDefault="005C205A" w:rsidP="005C205A">
      <w:pPr>
        <w:autoSpaceDE w:val="0"/>
        <w:autoSpaceDN w:val="0"/>
        <w:adjustRightInd w:val="0"/>
        <w:spacing w:after="0" w:line="240" w:lineRule="auto"/>
        <w:jc w:val="right"/>
        <w:outlineLvl w:val="1"/>
        <w:rPr>
          <w:rFonts w:ascii="Times New Roman" w:hAnsi="Times New Roman" w:cs="Times New Roman"/>
          <w:color w:val="000000" w:themeColor="text1"/>
          <w:sz w:val="26"/>
          <w:szCs w:val="26"/>
        </w:rPr>
      </w:pPr>
      <w:r w:rsidRPr="005C205A">
        <w:rPr>
          <w:rFonts w:ascii="Times New Roman" w:hAnsi="Times New Roman" w:cs="Times New Roman"/>
          <w:color w:val="000000" w:themeColor="text1"/>
          <w:sz w:val="26"/>
          <w:szCs w:val="26"/>
        </w:rPr>
        <w:lastRenderedPageBreak/>
        <w:t>Приложение</w:t>
      </w:r>
    </w:p>
    <w:p w:rsidR="005C205A" w:rsidRPr="005C205A" w:rsidRDefault="005C205A" w:rsidP="005C205A">
      <w:pPr>
        <w:autoSpaceDE w:val="0"/>
        <w:autoSpaceDN w:val="0"/>
        <w:adjustRightInd w:val="0"/>
        <w:spacing w:after="0" w:line="240" w:lineRule="auto"/>
        <w:jc w:val="right"/>
        <w:rPr>
          <w:rFonts w:ascii="Times New Roman" w:hAnsi="Times New Roman" w:cs="Times New Roman"/>
          <w:color w:val="000000" w:themeColor="text1"/>
          <w:sz w:val="26"/>
          <w:szCs w:val="26"/>
        </w:rPr>
      </w:pPr>
      <w:r w:rsidRPr="005C205A">
        <w:rPr>
          <w:rFonts w:ascii="Times New Roman" w:hAnsi="Times New Roman" w:cs="Times New Roman"/>
          <w:color w:val="000000" w:themeColor="text1"/>
          <w:sz w:val="26"/>
          <w:szCs w:val="26"/>
        </w:rPr>
        <w:t>к Положению о представлении</w:t>
      </w:r>
    </w:p>
    <w:p w:rsidR="005C205A" w:rsidRPr="005C205A" w:rsidRDefault="005C205A" w:rsidP="005C205A">
      <w:pPr>
        <w:autoSpaceDE w:val="0"/>
        <w:autoSpaceDN w:val="0"/>
        <w:adjustRightInd w:val="0"/>
        <w:spacing w:after="0" w:line="240" w:lineRule="auto"/>
        <w:jc w:val="right"/>
        <w:rPr>
          <w:rFonts w:ascii="Times New Roman" w:hAnsi="Times New Roman" w:cs="Times New Roman"/>
          <w:color w:val="000000" w:themeColor="text1"/>
          <w:sz w:val="26"/>
          <w:szCs w:val="26"/>
        </w:rPr>
      </w:pPr>
      <w:r w:rsidRPr="005C205A">
        <w:rPr>
          <w:rFonts w:ascii="Times New Roman" w:hAnsi="Times New Roman" w:cs="Times New Roman"/>
          <w:color w:val="000000" w:themeColor="text1"/>
          <w:sz w:val="26"/>
          <w:szCs w:val="26"/>
        </w:rPr>
        <w:t>гражданами, претендующими на замещение</w:t>
      </w:r>
    </w:p>
    <w:p w:rsidR="005C205A" w:rsidRPr="005C205A" w:rsidRDefault="005C205A" w:rsidP="005C205A">
      <w:pPr>
        <w:autoSpaceDE w:val="0"/>
        <w:autoSpaceDN w:val="0"/>
        <w:adjustRightInd w:val="0"/>
        <w:spacing w:after="0" w:line="240" w:lineRule="auto"/>
        <w:jc w:val="right"/>
        <w:rPr>
          <w:rFonts w:ascii="Times New Roman" w:hAnsi="Times New Roman" w:cs="Times New Roman"/>
          <w:color w:val="000000" w:themeColor="text1"/>
          <w:sz w:val="26"/>
          <w:szCs w:val="26"/>
        </w:rPr>
      </w:pPr>
      <w:r w:rsidRPr="005C205A">
        <w:rPr>
          <w:rFonts w:ascii="Times New Roman" w:hAnsi="Times New Roman" w:cs="Times New Roman"/>
          <w:color w:val="000000" w:themeColor="text1"/>
          <w:sz w:val="26"/>
          <w:szCs w:val="26"/>
        </w:rPr>
        <w:t>муниципальных должностей, и лицами,</w:t>
      </w:r>
    </w:p>
    <w:p w:rsidR="005C205A" w:rsidRPr="005C205A" w:rsidRDefault="005C205A" w:rsidP="005C205A">
      <w:pPr>
        <w:autoSpaceDE w:val="0"/>
        <w:autoSpaceDN w:val="0"/>
        <w:adjustRightInd w:val="0"/>
        <w:spacing w:after="0" w:line="240" w:lineRule="auto"/>
        <w:jc w:val="right"/>
        <w:rPr>
          <w:rFonts w:ascii="Times New Roman" w:hAnsi="Times New Roman" w:cs="Times New Roman"/>
          <w:color w:val="000000" w:themeColor="text1"/>
          <w:sz w:val="26"/>
          <w:szCs w:val="26"/>
        </w:rPr>
      </w:pPr>
      <w:r w:rsidRPr="005C205A">
        <w:rPr>
          <w:rFonts w:ascii="Times New Roman" w:hAnsi="Times New Roman" w:cs="Times New Roman"/>
          <w:color w:val="000000" w:themeColor="text1"/>
          <w:sz w:val="26"/>
          <w:szCs w:val="26"/>
        </w:rPr>
        <w:t>замещающими муниципальные должности,</w:t>
      </w:r>
    </w:p>
    <w:p w:rsidR="005C205A" w:rsidRPr="005C205A" w:rsidRDefault="005C205A" w:rsidP="005C205A">
      <w:pPr>
        <w:autoSpaceDE w:val="0"/>
        <w:autoSpaceDN w:val="0"/>
        <w:adjustRightInd w:val="0"/>
        <w:spacing w:after="0" w:line="240" w:lineRule="auto"/>
        <w:jc w:val="right"/>
        <w:rPr>
          <w:rFonts w:ascii="Times New Roman" w:hAnsi="Times New Roman" w:cs="Times New Roman"/>
          <w:color w:val="000000" w:themeColor="text1"/>
          <w:sz w:val="26"/>
          <w:szCs w:val="26"/>
        </w:rPr>
      </w:pPr>
      <w:r w:rsidRPr="005C205A">
        <w:rPr>
          <w:rFonts w:ascii="Times New Roman" w:hAnsi="Times New Roman" w:cs="Times New Roman"/>
          <w:color w:val="000000" w:themeColor="text1"/>
          <w:sz w:val="26"/>
          <w:szCs w:val="26"/>
        </w:rPr>
        <w:t>сведений о доходах, расходах,</w:t>
      </w:r>
    </w:p>
    <w:p w:rsidR="005C205A" w:rsidRPr="005C205A" w:rsidRDefault="005C205A" w:rsidP="005C205A">
      <w:pPr>
        <w:autoSpaceDE w:val="0"/>
        <w:autoSpaceDN w:val="0"/>
        <w:adjustRightInd w:val="0"/>
        <w:spacing w:after="0" w:line="240" w:lineRule="auto"/>
        <w:jc w:val="right"/>
        <w:rPr>
          <w:rFonts w:ascii="Times New Roman" w:hAnsi="Times New Roman" w:cs="Times New Roman"/>
          <w:color w:val="000000" w:themeColor="text1"/>
          <w:sz w:val="26"/>
          <w:szCs w:val="26"/>
        </w:rPr>
      </w:pPr>
      <w:r w:rsidRPr="005C205A">
        <w:rPr>
          <w:rFonts w:ascii="Times New Roman" w:hAnsi="Times New Roman" w:cs="Times New Roman"/>
          <w:color w:val="000000" w:themeColor="text1"/>
          <w:sz w:val="26"/>
          <w:szCs w:val="26"/>
        </w:rPr>
        <w:t>об имуществе и обязательствах</w:t>
      </w:r>
    </w:p>
    <w:p w:rsidR="005C205A" w:rsidRPr="005C205A" w:rsidRDefault="005C205A" w:rsidP="005C205A">
      <w:pPr>
        <w:autoSpaceDE w:val="0"/>
        <w:autoSpaceDN w:val="0"/>
        <w:adjustRightInd w:val="0"/>
        <w:spacing w:after="0" w:line="240" w:lineRule="auto"/>
        <w:jc w:val="right"/>
        <w:rPr>
          <w:rFonts w:ascii="Times New Roman" w:hAnsi="Times New Roman" w:cs="Times New Roman"/>
          <w:color w:val="000000" w:themeColor="text1"/>
          <w:sz w:val="26"/>
          <w:szCs w:val="26"/>
        </w:rPr>
      </w:pPr>
      <w:r w:rsidRPr="005C205A">
        <w:rPr>
          <w:rFonts w:ascii="Times New Roman" w:hAnsi="Times New Roman" w:cs="Times New Roman"/>
          <w:color w:val="000000" w:themeColor="text1"/>
          <w:sz w:val="26"/>
          <w:szCs w:val="26"/>
        </w:rPr>
        <w:t>имущественного характера</w:t>
      </w:r>
    </w:p>
    <w:p w:rsidR="005C205A" w:rsidRDefault="005C205A" w:rsidP="005C205A">
      <w:pPr>
        <w:autoSpaceDE w:val="0"/>
        <w:autoSpaceDN w:val="0"/>
        <w:adjustRightInd w:val="0"/>
        <w:spacing w:after="0" w:line="240" w:lineRule="auto"/>
        <w:rPr>
          <w:rFonts w:ascii="Times New Roman" w:hAnsi="Times New Roman" w:cs="Times New Roman"/>
          <w:color w:val="000000" w:themeColor="text1"/>
          <w:sz w:val="26"/>
          <w:szCs w:val="26"/>
        </w:rPr>
      </w:pPr>
    </w:p>
    <w:p w:rsidR="005C205A" w:rsidRDefault="005C205A" w:rsidP="005C205A">
      <w:pPr>
        <w:autoSpaceDE w:val="0"/>
        <w:autoSpaceDN w:val="0"/>
        <w:adjustRightInd w:val="0"/>
        <w:spacing w:after="0" w:line="240" w:lineRule="auto"/>
        <w:rPr>
          <w:rFonts w:ascii="Times New Roman" w:hAnsi="Times New Roman" w:cs="Times New Roman"/>
          <w:color w:val="000000" w:themeColor="text1"/>
          <w:sz w:val="26"/>
          <w:szCs w:val="26"/>
        </w:rPr>
      </w:pPr>
    </w:p>
    <w:p w:rsidR="005C205A" w:rsidRPr="005C205A" w:rsidRDefault="005C205A" w:rsidP="005C205A">
      <w:pPr>
        <w:autoSpaceDE w:val="0"/>
        <w:autoSpaceDN w:val="0"/>
        <w:adjustRightInd w:val="0"/>
        <w:spacing w:after="0" w:line="240" w:lineRule="auto"/>
        <w:ind w:left="3119"/>
        <w:rPr>
          <w:rFonts w:ascii="Times New Roman" w:hAnsi="Times New Roman" w:cs="Times New Roman"/>
          <w:color w:val="000000" w:themeColor="text1"/>
          <w:sz w:val="26"/>
          <w:szCs w:val="26"/>
        </w:rPr>
      </w:pPr>
    </w:p>
    <w:p w:rsidR="005C205A" w:rsidRPr="005C205A" w:rsidRDefault="005C205A" w:rsidP="005C205A">
      <w:pPr>
        <w:keepNext w:val="0"/>
        <w:keepLines w:val="0"/>
        <w:autoSpaceDE w:val="0"/>
        <w:autoSpaceDN w:val="0"/>
        <w:adjustRightInd w:val="0"/>
        <w:spacing w:before="0" w:line="240" w:lineRule="auto"/>
        <w:ind w:left="3119"/>
        <w:jc w:val="both"/>
        <w:rPr>
          <w:rFonts w:ascii="Times New Roman" w:eastAsiaTheme="minorHAnsi" w:hAnsi="Times New Roman" w:cs="Times New Roman"/>
          <w:color w:val="000000" w:themeColor="text1"/>
          <w:sz w:val="26"/>
          <w:szCs w:val="26"/>
        </w:rPr>
      </w:pPr>
      <w:r w:rsidRPr="005C205A">
        <w:rPr>
          <w:rFonts w:ascii="Times New Roman" w:eastAsiaTheme="minorHAnsi" w:hAnsi="Times New Roman" w:cs="Times New Roman"/>
          <w:color w:val="000000" w:themeColor="text1"/>
          <w:sz w:val="26"/>
          <w:szCs w:val="26"/>
        </w:rPr>
        <w:t xml:space="preserve">                                            Главе</w:t>
      </w:r>
    </w:p>
    <w:p w:rsidR="005C205A" w:rsidRPr="005C205A" w:rsidRDefault="005C205A" w:rsidP="005C205A">
      <w:pPr>
        <w:keepNext w:val="0"/>
        <w:keepLines w:val="0"/>
        <w:autoSpaceDE w:val="0"/>
        <w:autoSpaceDN w:val="0"/>
        <w:adjustRightInd w:val="0"/>
        <w:spacing w:before="0" w:line="240" w:lineRule="auto"/>
        <w:ind w:left="3119"/>
        <w:jc w:val="both"/>
        <w:rPr>
          <w:rFonts w:ascii="Times New Roman" w:eastAsiaTheme="minorHAnsi" w:hAnsi="Times New Roman" w:cs="Times New Roman"/>
          <w:color w:val="000000" w:themeColor="text1"/>
          <w:sz w:val="26"/>
          <w:szCs w:val="26"/>
        </w:rPr>
      </w:pPr>
      <w:r w:rsidRPr="005C205A">
        <w:rPr>
          <w:rFonts w:ascii="Times New Roman" w:eastAsiaTheme="minorHAnsi" w:hAnsi="Times New Roman" w:cs="Times New Roman"/>
          <w:color w:val="000000" w:themeColor="text1"/>
          <w:sz w:val="26"/>
          <w:szCs w:val="26"/>
        </w:rPr>
        <w:t xml:space="preserve">                                            Республики Башкортостан</w:t>
      </w:r>
    </w:p>
    <w:p w:rsidR="005C205A" w:rsidRPr="005C205A" w:rsidRDefault="005C205A" w:rsidP="005C205A">
      <w:pPr>
        <w:keepNext w:val="0"/>
        <w:keepLines w:val="0"/>
        <w:autoSpaceDE w:val="0"/>
        <w:autoSpaceDN w:val="0"/>
        <w:adjustRightInd w:val="0"/>
        <w:spacing w:before="0" w:line="240" w:lineRule="auto"/>
        <w:ind w:left="3119"/>
        <w:jc w:val="both"/>
        <w:rPr>
          <w:rFonts w:ascii="Times New Roman" w:eastAsiaTheme="minorHAnsi" w:hAnsi="Times New Roman" w:cs="Times New Roman"/>
          <w:color w:val="000000" w:themeColor="text1"/>
          <w:sz w:val="26"/>
          <w:szCs w:val="26"/>
        </w:rPr>
      </w:pPr>
      <w:r w:rsidRPr="005C205A">
        <w:rPr>
          <w:rFonts w:ascii="Times New Roman" w:eastAsiaTheme="minorHAnsi" w:hAnsi="Times New Roman" w:cs="Times New Roman"/>
          <w:color w:val="000000" w:themeColor="text1"/>
          <w:sz w:val="26"/>
          <w:szCs w:val="26"/>
        </w:rPr>
        <w:t xml:space="preserve">                                            _______________________________</w:t>
      </w:r>
    </w:p>
    <w:p w:rsidR="005C205A" w:rsidRPr="005C205A" w:rsidRDefault="005C205A" w:rsidP="005C205A">
      <w:pPr>
        <w:keepNext w:val="0"/>
        <w:keepLines w:val="0"/>
        <w:autoSpaceDE w:val="0"/>
        <w:autoSpaceDN w:val="0"/>
        <w:adjustRightInd w:val="0"/>
        <w:spacing w:before="0" w:line="240" w:lineRule="auto"/>
        <w:ind w:left="3119"/>
        <w:jc w:val="both"/>
        <w:rPr>
          <w:rFonts w:ascii="Times New Roman" w:eastAsiaTheme="minorHAnsi" w:hAnsi="Times New Roman" w:cs="Times New Roman"/>
          <w:color w:val="000000" w:themeColor="text1"/>
          <w:sz w:val="26"/>
          <w:szCs w:val="26"/>
        </w:rPr>
      </w:pPr>
      <w:r w:rsidRPr="005C205A">
        <w:rPr>
          <w:rFonts w:ascii="Times New Roman" w:eastAsiaTheme="minorHAnsi" w:hAnsi="Times New Roman" w:cs="Times New Roman"/>
          <w:color w:val="000000" w:themeColor="text1"/>
          <w:sz w:val="26"/>
          <w:szCs w:val="26"/>
        </w:rPr>
        <w:t xml:space="preserve">                                                  (фамилия, инициалы)</w:t>
      </w:r>
    </w:p>
    <w:p w:rsidR="005C205A" w:rsidRPr="005C205A" w:rsidRDefault="005C205A" w:rsidP="005C205A">
      <w:pPr>
        <w:keepNext w:val="0"/>
        <w:keepLines w:val="0"/>
        <w:autoSpaceDE w:val="0"/>
        <w:autoSpaceDN w:val="0"/>
        <w:adjustRightInd w:val="0"/>
        <w:spacing w:before="0" w:line="240" w:lineRule="auto"/>
        <w:ind w:left="3119"/>
        <w:jc w:val="both"/>
        <w:rPr>
          <w:rFonts w:ascii="Times New Roman" w:eastAsiaTheme="minorHAnsi" w:hAnsi="Times New Roman" w:cs="Times New Roman"/>
          <w:color w:val="000000" w:themeColor="text1"/>
          <w:sz w:val="26"/>
          <w:szCs w:val="26"/>
        </w:rPr>
      </w:pPr>
      <w:r w:rsidRPr="005C205A">
        <w:rPr>
          <w:rFonts w:ascii="Times New Roman" w:eastAsiaTheme="minorHAnsi" w:hAnsi="Times New Roman" w:cs="Times New Roman"/>
          <w:color w:val="000000" w:themeColor="text1"/>
          <w:sz w:val="26"/>
          <w:szCs w:val="26"/>
        </w:rPr>
        <w:t xml:space="preserve">                                            от ____________________________</w:t>
      </w:r>
    </w:p>
    <w:p w:rsidR="005C205A" w:rsidRPr="005C205A" w:rsidRDefault="005C205A" w:rsidP="005C205A">
      <w:pPr>
        <w:keepNext w:val="0"/>
        <w:keepLines w:val="0"/>
        <w:autoSpaceDE w:val="0"/>
        <w:autoSpaceDN w:val="0"/>
        <w:adjustRightInd w:val="0"/>
        <w:spacing w:before="0" w:line="240" w:lineRule="auto"/>
        <w:ind w:left="3119"/>
        <w:jc w:val="both"/>
        <w:rPr>
          <w:rFonts w:ascii="Times New Roman" w:eastAsiaTheme="minorHAnsi" w:hAnsi="Times New Roman" w:cs="Times New Roman"/>
          <w:color w:val="000000" w:themeColor="text1"/>
          <w:sz w:val="26"/>
          <w:szCs w:val="26"/>
        </w:rPr>
      </w:pPr>
      <w:r w:rsidRPr="005C205A">
        <w:rPr>
          <w:rFonts w:ascii="Times New Roman" w:eastAsiaTheme="minorHAnsi" w:hAnsi="Times New Roman" w:cs="Times New Roman"/>
          <w:color w:val="000000" w:themeColor="text1"/>
          <w:sz w:val="26"/>
          <w:szCs w:val="26"/>
        </w:rPr>
        <w:t xml:space="preserve">                                                       (должность)</w:t>
      </w:r>
    </w:p>
    <w:p w:rsidR="005C205A" w:rsidRPr="005C205A" w:rsidRDefault="005C205A" w:rsidP="005C205A">
      <w:pPr>
        <w:keepNext w:val="0"/>
        <w:keepLines w:val="0"/>
        <w:autoSpaceDE w:val="0"/>
        <w:autoSpaceDN w:val="0"/>
        <w:adjustRightInd w:val="0"/>
        <w:spacing w:before="0" w:line="240" w:lineRule="auto"/>
        <w:ind w:left="3119"/>
        <w:jc w:val="both"/>
        <w:rPr>
          <w:rFonts w:ascii="Times New Roman" w:eastAsiaTheme="minorHAnsi" w:hAnsi="Times New Roman" w:cs="Times New Roman"/>
          <w:color w:val="000000" w:themeColor="text1"/>
          <w:sz w:val="26"/>
          <w:szCs w:val="26"/>
        </w:rPr>
      </w:pPr>
      <w:r w:rsidRPr="005C205A">
        <w:rPr>
          <w:rFonts w:ascii="Times New Roman" w:eastAsiaTheme="minorHAnsi" w:hAnsi="Times New Roman" w:cs="Times New Roman"/>
          <w:color w:val="000000" w:themeColor="text1"/>
          <w:sz w:val="26"/>
          <w:szCs w:val="26"/>
        </w:rPr>
        <w:t xml:space="preserve">                                            _______________________________</w:t>
      </w:r>
    </w:p>
    <w:p w:rsidR="005C205A" w:rsidRPr="005C205A" w:rsidRDefault="005C205A" w:rsidP="005C205A">
      <w:pPr>
        <w:keepNext w:val="0"/>
        <w:keepLines w:val="0"/>
        <w:autoSpaceDE w:val="0"/>
        <w:autoSpaceDN w:val="0"/>
        <w:adjustRightInd w:val="0"/>
        <w:spacing w:before="0" w:line="240" w:lineRule="auto"/>
        <w:ind w:left="3119"/>
        <w:jc w:val="both"/>
        <w:rPr>
          <w:rFonts w:ascii="Times New Roman" w:eastAsiaTheme="minorHAnsi" w:hAnsi="Times New Roman" w:cs="Times New Roman"/>
          <w:color w:val="000000" w:themeColor="text1"/>
          <w:sz w:val="26"/>
          <w:szCs w:val="26"/>
        </w:rPr>
      </w:pPr>
      <w:r w:rsidRPr="005C205A">
        <w:rPr>
          <w:rFonts w:ascii="Times New Roman" w:eastAsiaTheme="minorHAnsi" w:hAnsi="Times New Roman" w:cs="Times New Roman"/>
          <w:color w:val="000000" w:themeColor="text1"/>
          <w:sz w:val="26"/>
          <w:szCs w:val="26"/>
        </w:rPr>
        <w:t xml:space="preserve">                                            (наименование представительного</w:t>
      </w:r>
    </w:p>
    <w:p w:rsidR="005C205A" w:rsidRPr="005C205A" w:rsidRDefault="005C205A" w:rsidP="005C205A">
      <w:pPr>
        <w:keepNext w:val="0"/>
        <w:keepLines w:val="0"/>
        <w:autoSpaceDE w:val="0"/>
        <w:autoSpaceDN w:val="0"/>
        <w:adjustRightInd w:val="0"/>
        <w:spacing w:before="0" w:line="240" w:lineRule="auto"/>
        <w:ind w:left="3119"/>
        <w:jc w:val="both"/>
        <w:rPr>
          <w:rFonts w:ascii="Times New Roman" w:eastAsiaTheme="minorHAnsi" w:hAnsi="Times New Roman" w:cs="Times New Roman"/>
          <w:color w:val="000000" w:themeColor="text1"/>
          <w:sz w:val="26"/>
          <w:szCs w:val="26"/>
        </w:rPr>
      </w:pPr>
      <w:r w:rsidRPr="005C205A">
        <w:rPr>
          <w:rFonts w:ascii="Times New Roman" w:eastAsiaTheme="minorHAnsi" w:hAnsi="Times New Roman" w:cs="Times New Roman"/>
          <w:color w:val="000000" w:themeColor="text1"/>
          <w:sz w:val="26"/>
          <w:szCs w:val="26"/>
        </w:rPr>
        <w:t xml:space="preserve">                                              органа сельского поселения)</w:t>
      </w:r>
    </w:p>
    <w:p w:rsidR="005C205A" w:rsidRPr="005C205A" w:rsidRDefault="005C205A" w:rsidP="005C205A">
      <w:pPr>
        <w:keepNext w:val="0"/>
        <w:keepLines w:val="0"/>
        <w:autoSpaceDE w:val="0"/>
        <w:autoSpaceDN w:val="0"/>
        <w:adjustRightInd w:val="0"/>
        <w:spacing w:before="0" w:line="240" w:lineRule="auto"/>
        <w:ind w:left="3119"/>
        <w:jc w:val="both"/>
        <w:rPr>
          <w:rFonts w:ascii="Times New Roman" w:eastAsiaTheme="minorHAnsi" w:hAnsi="Times New Roman" w:cs="Times New Roman"/>
          <w:color w:val="000000" w:themeColor="text1"/>
          <w:sz w:val="26"/>
          <w:szCs w:val="26"/>
        </w:rPr>
      </w:pPr>
      <w:r w:rsidRPr="005C205A">
        <w:rPr>
          <w:rFonts w:ascii="Times New Roman" w:eastAsiaTheme="minorHAnsi" w:hAnsi="Times New Roman" w:cs="Times New Roman"/>
          <w:color w:val="000000" w:themeColor="text1"/>
          <w:sz w:val="26"/>
          <w:szCs w:val="26"/>
        </w:rPr>
        <w:t xml:space="preserve">                                            _______________________________</w:t>
      </w:r>
    </w:p>
    <w:p w:rsidR="005C205A" w:rsidRPr="005C205A" w:rsidRDefault="005C205A" w:rsidP="005C205A">
      <w:pPr>
        <w:keepNext w:val="0"/>
        <w:keepLines w:val="0"/>
        <w:autoSpaceDE w:val="0"/>
        <w:autoSpaceDN w:val="0"/>
        <w:adjustRightInd w:val="0"/>
        <w:spacing w:before="0" w:line="240" w:lineRule="auto"/>
        <w:ind w:left="3119"/>
        <w:jc w:val="both"/>
        <w:rPr>
          <w:rFonts w:ascii="Times New Roman" w:eastAsiaTheme="minorHAnsi" w:hAnsi="Times New Roman" w:cs="Times New Roman"/>
          <w:color w:val="000000" w:themeColor="text1"/>
          <w:sz w:val="26"/>
          <w:szCs w:val="26"/>
        </w:rPr>
      </w:pPr>
      <w:r w:rsidRPr="005C205A">
        <w:rPr>
          <w:rFonts w:ascii="Times New Roman" w:eastAsiaTheme="minorHAnsi" w:hAnsi="Times New Roman" w:cs="Times New Roman"/>
          <w:color w:val="000000" w:themeColor="text1"/>
          <w:sz w:val="26"/>
          <w:szCs w:val="26"/>
        </w:rPr>
        <w:t xml:space="preserve">                                                  (фамилия, инициалы)</w:t>
      </w:r>
    </w:p>
    <w:p w:rsidR="005C205A" w:rsidRPr="005C205A" w:rsidRDefault="005C205A" w:rsidP="005C205A">
      <w:pPr>
        <w:keepNext w:val="0"/>
        <w:keepLines w:val="0"/>
        <w:autoSpaceDE w:val="0"/>
        <w:autoSpaceDN w:val="0"/>
        <w:adjustRightInd w:val="0"/>
        <w:spacing w:before="0" w:line="240" w:lineRule="auto"/>
        <w:jc w:val="both"/>
        <w:rPr>
          <w:rFonts w:ascii="Times New Roman" w:eastAsiaTheme="minorHAnsi" w:hAnsi="Times New Roman" w:cs="Times New Roman"/>
          <w:color w:val="000000" w:themeColor="text1"/>
          <w:sz w:val="26"/>
          <w:szCs w:val="26"/>
        </w:rPr>
      </w:pPr>
    </w:p>
    <w:p w:rsidR="005C205A" w:rsidRDefault="005C205A" w:rsidP="005C205A">
      <w:pPr>
        <w:keepNext w:val="0"/>
        <w:keepLines w:val="0"/>
        <w:autoSpaceDE w:val="0"/>
        <w:autoSpaceDN w:val="0"/>
        <w:adjustRightInd w:val="0"/>
        <w:spacing w:before="0" w:line="240" w:lineRule="auto"/>
        <w:jc w:val="both"/>
        <w:rPr>
          <w:rFonts w:ascii="Times New Roman" w:eastAsiaTheme="minorHAnsi" w:hAnsi="Times New Roman" w:cs="Times New Roman"/>
          <w:color w:val="000000" w:themeColor="text1"/>
          <w:sz w:val="26"/>
          <w:szCs w:val="26"/>
        </w:rPr>
      </w:pPr>
      <w:bookmarkStart w:id="5" w:name="Par82"/>
      <w:bookmarkEnd w:id="5"/>
      <w:r w:rsidRPr="005C205A">
        <w:rPr>
          <w:rFonts w:ascii="Times New Roman" w:eastAsiaTheme="minorHAnsi" w:hAnsi="Times New Roman" w:cs="Times New Roman"/>
          <w:color w:val="000000" w:themeColor="text1"/>
          <w:sz w:val="26"/>
          <w:szCs w:val="26"/>
        </w:rPr>
        <w:t xml:space="preserve">                                </w:t>
      </w:r>
    </w:p>
    <w:p w:rsidR="005C205A" w:rsidRPr="005C205A" w:rsidRDefault="005C205A" w:rsidP="005C205A">
      <w:pPr>
        <w:keepNext w:val="0"/>
        <w:keepLines w:val="0"/>
        <w:autoSpaceDE w:val="0"/>
        <w:autoSpaceDN w:val="0"/>
        <w:adjustRightInd w:val="0"/>
        <w:spacing w:before="0" w:line="240" w:lineRule="auto"/>
        <w:jc w:val="center"/>
        <w:rPr>
          <w:rFonts w:ascii="Times New Roman" w:eastAsiaTheme="minorHAnsi" w:hAnsi="Times New Roman" w:cs="Times New Roman"/>
          <w:color w:val="000000" w:themeColor="text1"/>
          <w:sz w:val="26"/>
          <w:szCs w:val="26"/>
        </w:rPr>
      </w:pPr>
      <w:r w:rsidRPr="005C205A">
        <w:rPr>
          <w:rFonts w:ascii="Times New Roman" w:eastAsiaTheme="minorHAnsi" w:hAnsi="Times New Roman" w:cs="Times New Roman"/>
          <w:color w:val="000000" w:themeColor="text1"/>
          <w:sz w:val="26"/>
          <w:szCs w:val="26"/>
        </w:rPr>
        <w:t>Уведомление</w:t>
      </w:r>
    </w:p>
    <w:p w:rsidR="005C205A" w:rsidRPr="005C205A" w:rsidRDefault="005C205A" w:rsidP="005C205A">
      <w:pPr>
        <w:keepNext w:val="0"/>
        <w:keepLines w:val="0"/>
        <w:autoSpaceDE w:val="0"/>
        <w:autoSpaceDN w:val="0"/>
        <w:adjustRightInd w:val="0"/>
        <w:spacing w:before="0" w:line="240" w:lineRule="auto"/>
        <w:jc w:val="center"/>
        <w:rPr>
          <w:rFonts w:ascii="Times New Roman" w:eastAsiaTheme="minorHAnsi" w:hAnsi="Times New Roman" w:cs="Times New Roman"/>
          <w:color w:val="000000" w:themeColor="text1"/>
          <w:sz w:val="26"/>
          <w:szCs w:val="26"/>
        </w:rPr>
      </w:pPr>
      <w:r w:rsidRPr="005C205A">
        <w:rPr>
          <w:rFonts w:ascii="Times New Roman" w:eastAsiaTheme="minorHAnsi" w:hAnsi="Times New Roman" w:cs="Times New Roman"/>
          <w:color w:val="000000" w:themeColor="text1"/>
          <w:sz w:val="26"/>
          <w:szCs w:val="26"/>
        </w:rPr>
        <w:t xml:space="preserve">об отсутствии сделок, предусмотренных </w:t>
      </w:r>
      <w:hyperlink r:id="rId21" w:history="1">
        <w:r w:rsidRPr="005C205A">
          <w:rPr>
            <w:rFonts w:ascii="Times New Roman" w:eastAsiaTheme="minorHAnsi" w:hAnsi="Times New Roman" w:cs="Times New Roman"/>
            <w:color w:val="000000" w:themeColor="text1"/>
            <w:sz w:val="26"/>
            <w:szCs w:val="26"/>
          </w:rPr>
          <w:t>частью 1 статьи 3</w:t>
        </w:r>
      </w:hyperlink>
    </w:p>
    <w:p w:rsidR="005C205A" w:rsidRPr="005C205A" w:rsidRDefault="005C205A" w:rsidP="005C205A">
      <w:pPr>
        <w:keepNext w:val="0"/>
        <w:keepLines w:val="0"/>
        <w:autoSpaceDE w:val="0"/>
        <w:autoSpaceDN w:val="0"/>
        <w:adjustRightInd w:val="0"/>
        <w:spacing w:before="0" w:line="240" w:lineRule="auto"/>
        <w:jc w:val="center"/>
        <w:rPr>
          <w:rFonts w:ascii="Times New Roman" w:eastAsiaTheme="minorHAnsi" w:hAnsi="Times New Roman" w:cs="Times New Roman"/>
          <w:color w:val="000000" w:themeColor="text1"/>
          <w:sz w:val="26"/>
          <w:szCs w:val="26"/>
        </w:rPr>
      </w:pPr>
      <w:r w:rsidRPr="005C205A">
        <w:rPr>
          <w:rFonts w:ascii="Times New Roman" w:eastAsiaTheme="minorHAnsi" w:hAnsi="Times New Roman" w:cs="Times New Roman"/>
          <w:color w:val="000000" w:themeColor="text1"/>
          <w:sz w:val="26"/>
          <w:szCs w:val="26"/>
        </w:rPr>
        <w:t>Федерального закона от 3 декабря 2012 года N 230-ФЗ</w:t>
      </w:r>
    </w:p>
    <w:p w:rsidR="005C205A" w:rsidRPr="005C205A" w:rsidRDefault="005C205A" w:rsidP="005C205A">
      <w:pPr>
        <w:keepNext w:val="0"/>
        <w:keepLines w:val="0"/>
        <w:autoSpaceDE w:val="0"/>
        <w:autoSpaceDN w:val="0"/>
        <w:adjustRightInd w:val="0"/>
        <w:spacing w:before="0" w:line="240" w:lineRule="auto"/>
        <w:jc w:val="center"/>
        <w:rPr>
          <w:rFonts w:ascii="Times New Roman" w:eastAsiaTheme="minorHAnsi" w:hAnsi="Times New Roman" w:cs="Times New Roman"/>
          <w:color w:val="000000" w:themeColor="text1"/>
          <w:sz w:val="26"/>
          <w:szCs w:val="26"/>
        </w:rPr>
      </w:pPr>
      <w:r w:rsidRPr="005C205A">
        <w:rPr>
          <w:rFonts w:ascii="Times New Roman" w:eastAsiaTheme="minorHAnsi" w:hAnsi="Times New Roman" w:cs="Times New Roman"/>
          <w:color w:val="000000" w:themeColor="text1"/>
          <w:sz w:val="26"/>
          <w:szCs w:val="26"/>
        </w:rPr>
        <w:t>"О контроле за соответствием расходов лиц, замещающих</w:t>
      </w:r>
    </w:p>
    <w:p w:rsidR="005C205A" w:rsidRPr="005C205A" w:rsidRDefault="005C205A" w:rsidP="005C205A">
      <w:pPr>
        <w:keepNext w:val="0"/>
        <w:keepLines w:val="0"/>
        <w:autoSpaceDE w:val="0"/>
        <w:autoSpaceDN w:val="0"/>
        <w:adjustRightInd w:val="0"/>
        <w:spacing w:before="0" w:line="240" w:lineRule="auto"/>
        <w:jc w:val="center"/>
        <w:rPr>
          <w:rFonts w:ascii="Times New Roman" w:eastAsiaTheme="minorHAnsi" w:hAnsi="Times New Roman" w:cs="Times New Roman"/>
          <w:color w:val="000000" w:themeColor="text1"/>
          <w:sz w:val="26"/>
          <w:szCs w:val="26"/>
        </w:rPr>
      </w:pPr>
      <w:r w:rsidRPr="005C205A">
        <w:rPr>
          <w:rFonts w:ascii="Times New Roman" w:eastAsiaTheme="minorHAnsi" w:hAnsi="Times New Roman" w:cs="Times New Roman"/>
          <w:color w:val="000000" w:themeColor="text1"/>
          <w:sz w:val="26"/>
          <w:szCs w:val="26"/>
        </w:rPr>
        <w:t>государственные должности, и иных лиц их доходам"</w:t>
      </w:r>
    </w:p>
    <w:p w:rsidR="005C205A" w:rsidRPr="005C205A" w:rsidRDefault="005C205A" w:rsidP="005C205A">
      <w:pPr>
        <w:keepNext w:val="0"/>
        <w:keepLines w:val="0"/>
        <w:autoSpaceDE w:val="0"/>
        <w:autoSpaceDN w:val="0"/>
        <w:adjustRightInd w:val="0"/>
        <w:spacing w:before="0" w:line="240" w:lineRule="auto"/>
        <w:jc w:val="center"/>
        <w:rPr>
          <w:rFonts w:ascii="Times New Roman" w:eastAsiaTheme="minorHAnsi" w:hAnsi="Times New Roman" w:cs="Times New Roman"/>
          <w:color w:val="000000" w:themeColor="text1"/>
          <w:sz w:val="26"/>
          <w:szCs w:val="26"/>
        </w:rPr>
      </w:pPr>
    </w:p>
    <w:p w:rsidR="005C205A" w:rsidRPr="005C205A" w:rsidRDefault="005C205A" w:rsidP="005C205A">
      <w:pPr>
        <w:keepNext w:val="0"/>
        <w:keepLines w:val="0"/>
        <w:autoSpaceDE w:val="0"/>
        <w:autoSpaceDN w:val="0"/>
        <w:adjustRightInd w:val="0"/>
        <w:spacing w:before="0" w:line="240" w:lineRule="auto"/>
        <w:jc w:val="both"/>
        <w:rPr>
          <w:rFonts w:ascii="Times New Roman" w:eastAsiaTheme="minorHAnsi" w:hAnsi="Times New Roman" w:cs="Times New Roman"/>
          <w:color w:val="000000" w:themeColor="text1"/>
          <w:sz w:val="26"/>
          <w:szCs w:val="26"/>
        </w:rPr>
      </w:pPr>
      <w:r w:rsidRPr="005C205A">
        <w:rPr>
          <w:rFonts w:ascii="Times New Roman" w:eastAsiaTheme="minorHAnsi" w:hAnsi="Times New Roman" w:cs="Times New Roman"/>
          <w:color w:val="000000" w:themeColor="text1"/>
          <w:sz w:val="26"/>
          <w:szCs w:val="26"/>
        </w:rPr>
        <w:t xml:space="preserve">    В  соответствии  с  </w:t>
      </w:r>
      <w:hyperlink r:id="rId22" w:history="1">
        <w:r w:rsidRPr="005C205A">
          <w:rPr>
            <w:rFonts w:ascii="Times New Roman" w:eastAsiaTheme="minorHAnsi" w:hAnsi="Times New Roman" w:cs="Times New Roman"/>
            <w:color w:val="000000" w:themeColor="text1"/>
            <w:sz w:val="26"/>
            <w:szCs w:val="26"/>
          </w:rPr>
          <w:t>частью  4.2  статьи  12.1</w:t>
        </w:r>
      </w:hyperlink>
      <w:r w:rsidRPr="005C205A">
        <w:rPr>
          <w:rFonts w:ascii="Times New Roman" w:eastAsiaTheme="minorHAnsi" w:hAnsi="Times New Roman" w:cs="Times New Roman"/>
          <w:color w:val="000000" w:themeColor="text1"/>
          <w:sz w:val="26"/>
          <w:szCs w:val="26"/>
        </w:rPr>
        <w:t xml:space="preserve"> Федерального закона от 25</w:t>
      </w:r>
      <w:r>
        <w:rPr>
          <w:rFonts w:ascii="Times New Roman" w:eastAsiaTheme="minorHAnsi" w:hAnsi="Times New Roman" w:cs="Times New Roman"/>
          <w:color w:val="000000" w:themeColor="text1"/>
          <w:sz w:val="26"/>
          <w:szCs w:val="26"/>
        </w:rPr>
        <w:t xml:space="preserve">  </w:t>
      </w:r>
      <w:r w:rsidRPr="005C205A">
        <w:rPr>
          <w:rFonts w:ascii="Times New Roman" w:eastAsiaTheme="minorHAnsi" w:hAnsi="Times New Roman" w:cs="Times New Roman"/>
          <w:color w:val="000000" w:themeColor="text1"/>
          <w:sz w:val="26"/>
          <w:szCs w:val="26"/>
        </w:rPr>
        <w:t>декабря  2008  года  N  273-ФЗ  "О  противодействии коррупции", пунктом 5.2</w:t>
      </w:r>
      <w:r>
        <w:rPr>
          <w:rFonts w:ascii="Times New Roman" w:eastAsiaTheme="minorHAnsi" w:hAnsi="Times New Roman" w:cs="Times New Roman"/>
          <w:color w:val="000000" w:themeColor="text1"/>
          <w:sz w:val="26"/>
          <w:szCs w:val="26"/>
        </w:rPr>
        <w:t xml:space="preserve"> </w:t>
      </w:r>
      <w:r w:rsidRPr="005C205A">
        <w:rPr>
          <w:rFonts w:ascii="Times New Roman" w:eastAsiaTheme="minorHAnsi" w:hAnsi="Times New Roman" w:cs="Times New Roman"/>
          <w:color w:val="000000" w:themeColor="text1"/>
          <w:sz w:val="26"/>
          <w:szCs w:val="26"/>
        </w:rPr>
        <w:t>приложения 1 к Закону Республики Башкортостан от 18 марта 2005 года N 162-з</w:t>
      </w:r>
      <w:r>
        <w:rPr>
          <w:rFonts w:ascii="Times New Roman" w:eastAsiaTheme="minorHAnsi" w:hAnsi="Times New Roman" w:cs="Times New Roman"/>
          <w:color w:val="000000" w:themeColor="text1"/>
          <w:sz w:val="26"/>
          <w:szCs w:val="26"/>
        </w:rPr>
        <w:t xml:space="preserve"> </w:t>
      </w:r>
      <w:r w:rsidRPr="005C205A">
        <w:rPr>
          <w:rFonts w:ascii="Times New Roman" w:eastAsiaTheme="minorHAnsi" w:hAnsi="Times New Roman" w:cs="Times New Roman"/>
          <w:color w:val="000000" w:themeColor="text1"/>
          <w:sz w:val="26"/>
          <w:szCs w:val="26"/>
        </w:rPr>
        <w:t>"О  местном  самоуправлении в Республике Башкортостан" уведомляю Вас о том,</w:t>
      </w:r>
      <w:r>
        <w:rPr>
          <w:rFonts w:ascii="Times New Roman" w:eastAsiaTheme="minorHAnsi" w:hAnsi="Times New Roman" w:cs="Times New Roman"/>
          <w:color w:val="000000" w:themeColor="text1"/>
          <w:sz w:val="26"/>
          <w:szCs w:val="26"/>
        </w:rPr>
        <w:t xml:space="preserve"> </w:t>
      </w:r>
      <w:r w:rsidRPr="005C205A">
        <w:rPr>
          <w:rFonts w:ascii="Times New Roman" w:eastAsiaTheme="minorHAnsi" w:hAnsi="Times New Roman" w:cs="Times New Roman"/>
          <w:color w:val="000000" w:themeColor="text1"/>
          <w:sz w:val="26"/>
          <w:szCs w:val="26"/>
        </w:rPr>
        <w:t>что  в  период  с  "__" _________ 20__ г. по "__" _________ 20__ г. сделки,</w:t>
      </w:r>
      <w:r>
        <w:rPr>
          <w:rFonts w:ascii="Times New Roman" w:eastAsiaTheme="minorHAnsi" w:hAnsi="Times New Roman" w:cs="Times New Roman"/>
          <w:color w:val="000000" w:themeColor="text1"/>
          <w:sz w:val="26"/>
          <w:szCs w:val="26"/>
        </w:rPr>
        <w:t xml:space="preserve"> </w:t>
      </w:r>
      <w:r w:rsidRPr="005C205A">
        <w:rPr>
          <w:rFonts w:ascii="Times New Roman" w:eastAsiaTheme="minorHAnsi" w:hAnsi="Times New Roman" w:cs="Times New Roman"/>
          <w:color w:val="000000" w:themeColor="text1"/>
          <w:sz w:val="26"/>
          <w:szCs w:val="26"/>
        </w:rPr>
        <w:t xml:space="preserve">предусмотренные  </w:t>
      </w:r>
      <w:hyperlink r:id="rId23" w:history="1">
        <w:r w:rsidRPr="005C205A">
          <w:rPr>
            <w:rFonts w:ascii="Times New Roman" w:eastAsiaTheme="minorHAnsi" w:hAnsi="Times New Roman" w:cs="Times New Roman"/>
            <w:color w:val="000000" w:themeColor="text1"/>
            <w:sz w:val="26"/>
            <w:szCs w:val="26"/>
          </w:rPr>
          <w:t>частью  1  статьи  3</w:t>
        </w:r>
      </w:hyperlink>
      <w:r w:rsidRPr="005C205A">
        <w:rPr>
          <w:rFonts w:ascii="Times New Roman" w:eastAsiaTheme="minorHAnsi" w:hAnsi="Times New Roman" w:cs="Times New Roman"/>
          <w:color w:val="000000" w:themeColor="text1"/>
          <w:sz w:val="26"/>
          <w:szCs w:val="26"/>
        </w:rPr>
        <w:t xml:space="preserve"> Федерального закона от 3 декабря 2012</w:t>
      </w:r>
      <w:r>
        <w:rPr>
          <w:rFonts w:ascii="Times New Roman" w:eastAsiaTheme="minorHAnsi" w:hAnsi="Times New Roman" w:cs="Times New Roman"/>
          <w:color w:val="000000" w:themeColor="text1"/>
          <w:sz w:val="26"/>
          <w:szCs w:val="26"/>
        </w:rPr>
        <w:t xml:space="preserve"> </w:t>
      </w:r>
      <w:r w:rsidRPr="005C205A">
        <w:rPr>
          <w:rFonts w:ascii="Times New Roman" w:eastAsiaTheme="minorHAnsi" w:hAnsi="Times New Roman" w:cs="Times New Roman"/>
          <w:color w:val="000000" w:themeColor="text1"/>
          <w:sz w:val="26"/>
          <w:szCs w:val="26"/>
        </w:rPr>
        <w:t>года  N  230-ФЗ  "О  контроле  за  соответствием  расходов  лиц, замещающих</w:t>
      </w:r>
      <w:r>
        <w:rPr>
          <w:rFonts w:ascii="Times New Roman" w:eastAsiaTheme="minorHAnsi" w:hAnsi="Times New Roman" w:cs="Times New Roman"/>
          <w:color w:val="000000" w:themeColor="text1"/>
          <w:sz w:val="26"/>
          <w:szCs w:val="26"/>
        </w:rPr>
        <w:t xml:space="preserve"> </w:t>
      </w:r>
      <w:r w:rsidRPr="005C205A">
        <w:rPr>
          <w:rFonts w:ascii="Times New Roman" w:eastAsiaTheme="minorHAnsi" w:hAnsi="Times New Roman" w:cs="Times New Roman"/>
          <w:color w:val="000000" w:themeColor="text1"/>
          <w:sz w:val="26"/>
          <w:szCs w:val="26"/>
        </w:rPr>
        <w:t>государственные   должности,   и  иных  лиц  их  доходам",  мною,  супругой</w:t>
      </w:r>
    </w:p>
    <w:p w:rsidR="005C205A" w:rsidRPr="005C205A" w:rsidRDefault="005C205A" w:rsidP="005C205A">
      <w:pPr>
        <w:keepNext w:val="0"/>
        <w:keepLines w:val="0"/>
        <w:autoSpaceDE w:val="0"/>
        <w:autoSpaceDN w:val="0"/>
        <w:adjustRightInd w:val="0"/>
        <w:spacing w:before="0" w:line="240" w:lineRule="auto"/>
        <w:jc w:val="both"/>
        <w:rPr>
          <w:rFonts w:ascii="Times New Roman" w:eastAsiaTheme="minorHAnsi" w:hAnsi="Times New Roman" w:cs="Times New Roman"/>
          <w:color w:val="000000" w:themeColor="text1"/>
          <w:sz w:val="26"/>
          <w:szCs w:val="26"/>
        </w:rPr>
      </w:pPr>
      <w:r w:rsidRPr="005C205A">
        <w:rPr>
          <w:rFonts w:ascii="Times New Roman" w:eastAsiaTheme="minorHAnsi" w:hAnsi="Times New Roman" w:cs="Times New Roman"/>
          <w:color w:val="000000" w:themeColor="text1"/>
          <w:sz w:val="26"/>
          <w:szCs w:val="26"/>
        </w:rPr>
        <w:t>(супругом), несовершеннолетними детьми не совершались.</w:t>
      </w:r>
    </w:p>
    <w:p w:rsidR="005C205A" w:rsidRDefault="005C205A" w:rsidP="005C205A">
      <w:pPr>
        <w:keepNext w:val="0"/>
        <w:keepLines w:val="0"/>
        <w:autoSpaceDE w:val="0"/>
        <w:autoSpaceDN w:val="0"/>
        <w:adjustRightInd w:val="0"/>
        <w:spacing w:before="0" w:line="240" w:lineRule="auto"/>
        <w:jc w:val="both"/>
        <w:rPr>
          <w:rFonts w:ascii="Times New Roman" w:eastAsiaTheme="minorHAnsi" w:hAnsi="Times New Roman" w:cs="Times New Roman"/>
          <w:color w:val="000000" w:themeColor="text1"/>
          <w:sz w:val="26"/>
          <w:szCs w:val="26"/>
        </w:rPr>
      </w:pPr>
    </w:p>
    <w:p w:rsidR="005C205A" w:rsidRDefault="005C205A" w:rsidP="005C205A">
      <w:pPr>
        <w:keepNext w:val="0"/>
        <w:keepLines w:val="0"/>
        <w:autoSpaceDE w:val="0"/>
        <w:autoSpaceDN w:val="0"/>
        <w:adjustRightInd w:val="0"/>
        <w:spacing w:before="0" w:line="240" w:lineRule="auto"/>
        <w:jc w:val="both"/>
        <w:rPr>
          <w:rFonts w:ascii="Times New Roman" w:eastAsiaTheme="minorHAnsi" w:hAnsi="Times New Roman" w:cs="Times New Roman"/>
          <w:color w:val="000000" w:themeColor="text1"/>
          <w:sz w:val="26"/>
          <w:szCs w:val="26"/>
        </w:rPr>
      </w:pPr>
    </w:p>
    <w:p w:rsidR="005C205A" w:rsidRDefault="005C205A" w:rsidP="005C205A">
      <w:pPr>
        <w:keepNext w:val="0"/>
        <w:keepLines w:val="0"/>
        <w:autoSpaceDE w:val="0"/>
        <w:autoSpaceDN w:val="0"/>
        <w:adjustRightInd w:val="0"/>
        <w:spacing w:before="0" w:line="240" w:lineRule="auto"/>
        <w:jc w:val="both"/>
        <w:rPr>
          <w:rFonts w:ascii="Times New Roman" w:eastAsiaTheme="minorHAnsi" w:hAnsi="Times New Roman" w:cs="Times New Roman"/>
          <w:color w:val="000000" w:themeColor="text1"/>
          <w:sz w:val="26"/>
          <w:szCs w:val="26"/>
        </w:rPr>
      </w:pPr>
    </w:p>
    <w:p w:rsidR="005C205A" w:rsidRDefault="005C205A" w:rsidP="005C205A">
      <w:pPr>
        <w:keepNext w:val="0"/>
        <w:keepLines w:val="0"/>
        <w:autoSpaceDE w:val="0"/>
        <w:autoSpaceDN w:val="0"/>
        <w:adjustRightInd w:val="0"/>
        <w:spacing w:before="0" w:line="240" w:lineRule="auto"/>
        <w:jc w:val="both"/>
        <w:rPr>
          <w:rFonts w:ascii="Times New Roman" w:eastAsiaTheme="minorHAnsi" w:hAnsi="Times New Roman" w:cs="Times New Roman"/>
          <w:color w:val="000000" w:themeColor="text1"/>
          <w:sz w:val="26"/>
          <w:szCs w:val="26"/>
        </w:rPr>
      </w:pPr>
    </w:p>
    <w:p w:rsidR="005C205A" w:rsidRPr="005C205A" w:rsidRDefault="005C205A" w:rsidP="005C205A">
      <w:pPr>
        <w:keepNext w:val="0"/>
        <w:keepLines w:val="0"/>
        <w:autoSpaceDE w:val="0"/>
        <w:autoSpaceDN w:val="0"/>
        <w:adjustRightInd w:val="0"/>
        <w:spacing w:before="0" w:line="240" w:lineRule="auto"/>
        <w:jc w:val="both"/>
        <w:rPr>
          <w:rFonts w:ascii="Times New Roman" w:eastAsiaTheme="minorHAnsi" w:hAnsi="Times New Roman" w:cs="Times New Roman"/>
          <w:color w:val="000000" w:themeColor="text1"/>
          <w:sz w:val="26"/>
          <w:szCs w:val="26"/>
        </w:rPr>
      </w:pPr>
      <w:r w:rsidRPr="005C205A">
        <w:rPr>
          <w:rFonts w:ascii="Times New Roman" w:eastAsiaTheme="minorHAnsi" w:hAnsi="Times New Roman" w:cs="Times New Roman"/>
          <w:color w:val="000000" w:themeColor="text1"/>
          <w:sz w:val="26"/>
          <w:szCs w:val="26"/>
        </w:rPr>
        <w:t xml:space="preserve">"__" _______ 20__ г. </w:t>
      </w:r>
      <w:r>
        <w:rPr>
          <w:rFonts w:ascii="Times New Roman" w:eastAsiaTheme="minorHAnsi" w:hAnsi="Times New Roman" w:cs="Times New Roman"/>
          <w:color w:val="000000" w:themeColor="text1"/>
          <w:sz w:val="26"/>
          <w:szCs w:val="26"/>
        </w:rPr>
        <w:t xml:space="preserve">                                                      </w:t>
      </w:r>
      <w:r w:rsidRPr="005C205A">
        <w:rPr>
          <w:rFonts w:ascii="Times New Roman" w:eastAsiaTheme="minorHAnsi" w:hAnsi="Times New Roman" w:cs="Times New Roman"/>
          <w:color w:val="000000" w:themeColor="text1"/>
          <w:sz w:val="26"/>
          <w:szCs w:val="26"/>
        </w:rPr>
        <w:t>(___________)(__________________)</w:t>
      </w:r>
    </w:p>
    <w:p w:rsidR="005C205A" w:rsidRPr="005C205A" w:rsidRDefault="005C205A" w:rsidP="005C205A">
      <w:pPr>
        <w:keepNext w:val="0"/>
        <w:keepLines w:val="0"/>
        <w:autoSpaceDE w:val="0"/>
        <w:autoSpaceDN w:val="0"/>
        <w:adjustRightInd w:val="0"/>
        <w:spacing w:before="0" w:line="240" w:lineRule="auto"/>
        <w:jc w:val="both"/>
        <w:rPr>
          <w:rFonts w:ascii="Times New Roman" w:eastAsiaTheme="minorHAnsi" w:hAnsi="Times New Roman" w:cs="Times New Roman"/>
          <w:color w:val="000000" w:themeColor="text1"/>
          <w:sz w:val="26"/>
          <w:szCs w:val="26"/>
        </w:rPr>
      </w:pPr>
      <w:r w:rsidRPr="005C205A">
        <w:rPr>
          <w:rFonts w:ascii="Times New Roman" w:eastAsiaTheme="minorHAnsi" w:hAnsi="Times New Roman" w:cs="Times New Roman"/>
          <w:color w:val="000000" w:themeColor="text1"/>
          <w:sz w:val="26"/>
          <w:szCs w:val="26"/>
        </w:rPr>
        <w:t xml:space="preserve">                      </w:t>
      </w:r>
      <w:r>
        <w:rPr>
          <w:rFonts w:ascii="Times New Roman" w:eastAsiaTheme="minorHAnsi" w:hAnsi="Times New Roman" w:cs="Times New Roman"/>
          <w:color w:val="000000" w:themeColor="text1"/>
          <w:sz w:val="26"/>
          <w:szCs w:val="26"/>
        </w:rPr>
        <w:t xml:space="preserve">                                                                         </w:t>
      </w:r>
      <w:r w:rsidRPr="005C205A">
        <w:rPr>
          <w:rFonts w:ascii="Times New Roman" w:eastAsiaTheme="minorHAnsi" w:hAnsi="Times New Roman" w:cs="Times New Roman"/>
          <w:color w:val="000000" w:themeColor="text1"/>
          <w:sz w:val="26"/>
          <w:szCs w:val="26"/>
        </w:rPr>
        <w:t xml:space="preserve"> (</w:t>
      </w:r>
      <w:proofErr w:type="gramStart"/>
      <w:r w:rsidRPr="005C205A">
        <w:rPr>
          <w:rFonts w:ascii="Times New Roman" w:eastAsiaTheme="minorHAnsi" w:hAnsi="Times New Roman" w:cs="Times New Roman"/>
          <w:color w:val="000000" w:themeColor="text1"/>
          <w:sz w:val="26"/>
          <w:szCs w:val="26"/>
        </w:rPr>
        <w:t xml:space="preserve">подпись)   </w:t>
      </w:r>
      <w:proofErr w:type="gramEnd"/>
      <w:r w:rsidRPr="005C205A">
        <w:rPr>
          <w:rFonts w:ascii="Times New Roman" w:eastAsiaTheme="minorHAnsi" w:hAnsi="Times New Roman" w:cs="Times New Roman"/>
          <w:color w:val="000000" w:themeColor="text1"/>
          <w:sz w:val="26"/>
          <w:szCs w:val="26"/>
        </w:rPr>
        <w:t xml:space="preserve">     (Ф.И.О.)</w:t>
      </w:r>
    </w:p>
    <w:p w:rsidR="005C205A" w:rsidRPr="005C205A" w:rsidRDefault="005C205A" w:rsidP="005C205A">
      <w:pPr>
        <w:autoSpaceDE w:val="0"/>
        <w:autoSpaceDN w:val="0"/>
        <w:adjustRightInd w:val="0"/>
        <w:spacing w:after="0" w:line="240" w:lineRule="auto"/>
        <w:jc w:val="both"/>
        <w:rPr>
          <w:rFonts w:ascii="Times New Roman" w:hAnsi="Times New Roman" w:cs="Times New Roman"/>
          <w:color w:val="000000" w:themeColor="text1"/>
          <w:sz w:val="26"/>
          <w:szCs w:val="26"/>
        </w:rPr>
      </w:pPr>
    </w:p>
    <w:p w:rsidR="005C205A" w:rsidRPr="005C205A" w:rsidRDefault="005C205A" w:rsidP="005C205A">
      <w:pPr>
        <w:autoSpaceDE w:val="0"/>
        <w:autoSpaceDN w:val="0"/>
        <w:adjustRightInd w:val="0"/>
        <w:spacing w:after="0" w:line="240" w:lineRule="auto"/>
        <w:jc w:val="both"/>
        <w:rPr>
          <w:rFonts w:ascii="Times New Roman" w:hAnsi="Times New Roman" w:cs="Times New Roman"/>
          <w:color w:val="000000" w:themeColor="text1"/>
          <w:sz w:val="26"/>
          <w:szCs w:val="26"/>
        </w:rPr>
      </w:pPr>
    </w:p>
    <w:sectPr w:rsidR="005C205A" w:rsidRPr="005C205A" w:rsidSect="00A17EEA">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DE4"/>
    <w:rsid w:val="002A73E6"/>
    <w:rsid w:val="00412DE4"/>
    <w:rsid w:val="005C205A"/>
    <w:rsid w:val="00856D0C"/>
    <w:rsid w:val="00E70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402E59-ED17-4F6F-8BF9-FCDDFD951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A06F0F86DA8E80FFE269C29C4AB03350433B947C8DC293D3AB9BC53873BAE131CF0E33CD484BF6A26F67D0A6DD380180619D54150DF6B4130F25ADLDF5G" TargetMode="External"/><Relationship Id="rId13" Type="http://schemas.openxmlformats.org/officeDocument/2006/relationships/hyperlink" Target="consultantplus://offline/ref=8EA06F0F86DA8E80FFE269C29C4AB03350433B947C8DC293D3AB9BC53873BAE131CF0E33CD484BF6A26F67D3A1DD380180619D54150DF6B4130F25ADLDF5G" TargetMode="External"/><Relationship Id="rId18" Type="http://schemas.openxmlformats.org/officeDocument/2006/relationships/hyperlink" Target="consultantplus://offline/ref=8EA06F0F86DA8E80FFE269C29C4AB03350433B947C8DC293D3AB9BC53873BAE131CF0E33CD484BF6A26F67D3A6DD380180619D54150DF6B4130F25ADLDF5G" TargetMode="External"/><Relationship Id="rId3" Type="http://schemas.openxmlformats.org/officeDocument/2006/relationships/webSettings" Target="webSettings.xml"/><Relationship Id="rId21" Type="http://schemas.openxmlformats.org/officeDocument/2006/relationships/hyperlink" Target="consultantplus://offline/ref=8EA06F0F86DA8E80FFE277CF8A26EF3A534D6D917A88CCCC8DF89D926723BCB4718F08668E0C47F5AA643380E4836150C72A90560811F6B4L0FCG" TargetMode="External"/><Relationship Id="rId7" Type="http://schemas.openxmlformats.org/officeDocument/2006/relationships/hyperlink" Target="consultantplus://offline/ref=8EA06F0F86DA8E80FFE269C29C4AB03350433B947C8CC193D0A49BC53873BAE131CF0E33CD484BF6A26F67D1A8DD380180619D54150DF6B4130F25ADLDF5G" TargetMode="External"/><Relationship Id="rId12" Type="http://schemas.openxmlformats.org/officeDocument/2006/relationships/hyperlink" Target="consultantplus://offline/ref=8EA06F0F86DA8E80FFE277CF8A26EF3A534D6D917A88CCCC8DF89D926723BCB4638F506A8E0F58F7A07165D1A2LDF7G" TargetMode="External"/><Relationship Id="rId17" Type="http://schemas.openxmlformats.org/officeDocument/2006/relationships/hyperlink" Target="consultantplus://offline/ref=8EA06F0F86DA8E80FFE277CF8A26EF3A534D6D917A88CCCC8DF89D926723BCB4718F08668E0C47F5AA643380E4836150C72A90560811F6B4L0FCG"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8EA06F0F86DA8E80FFE277CF8A26EF3A534D6D917A88CCCC8DF89D926723BCB4638F506A8E0F58F7A07165D1A2LDF7G" TargetMode="External"/><Relationship Id="rId20" Type="http://schemas.openxmlformats.org/officeDocument/2006/relationships/hyperlink" Target="consultantplus://offline/ref=8EA06F0F86DA8E80FFE269C29C4AB03350433B947C8DC293D3AB9BC53873BAE131CF0E33CD484BF6A26F67D2A3DD380180619D54150DF6B4130F25ADLDF5G" TargetMode="External"/><Relationship Id="rId1" Type="http://schemas.openxmlformats.org/officeDocument/2006/relationships/styles" Target="styles.xml"/><Relationship Id="rId6" Type="http://schemas.openxmlformats.org/officeDocument/2006/relationships/hyperlink" Target="consultantplus://offline/ref=8EA06F0F86DA8E80FFE269C29C4AB03350433B947C8DC293D3AB9BC53873BAE131CF0E33CD484BF6A26F67D0A4DD380180619D54150DF6B4130F25ADLDF5G" TargetMode="External"/><Relationship Id="rId11" Type="http://schemas.openxmlformats.org/officeDocument/2006/relationships/hyperlink" Target="consultantplus://offline/ref=8EA06F0F86DA8E80FFE269C29C4AB03350433B947C8DC293D3AB9BC53873BAE131CF0E33CD484BF6A26F67D3A0DD380180619D54150DF6B4130F25ADLDF5G" TargetMode="External"/><Relationship Id="rId24" Type="http://schemas.openxmlformats.org/officeDocument/2006/relationships/fontTable" Target="fontTable.xml"/><Relationship Id="rId5" Type="http://schemas.openxmlformats.org/officeDocument/2006/relationships/hyperlink" Target="consultantplus://offline/ref=8EA06F0F86DA8E80FFE269C29C4AB03350433B947C8CC193D0A49BC53873BAE131CF0E33CD484BF6A26F67D1A8DD380180619D54150DF6B4130F25ADLDF5G" TargetMode="External"/><Relationship Id="rId15" Type="http://schemas.openxmlformats.org/officeDocument/2006/relationships/hyperlink" Target="consultantplus://offline/ref=8EA06F0F86DA8E80FFE277CF8A26EF3A534D6D917A88CCCC8DF89D926723BCB4718F08668E0C47F5AA643380E4836150C72A90560811F6B4L0FCG" TargetMode="External"/><Relationship Id="rId23" Type="http://schemas.openxmlformats.org/officeDocument/2006/relationships/hyperlink" Target="consultantplus://offline/ref=8EA06F0F86DA8E80FFE277CF8A26EF3A534D6D917A88CCCC8DF89D926723BCB4718F08668E0C47F5AA643380E4836150C72A90560811F6B4L0FCG" TargetMode="External"/><Relationship Id="rId10" Type="http://schemas.openxmlformats.org/officeDocument/2006/relationships/hyperlink" Target="consultantplus://offline/ref=8EA06F0F86DA8E80FFE269C29C4AB03350433B947C8DC293D3AB9BC53873BAE131CF0E33CD484BF6A26F67D0A7DD380180619D54150DF6B4130F25ADLDF5G" TargetMode="External"/><Relationship Id="rId19" Type="http://schemas.openxmlformats.org/officeDocument/2006/relationships/hyperlink" Target="consultantplus://offline/ref=8EA06F0F86DA8E80FFE269C29C4AB03350433B947C8DC293D3AB9BC53873BAE131CF0E33CD484BF6A26F67D2A2DD380180619D54150DF6B4130F25ADLDF5G" TargetMode="External"/><Relationship Id="rId4" Type="http://schemas.openxmlformats.org/officeDocument/2006/relationships/hyperlink" Target="consultantplus://offline/ref=8EA06F0F86DA8E80FFE269C29C4AB03350433B947C8FC498D8AD9BC53873BAE131CF0E33CD484BF6A26F67D2A5DD380180619D54150DF6B4130F25ADLDF5G" TargetMode="External"/><Relationship Id="rId9" Type="http://schemas.openxmlformats.org/officeDocument/2006/relationships/hyperlink" Target="consultantplus://offline/ref=8EA06F0F86DA8E80FFE277CF8A26EF3A534D6D917A88CCCC8DF89D926723BCB4718F08668E0C47F5AA643380E4836150C72A90560811F6B4L0FCG" TargetMode="External"/><Relationship Id="rId14" Type="http://schemas.openxmlformats.org/officeDocument/2006/relationships/hyperlink" Target="consultantplus://offline/ref=8EA06F0F86DA8E80FFE269C29C4AB03350433B947C8DC293D3AB9BC53873BAE131CF0E33CD484BF6A26F67D3A2DD380180619D54150DF6B4130F25ADLDF5G" TargetMode="External"/><Relationship Id="rId22" Type="http://schemas.openxmlformats.org/officeDocument/2006/relationships/hyperlink" Target="consultantplus://offline/ref=8EA06F0F86DA8E80FFE277CF8A26EF3A534D6D917F87CCCC8DF89D926723BCB4718F08658F0E4DA3F32B32DCA0D57250C62A925414L1F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2757</Words>
  <Characters>15717</Characters>
  <Application>Microsoft Office Word</Application>
  <DocSecurity>0</DocSecurity>
  <Lines>130</Lines>
  <Paragraphs>36</Paragraphs>
  <ScaleCrop>false</ScaleCrop>
  <Company/>
  <LinksUpToDate>false</LinksUpToDate>
  <CharactersWithSpaces>18438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Калабугина Ольга Олеговна</dc:creator>
  <cp:keywords/>
  <dc:description/>
  <cp:lastModifiedBy>Калабугина Ольга Олеговна</cp:lastModifiedBy>
  <cp:revision>3</cp:revision>
  <dcterms:created xsi:type="dcterms:W3CDTF">2021-02-03T06:05:00Z</dcterms:created>
  <dcterms:modified xsi:type="dcterms:W3CDTF">2021-02-03T06:10:00Z</dcterms:modified>
</cp:coreProperties>
</file>