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056" w:rsidRPr="00DC54DC" w:rsidRDefault="00D95056" w:rsidP="00D95056">
      <w:pPr>
        <w:pStyle w:val="ConsPlusNormal"/>
        <w:ind w:left="5672"/>
        <w:jc w:val="both"/>
        <w:outlineLvl w:val="0"/>
        <w:rPr>
          <w:rFonts w:ascii="Times New Roman" w:hAnsi="Times New Roman" w:cs="Times New Roman"/>
          <w:sz w:val="24"/>
          <w:szCs w:val="24"/>
        </w:rPr>
      </w:pPr>
      <w:r w:rsidRPr="00DC54DC">
        <w:rPr>
          <w:rFonts w:ascii="Times New Roman" w:hAnsi="Times New Roman" w:cs="Times New Roman"/>
          <w:sz w:val="24"/>
          <w:szCs w:val="24"/>
        </w:rPr>
        <w:t>Приложение № 1</w:t>
      </w:r>
    </w:p>
    <w:p w:rsidR="00D95056" w:rsidRPr="00DC54DC" w:rsidRDefault="00D95056" w:rsidP="00D95056">
      <w:pPr>
        <w:pStyle w:val="ConsPlusNormal"/>
        <w:ind w:left="5672"/>
        <w:jc w:val="both"/>
        <w:rPr>
          <w:rFonts w:ascii="Times New Roman" w:hAnsi="Times New Roman" w:cs="Times New Roman"/>
          <w:sz w:val="24"/>
          <w:szCs w:val="24"/>
        </w:rPr>
      </w:pPr>
      <w:r w:rsidRPr="00DC54DC">
        <w:rPr>
          <w:rFonts w:ascii="Times New Roman" w:hAnsi="Times New Roman" w:cs="Times New Roman"/>
          <w:sz w:val="24"/>
          <w:szCs w:val="24"/>
        </w:rPr>
        <w:t>к решению Совета городского</w:t>
      </w:r>
      <w:r>
        <w:rPr>
          <w:rFonts w:ascii="Times New Roman" w:hAnsi="Times New Roman" w:cs="Times New Roman"/>
          <w:sz w:val="24"/>
          <w:szCs w:val="24"/>
        </w:rPr>
        <w:t xml:space="preserve"> </w:t>
      </w:r>
      <w:r w:rsidRPr="00DC54DC">
        <w:rPr>
          <w:rFonts w:ascii="Times New Roman" w:hAnsi="Times New Roman" w:cs="Times New Roman"/>
          <w:sz w:val="24"/>
          <w:szCs w:val="24"/>
        </w:rPr>
        <w:t>округа город Салават</w:t>
      </w:r>
    </w:p>
    <w:p w:rsidR="00D95056" w:rsidRPr="00DC54DC" w:rsidRDefault="00D95056" w:rsidP="00D95056">
      <w:pPr>
        <w:pStyle w:val="ConsPlusNormal"/>
        <w:ind w:left="5672"/>
        <w:jc w:val="both"/>
        <w:rPr>
          <w:rFonts w:ascii="Times New Roman" w:hAnsi="Times New Roman" w:cs="Times New Roman"/>
          <w:sz w:val="24"/>
          <w:szCs w:val="24"/>
        </w:rPr>
      </w:pPr>
      <w:r w:rsidRPr="00DC54DC">
        <w:rPr>
          <w:rFonts w:ascii="Times New Roman" w:hAnsi="Times New Roman" w:cs="Times New Roman"/>
          <w:sz w:val="24"/>
          <w:szCs w:val="24"/>
        </w:rPr>
        <w:t>Республики Башкортостан</w:t>
      </w:r>
    </w:p>
    <w:p w:rsidR="00D95056" w:rsidRPr="00DC54DC" w:rsidRDefault="00D95056" w:rsidP="00D95056">
      <w:pPr>
        <w:pStyle w:val="ConsPlusNormal"/>
        <w:ind w:left="5672"/>
        <w:jc w:val="both"/>
        <w:rPr>
          <w:rFonts w:ascii="Times New Roman" w:hAnsi="Times New Roman" w:cs="Times New Roman"/>
          <w:sz w:val="24"/>
          <w:szCs w:val="24"/>
        </w:rPr>
      </w:pPr>
      <w:r w:rsidRPr="00DC54DC">
        <w:rPr>
          <w:rFonts w:ascii="Times New Roman" w:hAnsi="Times New Roman" w:cs="Times New Roman"/>
          <w:sz w:val="24"/>
          <w:szCs w:val="24"/>
        </w:rPr>
        <w:t xml:space="preserve">от _________ </w:t>
      </w:r>
      <w:r>
        <w:rPr>
          <w:rFonts w:ascii="Times New Roman" w:hAnsi="Times New Roman" w:cs="Times New Roman"/>
          <w:sz w:val="24"/>
          <w:szCs w:val="24"/>
        </w:rPr>
        <w:t>№</w:t>
      </w:r>
      <w:r w:rsidRPr="00DC54DC">
        <w:rPr>
          <w:rFonts w:ascii="Times New Roman" w:hAnsi="Times New Roman" w:cs="Times New Roman"/>
          <w:sz w:val="24"/>
          <w:szCs w:val="24"/>
        </w:rPr>
        <w:t xml:space="preserve"> ______</w:t>
      </w:r>
    </w:p>
    <w:p w:rsidR="00D95056" w:rsidRPr="00C62C18" w:rsidRDefault="00D95056" w:rsidP="00D95056">
      <w:pPr>
        <w:pStyle w:val="ConsPlusNormal"/>
        <w:jc w:val="right"/>
        <w:rPr>
          <w:rFonts w:ascii="Times New Roman" w:hAnsi="Times New Roman" w:cs="Times New Roman"/>
          <w:sz w:val="28"/>
          <w:szCs w:val="28"/>
        </w:rPr>
      </w:pPr>
    </w:p>
    <w:p w:rsidR="00D95056" w:rsidRPr="00C62C18" w:rsidRDefault="00D95056" w:rsidP="00D95056">
      <w:pPr>
        <w:pStyle w:val="ConsPlusTitle"/>
        <w:jc w:val="center"/>
        <w:rPr>
          <w:rFonts w:ascii="Times New Roman" w:hAnsi="Times New Roman" w:cs="Times New Roman"/>
          <w:sz w:val="28"/>
          <w:szCs w:val="28"/>
        </w:rPr>
      </w:pPr>
      <w:bookmarkStart w:id="0" w:name="P47"/>
      <w:bookmarkEnd w:id="0"/>
      <w:r w:rsidRPr="00C62C18">
        <w:rPr>
          <w:rFonts w:ascii="Times New Roman" w:hAnsi="Times New Roman" w:cs="Times New Roman"/>
          <w:sz w:val="28"/>
          <w:szCs w:val="28"/>
        </w:rPr>
        <w:t>ПОЛОЖЕНИЕ</w:t>
      </w:r>
    </w:p>
    <w:p w:rsidR="00D95056" w:rsidRPr="00C62C18" w:rsidRDefault="00D95056" w:rsidP="00D95056">
      <w:pPr>
        <w:pStyle w:val="ConsPlusTitle"/>
        <w:jc w:val="center"/>
        <w:rPr>
          <w:rFonts w:ascii="Times New Roman" w:hAnsi="Times New Roman" w:cs="Times New Roman"/>
          <w:sz w:val="28"/>
          <w:szCs w:val="28"/>
        </w:rPr>
      </w:pPr>
      <w:r w:rsidRPr="00C62C18">
        <w:rPr>
          <w:rFonts w:ascii="Times New Roman" w:hAnsi="Times New Roman" w:cs="Times New Roman"/>
          <w:sz w:val="28"/>
          <w:szCs w:val="28"/>
        </w:rPr>
        <w:t>О ПОРЯДКЕ УПРАВЛЕНИЯ И РАСПОРЯЖЕНИЯ ОБЪЕКТАМИ МУНИЦИПАЛЬНОГО</w:t>
      </w:r>
      <w:r>
        <w:rPr>
          <w:rFonts w:ascii="Times New Roman" w:hAnsi="Times New Roman" w:cs="Times New Roman"/>
          <w:sz w:val="28"/>
          <w:szCs w:val="28"/>
        </w:rPr>
        <w:t xml:space="preserve"> </w:t>
      </w:r>
      <w:r w:rsidRPr="00C62C18">
        <w:rPr>
          <w:rFonts w:ascii="Times New Roman" w:hAnsi="Times New Roman" w:cs="Times New Roman"/>
          <w:sz w:val="28"/>
          <w:szCs w:val="28"/>
        </w:rPr>
        <w:t>НЕЖИЛОГО ФОНДА ГОРОДСКОГО ОКРУГА ГОРОД САЛАВАТ</w:t>
      </w:r>
      <w:r>
        <w:rPr>
          <w:rFonts w:ascii="Times New Roman" w:hAnsi="Times New Roman" w:cs="Times New Roman"/>
          <w:sz w:val="28"/>
          <w:szCs w:val="28"/>
        </w:rPr>
        <w:t xml:space="preserve"> </w:t>
      </w:r>
      <w:r w:rsidRPr="00C62C18">
        <w:rPr>
          <w:rFonts w:ascii="Times New Roman" w:hAnsi="Times New Roman" w:cs="Times New Roman"/>
          <w:sz w:val="28"/>
          <w:szCs w:val="28"/>
        </w:rPr>
        <w:t>РЕСПУБЛИКИ БАШКОРТОСТАН</w:t>
      </w:r>
    </w:p>
    <w:p w:rsidR="00D95056" w:rsidRPr="00C62C18" w:rsidRDefault="00D95056" w:rsidP="00D95056">
      <w:pPr>
        <w:pStyle w:val="ConsPlusTitle"/>
        <w:jc w:val="center"/>
        <w:outlineLvl w:val="1"/>
        <w:rPr>
          <w:rFonts w:ascii="Times New Roman" w:hAnsi="Times New Roman" w:cs="Times New Roman"/>
          <w:sz w:val="28"/>
          <w:szCs w:val="28"/>
        </w:rPr>
      </w:pPr>
      <w:r w:rsidRPr="00C62C18">
        <w:rPr>
          <w:rFonts w:ascii="Times New Roman" w:hAnsi="Times New Roman" w:cs="Times New Roman"/>
          <w:sz w:val="28"/>
          <w:szCs w:val="28"/>
        </w:rPr>
        <w:t>I. ОБЩИЕ ПОЛОЖЕНИЯ</w:t>
      </w:r>
    </w:p>
    <w:p w:rsidR="00D95056" w:rsidRPr="00C62C18" w:rsidRDefault="00D95056" w:rsidP="00D95056">
      <w:pPr>
        <w:pStyle w:val="ConsPlusNormal"/>
        <w:jc w:val="center"/>
        <w:rPr>
          <w:rFonts w:ascii="Times New Roman" w:hAnsi="Times New Roman" w:cs="Times New Roman"/>
          <w:sz w:val="28"/>
          <w:szCs w:val="28"/>
        </w:rPr>
      </w:pPr>
    </w:p>
    <w:p w:rsidR="00D95056" w:rsidRPr="00C62C18" w:rsidRDefault="00D95056" w:rsidP="00D95056">
      <w:pPr>
        <w:pStyle w:val="ConsPlusTitle"/>
        <w:ind w:firstLine="540"/>
        <w:jc w:val="both"/>
        <w:outlineLvl w:val="2"/>
        <w:rPr>
          <w:rFonts w:ascii="Times New Roman" w:hAnsi="Times New Roman" w:cs="Times New Roman"/>
          <w:b w:val="0"/>
          <w:sz w:val="28"/>
          <w:szCs w:val="28"/>
        </w:rPr>
      </w:pPr>
      <w:r w:rsidRPr="00C62C18">
        <w:rPr>
          <w:rFonts w:ascii="Times New Roman" w:hAnsi="Times New Roman" w:cs="Times New Roman"/>
          <w:b w:val="0"/>
          <w:sz w:val="28"/>
          <w:szCs w:val="28"/>
        </w:rPr>
        <w:t>Статья 1</w:t>
      </w:r>
    </w:p>
    <w:p w:rsidR="00D95056" w:rsidRPr="00C62C18" w:rsidRDefault="00D95056" w:rsidP="00D95056">
      <w:pPr>
        <w:pStyle w:val="ConsPlusNormal"/>
        <w:ind w:firstLine="540"/>
        <w:jc w:val="both"/>
        <w:rPr>
          <w:rFonts w:ascii="Times New Roman" w:hAnsi="Times New Roman" w:cs="Times New Roman"/>
          <w:sz w:val="28"/>
          <w:szCs w:val="28"/>
        </w:rPr>
      </w:pPr>
    </w:p>
    <w:p w:rsidR="00D95056" w:rsidRPr="00C62C18" w:rsidRDefault="00D95056" w:rsidP="00D95056">
      <w:pPr>
        <w:autoSpaceDE w:val="0"/>
        <w:autoSpaceDN w:val="0"/>
        <w:adjustRightInd w:val="0"/>
        <w:spacing w:after="0" w:line="240" w:lineRule="auto"/>
        <w:ind w:firstLine="540"/>
        <w:jc w:val="both"/>
        <w:rPr>
          <w:rFonts w:ascii="Times New Roman" w:hAnsi="Times New Roman" w:cs="Times New Roman"/>
          <w:bCs/>
          <w:sz w:val="28"/>
          <w:szCs w:val="28"/>
        </w:rPr>
      </w:pPr>
      <w:r w:rsidRPr="00C62C18">
        <w:rPr>
          <w:rFonts w:ascii="Times New Roman" w:hAnsi="Times New Roman" w:cs="Times New Roman"/>
          <w:bCs/>
          <w:sz w:val="28"/>
          <w:szCs w:val="28"/>
        </w:rPr>
        <w:t xml:space="preserve">1. Настоящее Положение определяет порядок управления и распоряжения </w:t>
      </w:r>
      <w:r>
        <w:rPr>
          <w:rFonts w:ascii="Times New Roman" w:hAnsi="Times New Roman" w:cs="Times New Roman"/>
          <w:bCs/>
          <w:sz w:val="28"/>
          <w:szCs w:val="28"/>
        </w:rPr>
        <w:t xml:space="preserve">нежилыми </w:t>
      </w:r>
      <w:r w:rsidRPr="00C62C18">
        <w:rPr>
          <w:rFonts w:ascii="Times New Roman" w:hAnsi="Times New Roman" w:cs="Times New Roman"/>
          <w:bCs/>
          <w:sz w:val="28"/>
          <w:szCs w:val="28"/>
        </w:rPr>
        <w:t xml:space="preserve">объектами </w:t>
      </w:r>
      <w:r>
        <w:rPr>
          <w:rFonts w:ascii="Times New Roman" w:hAnsi="Times New Roman" w:cs="Times New Roman"/>
          <w:bCs/>
          <w:sz w:val="28"/>
          <w:szCs w:val="28"/>
        </w:rPr>
        <w:t xml:space="preserve">недвижимого имущества, </w:t>
      </w:r>
      <w:r w:rsidRPr="00C62C18">
        <w:rPr>
          <w:rFonts w:ascii="Times New Roman" w:hAnsi="Times New Roman" w:cs="Times New Roman"/>
          <w:sz w:val="28"/>
          <w:szCs w:val="28"/>
        </w:rPr>
        <w:t>находящим</w:t>
      </w:r>
      <w:r>
        <w:rPr>
          <w:rFonts w:ascii="Times New Roman" w:hAnsi="Times New Roman" w:cs="Times New Roman"/>
          <w:sz w:val="28"/>
          <w:szCs w:val="28"/>
        </w:rPr>
        <w:t>и</w:t>
      </w:r>
      <w:r w:rsidRPr="00C62C18">
        <w:rPr>
          <w:rFonts w:ascii="Times New Roman" w:hAnsi="Times New Roman" w:cs="Times New Roman"/>
          <w:sz w:val="28"/>
          <w:szCs w:val="28"/>
        </w:rPr>
        <w:t>ся в муниципальной собственности городского округа город Салават Республики Башкортостан</w:t>
      </w:r>
      <w:r w:rsidRPr="00C62C18">
        <w:rPr>
          <w:rFonts w:ascii="Times New Roman" w:hAnsi="Times New Roman" w:cs="Times New Roman"/>
          <w:bCs/>
          <w:sz w:val="28"/>
          <w:szCs w:val="28"/>
        </w:rPr>
        <w:t xml:space="preserve"> (далее - объекты муниципального нежилого фонда).</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 К объектам </w:t>
      </w:r>
      <w:r w:rsidRPr="00C62C18">
        <w:rPr>
          <w:rFonts w:ascii="Times New Roman" w:hAnsi="Times New Roman" w:cs="Times New Roman"/>
          <w:bCs/>
          <w:sz w:val="28"/>
          <w:szCs w:val="28"/>
        </w:rPr>
        <w:t>муниципального</w:t>
      </w:r>
      <w:r w:rsidRPr="00C62C18">
        <w:rPr>
          <w:rFonts w:ascii="Times New Roman" w:hAnsi="Times New Roman" w:cs="Times New Roman"/>
          <w:sz w:val="28"/>
          <w:szCs w:val="28"/>
        </w:rPr>
        <w:t xml:space="preserve"> </w:t>
      </w:r>
      <w:r>
        <w:rPr>
          <w:rFonts w:ascii="Times New Roman" w:hAnsi="Times New Roman" w:cs="Times New Roman"/>
          <w:sz w:val="28"/>
          <w:szCs w:val="28"/>
        </w:rPr>
        <w:t>нежилого фонда</w:t>
      </w:r>
      <w:r w:rsidRPr="00C62C18">
        <w:rPr>
          <w:rFonts w:ascii="Times New Roman" w:hAnsi="Times New Roman" w:cs="Times New Roman"/>
          <w:sz w:val="28"/>
          <w:szCs w:val="28"/>
        </w:rPr>
        <w:t>, предназначенным или приспособленным для использования в производственных, административно-хозяйственных, культурных, торговых, спортивно-оздоровительных, религиозных и иных целях, относятся:</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комплексы зданий, строений и сооружений;</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отдельно стоящие здания, строения и сооружения;</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встроенно-пристроенные нежилые помещения в объектах жилищного фонда;</w:t>
      </w:r>
    </w:p>
    <w:p w:rsidR="00D95056"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здания, строения и сооружения, отнесенные в установленном порядке к памятникам истории, архитектуры и культуры (в том числе нежилые помещения в жилых зданиях-памятниках)</w:t>
      </w:r>
      <w:r>
        <w:rPr>
          <w:rFonts w:ascii="Times New Roman" w:hAnsi="Times New Roman" w:cs="Times New Roman"/>
          <w:sz w:val="28"/>
          <w:szCs w:val="28"/>
        </w:rPr>
        <w:t>;</w:t>
      </w:r>
    </w:p>
    <w:p w:rsidR="00D95056" w:rsidRPr="00C62C18" w:rsidRDefault="00D95056" w:rsidP="00D950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D11CF">
        <w:rPr>
          <w:rFonts w:ascii="Times New Roman" w:hAnsi="Times New Roman" w:cs="Times New Roman"/>
          <w:sz w:val="28"/>
          <w:szCs w:val="28"/>
        </w:rPr>
        <w:t>систем</w:t>
      </w:r>
      <w:r>
        <w:rPr>
          <w:rFonts w:ascii="Times New Roman" w:hAnsi="Times New Roman" w:cs="Times New Roman"/>
          <w:sz w:val="28"/>
          <w:szCs w:val="28"/>
        </w:rPr>
        <w:t>ы</w:t>
      </w:r>
      <w:r w:rsidRPr="007D11CF">
        <w:rPr>
          <w:rFonts w:ascii="Times New Roman" w:hAnsi="Times New Roman" w:cs="Times New Roman"/>
          <w:sz w:val="28"/>
          <w:szCs w:val="28"/>
        </w:rPr>
        <w:t xml:space="preserve"> коммунальной инфраструктуры и иных</w:t>
      </w:r>
      <w:r>
        <w:rPr>
          <w:rFonts w:ascii="Times New Roman" w:hAnsi="Times New Roman" w:cs="Times New Roman"/>
          <w:sz w:val="28"/>
          <w:szCs w:val="28"/>
        </w:rPr>
        <w:t xml:space="preserve"> </w:t>
      </w:r>
      <w:r w:rsidRPr="007D11CF">
        <w:rPr>
          <w:rFonts w:ascii="Times New Roman" w:hAnsi="Times New Roman" w:cs="Times New Roman"/>
          <w:sz w:val="28"/>
          <w:szCs w:val="28"/>
        </w:rPr>
        <w:t>объектов коммунального хозяйства</w:t>
      </w:r>
      <w:r>
        <w:rPr>
          <w:rFonts w:ascii="Times New Roman" w:hAnsi="Times New Roman" w:cs="Times New Roman"/>
          <w:sz w:val="28"/>
          <w:szCs w:val="28"/>
        </w:rPr>
        <w:t>.</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3. Отнесение объектов муниципального нежилого фонда к муниципальной собственности производится в установленном порядке в соответствии с законодательством Российской Федерации и Республики Башкортостан.</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4. Объекты муниципального нежилого фонда могут быть приватизированы, внесены в качестве предмета залога, включены как вклад в уставный капитал хозяйственных обществ, предоставлены во владение и (или) пользование в соответствии с законодательством Российской Федерации, Республики Башкортостан и нормативн</w:t>
      </w:r>
      <w:r>
        <w:rPr>
          <w:rFonts w:ascii="Times New Roman" w:hAnsi="Times New Roman" w:cs="Times New Roman"/>
          <w:sz w:val="28"/>
          <w:szCs w:val="28"/>
        </w:rPr>
        <w:t xml:space="preserve">ыми </w:t>
      </w:r>
      <w:r w:rsidRPr="00C62C18">
        <w:rPr>
          <w:rFonts w:ascii="Times New Roman" w:hAnsi="Times New Roman" w:cs="Times New Roman"/>
          <w:sz w:val="28"/>
          <w:szCs w:val="28"/>
        </w:rPr>
        <w:t>правовыми актами городского округа город Салават Республики Башкортостан.</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5. Объекты муниципального нежилого фонда могут быть переданы:</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в хозяйственное ведение;</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в оперативное управление;</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в доверительное управление;</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lastRenderedPageBreak/>
        <w:t>- в аренду (субаренду);</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в безвозмездное пользование;</w:t>
      </w:r>
    </w:p>
    <w:p w:rsidR="00D95056"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в собственность</w:t>
      </w:r>
      <w:r>
        <w:rPr>
          <w:rFonts w:ascii="Times New Roman" w:hAnsi="Times New Roman" w:cs="Times New Roman"/>
          <w:sz w:val="28"/>
          <w:szCs w:val="28"/>
        </w:rPr>
        <w:t>;</w:t>
      </w:r>
    </w:p>
    <w:p w:rsidR="00D95056" w:rsidRDefault="00D95056" w:rsidP="00D950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 договору концессии.</w:t>
      </w:r>
    </w:p>
    <w:p w:rsidR="00D95056"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6. Объекты муниципального нежилого фонда, переданные в пользование юридическим и физическим лицам, подлежат страхованию в соответствии с законодательством.</w:t>
      </w:r>
    </w:p>
    <w:p w:rsidR="00D95056" w:rsidRPr="00C62C18" w:rsidRDefault="00D95056" w:rsidP="00D950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Порядок передачи имущества по договору концессии принимается отдельным решением Совета городского округа город Салават республики Башкортостан.</w:t>
      </w:r>
    </w:p>
    <w:p w:rsidR="00D95056" w:rsidRPr="00C62C18" w:rsidRDefault="00D95056" w:rsidP="00D95056">
      <w:pPr>
        <w:pStyle w:val="ConsPlusNormal"/>
        <w:ind w:firstLine="540"/>
        <w:jc w:val="both"/>
        <w:rPr>
          <w:rFonts w:ascii="Times New Roman" w:hAnsi="Times New Roman" w:cs="Times New Roman"/>
          <w:sz w:val="28"/>
          <w:szCs w:val="28"/>
        </w:rPr>
      </w:pPr>
    </w:p>
    <w:p w:rsidR="00D95056" w:rsidRPr="006E2002" w:rsidRDefault="00D95056" w:rsidP="00D95056">
      <w:pPr>
        <w:pStyle w:val="ConsPlusTitle"/>
        <w:ind w:firstLine="540"/>
        <w:jc w:val="both"/>
        <w:outlineLvl w:val="2"/>
        <w:rPr>
          <w:rFonts w:ascii="Times New Roman" w:hAnsi="Times New Roman" w:cs="Times New Roman"/>
          <w:b w:val="0"/>
          <w:sz w:val="28"/>
          <w:szCs w:val="28"/>
        </w:rPr>
      </w:pPr>
      <w:r w:rsidRPr="006E2002">
        <w:rPr>
          <w:rFonts w:ascii="Times New Roman" w:hAnsi="Times New Roman" w:cs="Times New Roman"/>
          <w:b w:val="0"/>
          <w:sz w:val="28"/>
          <w:szCs w:val="28"/>
        </w:rPr>
        <w:t>Статья 2</w:t>
      </w:r>
    </w:p>
    <w:p w:rsidR="00D95056" w:rsidRPr="00C62C18" w:rsidRDefault="00D95056" w:rsidP="00D95056">
      <w:pPr>
        <w:pStyle w:val="ConsPlusNormal"/>
        <w:ind w:firstLine="540"/>
        <w:jc w:val="both"/>
        <w:rPr>
          <w:rFonts w:ascii="Times New Roman" w:hAnsi="Times New Roman" w:cs="Times New Roman"/>
          <w:sz w:val="28"/>
          <w:szCs w:val="28"/>
        </w:rPr>
      </w:pP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 Собственником объектов муниципального нежилого фонда является городской округ город Салават Республики Башкортостан (далее - Городской округ).</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 Функции уполномоченного органа по управлению и распоряжению объектами муниципального нежилого фонда, а также по контролю за их использованием в пределах своей компетенции, определенной настоящим Положением, Положением об Управлении муниципального контроля Администрации городского округа город Салават Республики Башкортостан, от имени собственника осуществляет Управление муниципального контроля Администрации городского округа город Салават Республики Башкортостан (далее – </w:t>
      </w:r>
      <w:r>
        <w:rPr>
          <w:rFonts w:ascii="Times New Roman" w:hAnsi="Times New Roman" w:cs="Times New Roman"/>
          <w:sz w:val="28"/>
          <w:szCs w:val="28"/>
        </w:rPr>
        <w:t>УМК Администрации</w:t>
      </w:r>
      <w:r w:rsidRPr="00C62C18">
        <w:rPr>
          <w:rFonts w:ascii="Times New Roman" w:hAnsi="Times New Roman" w:cs="Times New Roman"/>
          <w:sz w:val="28"/>
          <w:szCs w:val="28"/>
        </w:rPr>
        <w:t>).</w:t>
      </w:r>
    </w:p>
    <w:p w:rsidR="00D95056"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 Полномочия собственника объектов муниципального нежилого фонда, передаваемых в доверительное управление, в аренду (субаренду), в безвозмездное пользование, в собственность, а также в хозяйственное ведение и оперативное управление, включая закрепление имущества за </w:t>
      </w:r>
      <w:r>
        <w:rPr>
          <w:rFonts w:ascii="Times New Roman" w:hAnsi="Times New Roman" w:cs="Times New Roman"/>
          <w:sz w:val="28"/>
          <w:szCs w:val="28"/>
        </w:rPr>
        <w:t>муниципальными</w:t>
      </w:r>
      <w:r w:rsidRPr="00C62C18">
        <w:rPr>
          <w:rFonts w:ascii="Times New Roman" w:hAnsi="Times New Roman" w:cs="Times New Roman"/>
          <w:sz w:val="28"/>
          <w:szCs w:val="28"/>
        </w:rPr>
        <w:t xml:space="preserve"> предприятиями и учреждениями и его изъятие, осуществляются </w:t>
      </w:r>
      <w:r>
        <w:rPr>
          <w:rFonts w:ascii="Times New Roman" w:hAnsi="Times New Roman" w:cs="Times New Roman"/>
          <w:sz w:val="28"/>
          <w:szCs w:val="28"/>
        </w:rPr>
        <w:t>УМК Администрации</w:t>
      </w:r>
      <w:r w:rsidRPr="00C62C18">
        <w:rPr>
          <w:rFonts w:ascii="Times New Roman" w:hAnsi="Times New Roman" w:cs="Times New Roman"/>
          <w:sz w:val="28"/>
          <w:szCs w:val="28"/>
        </w:rPr>
        <w:t>.</w:t>
      </w:r>
    </w:p>
    <w:p w:rsidR="00D95056" w:rsidRPr="00C62C18" w:rsidRDefault="00D95056" w:rsidP="00D95056">
      <w:pPr>
        <w:pStyle w:val="ConsPlusNormal"/>
        <w:ind w:firstLine="540"/>
        <w:jc w:val="both"/>
        <w:rPr>
          <w:rFonts w:ascii="Times New Roman" w:hAnsi="Times New Roman" w:cs="Times New Roman"/>
          <w:sz w:val="28"/>
          <w:szCs w:val="28"/>
        </w:rPr>
      </w:pPr>
    </w:p>
    <w:p w:rsidR="00D95056" w:rsidRPr="00C62C18" w:rsidRDefault="00D95056" w:rsidP="00D95056">
      <w:pPr>
        <w:pStyle w:val="ConsPlusTitle"/>
        <w:jc w:val="center"/>
        <w:outlineLvl w:val="1"/>
        <w:rPr>
          <w:rFonts w:ascii="Times New Roman" w:hAnsi="Times New Roman" w:cs="Times New Roman"/>
          <w:sz w:val="28"/>
          <w:szCs w:val="28"/>
        </w:rPr>
      </w:pPr>
      <w:r w:rsidRPr="00C62C18">
        <w:rPr>
          <w:rFonts w:ascii="Times New Roman" w:hAnsi="Times New Roman" w:cs="Times New Roman"/>
          <w:sz w:val="28"/>
          <w:szCs w:val="28"/>
        </w:rPr>
        <w:t>II. РАСПОРЯЖЕНИЕ ОБЪЕКТАМИ МУНИЦИПАЛЬНОГО НЕЖИЛОГО ФОНДА,</w:t>
      </w:r>
      <w:r>
        <w:rPr>
          <w:rFonts w:ascii="Times New Roman" w:hAnsi="Times New Roman" w:cs="Times New Roman"/>
          <w:sz w:val="28"/>
          <w:szCs w:val="28"/>
        </w:rPr>
        <w:t xml:space="preserve"> </w:t>
      </w:r>
      <w:r w:rsidRPr="00C62C18">
        <w:rPr>
          <w:rFonts w:ascii="Times New Roman" w:hAnsi="Times New Roman" w:cs="Times New Roman"/>
          <w:sz w:val="28"/>
          <w:szCs w:val="28"/>
        </w:rPr>
        <w:t>ЗАКРЕПЛЕННЫМИ НА ПРАВЕ ХОЗЯЙСТВЕННОГО ВЕДЕНИЯ И НА ПРАВЕ</w:t>
      </w:r>
    </w:p>
    <w:p w:rsidR="00D95056" w:rsidRDefault="00D95056" w:rsidP="00D95056">
      <w:pPr>
        <w:pStyle w:val="ConsPlusTitle"/>
        <w:jc w:val="center"/>
        <w:rPr>
          <w:rFonts w:ascii="Times New Roman" w:hAnsi="Times New Roman" w:cs="Times New Roman"/>
          <w:sz w:val="28"/>
          <w:szCs w:val="28"/>
        </w:rPr>
      </w:pPr>
      <w:r w:rsidRPr="00C62C18">
        <w:rPr>
          <w:rFonts w:ascii="Times New Roman" w:hAnsi="Times New Roman" w:cs="Times New Roman"/>
          <w:sz w:val="28"/>
          <w:szCs w:val="28"/>
        </w:rPr>
        <w:t>ОПЕРАТИВНОГО УПРАВЛЕНИЯ</w:t>
      </w:r>
    </w:p>
    <w:p w:rsidR="00D95056" w:rsidRPr="00C62C18" w:rsidRDefault="00D95056" w:rsidP="00D95056">
      <w:pPr>
        <w:pStyle w:val="ConsPlusTitle"/>
        <w:jc w:val="center"/>
        <w:rPr>
          <w:rFonts w:ascii="Times New Roman" w:hAnsi="Times New Roman" w:cs="Times New Roman"/>
          <w:sz w:val="28"/>
          <w:szCs w:val="28"/>
        </w:rPr>
      </w:pPr>
    </w:p>
    <w:p w:rsidR="00D95056" w:rsidRPr="008914AB" w:rsidRDefault="00D95056" w:rsidP="00D95056">
      <w:pPr>
        <w:pStyle w:val="ConsPlusTitle"/>
        <w:ind w:firstLine="540"/>
        <w:jc w:val="both"/>
        <w:outlineLvl w:val="2"/>
        <w:rPr>
          <w:rFonts w:ascii="Times New Roman" w:hAnsi="Times New Roman" w:cs="Times New Roman"/>
          <w:b w:val="0"/>
          <w:sz w:val="28"/>
          <w:szCs w:val="28"/>
        </w:rPr>
      </w:pPr>
      <w:r w:rsidRPr="008914AB">
        <w:rPr>
          <w:rFonts w:ascii="Times New Roman" w:hAnsi="Times New Roman" w:cs="Times New Roman"/>
          <w:b w:val="0"/>
          <w:sz w:val="28"/>
          <w:szCs w:val="28"/>
        </w:rPr>
        <w:t>Статья 3</w:t>
      </w:r>
      <w:r>
        <w:rPr>
          <w:rFonts w:ascii="Times New Roman" w:hAnsi="Times New Roman" w:cs="Times New Roman"/>
          <w:b w:val="0"/>
          <w:sz w:val="28"/>
          <w:szCs w:val="28"/>
        </w:rPr>
        <w:t>.</w:t>
      </w:r>
      <w:r w:rsidRPr="008914AB">
        <w:rPr>
          <w:rFonts w:ascii="Times New Roman" w:hAnsi="Times New Roman" w:cs="Times New Roman"/>
          <w:b w:val="0"/>
          <w:sz w:val="28"/>
          <w:szCs w:val="28"/>
        </w:rPr>
        <w:t xml:space="preserve"> </w:t>
      </w:r>
      <w:r w:rsidRPr="00AD74CE">
        <w:rPr>
          <w:rFonts w:ascii="Times New Roman" w:hAnsi="Times New Roman" w:cs="Times New Roman"/>
          <w:b w:val="0"/>
          <w:sz w:val="28"/>
          <w:szCs w:val="28"/>
        </w:rPr>
        <w:t>Порядок закрепления объектов муниципального нежилого фонда на праве хозяйственного ведения и оперативного управления</w:t>
      </w:r>
    </w:p>
    <w:p w:rsidR="00D95056" w:rsidRPr="00C62C18" w:rsidRDefault="00D95056" w:rsidP="00D95056">
      <w:pPr>
        <w:pStyle w:val="ConsPlusNormal"/>
        <w:ind w:firstLine="540"/>
        <w:jc w:val="both"/>
        <w:rPr>
          <w:rFonts w:ascii="Times New Roman" w:hAnsi="Times New Roman" w:cs="Times New Roman"/>
          <w:sz w:val="28"/>
          <w:szCs w:val="28"/>
        </w:rPr>
      </w:pP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 На праве хозяйственного ведения или оперативного управления закрепляются объекты муниципального нежилого фонда за </w:t>
      </w:r>
      <w:r>
        <w:rPr>
          <w:rFonts w:ascii="Times New Roman" w:hAnsi="Times New Roman" w:cs="Times New Roman"/>
          <w:sz w:val="28"/>
          <w:szCs w:val="28"/>
        </w:rPr>
        <w:t xml:space="preserve">муниципальными унитарными </w:t>
      </w:r>
      <w:r w:rsidRPr="00C62C18">
        <w:rPr>
          <w:rFonts w:ascii="Times New Roman" w:hAnsi="Times New Roman" w:cs="Times New Roman"/>
          <w:sz w:val="28"/>
          <w:szCs w:val="28"/>
        </w:rPr>
        <w:t xml:space="preserve">предприятиями, </w:t>
      </w:r>
      <w:r>
        <w:rPr>
          <w:rFonts w:ascii="Times New Roman" w:hAnsi="Times New Roman" w:cs="Times New Roman"/>
          <w:sz w:val="28"/>
          <w:szCs w:val="28"/>
        </w:rPr>
        <w:t>муниципальными</w:t>
      </w:r>
      <w:r w:rsidRPr="00C62C18">
        <w:rPr>
          <w:rFonts w:ascii="Times New Roman" w:hAnsi="Times New Roman" w:cs="Times New Roman"/>
          <w:sz w:val="28"/>
          <w:szCs w:val="28"/>
        </w:rPr>
        <w:t xml:space="preserve"> казенными предприятиями и </w:t>
      </w:r>
      <w:r>
        <w:rPr>
          <w:rFonts w:ascii="Times New Roman" w:hAnsi="Times New Roman" w:cs="Times New Roman"/>
          <w:sz w:val="28"/>
          <w:szCs w:val="28"/>
        </w:rPr>
        <w:t>муниципальными</w:t>
      </w:r>
      <w:r w:rsidRPr="00C62C18">
        <w:rPr>
          <w:rFonts w:ascii="Times New Roman" w:hAnsi="Times New Roman" w:cs="Times New Roman"/>
          <w:sz w:val="28"/>
          <w:szCs w:val="28"/>
        </w:rPr>
        <w:t xml:space="preserve"> учреждениями</w:t>
      </w:r>
      <w:r>
        <w:rPr>
          <w:rFonts w:ascii="Times New Roman" w:hAnsi="Times New Roman" w:cs="Times New Roman"/>
          <w:sz w:val="28"/>
          <w:szCs w:val="28"/>
        </w:rPr>
        <w:t xml:space="preserve"> (далее также – балансодержатели)</w:t>
      </w:r>
      <w:r w:rsidRPr="00C62C18">
        <w:rPr>
          <w:rFonts w:ascii="Times New Roman" w:hAnsi="Times New Roman" w:cs="Times New Roman"/>
          <w:sz w:val="28"/>
          <w:szCs w:val="28"/>
        </w:rPr>
        <w:t xml:space="preserve">, необходимые для обеспечения их уставной деятельности, а также объекты недвижимости, приобретенные ими в процессе деятельности согласно </w:t>
      </w:r>
      <w:r w:rsidRPr="00C62C18">
        <w:rPr>
          <w:rFonts w:ascii="Times New Roman" w:hAnsi="Times New Roman" w:cs="Times New Roman"/>
          <w:sz w:val="28"/>
          <w:szCs w:val="28"/>
        </w:rPr>
        <w:lastRenderedPageBreak/>
        <w:t>действующему законодательству.</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 Основанием закрепления объектов муниципального нежилого фонда на праве хозяйственного ведения или оперативного управления является постановление Администрации городского округа город Салават Республики Башкортостан (далее - Администрация). </w:t>
      </w:r>
      <w:r>
        <w:rPr>
          <w:rFonts w:ascii="Times New Roman" w:hAnsi="Times New Roman" w:cs="Times New Roman"/>
          <w:sz w:val="28"/>
          <w:szCs w:val="28"/>
        </w:rPr>
        <w:t>УМК Администрации</w:t>
      </w:r>
      <w:r w:rsidRPr="00C62C18">
        <w:rPr>
          <w:rFonts w:ascii="Times New Roman" w:hAnsi="Times New Roman" w:cs="Times New Roman"/>
          <w:sz w:val="28"/>
          <w:szCs w:val="28"/>
        </w:rPr>
        <w:t xml:space="preserve"> на основании постановления Администрации и представленных заявителем документов оформляет контракт на право хозяйственного ведения либо оперативного управления.</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 Право хозяйственного ведения или право оперативного управления у </w:t>
      </w:r>
      <w:r>
        <w:rPr>
          <w:rFonts w:ascii="Times New Roman" w:hAnsi="Times New Roman" w:cs="Times New Roman"/>
          <w:sz w:val="28"/>
          <w:szCs w:val="28"/>
        </w:rPr>
        <w:t xml:space="preserve">балансодержателей </w:t>
      </w:r>
      <w:r w:rsidRPr="00C62C18">
        <w:rPr>
          <w:rFonts w:ascii="Times New Roman" w:hAnsi="Times New Roman" w:cs="Times New Roman"/>
          <w:sz w:val="28"/>
          <w:szCs w:val="28"/>
        </w:rPr>
        <w:t>на объекты муниципального нежилого фонда возникает с момента государственной регистрации.</w:t>
      </w:r>
    </w:p>
    <w:p w:rsidR="00D95056" w:rsidRPr="00C62C18" w:rsidRDefault="00D95056" w:rsidP="00D950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Pr="00C62C18">
        <w:rPr>
          <w:rFonts w:ascii="Times New Roman" w:hAnsi="Times New Roman" w:cs="Times New Roman"/>
          <w:sz w:val="28"/>
          <w:szCs w:val="28"/>
        </w:rPr>
        <w:t>осударственн</w:t>
      </w:r>
      <w:r>
        <w:rPr>
          <w:rFonts w:ascii="Times New Roman" w:hAnsi="Times New Roman" w:cs="Times New Roman"/>
          <w:sz w:val="28"/>
          <w:szCs w:val="28"/>
        </w:rPr>
        <w:t>ая</w:t>
      </w:r>
      <w:r w:rsidRPr="00C62C18">
        <w:rPr>
          <w:rFonts w:ascii="Times New Roman" w:hAnsi="Times New Roman" w:cs="Times New Roman"/>
          <w:sz w:val="28"/>
          <w:szCs w:val="28"/>
        </w:rPr>
        <w:t xml:space="preserve"> регистраци</w:t>
      </w:r>
      <w:r>
        <w:rPr>
          <w:rFonts w:ascii="Times New Roman" w:hAnsi="Times New Roman" w:cs="Times New Roman"/>
          <w:sz w:val="28"/>
          <w:szCs w:val="28"/>
        </w:rPr>
        <w:t>я</w:t>
      </w:r>
      <w:r w:rsidRPr="00C62C18">
        <w:rPr>
          <w:rFonts w:ascii="Times New Roman" w:hAnsi="Times New Roman" w:cs="Times New Roman"/>
          <w:sz w:val="28"/>
          <w:szCs w:val="28"/>
        </w:rPr>
        <w:t xml:space="preserve"> права хозяйственного ведения и оперативного управления осуществляется по заявлению правообладателя объекта недвижимости.</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Осуществление паспортизации объектов возлагается на </w:t>
      </w:r>
      <w:r>
        <w:rPr>
          <w:rFonts w:ascii="Times New Roman" w:hAnsi="Times New Roman" w:cs="Times New Roman"/>
          <w:sz w:val="28"/>
          <w:szCs w:val="28"/>
        </w:rPr>
        <w:t>балансодержателя</w:t>
      </w:r>
      <w:r w:rsidRPr="00C62C18">
        <w:rPr>
          <w:rFonts w:ascii="Times New Roman" w:hAnsi="Times New Roman" w:cs="Times New Roman"/>
          <w:sz w:val="28"/>
          <w:szCs w:val="28"/>
        </w:rPr>
        <w:t>.</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4. Основанием для передачи объектов муниципального нежилого фонда в хозяйственное ведение, оперативное управление может быть:</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 создание </w:t>
      </w:r>
      <w:r>
        <w:rPr>
          <w:rFonts w:ascii="Times New Roman" w:hAnsi="Times New Roman" w:cs="Times New Roman"/>
          <w:sz w:val="28"/>
          <w:szCs w:val="28"/>
        </w:rPr>
        <w:t>балансодержателя</w:t>
      </w:r>
      <w:r w:rsidRPr="00C62C18">
        <w:rPr>
          <w:rFonts w:ascii="Times New Roman" w:hAnsi="Times New Roman" w:cs="Times New Roman"/>
          <w:sz w:val="28"/>
          <w:szCs w:val="28"/>
        </w:rPr>
        <w:t>;</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 приобретение объектов самостоятельно </w:t>
      </w:r>
      <w:r>
        <w:rPr>
          <w:rFonts w:ascii="Times New Roman" w:hAnsi="Times New Roman" w:cs="Times New Roman"/>
          <w:sz w:val="28"/>
          <w:szCs w:val="28"/>
        </w:rPr>
        <w:t>балансодержателями</w:t>
      </w:r>
      <w:r w:rsidRPr="00C62C18">
        <w:rPr>
          <w:rFonts w:ascii="Times New Roman" w:hAnsi="Times New Roman" w:cs="Times New Roman"/>
          <w:sz w:val="28"/>
          <w:szCs w:val="28"/>
        </w:rPr>
        <w:t xml:space="preserve"> в процессе их деятельности;</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 высвобождение объектов муниципального нежилого фонда из производственного процесса у </w:t>
      </w:r>
      <w:r>
        <w:rPr>
          <w:rFonts w:ascii="Times New Roman" w:hAnsi="Times New Roman" w:cs="Times New Roman"/>
          <w:sz w:val="28"/>
          <w:szCs w:val="28"/>
        </w:rPr>
        <w:t>балансодержателей</w:t>
      </w:r>
      <w:r w:rsidRPr="00C62C18">
        <w:rPr>
          <w:rFonts w:ascii="Times New Roman" w:hAnsi="Times New Roman" w:cs="Times New Roman"/>
          <w:sz w:val="28"/>
          <w:szCs w:val="28"/>
        </w:rPr>
        <w:t xml:space="preserve"> и их перераспределение между </w:t>
      </w:r>
      <w:r>
        <w:rPr>
          <w:rFonts w:ascii="Times New Roman" w:hAnsi="Times New Roman" w:cs="Times New Roman"/>
          <w:sz w:val="28"/>
          <w:szCs w:val="28"/>
        </w:rPr>
        <w:t>ними</w:t>
      </w:r>
      <w:r w:rsidRPr="00C62C18">
        <w:rPr>
          <w:rFonts w:ascii="Times New Roman" w:hAnsi="Times New Roman" w:cs="Times New Roman"/>
          <w:sz w:val="28"/>
          <w:szCs w:val="28"/>
        </w:rPr>
        <w:t>;</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иные основания в соответствии с законодательством.</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5. При передаче объектов муниципального нежилого фонда в хозяйственное ведение и</w:t>
      </w:r>
      <w:r>
        <w:rPr>
          <w:rFonts w:ascii="Times New Roman" w:hAnsi="Times New Roman" w:cs="Times New Roman"/>
          <w:sz w:val="28"/>
          <w:szCs w:val="28"/>
        </w:rPr>
        <w:t>ли</w:t>
      </w:r>
      <w:r w:rsidRPr="00C62C18">
        <w:rPr>
          <w:rFonts w:ascii="Times New Roman" w:hAnsi="Times New Roman" w:cs="Times New Roman"/>
          <w:sz w:val="28"/>
          <w:szCs w:val="28"/>
        </w:rPr>
        <w:t xml:space="preserve"> оперативное управление </w:t>
      </w:r>
      <w:r>
        <w:rPr>
          <w:rFonts w:ascii="Times New Roman" w:hAnsi="Times New Roman" w:cs="Times New Roman"/>
          <w:sz w:val="28"/>
          <w:szCs w:val="28"/>
        </w:rPr>
        <w:t>балансодержатель</w:t>
      </w:r>
      <w:r w:rsidRPr="00C62C18">
        <w:rPr>
          <w:rFonts w:ascii="Times New Roman" w:hAnsi="Times New Roman" w:cs="Times New Roman"/>
          <w:sz w:val="28"/>
          <w:szCs w:val="28"/>
        </w:rPr>
        <w:t xml:space="preserve"> осуществля</w:t>
      </w:r>
      <w:r>
        <w:rPr>
          <w:rFonts w:ascii="Times New Roman" w:hAnsi="Times New Roman" w:cs="Times New Roman"/>
          <w:sz w:val="28"/>
          <w:szCs w:val="28"/>
        </w:rPr>
        <w:t>е</w:t>
      </w:r>
      <w:r w:rsidRPr="00C62C18">
        <w:rPr>
          <w:rFonts w:ascii="Times New Roman" w:hAnsi="Times New Roman" w:cs="Times New Roman"/>
          <w:sz w:val="28"/>
          <w:szCs w:val="28"/>
        </w:rPr>
        <w:t xml:space="preserve">т мероприятия по оформлению прав на земельный участок. Обязанность по государственной регистрации прав на земельный участок возлагается на </w:t>
      </w:r>
      <w:r>
        <w:rPr>
          <w:rFonts w:ascii="Times New Roman" w:hAnsi="Times New Roman" w:cs="Times New Roman"/>
          <w:sz w:val="28"/>
          <w:szCs w:val="28"/>
        </w:rPr>
        <w:t>УМК Администрации</w:t>
      </w:r>
      <w:r w:rsidRPr="00C62C18">
        <w:rPr>
          <w:rFonts w:ascii="Times New Roman" w:hAnsi="Times New Roman" w:cs="Times New Roman"/>
          <w:sz w:val="28"/>
          <w:szCs w:val="28"/>
        </w:rPr>
        <w:t xml:space="preserve">, </w:t>
      </w:r>
      <w:r>
        <w:rPr>
          <w:rFonts w:ascii="Times New Roman" w:hAnsi="Times New Roman" w:cs="Times New Roman"/>
          <w:sz w:val="28"/>
          <w:szCs w:val="28"/>
        </w:rPr>
        <w:t>обязанность по образованию земельного участка</w:t>
      </w:r>
      <w:r w:rsidRPr="00C62C18">
        <w:rPr>
          <w:rFonts w:ascii="Times New Roman" w:hAnsi="Times New Roman" w:cs="Times New Roman"/>
          <w:sz w:val="28"/>
          <w:szCs w:val="28"/>
        </w:rPr>
        <w:t xml:space="preserve"> возлагается на </w:t>
      </w:r>
      <w:r>
        <w:rPr>
          <w:rFonts w:ascii="Times New Roman" w:hAnsi="Times New Roman" w:cs="Times New Roman"/>
          <w:sz w:val="28"/>
          <w:szCs w:val="28"/>
        </w:rPr>
        <w:t>балансодержателя</w:t>
      </w:r>
      <w:r w:rsidRPr="00C62C18">
        <w:rPr>
          <w:rFonts w:ascii="Times New Roman" w:hAnsi="Times New Roman" w:cs="Times New Roman"/>
          <w:sz w:val="28"/>
          <w:szCs w:val="28"/>
        </w:rPr>
        <w:t>.</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6. Для решения вопроса о закреплении объекта муниципального нежилого фонда в хозяйственное ведение и оперативное у</w:t>
      </w:r>
      <w:r>
        <w:rPr>
          <w:rFonts w:ascii="Times New Roman" w:hAnsi="Times New Roman" w:cs="Times New Roman"/>
          <w:sz w:val="28"/>
          <w:szCs w:val="28"/>
        </w:rPr>
        <w:t>правление УМК Администрации</w:t>
      </w:r>
      <w:r w:rsidRPr="00C62C18">
        <w:rPr>
          <w:rFonts w:ascii="Times New Roman" w:hAnsi="Times New Roman" w:cs="Times New Roman"/>
          <w:sz w:val="28"/>
          <w:szCs w:val="28"/>
        </w:rPr>
        <w:t xml:space="preserve"> могут быть затребованы от </w:t>
      </w:r>
      <w:r>
        <w:rPr>
          <w:rFonts w:ascii="Times New Roman" w:hAnsi="Times New Roman" w:cs="Times New Roman"/>
          <w:sz w:val="28"/>
          <w:szCs w:val="28"/>
        </w:rPr>
        <w:t>балансодержателя</w:t>
      </w:r>
      <w:r w:rsidRPr="00C62C18">
        <w:rPr>
          <w:rFonts w:ascii="Times New Roman" w:hAnsi="Times New Roman" w:cs="Times New Roman"/>
          <w:sz w:val="28"/>
          <w:szCs w:val="28"/>
        </w:rPr>
        <w:t>:</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 инвентаризационные описи имущества, находящегося во владении </w:t>
      </w:r>
      <w:r>
        <w:rPr>
          <w:rFonts w:ascii="Times New Roman" w:hAnsi="Times New Roman" w:cs="Times New Roman"/>
          <w:sz w:val="28"/>
          <w:szCs w:val="28"/>
        </w:rPr>
        <w:t>балансодержателя</w:t>
      </w:r>
      <w:r w:rsidRPr="00C62C18">
        <w:rPr>
          <w:rFonts w:ascii="Times New Roman" w:hAnsi="Times New Roman" w:cs="Times New Roman"/>
          <w:sz w:val="28"/>
          <w:szCs w:val="28"/>
        </w:rPr>
        <w:t>;</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накладные на приобретение имущества;</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иные документы по приобретению имущества.</w:t>
      </w:r>
    </w:p>
    <w:p w:rsidR="00D95056" w:rsidRPr="00C62C18" w:rsidRDefault="00D95056" w:rsidP="00D95056">
      <w:pPr>
        <w:pStyle w:val="ConsPlusNormal"/>
        <w:ind w:firstLine="540"/>
        <w:jc w:val="both"/>
        <w:rPr>
          <w:rFonts w:ascii="Times New Roman" w:hAnsi="Times New Roman" w:cs="Times New Roman"/>
          <w:sz w:val="28"/>
          <w:szCs w:val="28"/>
        </w:rPr>
      </w:pPr>
      <w:bookmarkStart w:id="1" w:name="P106"/>
      <w:bookmarkEnd w:id="1"/>
      <w:r w:rsidRPr="00C62C18">
        <w:rPr>
          <w:rFonts w:ascii="Times New Roman" w:hAnsi="Times New Roman" w:cs="Times New Roman"/>
          <w:sz w:val="28"/>
          <w:szCs w:val="28"/>
        </w:rPr>
        <w:t xml:space="preserve">7. При создании (реорганизации) </w:t>
      </w:r>
      <w:r>
        <w:rPr>
          <w:rFonts w:ascii="Times New Roman" w:hAnsi="Times New Roman" w:cs="Times New Roman"/>
          <w:sz w:val="28"/>
          <w:szCs w:val="28"/>
        </w:rPr>
        <w:t>балансодержателя</w:t>
      </w:r>
      <w:r w:rsidRPr="00C62C18">
        <w:rPr>
          <w:rFonts w:ascii="Times New Roman" w:hAnsi="Times New Roman" w:cs="Times New Roman"/>
          <w:sz w:val="28"/>
          <w:szCs w:val="28"/>
        </w:rPr>
        <w:t xml:space="preserve"> документами, необходимыми для наделения их имуществом, указанным в настоящем Положении, являются:</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 выписка из </w:t>
      </w:r>
      <w:r>
        <w:rPr>
          <w:rFonts w:ascii="Times New Roman" w:hAnsi="Times New Roman" w:cs="Times New Roman"/>
          <w:sz w:val="28"/>
          <w:szCs w:val="28"/>
        </w:rPr>
        <w:t>Е</w:t>
      </w:r>
      <w:r w:rsidRPr="00C62C18">
        <w:rPr>
          <w:rFonts w:ascii="Times New Roman" w:hAnsi="Times New Roman" w:cs="Times New Roman"/>
          <w:sz w:val="28"/>
          <w:szCs w:val="28"/>
        </w:rPr>
        <w:t xml:space="preserve">диного государственного реестра юридических лиц </w:t>
      </w:r>
      <w:r>
        <w:rPr>
          <w:rFonts w:ascii="Times New Roman" w:hAnsi="Times New Roman" w:cs="Times New Roman"/>
          <w:sz w:val="28"/>
          <w:szCs w:val="28"/>
        </w:rPr>
        <w:t>балансодержателя</w:t>
      </w:r>
      <w:r w:rsidRPr="00C62C18">
        <w:rPr>
          <w:rFonts w:ascii="Times New Roman" w:hAnsi="Times New Roman" w:cs="Times New Roman"/>
          <w:sz w:val="28"/>
          <w:szCs w:val="28"/>
        </w:rPr>
        <w:t>;</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 устав </w:t>
      </w:r>
      <w:r>
        <w:rPr>
          <w:rFonts w:ascii="Times New Roman" w:hAnsi="Times New Roman" w:cs="Times New Roman"/>
          <w:sz w:val="28"/>
          <w:szCs w:val="28"/>
        </w:rPr>
        <w:t>балансодержателя</w:t>
      </w:r>
      <w:r w:rsidRPr="00C62C18">
        <w:rPr>
          <w:rFonts w:ascii="Times New Roman" w:hAnsi="Times New Roman" w:cs="Times New Roman"/>
          <w:sz w:val="28"/>
          <w:szCs w:val="28"/>
        </w:rPr>
        <w:t>;</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разделительный баланс или передаточный акт;</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lastRenderedPageBreak/>
        <w:t>- расшифровка основных средств с разбивкой по типам (здания, сооружения, машины и оборудование, транспортные средства, инструмент, производственный и хозяйственный инвентарь и прочие основные средства) по утвержденной форме;</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технические документы (паспорта, выписки, справки, акты) на объекты недвижимости.</w:t>
      </w:r>
    </w:p>
    <w:p w:rsidR="00D95056"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8. Для оформления права хозяйственного ведения и оперативного управления </w:t>
      </w:r>
      <w:r>
        <w:rPr>
          <w:rFonts w:ascii="Times New Roman" w:hAnsi="Times New Roman" w:cs="Times New Roman"/>
          <w:sz w:val="28"/>
          <w:szCs w:val="28"/>
        </w:rPr>
        <w:t>балансодержатель</w:t>
      </w:r>
      <w:r w:rsidRPr="00C62C18">
        <w:rPr>
          <w:rFonts w:ascii="Times New Roman" w:hAnsi="Times New Roman" w:cs="Times New Roman"/>
          <w:sz w:val="28"/>
          <w:szCs w:val="28"/>
        </w:rPr>
        <w:t xml:space="preserve"> кроме документов, указанных в п. 7, предоставляет в </w:t>
      </w:r>
      <w:r>
        <w:rPr>
          <w:rFonts w:ascii="Times New Roman" w:hAnsi="Times New Roman" w:cs="Times New Roman"/>
          <w:sz w:val="28"/>
          <w:szCs w:val="28"/>
        </w:rPr>
        <w:t>УМК Администрации</w:t>
      </w:r>
      <w:r w:rsidRPr="00C62C18">
        <w:rPr>
          <w:rFonts w:ascii="Times New Roman" w:hAnsi="Times New Roman" w:cs="Times New Roman"/>
          <w:sz w:val="28"/>
          <w:szCs w:val="28"/>
        </w:rPr>
        <w:t xml:space="preserve"> следующие документы:</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заявление установленного образца;</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карточку учета объектов муниципального нежилого фонда;</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 документ, подтверждающий полномочия руководителя </w:t>
      </w:r>
      <w:r>
        <w:rPr>
          <w:rFonts w:ascii="Times New Roman" w:hAnsi="Times New Roman" w:cs="Times New Roman"/>
          <w:sz w:val="28"/>
          <w:szCs w:val="28"/>
        </w:rPr>
        <w:t>балансодержател</w:t>
      </w:r>
      <w:r w:rsidRPr="00C62C18">
        <w:rPr>
          <w:rFonts w:ascii="Times New Roman" w:hAnsi="Times New Roman" w:cs="Times New Roman"/>
          <w:sz w:val="28"/>
          <w:szCs w:val="28"/>
        </w:rPr>
        <w:t>я;</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 перечень объектов муниципального нежилого фонда, передаваемых </w:t>
      </w:r>
      <w:r>
        <w:rPr>
          <w:rFonts w:ascii="Times New Roman" w:hAnsi="Times New Roman" w:cs="Times New Roman"/>
          <w:sz w:val="28"/>
          <w:szCs w:val="28"/>
        </w:rPr>
        <w:t>балансодержателю</w:t>
      </w:r>
      <w:r w:rsidRPr="00C62C18">
        <w:rPr>
          <w:rFonts w:ascii="Times New Roman" w:hAnsi="Times New Roman" w:cs="Times New Roman"/>
          <w:sz w:val="28"/>
          <w:szCs w:val="28"/>
        </w:rPr>
        <w:t xml:space="preserve"> в хозяйственное ведение</w:t>
      </w:r>
      <w:r>
        <w:rPr>
          <w:rFonts w:ascii="Times New Roman" w:hAnsi="Times New Roman" w:cs="Times New Roman"/>
          <w:sz w:val="28"/>
          <w:szCs w:val="28"/>
        </w:rPr>
        <w:t xml:space="preserve"> или оперативное управление</w:t>
      </w:r>
      <w:r w:rsidRPr="00C62C18">
        <w:rPr>
          <w:rFonts w:ascii="Times New Roman" w:hAnsi="Times New Roman" w:cs="Times New Roman"/>
          <w:sz w:val="28"/>
          <w:szCs w:val="28"/>
        </w:rPr>
        <w:t>;</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технический паспорт (кадастровый паспорт) на объекты муниципального нежилого фонда, передаваемые в хозяйственное ведение</w:t>
      </w:r>
      <w:r w:rsidRPr="00200D19">
        <w:rPr>
          <w:rFonts w:ascii="Times New Roman" w:hAnsi="Times New Roman" w:cs="Times New Roman"/>
          <w:sz w:val="28"/>
          <w:szCs w:val="28"/>
        </w:rPr>
        <w:t xml:space="preserve"> </w:t>
      </w:r>
      <w:r>
        <w:rPr>
          <w:rFonts w:ascii="Times New Roman" w:hAnsi="Times New Roman" w:cs="Times New Roman"/>
          <w:sz w:val="28"/>
          <w:szCs w:val="28"/>
        </w:rPr>
        <w:t>или оперативное управление</w:t>
      </w:r>
      <w:r w:rsidRPr="00C62C18">
        <w:rPr>
          <w:rFonts w:ascii="Times New Roman" w:hAnsi="Times New Roman" w:cs="Times New Roman"/>
          <w:sz w:val="28"/>
          <w:szCs w:val="28"/>
        </w:rPr>
        <w:t>.</w:t>
      </w:r>
    </w:p>
    <w:p w:rsidR="00D95056" w:rsidRPr="00C62C18" w:rsidRDefault="00D95056" w:rsidP="00D95056">
      <w:pPr>
        <w:pStyle w:val="ConsPlusNormal"/>
        <w:ind w:firstLine="540"/>
        <w:jc w:val="both"/>
        <w:rPr>
          <w:rFonts w:ascii="Times New Roman" w:hAnsi="Times New Roman" w:cs="Times New Roman"/>
          <w:sz w:val="28"/>
          <w:szCs w:val="28"/>
        </w:rPr>
      </w:pPr>
      <w:bookmarkStart w:id="2" w:name="P121"/>
      <w:bookmarkEnd w:id="2"/>
      <w:r w:rsidRPr="00C62C18">
        <w:rPr>
          <w:rFonts w:ascii="Times New Roman" w:hAnsi="Times New Roman" w:cs="Times New Roman"/>
          <w:sz w:val="28"/>
          <w:szCs w:val="28"/>
        </w:rPr>
        <w:t xml:space="preserve">9. </w:t>
      </w:r>
      <w:r>
        <w:rPr>
          <w:rFonts w:ascii="Times New Roman" w:hAnsi="Times New Roman" w:cs="Times New Roman"/>
          <w:sz w:val="28"/>
          <w:szCs w:val="28"/>
        </w:rPr>
        <w:t>УМК Администрации</w:t>
      </w:r>
      <w:r w:rsidRPr="00C62C18">
        <w:rPr>
          <w:rFonts w:ascii="Times New Roman" w:hAnsi="Times New Roman" w:cs="Times New Roman"/>
          <w:sz w:val="28"/>
          <w:szCs w:val="28"/>
        </w:rPr>
        <w:t xml:space="preserve"> на основании постановления Администрации и пред</w:t>
      </w:r>
      <w:r>
        <w:rPr>
          <w:rFonts w:ascii="Times New Roman" w:hAnsi="Times New Roman" w:cs="Times New Roman"/>
          <w:sz w:val="28"/>
          <w:szCs w:val="28"/>
        </w:rPr>
        <w:t>о</w:t>
      </w:r>
      <w:r w:rsidRPr="00C62C18">
        <w:rPr>
          <w:rFonts w:ascii="Times New Roman" w:hAnsi="Times New Roman" w:cs="Times New Roman"/>
          <w:sz w:val="28"/>
          <w:szCs w:val="28"/>
        </w:rPr>
        <w:t>ставленных заявителем документов оформляет контракт в соответствии с действующими нормативными актами и настоящим Положением.</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В контракте должны быть предусмотрены:</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 обязанности </w:t>
      </w:r>
      <w:r>
        <w:rPr>
          <w:rFonts w:ascii="Times New Roman" w:hAnsi="Times New Roman" w:cs="Times New Roman"/>
          <w:sz w:val="28"/>
          <w:szCs w:val="28"/>
        </w:rPr>
        <w:t>балансодержателя</w:t>
      </w:r>
      <w:r w:rsidRPr="00C62C18">
        <w:rPr>
          <w:rFonts w:ascii="Times New Roman" w:hAnsi="Times New Roman" w:cs="Times New Roman"/>
          <w:sz w:val="28"/>
          <w:szCs w:val="28"/>
        </w:rPr>
        <w:t xml:space="preserve"> по содержанию объектов муниципального нежилого фонда в надлежащем состоянии и их использованию по назначению;</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 запрет на продажу, дарение, безвозмездную передачу другим юридическим и физическим лицам, иное отчуждение объектов муниципального нежилого фонда, переданных </w:t>
      </w:r>
      <w:r>
        <w:rPr>
          <w:rFonts w:ascii="Times New Roman" w:hAnsi="Times New Roman" w:cs="Times New Roman"/>
          <w:sz w:val="28"/>
          <w:szCs w:val="28"/>
        </w:rPr>
        <w:t>балансодержател</w:t>
      </w:r>
      <w:r w:rsidRPr="00C62C18">
        <w:rPr>
          <w:rFonts w:ascii="Times New Roman" w:hAnsi="Times New Roman" w:cs="Times New Roman"/>
          <w:sz w:val="28"/>
          <w:szCs w:val="28"/>
        </w:rPr>
        <w:t>ю в хозяйственное ведение, оперативное управление;</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запрет на передачу объектов муниципального нежилого фонда в хозяйственное ведение, оперативное управление другим юридическим и физическим лицам;</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 запрет на передачу объектов муниципального нежилого фонда в залог или в качестве вклада в уставный капитал хозяйственных обществ, в учреждении которых принимает участие </w:t>
      </w:r>
      <w:r>
        <w:rPr>
          <w:rFonts w:ascii="Times New Roman" w:hAnsi="Times New Roman" w:cs="Times New Roman"/>
          <w:sz w:val="28"/>
          <w:szCs w:val="28"/>
        </w:rPr>
        <w:t>балансодержатель</w:t>
      </w:r>
      <w:r w:rsidRPr="00C62C18">
        <w:rPr>
          <w:rFonts w:ascii="Times New Roman" w:hAnsi="Times New Roman" w:cs="Times New Roman"/>
          <w:sz w:val="28"/>
          <w:szCs w:val="28"/>
        </w:rPr>
        <w:t>, без согласования с главой Администрации;</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право на передачу объектов муниципального нежилого фонда, находящихся в хозяйственном ведении, оперативном управлении, в аренду физическим и юридическим лицам в соответствии с п</w:t>
      </w:r>
      <w:r>
        <w:rPr>
          <w:rFonts w:ascii="Times New Roman" w:hAnsi="Times New Roman" w:cs="Times New Roman"/>
          <w:sz w:val="28"/>
          <w:szCs w:val="28"/>
        </w:rPr>
        <w:t>унктом</w:t>
      </w:r>
      <w:r w:rsidRPr="00C62C18">
        <w:rPr>
          <w:rFonts w:ascii="Times New Roman" w:hAnsi="Times New Roman" w:cs="Times New Roman"/>
          <w:sz w:val="28"/>
          <w:szCs w:val="28"/>
        </w:rPr>
        <w:t xml:space="preserve"> </w:t>
      </w:r>
      <w:r>
        <w:rPr>
          <w:rFonts w:ascii="Times New Roman" w:hAnsi="Times New Roman" w:cs="Times New Roman"/>
          <w:sz w:val="28"/>
          <w:szCs w:val="28"/>
        </w:rPr>
        <w:t>8</w:t>
      </w:r>
      <w:r w:rsidRPr="00C62C18">
        <w:rPr>
          <w:rFonts w:ascii="Times New Roman" w:hAnsi="Times New Roman" w:cs="Times New Roman"/>
          <w:sz w:val="28"/>
          <w:szCs w:val="28"/>
        </w:rPr>
        <w:t xml:space="preserve"> статьи </w:t>
      </w:r>
      <w:r w:rsidRPr="002F2C21">
        <w:rPr>
          <w:rFonts w:ascii="Times New Roman" w:hAnsi="Times New Roman" w:cs="Times New Roman"/>
          <w:sz w:val="28"/>
          <w:szCs w:val="28"/>
        </w:rPr>
        <w:t>4</w:t>
      </w:r>
      <w:r w:rsidRPr="00C62C18">
        <w:rPr>
          <w:rFonts w:ascii="Times New Roman" w:hAnsi="Times New Roman" w:cs="Times New Roman"/>
          <w:sz w:val="28"/>
          <w:szCs w:val="28"/>
        </w:rPr>
        <w:t xml:space="preserve"> настоящего Положения;</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особые условия использования объектов муниципального нежилого фонда, установленные действующими нормативными актами Российской Федерации, Республики Башкортостан и настоящим Положением;</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 обязанность </w:t>
      </w:r>
      <w:r>
        <w:rPr>
          <w:rFonts w:ascii="Times New Roman" w:hAnsi="Times New Roman" w:cs="Times New Roman"/>
          <w:sz w:val="28"/>
          <w:szCs w:val="28"/>
        </w:rPr>
        <w:t>балансодержател</w:t>
      </w:r>
      <w:r w:rsidRPr="00C62C18">
        <w:rPr>
          <w:rFonts w:ascii="Times New Roman" w:hAnsi="Times New Roman" w:cs="Times New Roman"/>
          <w:sz w:val="28"/>
          <w:szCs w:val="28"/>
        </w:rPr>
        <w:t xml:space="preserve">я по оформлению охранного обязательства на объекты </w:t>
      </w:r>
      <w:r w:rsidRPr="00C62C18">
        <w:rPr>
          <w:rFonts w:ascii="Times New Roman" w:hAnsi="Times New Roman" w:cs="Times New Roman"/>
          <w:bCs/>
          <w:sz w:val="28"/>
          <w:szCs w:val="28"/>
        </w:rPr>
        <w:t>муниципального</w:t>
      </w:r>
      <w:r w:rsidRPr="00C62C18">
        <w:rPr>
          <w:rFonts w:ascii="Times New Roman" w:hAnsi="Times New Roman" w:cs="Times New Roman"/>
          <w:sz w:val="28"/>
          <w:szCs w:val="28"/>
        </w:rPr>
        <w:t xml:space="preserve"> нежилого фонда, отнесенные в установленном </w:t>
      </w:r>
      <w:r w:rsidRPr="00C62C18">
        <w:rPr>
          <w:rFonts w:ascii="Times New Roman" w:hAnsi="Times New Roman" w:cs="Times New Roman"/>
          <w:sz w:val="28"/>
          <w:szCs w:val="28"/>
        </w:rPr>
        <w:lastRenderedPageBreak/>
        <w:t>порядке к памятникам истории и культуры;</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условия о досрочном расторжении контракта, о расторжении контракта в одностороннем порядке, об ответственности сторон и санкциях, применяемых в случае невыполнения требований действующих нормативных актов Российской Федерации, Республики Башкортостан, настоящего Положения и условий контракта.</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Контракт оформляется не менее чем в трех экземплярах, имеющих одинаковую юридическую силу, из которых:</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 один экземпляр остается в </w:t>
      </w:r>
      <w:r>
        <w:rPr>
          <w:rFonts w:ascii="Times New Roman" w:hAnsi="Times New Roman" w:cs="Times New Roman"/>
          <w:sz w:val="28"/>
          <w:szCs w:val="28"/>
        </w:rPr>
        <w:t>УМК Администрации</w:t>
      </w:r>
      <w:r w:rsidRPr="00C62C18">
        <w:rPr>
          <w:rFonts w:ascii="Times New Roman" w:hAnsi="Times New Roman" w:cs="Times New Roman"/>
          <w:sz w:val="28"/>
          <w:szCs w:val="28"/>
        </w:rPr>
        <w:t>;</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 один экземпляр выдается </w:t>
      </w:r>
      <w:r>
        <w:rPr>
          <w:rFonts w:ascii="Times New Roman" w:hAnsi="Times New Roman" w:cs="Times New Roman"/>
          <w:sz w:val="28"/>
          <w:szCs w:val="28"/>
        </w:rPr>
        <w:t>балансодержател</w:t>
      </w:r>
      <w:r w:rsidRPr="00C62C18">
        <w:rPr>
          <w:rFonts w:ascii="Times New Roman" w:hAnsi="Times New Roman" w:cs="Times New Roman"/>
          <w:sz w:val="28"/>
          <w:szCs w:val="28"/>
        </w:rPr>
        <w:t>ю (заявителю);</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один экземпляр - для органа, осуществляющего государственную регистрацию.</w:t>
      </w:r>
    </w:p>
    <w:p w:rsidR="00D95056" w:rsidRPr="00C62C18" w:rsidRDefault="00D95056" w:rsidP="00D95056">
      <w:pPr>
        <w:pStyle w:val="ConsPlusNormal"/>
        <w:ind w:firstLine="540"/>
        <w:jc w:val="both"/>
        <w:rPr>
          <w:rFonts w:ascii="Times New Roman" w:hAnsi="Times New Roman" w:cs="Times New Roman"/>
          <w:sz w:val="28"/>
          <w:szCs w:val="28"/>
        </w:rPr>
      </w:pPr>
    </w:p>
    <w:p w:rsidR="00D95056" w:rsidRPr="008914AB" w:rsidRDefault="00D95056" w:rsidP="00D95056">
      <w:pPr>
        <w:pStyle w:val="ConsPlusTitle"/>
        <w:ind w:firstLine="540"/>
        <w:jc w:val="both"/>
        <w:outlineLvl w:val="2"/>
        <w:rPr>
          <w:rFonts w:ascii="Times New Roman" w:hAnsi="Times New Roman" w:cs="Times New Roman"/>
          <w:b w:val="0"/>
          <w:sz w:val="28"/>
          <w:szCs w:val="28"/>
        </w:rPr>
      </w:pPr>
      <w:r w:rsidRPr="008914AB">
        <w:rPr>
          <w:rFonts w:ascii="Times New Roman" w:hAnsi="Times New Roman" w:cs="Times New Roman"/>
          <w:b w:val="0"/>
          <w:sz w:val="28"/>
          <w:szCs w:val="28"/>
        </w:rPr>
        <w:t xml:space="preserve">Статья 4. Порядок владения, пользования и распоряжения объектами муниципального нежилого фонда, закрепленными за </w:t>
      </w:r>
      <w:r>
        <w:rPr>
          <w:rFonts w:ascii="Times New Roman" w:hAnsi="Times New Roman" w:cs="Times New Roman"/>
          <w:b w:val="0"/>
          <w:sz w:val="28"/>
          <w:szCs w:val="28"/>
        </w:rPr>
        <w:t xml:space="preserve">унитарным </w:t>
      </w:r>
      <w:r w:rsidRPr="008914AB">
        <w:rPr>
          <w:rFonts w:ascii="Times New Roman" w:hAnsi="Times New Roman" w:cs="Times New Roman"/>
          <w:b w:val="0"/>
          <w:sz w:val="28"/>
          <w:szCs w:val="28"/>
        </w:rPr>
        <w:t>предприятием на праве хозяйственного ведения и казенным предприятием на праве оперативного управления</w:t>
      </w:r>
    </w:p>
    <w:p w:rsidR="00D95056" w:rsidRPr="00C62C18" w:rsidRDefault="00D95056" w:rsidP="00D95056">
      <w:pPr>
        <w:pStyle w:val="ConsPlusNormal"/>
        <w:ind w:firstLine="540"/>
        <w:jc w:val="both"/>
        <w:rPr>
          <w:rFonts w:ascii="Times New Roman" w:hAnsi="Times New Roman" w:cs="Times New Roman"/>
          <w:sz w:val="28"/>
          <w:szCs w:val="28"/>
        </w:rPr>
      </w:pP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 Объекты муниципального нежилого фонда, закрепленные за </w:t>
      </w:r>
      <w:r>
        <w:rPr>
          <w:rFonts w:ascii="Times New Roman" w:hAnsi="Times New Roman" w:cs="Times New Roman"/>
          <w:sz w:val="28"/>
          <w:szCs w:val="28"/>
        </w:rPr>
        <w:t xml:space="preserve">унитарным </w:t>
      </w:r>
      <w:r w:rsidRPr="00C62C18">
        <w:rPr>
          <w:rFonts w:ascii="Times New Roman" w:hAnsi="Times New Roman" w:cs="Times New Roman"/>
          <w:sz w:val="28"/>
          <w:szCs w:val="28"/>
        </w:rPr>
        <w:t>предприятием на праве хозяйственного ведения и казенным предприятием на праве оперативного управления, отражаются на его балансе.</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 </w:t>
      </w:r>
      <w:r w:rsidRPr="003A0BB1">
        <w:rPr>
          <w:rFonts w:ascii="Times New Roman" w:hAnsi="Times New Roman" w:cs="Times New Roman"/>
          <w:sz w:val="28"/>
          <w:szCs w:val="28"/>
        </w:rPr>
        <w:t xml:space="preserve">Унитарное и (или) казенное предприятие обязано </w:t>
      </w:r>
      <w:r w:rsidRPr="00C62C18">
        <w:rPr>
          <w:rFonts w:ascii="Times New Roman" w:hAnsi="Times New Roman" w:cs="Times New Roman"/>
          <w:sz w:val="28"/>
          <w:szCs w:val="28"/>
        </w:rPr>
        <w:t>содержать закрепленные за ним объекты муниципального нежилого фонда в надлежащем состоянии, эффективно использовать их по прямому назначению в целях решения стоящих перед ним задач, принимать меры по их воспроизводству.</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 </w:t>
      </w:r>
      <w:r w:rsidRPr="003A0BB1">
        <w:rPr>
          <w:rFonts w:ascii="Times New Roman" w:hAnsi="Times New Roman" w:cs="Times New Roman"/>
          <w:sz w:val="28"/>
          <w:szCs w:val="28"/>
        </w:rPr>
        <w:t>Унитарное</w:t>
      </w:r>
      <w:r w:rsidRPr="00FB0A68">
        <w:rPr>
          <w:rFonts w:ascii="Times New Roman" w:eastAsiaTheme="minorHAnsi" w:hAnsi="Times New Roman" w:cs="Times New Roman"/>
          <w:sz w:val="28"/>
          <w:szCs w:val="28"/>
          <w:lang w:eastAsia="en-US"/>
        </w:rPr>
        <w:t xml:space="preserve"> </w:t>
      </w:r>
      <w:r w:rsidRPr="00FB0A68">
        <w:rPr>
          <w:rFonts w:ascii="Times New Roman" w:hAnsi="Times New Roman" w:cs="Times New Roman"/>
          <w:sz w:val="28"/>
          <w:szCs w:val="28"/>
        </w:rPr>
        <w:t xml:space="preserve">и (или) </w:t>
      </w:r>
      <w:r w:rsidRPr="003A0BB1">
        <w:rPr>
          <w:rFonts w:ascii="Times New Roman" w:hAnsi="Times New Roman" w:cs="Times New Roman"/>
          <w:sz w:val="28"/>
          <w:szCs w:val="28"/>
        </w:rPr>
        <w:t xml:space="preserve">казенное предприятие </w:t>
      </w:r>
      <w:r>
        <w:rPr>
          <w:rFonts w:ascii="Times New Roman" w:hAnsi="Times New Roman" w:cs="Times New Roman"/>
          <w:sz w:val="28"/>
          <w:szCs w:val="28"/>
        </w:rPr>
        <w:t xml:space="preserve">несет </w:t>
      </w:r>
      <w:r w:rsidRPr="00C62C18">
        <w:rPr>
          <w:rFonts w:ascii="Times New Roman" w:hAnsi="Times New Roman" w:cs="Times New Roman"/>
          <w:sz w:val="28"/>
          <w:szCs w:val="28"/>
        </w:rPr>
        <w:t>бремя финансовых расходов по поддержанию принадлежащего ему объекта муниципального нежилого фонда в надлежащем состоянии, капитальному и текущему ремонту, охране, коммунальным платежам, специальному (техническому, санитарному и др.) осмотру, включая плановую техническую инвентаризацию объектов недвижимости, уплате налогов, в том числе налога на имущество.</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4. </w:t>
      </w:r>
      <w:r w:rsidRPr="003A0BB1">
        <w:rPr>
          <w:rFonts w:ascii="Times New Roman" w:hAnsi="Times New Roman" w:cs="Times New Roman"/>
          <w:sz w:val="28"/>
          <w:szCs w:val="28"/>
        </w:rPr>
        <w:t>Унитарное</w:t>
      </w:r>
      <w:r w:rsidRPr="00FB0A68">
        <w:rPr>
          <w:rFonts w:ascii="Times New Roman" w:eastAsiaTheme="minorHAnsi" w:hAnsi="Times New Roman" w:cs="Times New Roman"/>
          <w:sz w:val="28"/>
          <w:szCs w:val="28"/>
          <w:lang w:eastAsia="en-US"/>
        </w:rPr>
        <w:t xml:space="preserve"> </w:t>
      </w:r>
      <w:r w:rsidRPr="00FB0A68">
        <w:rPr>
          <w:rFonts w:ascii="Times New Roman" w:hAnsi="Times New Roman" w:cs="Times New Roman"/>
          <w:sz w:val="28"/>
          <w:szCs w:val="28"/>
        </w:rPr>
        <w:t xml:space="preserve">и (или) </w:t>
      </w:r>
      <w:r w:rsidRPr="003A0BB1">
        <w:rPr>
          <w:rFonts w:ascii="Times New Roman" w:hAnsi="Times New Roman" w:cs="Times New Roman"/>
          <w:sz w:val="28"/>
          <w:szCs w:val="28"/>
        </w:rPr>
        <w:t xml:space="preserve">казенное предприятие </w:t>
      </w:r>
      <w:r>
        <w:rPr>
          <w:rFonts w:ascii="Times New Roman" w:hAnsi="Times New Roman" w:cs="Times New Roman"/>
          <w:sz w:val="28"/>
          <w:szCs w:val="28"/>
        </w:rPr>
        <w:t xml:space="preserve">обязано </w:t>
      </w:r>
      <w:r w:rsidRPr="00C62C18">
        <w:rPr>
          <w:rFonts w:ascii="Times New Roman" w:hAnsi="Times New Roman" w:cs="Times New Roman"/>
          <w:sz w:val="28"/>
          <w:szCs w:val="28"/>
        </w:rPr>
        <w:t>содержать объект муниципального нежилого фонда в надлежащем порядке, производить переоценку, амортизационные отчисления на восстановление имущества в порядке и размерах, установленных действующим законодательством, и не совершать действий, способных причинить ущерб имуществу.</w:t>
      </w:r>
    </w:p>
    <w:p w:rsidR="00D95056" w:rsidRDefault="00D95056" w:rsidP="00D950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C62C18">
        <w:rPr>
          <w:rFonts w:ascii="Times New Roman" w:hAnsi="Times New Roman" w:cs="Times New Roman"/>
          <w:sz w:val="28"/>
          <w:szCs w:val="28"/>
        </w:rPr>
        <w:t xml:space="preserve">. </w:t>
      </w:r>
      <w:r w:rsidRPr="003A0BB1">
        <w:rPr>
          <w:rFonts w:ascii="Times New Roman" w:hAnsi="Times New Roman" w:cs="Times New Roman"/>
          <w:sz w:val="28"/>
          <w:szCs w:val="28"/>
        </w:rPr>
        <w:t>Унитарное</w:t>
      </w:r>
      <w:r w:rsidRPr="00FB0A68">
        <w:rPr>
          <w:rFonts w:ascii="Times New Roman" w:eastAsiaTheme="minorHAnsi" w:hAnsi="Times New Roman" w:cs="Times New Roman"/>
          <w:sz w:val="28"/>
          <w:szCs w:val="28"/>
          <w:lang w:eastAsia="en-US"/>
        </w:rPr>
        <w:t xml:space="preserve"> </w:t>
      </w:r>
      <w:r w:rsidRPr="00FB0A68">
        <w:rPr>
          <w:rFonts w:ascii="Times New Roman" w:hAnsi="Times New Roman" w:cs="Times New Roman"/>
          <w:sz w:val="28"/>
          <w:szCs w:val="28"/>
        </w:rPr>
        <w:t xml:space="preserve">и (или) </w:t>
      </w:r>
      <w:r w:rsidRPr="003A0BB1">
        <w:rPr>
          <w:rFonts w:ascii="Times New Roman" w:hAnsi="Times New Roman" w:cs="Times New Roman"/>
          <w:sz w:val="28"/>
          <w:szCs w:val="28"/>
        </w:rPr>
        <w:t>казенное предприятие</w:t>
      </w:r>
      <w:r w:rsidRPr="00C62C18">
        <w:rPr>
          <w:rFonts w:ascii="Times New Roman" w:hAnsi="Times New Roman" w:cs="Times New Roman"/>
          <w:sz w:val="28"/>
          <w:szCs w:val="28"/>
        </w:rPr>
        <w:t xml:space="preserve"> вправе отчуждать или иным способом распоряжаться закрепленным за ним имуществом лишь с согласия собственника этого имущества. </w:t>
      </w:r>
    </w:p>
    <w:p w:rsidR="00D95056" w:rsidRPr="00C62C18" w:rsidRDefault="00D95056" w:rsidP="00D950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C62C18">
        <w:rPr>
          <w:rFonts w:ascii="Times New Roman" w:hAnsi="Times New Roman" w:cs="Times New Roman"/>
          <w:sz w:val="28"/>
          <w:szCs w:val="28"/>
        </w:rPr>
        <w:t xml:space="preserve">. Администрация </w:t>
      </w:r>
      <w:r>
        <w:rPr>
          <w:rFonts w:ascii="Times New Roman" w:hAnsi="Times New Roman" w:cs="Times New Roman"/>
          <w:sz w:val="28"/>
          <w:szCs w:val="28"/>
        </w:rPr>
        <w:t xml:space="preserve">вправе </w:t>
      </w:r>
      <w:r w:rsidRPr="00C62C18">
        <w:rPr>
          <w:rFonts w:ascii="Times New Roman" w:hAnsi="Times New Roman" w:cs="Times New Roman"/>
          <w:sz w:val="28"/>
          <w:szCs w:val="28"/>
        </w:rPr>
        <w:t>из</w:t>
      </w:r>
      <w:r>
        <w:rPr>
          <w:rFonts w:ascii="Times New Roman" w:hAnsi="Times New Roman" w:cs="Times New Roman"/>
          <w:sz w:val="28"/>
          <w:szCs w:val="28"/>
        </w:rPr>
        <w:t>ъять</w:t>
      </w:r>
      <w:r w:rsidRPr="00C62C18">
        <w:rPr>
          <w:rFonts w:ascii="Times New Roman" w:hAnsi="Times New Roman" w:cs="Times New Roman"/>
          <w:sz w:val="28"/>
          <w:szCs w:val="28"/>
        </w:rPr>
        <w:t xml:space="preserve"> объект муниципального нежилого фонда у </w:t>
      </w:r>
      <w:r>
        <w:rPr>
          <w:rFonts w:ascii="Times New Roman" w:hAnsi="Times New Roman" w:cs="Times New Roman"/>
          <w:sz w:val="28"/>
          <w:szCs w:val="28"/>
        </w:rPr>
        <w:t>унитарного</w:t>
      </w:r>
      <w:r w:rsidRPr="00FB0A68">
        <w:rPr>
          <w:rFonts w:ascii="Times New Roman" w:eastAsiaTheme="minorHAnsi" w:hAnsi="Times New Roman" w:cs="Times New Roman"/>
          <w:sz w:val="28"/>
          <w:szCs w:val="28"/>
          <w:lang w:eastAsia="en-US"/>
        </w:rPr>
        <w:t xml:space="preserve"> </w:t>
      </w:r>
      <w:r w:rsidRPr="00FB0A68">
        <w:rPr>
          <w:rFonts w:ascii="Times New Roman" w:hAnsi="Times New Roman" w:cs="Times New Roman"/>
          <w:sz w:val="28"/>
          <w:szCs w:val="28"/>
        </w:rPr>
        <w:t xml:space="preserve">и (или) </w:t>
      </w:r>
      <w:r w:rsidRPr="00C62C18">
        <w:rPr>
          <w:rFonts w:ascii="Times New Roman" w:hAnsi="Times New Roman" w:cs="Times New Roman"/>
          <w:sz w:val="28"/>
          <w:szCs w:val="28"/>
        </w:rPr>
        <w:t xml:space="preserve">казенного предприятия в </w:t>
      </w:r>
      <w:r>
        <w:rPr>
          <w:rFonts w:ascii="Times New Roman" w:hAnsi="Times New Roman" w:cs="Times New Roman"/>
          <w:sz w:val="28"/>
          <w:szCs w:val="28"/>
        </w:rPr>
        <w:t>случаях, установленных законом и настоящим Положением</w:t>
      </w:r>
      <w:r w:rsidRPr="00C62C18">
        <w:rPr>
          <w:rFonts w:ascii="Times New Roman" w:hAnsi="Times New Roman" w:cs="Times New Roman"/>
          <w:sz w:val="28"/>
          <w:szCs w:val="28"/>
        </w:rPr>
        <w:t>, после чего вправе распорядиться им по своему усмотрению в пределах предоставленных ей полномочий.</w:t>
      </w:r>
    </w:p>
    <w:p w:rsidR="00D95056" w:rsidRPr="00C62C18" w:rsidRDefault="00D95056" w:rsidP="00D950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C62C18">
        <w:rPr>
          <w:rFonts w:ascii="Times New Roman" w:hAnsi="Times New Roman" w:cs="Times New Roman"/>
          <w:sz w:val="28"/>
          <w:szCs w:val="28"/>
        </w:rPr>
        <w:t xml:space="preserve">. Объекты муниципального нежилого фонда, переданные предприятию на праве хозяйственного ведения, подлежат страхованию в соответствии с </w:t>
      </w:r>
      <w:r w:rsidRPr="00C62C18">
        <w:rPr>
          <w:rFonts w:ascii="Times New Roman" w:hAnsi="Times New Roman" w:cs="Times New Roman"/>
          <w:sz w:val="28"/>
          <w:szCs w:val="28"/>
        </w:rPr>
        <w:lastRenderedPageBreak/>
        <w:t>законодательством за счет средств предприятия.</w:t>
      </w:r>
    </w:p>
    <w:p w:rsidR="00D95056" w:rsidRPr="00C62C18" w:rsidRDefault="00D95056" w:rsidP="00D95056">
      <w:pPr>
        <w:pStyle w:val="ConsPlusNormal"/>
        <w:ind w:firstLine="540"/>
        <w:jc w:val="both"/>
        <w:rPr>
          <w:rFonts w:ascii="Times New Roman" w:hAnsi="Times New Roman" w:cs="Times New Roman"/>
          <w:sz w:val="28"/>
          <w:szCs w:val="28"/>
        </w:rPr>
      </w:pPr>
      <w:bookmarkStart w:id="3" w:name="P148"/>
      <w:bookmarkEnd w:id="3"/>
      <w:r>
        <w:rPr>
          <w:rFonts w:ascii="Times New Roman" w:hAnsi="Times New Roman" w:cs="Times New Roman"/>
          <w:sz w:val="28"/>
          <w:szCs w:val="28"/>
        </w:rPr>
        <w:t>8</w:t>
      </w:r>
      <w:r w:rsidRPr="00C62C18">
        <w:rPr>
          <w:rFonts w:ascii="Times New Roman" w:hAnsi="Times New Roman" w:cs="Times New Roman"/>
          <w:sz w:val="28"/>
          <w:szCs w:val="28"/>
        </w:rPr>
        <w:t xml:space="preserve">. Предприятие вправе при согласовании с </w:t>
      </w:r>
      <w:r>
        <w:rPr>
          <w:rFonts w:ascii="Times New Roman" w:hAnsi="Times New Roman" w:cs="Times New Roman"/>
          <w:sz w:val="28"/>
          <w:szCs w:val="28"/>
        </w:rPr>
        <w:t>УМК Администрации</w:t>
      </w:r>
      <w:r w:rsidRPr="00C62C18">
        <w:rPr>
          <w:rFonts w:ascii="Times New Roman" w:hAnsi="Times New Roman" w:cs="Times New Roman"/>
          <w:sz w:val="28"/>
          <w:szCs w:val="28"/>
        </w:rPr>
        <w:t xml:space="preserve"> передавать в аренду, безвозмездное пользование часть объекта муниципального нежилого фонда, переданного ему в хозяйственное ведение, по результатам торгов (конкурсов, аукционов) на право заключения таких </w:t>
      </w:r>
      <w:r>
        <w:rPr>
          <w:rFonts w:ascii="Times New Roman" w:hAnsi="Times New Roman" w:cs="Times New Roman"/>
          <w:sz w:val="28"/>
          <w:szCs w:val="28"/>
        </w:rPr>
        <w:t>договор</w:t>
      </w:r>
      <w:r w:rsidRPr="00C62C18">
        <w:rPr>
          <w:rFonts w:ascii="Times New Roman" w:hAnsi="Times New Roman" w:cs="Times New Roman"/>
          <w:sz w:val="28"/>
          <w:szCs w:val="28"/>
        </w:rPr>
        <w:t>ов.</w:t>
      </w:r>
    </w:p>
    <w:p w:rsidR="00D95056" w:rsidRPr="00C62C18" w:rsidRDefault="00D95056" w:rsidP="00D95056">
      <w:pPr>
        <w:pStyle w:val="ConsPlusNormal"/>
        <w:ind w:firstLine="540"/>
        <w:jc w:val="both"/>
        <w:rPr>
          <w:rFonts w:ascii="Times New Roman" w:hAnsi="Times New Roman" w:cs="Times New Roman"/>
          <w:sz w:val="28"/>
          <w:szCs w:val="28"/>
        </w:rPr>
      </w:pPr>
    </w:p>
    <w:p w:rsidR="00D95056" w:rsidRDefault="00D95056" w:rsidP="00D95056">
      <w:pPr>
        <w:pStyle w:val="ConsPlusTitle"/>
        <w:ind w:firstLine="540"/>
        <w:jc w:val="both"/>
        <w:outlineLvl w:val="2"/>
        <w:rPr>
          <w:rFonts w:ascii="Times New Roman" w:hAnsi="Times New Roman" w:cs="Times New Roman"/>
          <w:b w:val="0"/>
          <w:sz w:val="28"/>
          <w:szCs w:val="28"/>
        </w:rPr>
      </w:pPr>
      <w:r w:rsidRPr="008914AB">
        <w:rPr>
          <w:rFonts w:ascii="Times New Roman" w:hAnsi="Times New Roman" w:cs="Times New Roman"/>
          <w:b w:val="0"/>
          <w:sz w:val="28"/>
          <w:szCs w:val="28"/>
        </w:rPr>
        <w:t xml:space="preserve">Статья 5. </w:t>
      </w:r>
      <w:r w:rsidRPr="00AD74CE">
        <w:rPr>
          <w:rFonts w:ascii="Times New Roman" w:hAnsi="Times New Roman" w:cs="Times New Roman"/>
          <w:b w:val="0"/>
          <w:sz w:val="28"/>
          <w:szCs w:val="28"/>
        </w:rPr>
        <w:t>Порядок владения, пользования и распоряжения объектами муниципального нежилого фонда, закрепленными за учреждениями на праве оперативного управления</w:t>
      </w:r>
    </w:p>
    <w:p w:rsidR="00D95056" w:rsidRPr="00C62C18" w:rsidRDefault="00D95056" w:rsidP="00D95056">
      <w:pPr>
        <w:pStyle w:val="ConsPlusTitle"/>
        <w:ind w:firstLine="540"/>
        <w:jc w:val="both"/>
        <w:outlineLvl w:val="2"/>
        <w:rPr>
          <w:rFonts w:ascii="Times New Roman" w:hAnsi="Times New Roman" w:cs="Times New Roman"/>
          <w:sz w:val="28"/>
          <w:szCs w:val="28"/>
        </w:rPr>
      </w:pPr>
    </w:p>
    <w:p w:rsidR="00D95056" w:rsidRPr="002F2C21"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 Объекты муниципального нежилого фонда, переданные учреждению на праве оперативного управления, отражаются на его балансе.</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 При возникновении необходимости совершения сделки с объектом муниципального нежилого фонда (за исключением случаев самостоятельного распоряжения имуществом, предусмотренных законом), а также при возникновении излишнего, неиспользуемого имущества учреждение обращается к Администрации с заявлением о совершении сделки или изъятии объекта муниципального нежилого фонда.</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3. Учреждение обязано:</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эффективно использовать объекты муниципального нежилого фонда строго по целевому назначению;</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обеспечивать сохранность объектов муниципального нежилого фонда, не совершать действий, способных вызвать их ущерб, поддерживать их в технически исправном и пригодном для эксплуатации состоянии в течение всего срока закрепления на праве оперативного управления с учетом нормативного износа;</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 нести бремя содержания, включая уплату коммунальных платежей, </w:t>
      </w:r>
      <w:r w:rsidRPr="00416EE4">
        <w:rPr>
          <w:rFonts w:ascii="Times New Roman" w:hAnsi="Times New Roman" w:cs="Times New Roman"/>
          <w:sz w:val="28"/>
          <w:szCs w:val="28"/>
        </w:rPr>
        <w:t>уплате налогов, в том числе налога на имущество</w:t>
      </w:r>
      <w:r>
        <w:rPr>
          <w:rFonts w:ascii="Times New Roman" w:hAnsi="Times New Roman" w:cs="Times New Roman"/>
          <w:sz w:val="28"/>
          <w:szCs w:val="28"/>
        </w:rPr>
        <w:t xml:space="preserve">, </w:t>
      </w:r>
      <w:r w:rsidRPr="00C62C18">
        <w:rPr>
          <w:rFonts w:ascii="Times New Roman" w:hAnsi="Times New Roman" w:cs="Times New Roman"/>
          <w:sz w:val="28"/>
          <w:szCs w:val="28"/>
        </w:rPr>
        <w:t>технического и других осмотров недвижимого имущества, инвентаризации, подготовки землеустроительной документации;</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осуществлять капитальный и текущий ремонт;</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не совершать действий, способных причинить ущерб.</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4. Учреждение не вправе изменять целевое назначение имущества без согласования с Администрацией.</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5. Учреждение не вправе отчуждать или иным способом распоряжаться закрепленными за ним объектами муниципального нежилого фонда, за исключением случаев, предусмотренных законом.</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6. Учреждение вправе при согласовании с </w:t>
      </w:r>
      <w:r>
        <w:rPr>
          <w:rFonts w:ascii="Times New Roman" w:hAnsi="Times New Roman" w:cs="Times New Roman"/>
          <w:sz w:val="28"/>
          <w:szCs w:val="28"/>
        </w:rPr>
        <w:t>УМК Администрации</w:t>
      </w:r>
      <w:r w:rsidRPr="00C62C18">
        <w:rPr>
          <w:rFonts w:ascii="Times New Roman" w:hAnsi="Times New Roman" w:cs="Times New Roman"/>
          <w:sz w:val="28"/>
          <w:szCs w:val="28"/>
        </w:rPr>
        <w:t xml:space="preserve"> передавать в аренду, безвозмездное пользование часть объекта муниципального нежилого фонда, переданного ему в оперативное управление, </w:t>
      </w:r>
      <w:r w:rsidRPr="0086423E">
        <w:rPr>
          <w:rFonts w:ascii="Times New Roman" w:hAnsi="Times New Roman" w:cs="Times New Roman"/>
          <w:sz w:val="28"/>
          <w:szCs w:val="28"/>
        </w:rPr>
        <w:t>в соответствии со ст. 17.1 Федерального закона от 26.07.2006 № 135-ФЗ "О защите конкуренции"</w:t>
      </w:r>
      <w:r w:rsidRPr="00C62C18">
        <w:rPr>
          <w:rFonts w:ascii="Times New Roman" w:hAnsi="Times New Roman" w:cs="Times New Roman"/>
          <w:sz w:val="28"/>
          <w:szCs w:val="28"/>
        </w:rPr>
        <w:t>.</w:t>
      </w:r>
    </w:p>
    <w:p w:rsidR="00D95056" w:rsidRPr="00C62C18" w:rsidRDefault="00D95056" w:rsidP="00D95056">
      <w:pPr>
        <w:pStyle w:val="ConsPlusNormal"/>
        <w:ind w:firstLine="540"/>
        <w:jc w:val="both"/>
        <w:rPr>
          <w:rFonts w:ascii="Times New Roman" w:hAnsi="Times New Roman" w:cs="Times New Roman"/>
          <w:sz w:val="28"/>
          <w:szCs w:val="28"/>
        </w:rPr>
      </w:pPr>
    </w:p>
    <w:p w:rsidR="00D95056" w:rsidRPr="008914AB" w:rsidRDefault="00D95056" w:rsidP="00D95056">
      <w:pPr>
        <w:pStyle w:val="ConsPlusTitle"/>
        <w:ind w:firstLine="540"/>
        <w:jc w:val="both"/>
        <w:outlineLvl w:val="2"/>
        <w:rPr>
          <w:rFonts w:ascii="Times New Roman" w:hAnsi="Times New Roman" w:cs="Times New Roman"/>
          <w:b w:val="0"/>
          <w:sz w:val="28"/>
          <w:szCs w:val="28"/>
        </w:rPr>
      </w:pPr>
      <w:r w:rsidRPr="008914AB">
        <w:rPr>
          <w:rFonts w:ascii="Times New Roman" w:hAnsi="Times New Roman" w:cs="Times New Roman"/>
          <w:b w:val="0"/>
          <w:sz w:val="28"/>
          <w:szCs w:val="28"/>
        </w:rPr>
        <w:t xml:space="preserve">Статья 6. Прекращение права хозяйственного ведения и оперативного </w:t>
      </w:r>
      <w:r w:rsidRPr="008914AB">
        <w:rPr>
          <w:rFonts w:ascii="Times New Roman" w:hAnsi="Times New Roman" w:cs="Times New Roman"/>
          <w:b w:val="0"/>
          <w:sz w:val="28"/>
          <w:szCs w:val="28"/>
        </w:rPr>
        <w:lastRenderedPageBreak/>
        <w:t>управления</w:t>
      </w:r>
    </w:p>
    <w:p w:rsidR="00D95056" w:rsidRPr="00C62C18" w:rsidRDefault="00D95056" w:rsidP="00D95056">
      <w:pPr>
        <w:pStyle w:val="ConsPlusNormal"/>
        <w:ind w:firstLine="540"/>
        <w:jc w:val="both"/>
        <w:rPr>
          <w:rFonts w:ascii="Times New Roman" w:hAnsi="Times New Roman" w:cs="Times New Roman"/>
          <w:sz w:val="28"/>
          <w:szCs w:val="28"/>
        </w:rPr>
      </w:pP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 Право хозяйственного ведения, право оперативного управления на объекты муниципального нежилого фонда прекращается по основаниям и в порядке, предусмотренном Гражданским кодексом Российской Федерации, другими законами, иными правовыми актами для прекращения права собственности, а также в случаях правомерного изъятия объекта муниципального нежилого фонда у </w:t>
      </w:r>
      <w:r>
        <w:rPr>
          <w:rFonts w:ascii="Times New Roman" w:hAnsi="Times New Roman" w:cs="Times New Roman"/>
          <w:sz w:val="28"/>
          <w:szCs w:val="28"/>
        </w:rPr>
        <w:t>балансодержател</w:t>
      </w:r>
      <w:r w:rsidRPr="00C62C18">
        <w:rPr>
          <w:rFonts w:ascii="Times New Roman" w:hAnsi="Times New Roman" w:cs="Times New Roman"/>
          <w:sz w:val="28"/>
          <w:szCs w:val="28"/>
        </w:rPr>
        <w:t>я по постановлению Администрации.</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 Имущество, закрепленное за предприятием, может быть изъято Администрацией в случае систематического ухудшения предприятием имущества или приведения имущества в состояние, которое может привести к невозможности восстановления имущества</w:t>
      </w:r>
      <w:r w:rsidRPr="008914AB">
        <w:rPr>
          <w:rFonts w:ascii="Times New Roman" w:hAnsi="Times New Roman" w:cs="Times New Roman"/>
          <w:sz w:val="28"/>
          <w:szCs w:val="28"/>
        </w:rPr>
        <w:t>, а также при неиспользовании (более трех месяцев) или использовании не по целевому назначению имущества.</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 Право хозяйственного ведения и оперативного управления у </w:t>
      </w:r>
      <w:r>
        <w:rPr>
          <w:rFonts w:ascii="Times New Roman" w:hAnsi="Times New Roman" w:cs="Times New Roman"/>
          <w:sz w:val="28"/>
          <w:szCs w:val="28"/>
        </w:rPr>
        <w:t>балансодержателей</w:t>
      </w:r>
      <w:r w:rsidRPr="00C62C18">
        <w:rPr>
          <w:rFonts w:ascii="Times New Roman" w:hAnsi="Times New Roman" w:cs="Times New Roman"/>
          <w:sz w:val="28"/>
          <w:szCs w:val="28"/>
        </w:rPr>
        <w:t xml:space="preserve"> прекращается с момента внесения записи в Единый государственный реестр недвижимости о прекращении права хозяйственного ведения или оперативного управления.</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4. Обязанность проведения мероприятий по внесению записи в Единый государственный реестр недвижимости о прекращении права хозяйственного ведения или оперативного управления возлагается на </w:t>
      </w:r>
      <w:r>
        <w:rPr>
          <w:rFonts w:ascii="Times New Roman" w:hAnsi="Times New Roman" w:cs="Times New Roman"/>
          <w:sz w:val="28"/>
          <w:szCs w:val="28"/>
        </w:rPr>
        <w:t>УМК Администрации</w:t>
      </w:r>
      <w:r w:rsidRPr="00C62C18">
        <w:rPr>
          <w:rFonts w:ascii="Times New Roman" w:hAnsi="Times New Roman" w:cs="Times New Roman"/>
          <w:sz w:val="28"/>
          <w:szCs w:val="28"/>
        </w:rPr>
        <w:t>.</w:t>
      </w:r>
    </w:p>
    <w:p w:rsidR="00D95056" w:rsidRPr="00C62C18" w:rsidRDefault="00D95056" w:rsidP="00D95056">
      <w:pPr>
        <w:pStyle w:val="ConsPlusNormal"/>
        <w:jc w:val="center"/>
        <w:rPr>
          <w:rFonts w:ascii="Times New Roman" w:hAnsi="Times New Roman" w:cs="Times New Roman"/>
          <w:sz w:val="28"/>
          <w:szCs w:val="28"/>
        </w:rPr>
      </w:pPr>
    </w:p>
    <w:p w:rsidR="00D95056" w:rsidRPr="00C62C18" w:rsidRDefault="00D95056" w:rsidP="00D95056">
      <w:pPr>
        <w:pStyle w:val="ConsPlusTitle"/>
        <w:jc w:val="center"/>
        <w:outlineLvl w:val="1"/>
        <w:rPr>
          <w:rFonts w:ascii="Times New Roman" w:hAnsi="Times New Roman" w:cs="Times New Roman"/>
          <w:sz w:val="28"/>
          <w:szCs w:val="28"/>
        </w:rPr>
      </w:pPr>
      <w:r w:rsidRPr="00C62C18">
        <w:rPr>
          <w:rFonts w:ascii="Times New Roman" w:hAnsi="Times New Roman" w:cs="Times New Roman"/>
          <w:sz w:val="28"/>
          <w:szCs w:val="28"/>
        </w:rPr>
        <w:t>III. ПЕРЕДАЧА В АРЕНДУ (СУБАРЕНДУ) ОБЪЕКТОВ</w:t>
      </w:r>
    </w:p>
    <w:p w:rsidR="00D95056" w:rsidRPr="00C62C18" w:rsidRDefault="00D95056" w:rsidP="00D95056">
      <w:pPr>
        <w:pStyle w:val="ConsPlusTitle"/>
        <w:jc w:val="center"/>
        <w:rPr>
          <w:rFonts w:ascii="Times New Roman" w:hAnsi="Times New Roman" w:cs="Times New Roman"/>
          <w:sz w:val="28"/>
          <w:szCs w:val="28"/>
        </w:rPr>
      </w:pPr>
      <w:r w:rsidRPr="00C62C18">
        <w:rPr>
          <w:rFonts w:ascii="Times New Roman" w:hAnsi="Times New Roman" w:cs="Times New Roman"/>
          <w:sz w:val="28"/>
          <w:szCs w:val="28"/>
        </w:rPr>
        <w:t>МУНИЦИПАЛЬНОГО НЕЖИЛОГО ФОНДА</w:t>
      </w:r>
    </w:p>
    <w:p w:rsidR="00D95056" w:rsidRPr="00C62C18" w:rsidRDefault="00D95056" w:rsidP="00D95056">
      <w:pPr>
        <w:pStyle w:val="ConsPlusNormal"/>
        <w:ind w:firstLine="540"/>
        <w:jc w:val="both"/>
        <w:rPr>
          <w:rFonts w:ascii="Times New Roman" w:hAnsi="Times New Roman" w:cs="Times New Roman"/>
          <w:sz w:val="28"/>
          <w:szCs w:val="28"/>
        </w:rPr>
      </w:pPr>
    </w:p>
    <w:p w:rsidR="00D95056" w:rsidRPr="008914AB" w:rsidRDefault="00D95056" w:rsidP="00D95056">
      <w:pPr>
        <w:pStyle w:val="ConsPlusTitle"/>
        <w:ind w:firstLine="540"/>
        <w:jc w:val="both"/>
        <w:outlineLvl w:val="2"/>
        <w:rPr>
          <w:rFonts w:ascii="Times New Roman" w:hAnsi="Times New Roman" w:cs="Times New Roman"/>
          <w:b w:val="0"/>
          <w:sz w:val="28"/>
          <w:szCs w:val="28"/>
        </w:rPr>
      </w:pPr>
      <w:r w:rsidRPr="008914AB">
        <w:rPr>
          <w:rFonts w:ascii="Times New Roman" w:hAnsi="Times New Roman" w:cs="Times New Roman"/>
          <w:b w:val="0"/>
          <w:sz w:val="28"/>
          <w:szCs w:val="28"/>
        </w:rPr>
        <w:t>Статья 7. Аренда (субаренда) объектов муниципального нежилого фонда</w:t>
      </w:r>
    </w:p>
    <w:p w:rsidR="00D95056" w:rsidRPr="00C62C18" w:rsidRDefault="00D95056" w:rsidP="00D95056">
      <w:pPr>
        <w:pStyle w:val="ConsPlusNormal"/>
        <w:ind w:firstLine="540"/>
        <w:jc w:val="both"/>
        <w:rPr>
          <w:rFonts w:ascii="Times New Roman" w:hAnsi="Times New Roman" w:cs="Times New Roman"/>
          <w:sz w:val="28"/>
          <w:szCs w:val="28"/>
        </w:rPr>
      </w:pP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 Предоставление в аренду оформляется </w:t>
      </w:r>
      <w:r>
        <w:rPr>
          <w:rFonts w:ascii="Times New Roman" w:hAnsi="Times New Roman" w:cs="Times New Roman"/>
          <w:sz w:val="28"/>
          <w:szCs w:val="28"/>
        </w:rPr>
        <w:t>договор</w:t>
      </w:r>
      <w:r w:rsidRPr="00C62C18">
        <w:rPr>
          <w:rFonts w:ascii="Times New Roman" w:hAnsi="Times New Roman" w:cs="Times New Roman"/>
          <w:sz w:val="28"/>
          <w:szCs w:val="28"/>
        </w:rPr>
        <w:t>ом аренды объекта муниципального нежилого фонда.</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 Арендаторами могут выступать </w:t>
      </w:r>
      <w:r w:rsidRPr="008D2B91">
        <w:rPr>
          <w:rFonts w:ascii="Times New Roman" w:hAnsi="Times New Roman" w:cs="Times New Roman"/>
          <w:sz w:val="28"/>
          <w:szCs w:val="28"/>
        </w:rPr>
        <w:t>органы государственной власти и органы местного самоуправления</w:t>
      </w:r>
      <w:r>
        <w:rPr>
          <w:rFonts w:ascii="Times New Roman" w:hAnsi="Times New Roman" w:cs="Times New Roman"/>
          <w:sz w:val="28"/>
          <w:szCs w:val="28"/>
        </w:rPr>
        <w:t xml:space="preserve">, </w:t>
      </w:r>
      <w:r w:rsidRPr="00C62C18">
        <w:rPr>
          <w:rFonts w:ascii="Times New Roman" w:hAnsi="Times New Roman" w:cs="Times New Roman"/>
          <w:sz w:val="28"/>
          <w:szCs w:val="28"/>
        </w:rPr>
        <w:t>индивидуальные предприниматели, физические лица и юридические лица.</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3. В аренду могут быть переданы объекты муниципального нежилого фонда:</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 составляющие муниципальную казну;</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 находящиеся в хозяйственном ведении муниципальных унитарных предприятий</w:t>
      </w:r>
      <w:r>
        <w:rPr>
          <w:rFonts w:ascii="Times New Roman" w:hAnsi="Times New Roman" w:cs="Times New Roman"/>
          <w:sz w:val="28"/>
          <w:szCs w:val="28"/>
        </w:rPr>
        <w:t>, казенных предприятий</w:t>
      </w:r>
      <w:r w:rsidRPr="00C62C18">
        <w:rPr>
          <w:rFonts w:ascii="Times New Roman" w:hAnsi="Times New Roman" w:cs="Times New Roman"/>
          <w:sz w:val="28"/>
          <w:szCs w:val="28"/>
        </w:rPr>
        <w:t xml:space="preserve"> или в оперативном управлении муниципальных учреждений.</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4</w:t>
      </w:r>
      <w:r w:rsidRPr="008914AB">
        <w:rPr>
          <w:rFonts w:ascii="Times New Roman" w:hAnsi="Times New Roman" w:cs="Times New Roman"/>
          <w:sz w:val="28"/>
          <w:szCs w:val="28"/>
        </w:rPr>
        <w:t xml:space="preserve">. Оплата коммунальных услуг (холодного и горячего водоснабжения, водоотведения, отопления, электроснабжения, обращения с твердыми коммунальными отходами) арендованного объекта муниципального нежилого фонда производится арендатором на основании самостоятельно заключаемых им </w:t>
      </w:r>
      <w:r>
        <w:rPr>
          <w:rFonts w:ascii="Times New Roman" w:hAnsi="Times New Roman" w:cs="Times New Roman"/>
          <w:sz w:val="28"/>
          <w:szCs w:val="28"/>
        </w:rPr>
        <w:t>договор</w:t>
      </w:r>
      <w:r w:rsidRPr="008914AB">
        <w:rPr>
          <w:rFonts w:ascii="Times New Roman" w:hAnsi="Times New Roman" w:cs="Times New Roman"/>
          <w:sz w:val="28"/>
          <w:szCs w:val="28"/>
        </w:rPr>
        <w:t xml:space="preserve">ов с соответствующими специализированными организациями (предприятиями). Копии таких </w:t>
      </w:r>
      <w:r>
        <w:rPr>
          <w:rFonts w:ascii="Times New Roman" w:hAnsi="Times New Roman" w:cs="Times New Roman"/>
          <w:sz w:val="28"/>
          <w:szCs w:val="28"/>
        </w:rPr>
        <w:t>договор</w:t>
      </w:r>
      <w:r w:rsidRPr="008914AB">
        <w:rPr>
          <w:rFonts w:ascii="Times New Roman" w:hAnsi="Times New Roman" w:cs="Times New Roman"/>
          <w:sz w:val="28"/>
          <w:szCs w:val="28"/>
        </w:rPr>
        <w:t xml:space="preserve">ов предоставляются </w:t>
      </w:r>
      <w:r>
        <w:rPr>
          <w:rFonts w:ascii="Times New Roman" w:hAnsi="Times New Roman" w:cs="Times New Roman"/>
          <w:sz w:val="28"/>
          <w:szCs w:val="28"/>
        </w:rPr>
        <w:t>а</w:t>
      </w:r>
      <w:r w:rsidRPr="008914AB">
        <w:rPr>
          <w:rFonts w:ascii="Times New Roman" w:hAnsi="Times New Roman" w:cs="Times New Roman"/>
          <w:sz w:val="28"/>
          <w:szCs w:val="28"/>
        </w:rPr>
        <w:t xml:space="preserve">рендодателю в </w:t>
      </w:r>
      <w:r w:rsidRPr="008914AB">
        <w:rPr>
          <w:rFonts w:ascii="Times New Roman" w:hAnsi="Times New Roman" w:cs="Times New Roman"/>
          <w:sz w:val="28"/>
          <w:szCs w:val="28"/>
        </w:rPr>
        <w:lastRenderedPageBreak/>
        <w:t xml:space="preserve">течение 10 </w:t>
      </w:r>
      <w:r>
        <w:rPr>
          <w:rFonts w:ascii="Times New Roman" w:hAnsi="Times New Roman" w:cs="Times New Roman"/>
          <w:sz w:val="28"/>
          <w:szCs w:val="28"/>
        </w:rPr>
        <w:t>рабочих</w:t>
      </w:r>
      <w:r w:rsidRPr="008914AB">
        <w:rPr>
          <w:rFonts w:ascii="Times New Roman" w:hAnsi="Times New Roman" w:cs="Times New Roman"/>
          <w:sz w:val="28"/>
          <w:szCs w:val="28"/>
        </w:rPr>
        <w:t xml:space="preserve"> дней с момента заключения </w:t>
      </w:r>
      <w:r>
        <w:rPr>
          <w:rFonts w:ascii="Times New Roman" w:hAnsi="Times New Roman" w:cs="Times New Roman"/>
          <w:sz w:val="28"/>
          <w:szCs w:val="28"/>
        </w:rPr>
        <w:t>договор</w:t>
      </w:r>
      <w:r w:rsidRPr="008914AB">
        <w:rPr>
          <w:rFonts w:ascii="Times New Roman" w:hAnsi="Times New Roman" w:cs="Times New Roman"/>
          <w:sz w:val="28"/>
          <w:szCs w:val="28"/>
        </w:rPr>
        <w:t>а аренды.</w:t>
      </w:r>
    </w:p>
    <w:p w:rsidR="00D95056" w:rsidRPr="00892C4A" w:rsidRDefault="00D95056" w:rsidP="00D95056">
      <w:pPr>
        <w:pStyle w:val="ConsPlusNormal"/>
        <w:ind w:firstLine="540"/>
        <w:jc w:val="both"/>
        <w:rPr>
          <w:rFonts w:ascii="Times New Roman" w:hAnsi="Times New Roman" w:cs="Times New Roman"/>
          <w:sz w:val="28"/>
          <w:szCs w:val="28"/>
        </w:rPr>
      </w:pPr>
      <w:r w:rsidRPr="00892C4A">
        <w:rPr>
          <w:rFonts w:ascii="Times New Roman" w:hAnsi="Times New Roman" w:cs="Times New Roman"/>
          <w:sz w:val="28"/>
          <w:szCs w:val="28"/>
        </w:rPr>
        <w:t>5. Компенсация расходов за содержание общего имущества арендованного объекта муниципального нежилого фонда (эксплуатационные услуги) включена в расчет арендной платы и определяется по результатам оценки рыночной стоимости предоставляемой услуги.</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6. Объект муниципального нежилого фонда, передаваемый в аренду, подлежит страхованию в соответствии с законодательством за счет средств арендатора.</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7. Арендодатель обязан предоставить арендатору объект муниципального нежилого фонда в состоянии, соответствующем условиям </w:t>
      </w:r>
      <w:r>
        <w:rPr>
          <w:rFonts w:ascii="Times New Roman" w:hAnsi="Times New Roman" w:cs="Times New Roman"/>
          <w:sz w:val="28"/>
          <w:szCs w:val="28"/>
        </w:rPr>
        <w:t>договор</w:t>
      </w:r>
      <w:r w:rsidRPr="00C62C18">
        <w:rPr>
          <w:rFonts w:ascii="Times New Roman" w:hAnsi="Times New Roman" w:cs="Times New Roman"/>
          <w:sz w:val="28"/>
          <w:szCs w:val="28"/>
        </w:rPr>
        <w:t>а аренды и назначению имущества.</w:t>
      </w:r>
    </w:p>
    <w:p w:rsidR="00D95056" w:rsidRPr="00C62C18" w:rsidRDefault="00D95056" w:rsidP="00D95056">
      <w:pPr>
        <w:pStyle w:val="ConsPlusTitle"/>
        <w:ind w:firstLine="540"/>
        <w:jc w:val="both"/>
        <w:outlineLvl w:val="2"/>
        <w:rPr>
          <w:rFonts w:ascii="Times New Roman" w:hAnsi="Times New Roman" w:cs="Times New Roman"/>
          <w:sz w:val="28"/>
          <w:szCs w:val="28"/>
        </w:rPr>
      </w:pPr>
    </w:p>
    <w:p w:rsidR="00D95056" w:rsidRPr="008914AB" w:rsidRDefault="00D95056" w:rsidP="00D95056">
      <w:pPr>
        <w:pStyle w:val="ConsPlusTitle"/>
        <w:ind w:firstLine="540"/>
        <w:jc w:val="both"/>
        <w:outlineLvl w:val="2"/>
        <w:rPr>
          <w:rFonts w:ascii="Times New Roman" w:hAnsi="Times New Roman" w:cs="Times New Roman"/>
          <w:b w:val="0"/>
          <w:sz w:val="28"/>
          <w:szCs w:val="28"/>
        </w:rPr>
      </w:pPr>
      <w:r w:rsidRPr="008914AB">
        <w:rPr>
          <w:rFonts w:ascii="Times New Roman" w:hAnsi="Times New Roman" w:cs="Times New Roman"/>
          <w:b w:val="0"/>
          <w:sz w:val="28"/>
          <w:szCs w:val="28"/>
        </w:rPr>
        <w:t>Статья 8. Пользование арендованными объектами муниципального нежилого фонда</w:t>
      </w:r>
    </w:p>
    <w:p w:rsidR="00D95056" w:rsidRPr="00C62C18" w:rsidRDefault="00D95056" w:rsidP="00D95056">
      <w:pPr>
        <w:pStyle w:val="ConsPlusNormal"/>
        <w:ind w:firstLine="540"/>
        <w:jc w:val="both"/>
        <w:rPr>
          <w:rFonts w:ascii="Times New Roman" w:hAnsi="Times New Roman" w:cs="Times New Roman"/>
          <w:sz w:val="28"/>
          <w:szCs w:val="28"/>
        </w:rPr>
      </w:pP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 Сдавать арендованный объект муниципального нежилого фонда в субаренду, передавать свои права и обязанности по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у аренды другому лицу, отдавать свои права по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у аренды в залог и вносить их в качестве вклада в уставный капитал хозяйственных товариществ и обществ или паевого взноса в производственный кооператив, а также распоряжаться им иным образом арендатор вправе в пределах полномочий, предоставленных ему </w:t>
      </w:r>
      <w:r>
        <w:rPr>
          <w:rFonts w:ascii="Times New Roman" w:hAnsi="Times New Roman" w:cs="Times New Roman"/>
          <w:sz w:val="28"/>
          <w:szCs w:val="28"/>
        </w:rPr>
        <w:t>договор</w:t>
      </w:r>
      <w:r w:rsidRPr="00C62C18">
        <w:rPr>
          <w:rFonts w:ascii="Times New Roman" w:hAnsi="Times New Roman" w:cs="Times New Roman"/>
          <w:sz w:val="28"/>
          <w:szCs w:val="28"/>
        </w:rPr>
        <w:t>ом аренды, в рамках действующего законодательства и только с письме</w:t>
      </w:r>
      <w:r>
        <w:rPr>
          <w:rFonts w:ascii="Times New Roman" w:hAnsi="Times New Roman" w:cs="Times New Roman"/>
          <w:sz w:val="28"/>
          <w:szCs w:val="28"/>
        </w:rPr>
        <w:t>нного согласия УМК Администрации</w:t>
      </w:r>
      <w:r w:rsidRPr="00C62C18">
        <w:rPr>
          <w:rFonts w:ascii="Times New Roman" w:hAnsi="Times New Roman" w:cs="Times New Roman"/>
          <w:sz w:val="28"/>
          <w:szCs w:val="28"/>
        </w:rPr>
        <w:t>.</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 Арендатор, арендующий объект муниципального нежилого фонда без процедуры проведения торгов, вправе с письменного согласия </w:t>
      </w:r>
      <w:r>
        <w:rPr>
          <w:rFonts w:ascii="Times New Roman" w:hAnsi="Times New Roman" w:cs="Times New Roman"/>
          <w:sz w:val="28"/>
          <w:szCs w:val="28"/>
        </w:rPr>
        <w:t>УМК Администрации</w:t>
      </w:r>
      <w:r w:rsidRPr="00C62C18">
        <w:rPr>
          <w:rFonts w:ascii="Times New Roman" w:hAnsi="Times New Roman" w:cs="Times New Roman"/>
          <w:sz w:val="28"/>
          <w:szCs w:val="28"/>
        </w:rPr>
        <w:t xml:space="preserve"> сдавать до десяти процентов, но не более двадцати квадратных метров арендуемой площади объекта муниципального нежилого фонда, в субаренду без проведения аукционов и конкурсов.</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Арендатор, арендующий объект муниципального нежилого фонда по результатам проведения торгов, вправе с письменного согласия </w:t>
      </w:r>
      <w:r>
        <w:rPr>
          <w:rFonts w:ascii="Times New Roman" w:hAnsi="Times New Roman" w:cs="Times New Roman"/>
          <w:sz w:val="28"/>
          <w:szCs w:val="28"/>
        </w:rPr>
        <w:t>УМК Администрации</w:t>
      </w:r>
      <w:r w:rsidRPr="00C62C18">
        <w:rPr>
          <w:rFonts w:ascii="Times New Roman" w:hAnsi="Times New Roman" w:cs="Times New Roman"/>
          <w:sz w:val="28"/>
          <w:szCs w:val="28"/>
        </w:rPr>
        <w:t xml:space="preserve"> сдавать объект муниципального нежилого фонда в субаренду без проведения аукционов и конкурсов. </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субаренды заключается только по согласованию с </w:t>
      </w:r>
      <w:r>
        <w:rPr>
          <w:rFonts w:ascii="Times New Roman" w:hAnsi="Times New Roman" w:cs="Times New Roman"/>
          <w:sz w:val="28"/>
          <w:szCs w:val="28"/>
        </w:rPr>
        <w:t>УМК Администрации</w:t>
      </w:r>
      <w:r w:rsidRPr="00C62C18">
        <w:rPr>
          <w:rFonts w:ascii="Times New Roman" w:hAnsi="Times New Roman" w:cs="Times New Roman"/>
          <w:sz w:val="28"/>
          <w:szCs w:val="28"/>
        </w:rPr>
        <w:t>, для чего арендатор пред</w:t>
      </w:r>
      <w:r>
        <w:rPr>
          <w:rFonts w:ascii="Times New Roman" w:hAnsi="Times New Roman" w:cs="Times New Roman"/>
          <w:sz w:val="28"/>
          <w:szCs w:val="28"/>
        </w:rPr>
        <w:t>о</w:t>
      </w:r>
      <w:r w:rsidRPr="00C62C18">
        <w:rPr>
          <w:rFonts w:ascii="Times New Roman" w:hAnsi="Times New Roman" w:cs="Times New Roman"/>
          <w:sz w:val="28"/>
          <w:szCs w:val="28"/>
        </w:rPr>
        <w:t xml:space="preserve">ставляет в </w:t>
      </w:r>
      <w:r>
        <w:rPr>
          <w:rFonts w:ascii="Times New Roman" w:hAnsi="Times New Roman" w:cs="Times New Roman"/>
          <w:sz w:val="28"/>
          <w:szCs w:val="28"/>
        </w:rPr>
        <w:t>УМК Администрации</w:t>
      </w:r>
      <w:r w:rsidRPr="00C62C18">
        <w:rPr>
          <w:rFonts w:ascii="Times New Roman" w:hAnsi="Times New Roman" w:cs="Times New Roman"/>
          <w:sz w:val="28"/>
          <w:szCs w:val="28"/>
        </w:rPr>
        <w:t xml:space="preserve"> проект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субаренды, оформленный в соответствии с примерной формой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субаренды. После согласования один экземпляр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субаренды остается в </w:t>
      </w:r>
      <w:r>
        <w:rPr>
          <w:rFonts w:ascii="Times New Roman" w:hAnsi="Times New Roman" w:cs="Times New Roman"/>
          <w:sz w:val="28"/>
          <w:szCs w:val="28"/>
        </w:rPr>
        <w:t>УМК Администрации</w:t>
      </w:r>
      <w:r w:rsidRPr="00C62C18">
        <w:rPr>
          <w:rFonts w:ascii="Times New Roman" w:hAnsi="Times New Roman" w:cs="Times New Roman"/>
          <w:sz w:val="28"/>
          <w:szCs w:val="28"/>
        </w:rPr>
        <w:t xml:space="preserve">.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субаренды не может быть заключен на срок, превышающий срок </w:t>
      </w:r>
      <w:r>
        <w:rPr>
          <w:rFonts w:ascii="Times New Roman" w:hAnsi="Times New Roman" w:cs="Times New Roman"/>
          <w:sz w:val="28"/>
          <w:szCs w:val="28"/>
        </w:rPr>
        <w:t>договор</w:t>
      </w:r>
      <w:r w:rsidRPr="00C62C18">
        <w:rPr>
          <w:rFonts w:ascii="Times New Roman" w:hAnsi="Times New Roman" w:cs="Times New Roman"/>
          <w:sz w:val="28"/>
          <w:szCs w:val="28"/>
        </w:rPr>
        <w:t>а аренды объекта муниципального нежилого фонда.</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Арендная плата за субаренду перечисляется на расчетный счет арендатора, включая налог на добавленную стоимость.</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Разница в стоимости арендной платы по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у субаренды, превышающая стоимость основной арендной платы за </w:t>
      </w:r>
      <w:r>
        <w:rPr>
          <w:rFonts w:ascii="Times New Roman" w:hAnsi="Times New Roman" w:cs="Times New Roman"/>
          <w:sz w:val="28"/>
          <w:szCs w:val="28"/>
        </w:rPr>
        <w:t>помещение (</w:t>
      </w:r>
      <w:r w:rsidRPr="00C62C18">
        <w:rPr>
          <w:rFonts w:ascii="Times New Roman" w:hAnsi="Times New Roman" w:cs="Times New Roman"/>
          <w:sz w:val="28"/>
          <w:szCs w:val="28"/>
        </w:rPr>
        <w:t>часть помещения</w:t>
      </w:r>
      <w:r>
        <w:rPr>
          <w:rFonts w:ascii="Times New Roman" w:hAnsi="Times New Roman" w:cs="Times New Roman"/>
          <w:sz w:val="28"/>
          <w:szCs w:val="28"/>
        </w:rPr>
        <w:t>)</w:t>
      </w:r>
      <w:r w:rsidRPr="00C62C18">
        <w:rPr>
          <w:rFonts w:ascii="Times New Roman" w:hAnsi="Times New Roman" w:cs="Times New Roman"/>
          <w:sz w:val="28"/>
          <w:szCs w:val="28"/>
        </w:rPr>
        <w:t>, переданно</w:t>
      </w:r>
      <w:r>
        <w:rPr>
          <w:rFonts w:ascii="Times New Roman" w:hAnsi="Times New Roman" w:cs="Times New Roman"/>
          <w:sz w:val="28"/>
          <w:szCs w:val="28"/>
        </w:rPr>
        <w:t>е</w:t>
      </w:r>
      <w:r w:rsidRPr="00C62C18">
        <w:rPr>
          <w:rFonts w:ascii="Times New Roman" w:hAnsi="Times New Roman" w:cs="Times New Roman"/>
          <w:sz w:val="28"/>
          <w:szCs w:val="28"/>
        </w:rPr>
        <w:t xml:space="preserve"> в субаренду, перечисляется </w:t>
      </w:r>
      <w:r>
        <w:rPr>
          <w:rFonts w:ascii="Times New Roman" w:hAnsi="Times New Roman" w:cs="Times New Roman"/>
          <w:sz w:val="28"/>
          <w:szCs w:val="28"/>
        </w:rPr>
        <w:t>а</w:t>
      </w:r>
      <w:r w:rsidRPr="00C62C18">
        <w:rPr>
          <w:rFonts w:ascii="Times New Roman" w:hAnsi="Times New Roman" w:cs="Times New Roman"/>
          <w:sz w:val="28"/>
          <w:szCs w:val="28"/>
        </w:rPr>
        <w:t>рендодателю.</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4. Досрочное прекращение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аренды объекта муниципального </w:t>
      </w:r>
      <w:r w:rsidRPr="00C62C18">
        <w:rPr>
          <w:rFonts w:ascii="Times New Roman" w:hAnsi="Times New Roman" w:cs="Times New Roman"/>
          <w:sz w:val="28"/>
          <w:szCs w:val="28"/>
        </w:rPr>
        <w:lastRenderedPageBreak/>
        <w:t xml:space="preserve">нежилого фонда влечет прекращение заключенного в соответствии с ним </w:t>
      </w:r>
      <w:r>
        <w:rPr>
          <w:rFonts w:ascii="Times New Roman" w:hAnsi="Times New Roman" w:cs="Times New Roman"/>
          <w:sz w:val="28"/>
          <w:szCs w:val="28"/>
        </w:rPr>
        <w:t>договор</w:t>
      </w:r>
      <w:r w:rsidRPr="00C62C18">
        <w:rPr>
          <w:rFonts w:ascii="Times New Roman" w:hAnsi="Times New Roman" w:cs="Times New Roman"/>
          <w:sz w:val="28"/>
          <w:szCs w:val="28"/>
        </w:rPr>
        <w:t>а субаренды.</w:t>
      </w:r>
    </w:p>
    <w:p w:rsidR="00D95056" w:rsidRPr="00C62C18" w:rsidRDefault="00D95056" w:rsidP="00D95056">
      <w:pPr>
        <w:pStyle w:val="ConsPlusNormal"/>
        <w:ind w:firstLine="540"/>
        <w:jc w:val="both"/>
        <w:rPr>
          <w:rFonts w:ascii="Times New Roman" w:hAnsi="Times New Roman" w:cs="Times New Roman"/>
          <w:sz w:val="28"/>
          <w:szCs w:val="28"/>
        </w:rPr>
      </w:pPr>
    </w:p>
    <w:p w:rsidR="00D95056" w:rsidRPr="008914AB" w:rsidRDefault="00D95056" w:rsidP="00D95056">
      <w:pPr>
        <w:pStyle w:val="ConsPlusTitle"/>
        <w:ind w:firstLine="540"/>
        <w:jc w:val="both"/>
        <w:outlineLvl w:val="2"/>
        <w:rPr>
          <w:rFonts w:ascii="Times New Roman" w:hAnsi="Times New Roman" w:cs="Times New Roman"/>
          <w:b w:val="0"/>
          <w:sz w:val="28"/>
          <w:szCs w:val="28"/>
        </w:rPr>
      </w:pPr>
      <w:r w:rsidRPr="008914AB">
        <w:rPr>
          <w:rFonts w:ascii="Times New Roman" w:hAnsi="Times New Roman" w:cs="Times New Roman"/>
          <w:b w:val="0"/>
          <w:sz w:val="28"/>
          <w:szCs w:val="28"/>
        </w:rPr>
        <w:t>Статья 9. Порядок передачи объектов муниципального нежилого фонда в аренду</w:t>
      </w:r>
    </w:p>
    <w:p w:rsidR="00D95056" w:rsidRPr="00C62C18" w:rsidRDefault="00D95056" w:rsidP="00D95056">
      <w:pPr>
        <w:pStyle w:val="ConsPlusNormal"/>
        <w:ind w:firstLine="540"/>
        <w:jc w:val="both"/>
        <w:rPr>
          <w:rFonts w:ascii="Times New Roman" w:hAnsi="Times New Roman" w:cs="Times New Roman"/>
          <w:sz w:val="28"/>
          <w:szCs w:val="28"/>
        </w:rPr>
      </w:pP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 Заключение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ов аренды на объекты муниципального нежилого фонда </w:t>
      </w:r>
      <w:r>
        <w:rPr>
          <w:rFonts w:ascii="Times New Roman" w:hAnsi="Times New Roman" w:cs="Times New Roman"/>
          <w:sz w:val="28"/>
          <w:szCs w:val="28"/>
        </w:rPr>
        <w:t>осуществляется</w:t>
      </w:r>
      <w:r w:rsidRPr="00C62C18">
        <w:rPr>
          <w:rFonts w:ascii="Times New Roman" w:hAnsi="Times New Roman" w:cs="Times New Roman"/>
          <w:sz w:val="28"/>
          <w:szCs w:val="28"/>
        </w:rPr>
        <w:t xml:space="preserve"> в соответствии со ст. 17.1 Федерального закона от 26.07.2006 </w:t>
      </w:r>
      <w:r>
        <w:rPr>
          <w:rFonts w:ascii="Times New Roman" w:hAnsi="Times New Roman" w:cs="Times New Roman"/>
          <w:sz w:val="28"/>
          <w:szCs w:val="28"/>
        </w:rPr>
        <w:t>№</w:t>
      </w:r>
      <w:r w:rsidRPr="00C62C18">
        <w:rPr>
          <w:rFonts w:ascii="Times New Roman" w:hAnsi="Times New Roman" w:cs="Times New Roman"/>
          <w:sz w:val="28"/>
          <w:szCs w:val="28"/>
        </w:rPr>
        <w:t xml:space="preserve"> 135-ФЗ "О защите конкуренции":</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 по результатам проведения конкурсов или аукционов на право заключения этих </w:t>
      </w:r>
      <w:r>
        <w:rPr>
          <w:rFonts w:ascii="Times New Roman" w:hAnsi="Times New Roman" w:cs="Times New Roman"/>
          <w:sz w:val="28"/>
          <w:szCs w:val="28"/>
        </w:rPr>
        <w:t>договор</w:t>
      </w:r>
      <w:r w:rsidRPr="00C62C18">
        <w:rPr>
          <w:rFonts w:ascii="Times New Roman" w:hAnsi="Times New Roman" w:cs="Times New Roman"/>
          <w:sz w:val="28"/>
          <w:szCs w:val="28"/>
        </w:rPr>
        <w:t>ов;</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 без проведения торгов.</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 Порядок проведения конкурсов и аукционов на право заключения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ов аренды объектов муниципального нежилого фонда определен Приказом Федеральной антимонопольной службы от 10.02.2010 </w:t>
      </w:r>
      <w:r>
        <w:rPr>
          <w:rFonts w:ascii="Times New Roman" w:hAnsi="Times New Roman" w:cs="Times New Roman"/>
          <w:sz w:val="28"/>
          <w:szCs w:val="28"/>
        </w:rPr>
        <w:t>№</w:t>
      </w:r>
      <w:r w:rsidRPr="00C62C18">
        <w:rPr>
          <w:rFonts w:ascii="Times New Roman" w:hAnsi="Times New Roman" w:cs="Times New Roman"/>
          <w:sz w:val="28"/>
          <w:szCs w:val="28"/>
        </w:rPr>
        <w:t xml:space="preserve"> 67 "О порядке проведения конкурсов или аукционов на право заключения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ов аренды,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ов безвозмездного пользования,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ов доверительного управления имуществом, иных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w:t>
      </w:r>
      <w:r>
        <w:rPr>
          <w:rFonts w:ascii="Times New Roman" w:hAnsi="Times New Roman" w:cs="Times New Roman"/>
          <w:sz w:val="28"/>
          <w:szCs w:val="28"/>
        </w:rPr>
        <w:t>договор</w:t>
      </w:r>
      <w:r w:rsidRPr="00C62C18">
        <w:rPr>
          <w:rFonts w:ascii="Times New Roman" w:hAnsi="Times New Roman" w:cs="Times New Roman"/>
          <w:sz w:val="28"/>
          <w:szCs w:val="28"/>
        </w:rPr>
        <w:t>ов может осуществляться путем проведения торгов в форме конкурса".</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 Не допускается заключение </w:t>
      </w:r>
      <w:r>
        <w:rPr>
          <w:rFonts w:ascii="Times New Roman" w:hAnsi="Times New Roman" w:cs="Times New Roman"/>
          <w:sz w:val="28"/>
          <w:szCs w:val="28"/>
        </w:rPr>
        <w:t>договор</w:t>
      </w:r>
      <w:r w:rsidRPr="00C62C18">
        <w:rPr>
          <w:rFonts w:ascii="Times New Roman" w:hAnsi="Times New Roman" w:cs="Times New Roman"/>
          <w:sz w:val="28"/>
          <w:szCs w:val="28"/>
        </w:rPr>
        <w:t>ов, указанных в настоящей статье, ранее чем через десять дней со дня размещения информации о результатах конкурса или аукциона на официальном сайте торгов.</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4. При заключении и (или) исполнении указанных в настоящей статье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ов их цена может быть увеличена в порядке, установленном </w:t>
      </w:r>
      <w:r>
        <w:rPr>
          <w:rFonts w:ascii="Times New Roman" w:hAnsi="Times New Roman" w:cs="Times New Roman"/>
          <w:sz w:val="28"/>
          <w:szCs w:val="28"/>
        </w:rPr>
        <w:t>договор</w:t>
      </w:r>
      <w:r w:rsidRPr="00C62C18">
        <w:rPr>
          <w:rFonts w:ascii="Times New Roman" w:hAnsi="Times New Roman" w:cs="Times New Roman"/>
          <w:sz w:val="28"/>
          <w:szCs w:val="28"/>
        </w:rPr>
        <w:t>ом.</w:t>
      </w:r>
    </w:p>
    <w:p w:rsidR="00D95056" w:rsidRPr="00C62C18" w:rsidRDefault="00D95056" w:rsidP="00D95056">
      <w:pPr>
        <w:pStyle w:val="ConsPlusNormal"/>
        <w:ind w:firstLine="540"/>
        <w:jc w:val="both"/>
        <w:rPr>
          <w:rFonts w:ascii="Times New Roman" w:hAnsi="Times New Roman" w:cs="Times New Roman"/>
          <w:sz w:val="28"/>
          <w:szCs w:val="28"/>
        </w:rPr>
      </w:pPr>
      <w:bookmarkStart w:id="4" w:name="P208"/>
      <w:bookmarkEnd w:id="4"/>
      <w:r w:rsidRPr="00C62C18">
        <w:rPr>
          <w:rFonts w:ascii="Times New Roman" w:hAnsi="Times New Roman" w:cs="Times New Roman"/>
          <w:sz w:val="28"/>
          <w:szCs w:val="28"/>
        </w:rPr>
        <w:t xml:space="preserve">5. По истечении срока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аренды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ст. 17.1 Федерального закона от 26.07.2006 </w:t>
      </w:r>
      <w:r>
        <w:rPr>
          <w:rFonts w:ascii="Times New Roman" w:hAnsi="Times New Roman" w:cs="Times New Roman"/>
          <w:sz w:val="28"/>
          <w:szCs w:val="28"/>
        </w:rPr>
        <w:t>№</w:t>
      </w:r>
      <w:r w:rsidRPr="00C62C18">
        <w:rPr>
          <w:rFonts w:ascii="Times New Roman" w:hAnsi="Times New Roman" w:cs="Times New Roman"/>
          <w:sz w:val="28"/>
          <w:szCs w:val="28"/>
        </w:rPr>
        <w:t xml:space="preserve"> 135-ФЗ "О защите конкуренции", заключение такого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ом и срок действия </w:t>
      </w:r>
      <w:r>
        <w:rPr>
          <w:rFonts w:ascii="Times New Roman" w:hAnsi="Times New Roman" w:cs="Times New Roman"/>
          <w:sz w:val="28"/>
          <w:szCs w:val="28"/>
        </w:rPr>
        <w:t>договор</w:t>
      </w:r>
      <w:r w:rsidRPr="00C62C18">
        <w:rPr>
          <w:rFonts w:ascii="Times New Roman" w:hAnsi="Times New Roman" w:cs="Times New Roman"/>
          <w:sz w:val="28"/>
          <w:szCs w:val="28"/>
        </w:rPr>
        <w:t>а не ограничен законодательством Российской Федерации, при одновременном соблюдении следующих условий:</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 размер арендной платы определяется по результатам оценки ее рыночной стоимости,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 минимальный срок, на который перезаключается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аренды, должен составлять не менее чем три года. Срок может быть уменьшен только на основании заявления арендатора;</w:t>
      </w:r>
    </w:p>
    <w:p w:rsidR="00D95056"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 отсутствие у арендатора задолженности по арендной плате за такое имущество, начисленным неустойкам (штрафам, пеням) в размере, </w:t>
      </w:r>
      <w:r w:rsidRPr="00C62C18">
        <w:rPr>
          <w:rFonts w:ascii="Times New Roman" w:hAnsi="Times New Roman" w:cs="Times New Roman"/>
          <w:sz w:val="28"/>
          <w:szCs w:val="28"/>
        </w:rPr>
        <w:lastRenderedPageBreak/>
        <w:t xml:space="preserve">превышающем размер арендной платы за более чем один период платежа, установленный </w:t>
      </w:r>
      <w:r>
        <w:rPr>
          <w:rFonts w:ascii="Times New Roman" w:hAnsi="Times New Roman" w:cs="Times New Roman"/>
          <w:sz w:val="28"/>
          <w:szCs w:val="28"/>
        </w:rPr>
        <w:t>договор</w:t>
      </w:r>
      <w:r w:rsidRPr="00C62C18">
        <w:rPr>
          <w:rFonts w:ascii="Times New Roman" w:hAnsi="Times New Roman" w:cs="Times New Roman"/>
          <w:sz w:val="28"/>
          <w:szCs w:val="28"/>
        </w:rPr>
        <w:t>ом аренды</w:t>
      </w:r>
      <w:r>
        <w:rPr>
          <w:rFonts w:ascii="Times New Roman" w:hAnsi="Times New Roman" w:cs="Times New Roman"/>
          <w:sz w:val="28"/>
          <w:szCs w:val="28"/>
        </w:rPr>
        <w:t>;</w:t>
      </w:r>
    </w:p>
    <w:p w:rsidR="00D95056" w:rsidRPr="00C62C18" w:rsidRDefault="00D95056" w:rsidP="00D950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отсутствие</w:t>
      </w:r>
      <w:r w:rsidRPr="001955F6">
        <w:rPr>
          <w:rFonts w:ascii="Times New Roman" w:hAnsi="Times New Roman" w:cs="Times New Roman"/>
          <w:sz w:val="28"/>
          <w:szCs w:val="28"/>
        </w:rPr>
        <w:t xml:space="preserve"> решения, предусматривающего иной порядок распоряжения таким имуществом;</w:t>
      </w:r>
    </w:p>
    <w:p w:rsidR="00D95056" w:rsidRPr="00C62C18" w:rsidRDefault="00D95056" w:rsidP="00D95056">
      <w:pPr>
        <w:pStyle w:val="ConsPlusNormal"/>
        <w:ind w:firstLine="540"/>
        <w:jc w:val="both"/>
        <w:rPr>
          <w:rFonts w:ascii="Times New Roman" w:hAnsi="Times New Roman" w:cs="Times New Roman"/>
          <w:sz w:val="28"/>
          <w:szCs w:val="28"/>
        </w:rPr>
      </w:pPr>
      <w:r w:rsidRPr="002F2C21">
        <w:rPr>
          <w:rFonts w:ascii="Times New Roman" w:hAnsi="Times New Roman" w:cs="Times New Roman"/>
          <w:sz w:val="28"/>
          <w:szCs w:val="28"/>
        </w:rPr>
        <w:t>6</w:t>
      </w:r>
      <w:r w:rsidRPr="00C62C18">
        <w:rPr>
          <w:rFonts w:ascii="Times New Roman" w:hAnsi="Times New Roman" w:cs="Times New Roman"/>
          <w:sz w:val="28"/>
          <w:szCs w:val="28"/>
        </w:rPr>
        <w:t xml:space="preserve">. Арендатор обязан письменно уведомить </w:t>
      </w:r>
      <w:r>
        <w:rPr>
          <w:rFonts w:ascii="Times New Roman" w:hAnsi="Times New Roman" w:cs="Times New Roman"/>
          <w:sz w:val="28"/>
          <w:szCs w:val="28"/>
        </w:rPr>
        <w:t>а</w:t>
      </w:r>
      <w:r w:rsidRPr="00C62C18">
        <w:rPr>
          <w:rFonts w:ascii="Times New Roman" w:hAnsi="Times New Roman" w:cs="Times New Roman"/>
          <w:sz w:val="28"/>
          <w:szCs w:val="28"/>
        </w:rPr>
        <w:t xml:space="preserve">рендодателя о желании заключить такой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в срок, указанный в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е аренды, а если в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е такой срок не указан, в разумный срок до окончания действия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D95056" w:rsidRPr="008914AB" w:rsidRDefault="00D95056" w:rsidP="00D95056">
      <w:pPr>
        <w:pStyle w:val="ConsPlusNormal"/>
        <w:ind w:firstLine="540"/>
        <w:jc w:val="both"/>
        <w:rPr>
          <w:rFonts w:ascii="Times New Roman" w:hAnsi="Times New Roman" w:cs="Times New Roman"/>
          <w:sz w:val="28"/>
          <w:szCs w:val="28"/>
        </w:rPr>
      </w:pPr>
      <w:bookmarkStart w:id="5" w:name="P211"/>
      <w:bookmarkEnd w:id="5"/>
      <w:r>
        <w:rPr>
          <w:rFonts w:ascii="Times New Roman" w:hAnsi="Times New Roman" w:cs="Times New Roman"/>
          <w:sz w:val="28"/>
          <w:szCs w:val="28"/>
        </w:rPr>
        <w:t>7. В случае отказа А</w:t>
      </w:r>
      <w:r w:rsidRPr="00C62C18">
        <w:rPr>
          <w:rFonts w:ascii="Times New Roman" w:hAnsi="Times New Roman" w:cs="Times New Roman"/>
          <w:sz w:val="28"/>
          <w:szCs w:val="28"/>
        </w:rPr>
        <w:t xml:space="preserve">рендодателя в заключении на новый срок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w:t>
      </w:r>
      <w:r w:rsidRPr="008914AB">
        <w:rPr>
          <w:rFonts w:ascii="Times New Roman" w:hAnsi="Times New Roman" w:cs="Times New Roman"/>
          <w:sz w:val="28"/>
          <w:szCs w:val="28"/>
        </w:rPr>
        <w:t xml:space="preserve">аренды, указанного в настоящей статье, по основаниям, не предусмотренным п. 5, и заключения в течение года со дня истечения срока действия данного </w:t>
      </w:r>
      <w:r>
        <w:rPr>
          <w:rFonts w:ascii="Times New Roman" w:hAnsi="Times New Roman" w:cs="Times New Roman"/>
          <w:sz w:val="28"/>
          <w:szCs w:val="28"/>
        </w:rPr>
        <w:t>договор</w:t>
      </w:r>
      <w:r w:rsidRPr="008914AB">
        <w:rPr>
          <w:rFonts w:ascii="Times New Roman" w:hAnsi="Times New Roman" w:cs="Times New Roman"/>
          <w:sz w:val="28"/>
          <w:szCs w:val="28"/>
        </w:rPr>
        <w:t xml:space="preserve">а аренды с другим лицом арендатор, надлежащим образом исполнявший свои обязанности по </w:t>
      </w:r>
      <w:r>
        <w:rPr>
          <w:rFonts w:ascii="Times New Roman" w:hAnsi="Times New Roman" w:cs="Times New Roman"/>
          <w:sz w:val="28"/>
          <w:szCs w:val="28"/>
        </w:rPr>
        <w:t>договор</w:t>
      </w:r>
      <w:r w:rsidRPr="008914AB">
        <w:rPr>
          <w:rFonts w:ascii="Times New Roman" w:hAnsi="Times New Roman" w:cs="Times New Roman"/>
          <w:sz w:val="28"/>
          <w:szCs w:val="28"/>
        </w:rPr>
        <w:t xml:space="preserve">у аренды, вправе потребовать перевода на себя прав и обязанностей по заключенному </w:t>
      </w:r>
      <w:r>
        <w:rPr>
          <w:rFonts w:ascii="Times New Roman" w:hAnsi="Times New Roman" w:cs="Times New Roman"/>
          <w:sz w:val="28"/>
          <w:szCs w:val="28"/>
        </w:rPr>
        <w:t>договор</w:t>
      </w:r>
      <w:r w:rsidRPr="008914AB">
        <w:rPr>
          <w:rFonts w:ascii="Times New Roman" w:hAnsi="Times New Roman" w:cs="Times New Roman"/>
          <w:sz w:val="28"/>
          <w:szCs w:val="28"/>
        </w:rPr>
        <w:t xml:space="preserve">у и возмещения убытков, причиненных отказом возобновить с ним </w:t>
      </w:r>
      <w:r>
        <w:rPr>
          <w:rFonts w:ascii="Times New Roman" w:hAnsi="Times New Roman" w:cs="Times New Roman"/>
          <w:sz w:val="28"/>
          <w:szCs w:val="28"/>
        </w:rPr>
        <w:t>договор</w:t>
      </w:r>
      <w:r w:rsidRPr="008914AB">
        <w:rPr>
          <w:rFonts w:ascii="Times New Roman" w:hAnsi="Times New Roman" w:cs="Times New Roman"/>
          <w:sz w:val="28"/>
          <w:szCs w:val="28"/>
        </w:rPr>
        <w:t xml:space="preserve"> аренды, в соответствии с гражданским законодательством.</w:t>
      </w:r>
    </w:p>
    <w:p w:rsidR="00D95056" w:rsidRPr="00C62C18" w:rsidRDefault="00D95056" w:rsidP="00D95056">
      <w:pPr>
        <w:pStyle w:val="ConsPlusNormal"/>
        <w:ind w:firstLine="540"/>
        <w:jc w:val="both"/>
        <w:rPr>
          <w:rFonts w:ascii="Times New Roman" w:hAnsi="Times New Roman" w:cs="Times New Roman"/>
          <w:sz w:val="28"/>
          <w:szCs w:val="28"/>
        </w:rPr>
      </w:pPr>
      <w:r w:rsidRPr="008914AB">
        <w:rPr>
          <w:rFonts w:ascii="Times New Roman" w:hAnsi="Times New Roman" w:cs="Times New Roman"/>
          <w:sz w:val="28"/>
          <w:szCs w:val="28"/>
        </w:rPr>
        <w:t xml:space="preserve">8. Объект предоставляется без проведения торгов в случаях, установленных статьей 17.1 Федерального </w:t>
      </w:r>
      <w:r w:rsidRPr="00C62C18">
        <w:rPr>
          <w:rFonts w:ascii="Times New Roman" w:hAnsi="Times New Roman" w:cs="Times New Roman"/>
          <w:sz w:val="28"/>
          <w:szCs w:val="28"/>
        </w:rPr>
        <w:t xml:space="preserve">закона "О защите конкуренции" от 26.07.2006 </w:t>
      </w:r>
      <w:r>
        <w:rPr>
          <w:rFonts w:ascii="Times New Roman" w:hAnsi="Times New Roman" w:cs="Times New Roman"/>
          <w:sz w:val="28"/>
          <w:szCs w:val="28"/>
        </w:rPr>
        <w:t>№</w:t>
      </w:r>
      <w:r w:rsidRPr="00C62C18">
        <w:rPr>
          <w:rFonts w:ascii="Times New Roman" w:hAnsi="Times New Roman" w:cs="Times New Roman"/>
          <w:sz w:val="28"/>
          <w:szCs w:val="28"/>
        </w:rPr>
        <w:t xml:space="preserve"> 135-ФЗ, в тридцатидневный срок со дня поступления заявления, в котором указыва</w:t>
      </w:r>
      <w:r>
        <w:rPr>
          <w:rFonts w:ascii="Times New Roman" w:hAnsi="Times New Roman" w:cs="Times New Roman"/>
          <w:sz w:val="28"/>
          <w:szCs w:val="28"/>
        </w:rPr>
        <w:t>ю</w:t>
      </w:r>
      <w:r w:rsidRPr="00C62C18">
        <w:rPr>
          <w:rFonts w:ascii="Times New Roman" w:hAnsi="Times New Roman" w:cs="Times New Roman"/>
          <w:sz w:val="28"/>
          <w:szCs w:val="28"/>
        </w:rPr>
        <w:t>тся:</w:t>
      </w:r>
    </w:p>
    <w:p w:rsidR="00D95056" w:rsidRPr="002F2C21" w:rsidRDefault="00D95056" w:rsidP="00D95056">
      <w:pPr>
        <w:pStyle w:val="ConsPlusNormal"/>
        <w:ind w:firstLine="540"/>
        <w:jc w:val="both"/>
        <w:rPr>
          <w:rFonts w:ascii="Times New Roman" w:hAnsi="Times New Roman" w:cs="Times New Roman"/>
          <w:sz w:val="28"/>
          <w:szCs w:val="28"/>
        </w:rPr>
      </w:pPr>
      <w:r w:rsidRPr="002F2C21">
        <w:rPr>
          <w:rFonts w:ascii="Times New Roman" w:hAnsi="Times New Roman" w:cs="Times New Roman"/>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r>
        <w:rPr>
          <w:rFonts w:ascii="Times New Roman" w:hAnsi="Times New Roman" w:cs="Times New Roman"/>
          <w:sz w:val="28"/>
          <w:szCs w:val="28"/>
        </w:rPr>
        <w:t>;</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w:t>
      </w:r>
      <w:r>
        <w:rPr>
          <w:rFonts w:ascii="Times New Roman" w:hAnsi="Times New Roman" w:cs="Times New Roman"/>
          <w:sz w:val="28"/>
          <w:szCs w:val="28"/>
        </w:rPr>
        <w:t>Е</w:t>
      </w:r>
      <w:r w:rsidRPr="00C62C18">
        <w:rPr>
          <w:rFonts w:ascii="Times New Roman" w:hAnsi="Times New Roman" w:cs="Times New Roman"/>
          <w:sz w:val="28"/>
          <w:szCs w:val="28"/>
        </w:rPr>
        <w:t>дином государственном реестре юридических лиц, идентификационный номер налогоплательщика;</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адрес, кадастровый номер испрашиваемого объекта муниципального нежилого фонда;</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 основание предоставления объекта без проведения торгов из числа предусмотренных статьей 17.1 Федерального закона "О защите конкуренции" от 26.07.2006 </w:t>
      </w:r>
      <w:r>
        <w:rPr>
          <w:rFonts w:ascii="Times New Roman" w:hAnsi="Times New Roman" w:cs="Times New Roman"/>
          <w:sz w:val="28"/>
          <w:szCs w:val="28"/>
        </w:rPr>
        <w:t>№</w:t>
      </w:r>
      <w:r w:rsidRPr="00C62C18">
        <w:rPr>
          <w:rFonts w:ascii="Times New Roman" w:hAnsi="Times New Roman" w:cs="Times New Roman"/>
          <w:sz w:val="28"/>
          <w:szCs w:val="28"/>
        </w:rPr>
        <w:t xml:space="preserve"> 135-ФЗ;</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вид права, на котором заявитель желает приобрести объект, если предоставление объекта указанному заявителю допускается на нескольких видах прав;</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цель использования объекта;</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почтовый адрес и (или) адрес электронной почты для связи с заявителем.</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К заявлению о предоставл</w:t>
      </w:r>
      <w:r>
        <w:rPr>
          <w:rFonts w:ascii="Times New Roman" w:hAnsi="Times New Roman" w:cs="Times New Roman"/>
          <w:sz w:val="28"/>
          <w:szCs w:val="28"/>
        </w:rPr>
        <w:t>ении</w:t>
      </w:r>
      <w:r w:rsidRPr="00C62C18">
        <w:rPr>
          <w:rFonts w:ascii="Times New Roman" w:hAnsi="Times New Roman" w:cs="Times New Roman"/>
          <w:sz w:val="28"/>
          <w:szCs w:val="28"/>
        </w:rPr>
        <w:t xml:space="preserve"> объекта муниципального нежилого фонда без проведения торгов прилагаются:</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копия документа, подтверждающ</w:t>
      </w:r>
      <w:r>
        <w:rPr>
          <w:rFonts w:ascii="Times New Roman" w:hAnsi="Times New Roman" w:cs="Times New Roman"/>
          <w:sz w:val="28"/>
          <w:szCs w:val="28"/>
        </w:rPr>
        <w:t>его</w:t>
      </w:r>
      <w:r w:rsidRPr="00C62C18">
        <w:rPr>
          <w:rFonts w:ascii="Times New Roman" w:hAnsi="Times New Roman" w:cs="Times New Roman"/>
          <w:sz w:val="28"/>
          <w:szCs w:val="28"/>
        </w:rPr>
        <w:t xml:space="preserve"> личность (предоставля</w:t>
      </w:r>
      <w:r>
        <w:rPr>
          <w:rFonts w:ascii="Times New Roman" w:hAnsi="Times New Roman" w:cs="Times New Roman"/>
          <w:sz w:val="28"/>
          <w:szCs w:val="28"/>
        </w:rPr>
        <w:t>е</w:t>
      </w:r>
      <w:r w:rsidRPr="00C62C18">
        <w:rPr>
          <w:rFonts w:ascii="Times New Roman" w:hAnsi="Times New Roman" w:cs="Times New Roman"/>
          <w:sz w:val="28"/>
          <w:szCs w:val="28"/>
        </w:rPr>
        <w:t xml:space="preserve">тся в случае, если стороной по </w:t>
      </w:r>
      <w:r>
        <w:rPr>
          <w:rFonts w:ascii="Times New Roman" w:hAnsi="Times New Roman" w:cs="Times New Roman"/>
          <w:sz w:val="28"/>
          <w:szCs w:val="28"/>
        </w:rPr>
        <w:t>договор</w:t>
      </w:r>
      <w:r w:rsidRPr="00C62C18">
        <w:rPr>
          <w:rFonts w:ascii="Times New Roman" w:hAnsi="Times New Roman" w:cs="Times New Roman"/>
          <w:sz w:val="28"/>
          <w:szCs w:val="28"/>
        </w:rPr>
        <w:t>у является физическое лицо);</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документ, подтверждающий полномочия руководителя юридического лица;</w:t>
      </w:r>
    </w:p>
    <w:p w:rsidR="00D95056"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 выписка из </w:t>
      </w:r>
      <w:r>
        <w:rPr>
          <w:rFonts w:ascii="Times New Roman" w:hAnsi="Times New Roman" w:cs="Times New Roman"/>
          <w:sz w:val="28"/>
          <w:szCs w:val="28"/>
        </w:rPr>
        <w:t>Е</w:t>
      </w:r>
      <w:r w:rsidRPr="00C62C18">
        <w:rPr>
          <w:rFonts w:ascii="Times New Roman" w:hAnsi="Times New Roman" w:cs="Times New Roman"/>
          <w:sz w:val="28"/>
          <w:szCs w:val="28"/>
        </w:rPr>
        <w:t xml:space="preserve">диного государственного реестра юридических лиц, - для юридических лиц; выписка из </w:t>
      </w:r>
      <w:r>
        <w:rPr>
          <w:rFonts w:ascii="Times New Roman" w:hAnsi="Times New Roman" w:cs="Times New Roman"/>
          <w:sz w:val="28"/>
          <w:szCs w:val="28"/>
        </w:rPr>
        <w:t>Е</w:t>
      </w:r>
      <w:r w:rsidRPr="00C62C18">
        <w:rPr>
          <w:rFonts w:ascii="Times New Roman" w:hAnsi="Times New Roman" w:cs="Times New Roman"/>
          <w:sz w:val="28"/>
          <w:szCs w:val="28"/>
        </w:rPr>
        <w:t xml:space="preserve">диного государственного реестра </w:t>
      </w:r>
      <w:r w:rsidRPr="00C62C18">
        <w:rPr>
          <w:rFonts w:ascii="Times New Roman" w:hAnsi="Times New Roman" w:cs="Times New Roman"/>
          <w:sz w:val="28"/>
          <w:szCs w:val="28"/>
        </w:rPr>
        <w:lastRenderedPageBreak/>
        <w:t>индивидуальных предпринимателей, - для индивидуальных предпринимателей (в случае непред</w:t>
      </w:r>
      <w:r>
        <w:rPr>
          <w:rFonts w:ascii="Times New Roman" w:hAnsi="Times New Roman" w:cs="Times New Roman"/>
          <w:sz w:val="28"/>
          <w:szCs w:val="28"/>
        </w:rPr>
        <w:t>о</w:t>
      </w:r>
      <w:r w:rsidRPr="00C62C18">
        <w:rPr>
          <w:rFonts w:ascii="Times New Roman" w:hAnsi="Times New Roman" w:cs="Times New Roman"/>
          <w:sz w:val="28"/>
          <w:szCs w:val="28"/>
        </w:rPr>
        <w:t xml:space="preserve">ставления заявителем по собственной инициативе </w:t>
      </w:r>
      <w:r>
        <w:rPr>
          <w:rFonts w:ascii="Times New Roman" w:hAnsi="Times New Roman" w:cs="Times New Roman"/>
          <w:sz w:val="28"/>
          <w:szCs w:val="28"/>
        </w:rPr>
        <w:t xml:space="preserve">данные выписки </w:t>
      </w:r>
      <w:r w:rsidRPr="00C62C18">
        <w:rPr>
          <w:rFonts w:ascii="Times New Roman" w:hAnsi="Times New Roman" w:cs="Times New Roman"/>
          <w:sz w:val="28"/>
          <w:szCs w:val="28"/>
        </w:rPr>
        <w:t>запрашива</w:t>
      </w:r>
      <w:r>
        <w:rPr>
          <w:rFonts w:ascii="Times New Roman" w:hAnsi="Times New Roman" w:cs="Times New Roman"/>
          <w:sz w:val="28"/>
          <w:szCs w:val="28"/>
        </w:rPr>
        <w:t>ю</w:t>
      </w:r>
      <w:r w:rsidRPr="00C62C18">
        <w:rPr>
          <w:rFonts w:ascii="Times New Roman" w:hAnsi="Times New Roman" w:cs="Times New Roman"/>
          <w:sz w:val="28"/>
          <w:szCs w:val="28"/>
        </w:rPr>
        <w:t xml:space="preserve">тся </w:t>
      </w:r>
      <w:r>
        <w:rPr>
          <w:rFonts w:ascii="Times New Roman" w:hAnsi="Times New Roman" w:cs="Times New Roman"/>
          <w:sz w:val="28"/>
          <w:szCs w:val="28"/>
        </w:rPr>
        <w:t>УМК Администрации</w:t>
      </w:r>
      <w:r w:rsidRPr="00C62C18">
        <w:rPr>
          <w:rFonts w:ascii="Times New Roman" w:hAnsi="Times New Roman" w:cs="Times New Roman"/>
          <w:sz w:val="28"/>
          <w:szCs w:val="28"/>
        </w:rPr>
        <w:t xml:space="preserve"> в органах, в распоряжении которых находятся указанные </w:t>
      </w:r>
      <w:r>
        <w:rPr>
          <w:rFonts w:ascii="Times New Roman" w:hAnsi="Times New Roman" w:cs="Times New Roman"/>
          <w:sz w:val="28"/>
          <w:szCs w:val="28"/>
        </w:rPr>
        <w:t>сведения</w:t>
      </w:r>
      <w:r w:rsidRPr="00C62C18">
        <w:rPr>
          <w:rFonts w:ascii="Times New Roman" w:hAnsi="Times New Roman" w:cs="Times New Roman"/>
          <w:sz w:val="28"/>
          <w:szCs w:val="28"/>
        </w:rPr>
        <w:t>)</w:t>
      </w:r>
      <w:r>
        <w:rPr>
          <w:rFonts w:ascii="Times New Roman" w:hAnsi="Times New Roman" w:cs="Times New Roman"/>
          <w:sz w:val="28"/>
          <w:szCs w:val="28"/>
        </w:rPr>
        <w:t>;</w:t>
      </w:r>
    </w:p>
    <w:p w:rsidR="00D95056" w:rsidRPr="00CF4F4B" w:rsidRDefault="00D95056" w:rsidP="00D95056">
      <w:pPr>
        <w:pStyle w:val="ConsPlusNormal"/>
        <w:rPr>
          <w:rFonts w:ascii="Times New Roman" w:hAnsi="Times New Roman" w:cs="Times New Roman"/>
          <w:sz w:val="28"/>
          <w:szCs w:val="28"/>
        </w:rPr>
      </w:pPr>
      <w:r w:rsidRPr="00CF4F4B">
        <w:rPr>
          <w:rFonts w:ascii="Times New Roman" w:hAnsi="Times New Roman" w:cs="Times New Roman"/>
          <w:sz w:val="28"/>
          <w:szCs w:val="28"/>
        </w:rPr>
        <w:t>- копи</w:t>
      </w:r>
      <w:r>
        <w:rPr>
          <w:rFonts w:ascii="Times New Roman" w:hAnsi="Times New Roman" w:cs="Times New Roman"/>
          <w:sz w:val="28"/>
          <w:szCs w:val="28"/>
        </w:rPr>
        <w:t>и</w:t>
      </w:r>
      <w:r w:rsidRPr="00CF4F4B">
        <w:rPr>
          <w:rFonts w:ascii="Times New Roman" w:hAnsi="Times New Roman" w:cs="Times New Roman"/>
          <w:sz w:val="28"/>
          <w:szCs w:val="28"/>
        </w:rPr>
        <w:t xml:space="preserve"> учредительных документов</w:t>
      </w:r>
      <w:r>
        <w:rPr>
          <w:rFonts w:ascii="Times New Roman" w:hAnsi="Times New Roman" w:cs="Times New Roman"/>
          <w:sz w:val="28"/>
          <w:szCs w:val="28"/>
        </w:rPr>
        <w:t>.</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9. Предоставление объектов муниципального нежилого фонда, закрепленных на праве хозяйственного ведения, оперативного управления, в аренду муниципальными унитарным предприятиями и муниципальными учреждениями осуществляется по письменному согласованию с </w:t>
      </w:r>
      <w:r>
        <w:rPr>
          <w:rFonts w:ascii="Times New Roman" w:hAnsi="Times New Roman" w:cs="Times New Roman"/>
          <w:sz w:val="28"/>
          <w:szCs w:val="28"/>
        </w:rPr>
        <w:t>УМК Администрации</w:t>
      </w:r>
      <w:r w:rsidRPr="00C62C18">
        <w:rPr>
          <w:rFonts w:ascii="Times New Roman" w:hAnsi="Times New Roman" w:cs="Times New Roman"/>
          <w:sz w:val="28"/>
          <w:szCs w:val="28"/>
        </w:rPr>
        <w:t>, которое выдается в десятидневный срок с даты обращения заявителя.</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w:t>
      </w:r>
      <w:r>
        <w:rPr>
          <w:rFonts w:ascii="Times New Roman" w:hAnsi="Times New Roman" w:cs="Times New Roman"/>
          <w:sz w:val="28"/>
          <w:szCs w:val="28"/>
        </w:rPr>
        <w:t>0</w:t>
      </w:r>
      <w:r w:rsidRPr="00C62C18">
        <w:rPr>
          <w:rFonts w:ascii="Times New Roman" w:hAnsi="Times New Roman" w:cs="Times New Roman"/>
          <w:sz w:val="28"/>
          <w:szCs w:val="28"/>
        </w:rPr>
        <w:t xml:space="preserve">. Заключению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аренды объекта муниципального нежилого фонда, находящегося в оперативном управлении образовательных учреждений, должна предшествовать проводимая соответствующими службами Администрации экспертная оценка последствий такого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аренды не может быть заключен, если в результате экспертной оценки установлена возможность ухудшения указанных условий.</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w:t>
      </w:r>
      <w:r>
        <w:rPr>
          <w:rFonts w:ascii="Times New Roman" w:hAnsi="Times New Roman" w:cs="Times New Roman"/>
          <w:sz w:val="28"/>
          <w:szCs w:val="28"/>
        </w:rPr>
        <w:t>1</w:t>
      </w:r>
      <w:r w:rsidRPr="00C62C18">
        <w:rPr>
          <w:rFonts w:ascii="Times New Roman" w:hAnsi="Times New Roman" w:cs="Times New Roman"/>
          <w:sz w:val="28"/>
          <w:szCs w:val="28"/>
        </w:rPr>
        <w:t xml:space="preserve">. Заявления заинтересованных лиц на заключение </w:t>
      </w:r>
      <w:r>
        <w:rPr>
          <w:rFonts w:ascii="Times New Roman" w:hAnsi="Times New Roman" w:cs="Times New Roman"/>
          <w:sz w:val="28"/>
          <w:szCs w:val="28"/>
        </w:rPr>
        <w:t>договор</w:t>
      </w:r>
      <w:r w:rsidRPr="00C62C18">
        <w:rPr>
          <w:rFonts w:ascii="Times New Roman" w:hAnsi="Times New Roman" w:cs="Times New Roman"/>
          <w:sz w:val="28"/>
          <w:szCs w:val="28"/>
        </w:rPr>
        <w:t>а аренды объекта муниципального нежилого фонда без проведения торгов в установленных настоящим Положением случаях предоставляются в адрес Администрации.</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w:t>
      </w:r>
      <w:r>
        <w:rPr>
          <w:rFonts w:ascii="Times New Roman" w:hAnsi="Times New Roman" w:cs="Times New Roman"/>
          <w:sz w:val="28"/>
          <w:szCs w:val="28"/>
        </w:rPr>
        <w:t>2</w:t>
      </w:r>
      <w:r w:rsidRPr="00C62C18">
        <w:rPr>
          <w:rFonts w:ascii="Times New Roman" w:hAnsi="Times New Roman" w:cs="Times New Roman"/>
          <w:sz w:val="28"/>
          <w:szCs w:val="28"/>
        </w:rPr>
        <w:t xml:space="preserve">. Торги на право заключения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ов аренды объекта муниципального нежилого фонда проводятся на основании постановления Администрации. </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w:t>
      </w:r>
      <w:r>
        <w:rPr>
          <w:rFonts w:ascii="Times New Roman" w:hAnsi="Times New Roman" w:cs="Times New Roman"/>
          <w:sz w:val="28"/>
          <w:szCs w:val="28"/>
        </w:rPr>
        <w:t>3</w:t>
      </w:r>
      <w:r w:rsidRPr="00C62C18">
        <w:rPr>
          <w:rFonts w:ascii="Times New Roman" w:hAnsi="Times New Roman" w:cs="Times New Roman"/>
          <w:sz w:val="28"/>
          <w:szCs w:val="28"/>
        </w:rPr>
        <w:t xml:space="preserve">. Согласно части 4.3 статьи 18 Федерального закона от 24.07.2007 </w:t>
      </w:r>
      <w:r>
        <w:rPr>
          <w:rFonts w:ascii="Times New Roman" w:hAnsi="Times New Roman" w:cs="Times New Roman"/>
          <w:sz w:val="28"/>
          <w:szCs w:val="28"/>
        </w:rPr>
        <w:t>№</w:t>
      </w:r>
      <w:r w:rsidRPr="00C62C18">
        <w:rPr>
          <w:rFonts w:ascii="Times New Roman" w:hAnsi="Times New Roman" w:cs="Times New Roman"/>
          <w:sz w:val="28"/>
          <w:szCs w:val="28"/>
        </w:rPr>
        <w:t xml:space="preserve"> 209-ФЗ "О развитии малого и среднего предпринимательства Российской Федерации" (далее - Закон </w:t>
      </w:r>
      <w:r>
        <w:rPr>
          <w:rFonts w:ascii="Times New Roman" w:hAnsi="Times New Roman" w:cs="Times New Roman"/>
          <w:sz w:val="28"/>
          <w:szCs w:val="28"/>
        </w:rPr>
        <w:t>№</w:t>
      </w:r>
      <w:r w:rsidRPr="00C62C18">
        <w:rPr>
          <w:rFonts w:ascii="Times New Roman" w:hAnsi="Times New Roman" w:cs="Times New Roman"/>
          <w:sz w:val="28"/>
          <w:szCs w:val="28"/>
        </w:rPr>
        <w:t xml:space="preserve"> 209-ФЗ) срок, на который заключаются </w:t>
      </w:r>
      <w:r>
        <w:rPr>
          <w:rFonts w:ascii="Times New Roman" w:hAnsi="Times New Roman" w:cs="Times New Roman"/>
          <w:sz w:val="28"/>
          <w:szCs w:val="28"/>
        </w:rPr>
        <w:t>договор</w:t>
      </w:r>
      <w:r w:rsidRPr="00C62C18">
        <w:rPr>
          <w:rFonts w:ascii="Times New Roman" w:hAnsi="Times New Roman" w:cs="Times New Roman"/>
          <w:sz w:val="28"/>
          <w:szCs w:val="28"/>
        </w:rPr>
        <w:t>ы в отношении имущества, включенного в переч</w:t>
      </w:r>
      <w:r>
        <w:rPr>
          <w:rFonts w:ascii="Times New Roman" w:hAnsi="Times New Roman" w:cs="Times New Roman"/>
          <w:sz w:val="28"/>
          <w:szCs w:val="28"/>
        </w:rPr>
        <w:t>ень</w:t>
      </w:r>
      <w:r w:rsidRPr="00C62C18">
        <w:rPr>
          <w:rFonts w:ascii="Times New Roman" w:hAnsi="Times New Roman" w:cs="Times New Roman"/>
          <w:sz w:val="28"/>
          <w:szCs w:val="28"/>
        </w:rPr>
        <w:t xml:space="preserve">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w:t>
      </w:r>
      <w:r w:rsidRPr="007D6F11">
        <w:rPr>
          <w:rFonts w:ascii="Times New Roman" w:hAnsi="Times New Roman" w:cs="Times New Roman"/>
          <w:sz w:val="28"/>
          <w:szCs w:val="28"/>
        </w:rPr>
        <w:t>"</w:t>
      </w:r>
      <w:r w:rsidRPr="00C62C18">
        <w:rPr>
          <w:rFonts w:ascii="Times New Roman" w:hAnsi="Times New Roman" w:cs="Times New Roman"/>
          <w:sz w:val="28"/>
          <w:szCs w:val="28"/>
        </w:rPr>
        <w:t>Налог на профессиональный доход</w:t>
      </w:r>
      <w:r w:rsidRPr="007D6F11">
        <w:rPr>
          <w:rFonts w:ascii="Times New Roman" w:hAnsi="Times New Roman" w:cs="Times New Roman"/>
          <w:sz w:val="28"/>
          <w:szCs w:val="28"/>
        </w:rPr>
        <w:t>"</w:t>
      </w:r>
      <w:r w:rsidRPr="00C62C18">
        <w:rPr>
          <w:rFonts w:ascii="Times New Roman" w:hAnsi="Times New Roman" w:cs="Times New Roman"/>
          <w:sz w:val="28"/>
          <w:szCs w:val="28"/>
        </w:rPr>
        <w:t xml:space="preserve">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w:t>
      </w:r>
      <w:r w:rsidRPr="007D6F11">
        <w:rPr>
          <w:rFonts w:ascii="Times New Roman" w:hAnsi="Times New Roman" w:cs="Times New Roman"/>
          <w:sz w:val="28"/>
          <w:szCs w:val="28"/>
        </w:rPr>
        <w:t>"</w:t>
      </w:r>
      <w:r w:rsidRPr="00C62C18">
        <w:rPr>
          <w:rFonts w:ascii="Times New Roman" w:hAnsi="Times New Roman" w:cs="Times New Roman"/>
          <w:sz w:val="28"/>
          <w:szCs w:val="28"/>
        </w:rPr>
        <w:t>Налог на профессиональный доход</w:t>
      </w:r>
      <w:r w:rsidRPr="007D6F11">
        <w:rPr>
          <w:rFonts w:ascii="Times New Roman" w:hAnsi="Times New Roman" w:cs="Times New Roman"/>
          <w:sz w:val="28"/>
          <w:szCs w:val="28"/>
        </w:rPr>
        <w:t>"</w:t>
      </w:r>
      <w:r w:rsidRPr="00C62C18">
        <w:rPr>
          <w:rFonts w:ascii="Times New Roman" w:hAnsi="Times New Roman" w:cs="Times New Roman"/>
          <w:sz w:val="28"/>
          <w:szCs w:val="28"/>
        </w:rPr>
        <w:t>, должен составлять не менее чем пять лет.</w:t>
      </w:r>
      <w:r w:rsidRPr="005B7C60">
        <w:t xml:space="preserve"> </w:t>
      </w:r>
      <w:r w:rsidRPr="005B7C60">
        <w:rPr>
          <w:rFonts w:ascii="Times New Roman" w:hAnsi="Times New Roman" w:cs="Times New Roman"/>
          <w:sz w:val="28"/>
          <w:szCs w:val="28"/>
        </w:rPr>
        <w:t xml:space="preserve">Срок </w:t>
      </w:r>
      <w:r>
        <w:rPr>
          <w:rFonts w:ascii="Times New Roman" w:hAnsi="Times New Roman" w:cs="Times New Roman"/>
          <w:sz w:val="28"/>
          <w:szCs w:val="28"/>
        </w:rPr>
        <w:t>договор</w:t>
      </w:r>
      <w:r w:rsidRPr="005B7C60">
        <w:rPr>
          <w:rFonts w:ascii="Times New Roman" w:hAnsi="Times New Roman" w:cs="Times New Roman"/>
          <w:sz w:val="28"/>
          <w:szCs w:val="28"/>
        </w:rPr>
        <w:t xml:space="preserve">а может быть уменьшен на основании поданного до заключения такого </w:t>
      </w:r>
      <w:r>
        <w:rPr>
          <w:rFonts w:ascii="Times New Roman" w:hAnsi="Times New Roman" w:cs="Times New Roman"/>
          <w:sz w:val="28"/>
          <w:szCs w:val="28"/>
        </w:rPr>
        <w:t>договор</w:t>
      </w:r>
      <w:r w:rsidRPr="005B7C60">
        <w:rPr>
          <w:rFonts w:ascii="Times New Roman" w:hAnsi="Times New Roman" w:cs="Times New Roman"/>
          <w:sz w:val="28"/>
          <w:szCs w:val="28"/>
        </w:rPr>
        <w:t>а заявления лица, приобретающего права владения и (или) пользования.</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lastRenderedPageBreak/>
        <w:t>Максимальный срок предоставления бизнес-инкубаторами муниципального имущества в аренду (субаренду) субъектам малого и среднего предпринимательства не должен превышать три года.</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14. Оформление и подписание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аренды объекта муниципального нежилого фонда, а также внесение изменений, дополнений в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и его расторжение осуществляется </w:t>
      </w:r>
      <w:r>
        <w:rPr>
          <w:rFonts w:ascii="Times New Roman" w:hAnsi="Times New Roman" w:cs="Times New Roman"/>
          <w:sz w:val="28"/>
          <w:szCs w:val="28"/>
        </w:rPr>
        <w:t>УМК Администрации</w:t>
      </w:r>
      <w:r w:rsidRPr="00C62C18">
        <w:rPr>
          <w:rFonts w:ascii="Times New Roman" w:hAnsi="Times New Roman" w:cs="Times New Roman"/>
          <w:sz w:val="28"/>
          <w:szCs w:val="28"/>
        </w:rPr>
        <w:t xml:space="preserve"> на основании постановления Администрации.</w:t>
      </w:r>
    </w:p>
    <w:p w:rsidR="00D95056" w:rsidRPr="00C62C18" w:rsidRDefault="00D95056" w:rsidP="00D95056">
      <w:pPr>
        <w:pStyle w:val="ConsPlusNormal"/>
        <w:jc w:val="both"/>
        <w:rPr>
          <w:rFonts w:ascii="Times New Roman" w:hAnsi="Times New Roman" w:cs="Times New Roman"/>
          <w:sz w:val="28"/>
          <w:szCs w:val="28"/>
        </w:rPr>
      </w:pPr>
    </w:p>
    <w:p w:rsidR="00D95056" w:rsidRPr="008914AB" w:rsidRDefault="00D95056" w:rsidP="00D95056">
      <w:pPr>
        <w:pStyle w:val="ConsPlusTitle"/>
        <w:ind w:firstLine="540"/>
        <w:jc w:val="both"/>
        <w:outlineLvl w:val="2"/>
        <w:rPr>
          <w:rFonts w:ascii="Times New Roman" w:hAnsi="Times New Roman" w:cs="Times New Roman"/>
          <w:b w:val="0"/>
          <w:sz w:val="28"/>
          <w:szCs w:val="28"/>
        </w:rPr>
      </w:pPr>
      <w:r w:rsidRPr="008914AB">
        <w:rPr>
          <w:rFonts w:ascii="Times New Roman" w:hAnsi="Times New Roman" w:cs="Times New Roman"/>
          <w:b w:val="0"/>
          <w:sz w:val="28"/>
          <w:szCs w:val="28"/>
        </w:rPr>
        <w:t>Статья 10. Арендная плата</w:t>
      </w:r>
    </w:p>
    <w:p w:rsidR="00D95056" w:rsidRPr="00C62C18" w:rsidRDefault="00D95056" w:rsidP="00D95056">
      <w:pPr>
        <w:pStyle w:val="ConsPlusNormal"/>
        <w:ind w:firstLine="540"/>
        <w:jc w:val="both"/>
        <w:rPr>
          <w:rFonts w:ascii="Times New Roman" w:hAnsi="Times New Roman" w:cs="Times New Roman"/>
          <w:sz w:val="28"/>
          <w:szCs w:val="28"/>
        </w:rPr>
      </w:pP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 За пользование объектом муниципального нежилого фонда, предоставленным в аренду, арендатор уплачивает арендную плату по платежным реквизитам и в сроки, указанные в </w:t>
      </w:r>
      <w:r>
        <w:rPr>
          <w:rFonts w:ascii="Times New Roman" w:hAnsi="Times New Roman" w:cs="Times New Roman"/>
          <w:sz w:val="28"/>
          <w:szCs w:val="28"/>
        </w:rPr>
        <w:t>договор</w:t>
      </w:r>
      <w:r w:rsidRPr="00C62C18">
        <w:rPr>
          <w:rFonts w:ascii="Times New Roman" w:hAnsi="Times New Roman" w:cs="Times New Roman"/>
          <w:sz w:val="28"/>
          <w:szCs w:val="28"/>
        </w:rPr>
        <w:t>е аренды.</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 Размер арендной платы определяется:</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 в соответствии </w:t>
      </w:r>
      <w:r w:rsidRPr="008914AB">
        <w:rPr>
          <w:rFonts w:ascii="Times New Roman" w:hAnsi="Times New Roman" w:cs="Times New Roman"/>
          <w:sz w:val="28"/>
          <w:szCs w:val="28"/>
        </w:rPr>
        <w:t xml:space="preserve">с Методикой расчета </w:t>
      </w:r>
      <w:r w:rsidRPr="00C62C18">
        <w:rPr>
          <w:rFonts w:ascii="Times New Roman" w:hAnsi="Times New Roman" w:cs="Times New Roman"/>
          <w:sz w:val="28"/>
          <w:szCs w:val="28"/>
        </w:rPr>
        <w:t>арендной платы за пользование, владение объектами муниципального нежилого фонда (</w:t>
      </w:r>
      <w:r>
        <w:rPr>
          <w:rFonts w:ascii="Times New Roman" w:hAnsi="Times New Roman" w:cs="Times New Roman"/>
          <w:sz w:val="28"/>
          <w:szCs w:val="28"/>
        </w:rPr>
        <w:t>раздел</w:t>
      </w:r>
      <w:r w:rsidRPr="00C62C18">
        <w:rPr>
          <w:rFonts w:ascii="Times New Roman" w:hAnsi="Times New Roman" w:cs="Times New Roman"/>
          <w:sz w:val="28"/>
          <w:szCs w:val="28"/>
        </w:rPr>
        <w:t xml:space="preserve"> </w:t>
      </w:r>
      <w:r>
        <w:rPr>
          <w:rFonts w:ascii="Times New Roman" w:hAnsi="Times New Roman" w:cs="Times New Roman"/>
          <w:sz w:val="28"/>
          <w:szCs w:val="28"/>
          <w:lang w:val="en-US"/>
        </w:rPr>
        <w:t>IV</w:t>
      </w:r>
      <w:r w:rsidRPr="00C62C18">
        <w:rPr>
          <w:rFonts w:ascii="Times New Roman" w:hAnsi="Times New Roman" w:cs="Times New Roman"/>
          <w:sz w:val="28"/>
          <w:szCs w:val="28"/>
        </w:rPr>
        <w:t xml:space="preserve"> настоящего Положения) при передаче объекта муниципального нежилого фонда в аренду без проведения торгов в установленных настоящим Порядком случаях;</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 по результатам торгов на право заключения </w:t>
      </w:r>
      <w:r>
        <w:rPr>
          <w:rFonts w:ascii="Times New Roman" w:hAnsi="Times New Roman" w:cs="Times New Roman"/>
          <w:sz w:val="28"/>
          <w:szCs w:val="28"/>
        </w:rPr>
        <w:t>договор</w:t>
      </w:r>
      <w:r w:rsidRPr="00C62C18">
        <w:rPr>
          <w:rFonts w:ascii="Times New Roman" w:hAnsi="Times New Roman" w:cs="Times New Roman"/>
          <w:sz w:val="28"/>
          <w:szCs w:val="28"/>
        </w:rPr>
        <w:t>а аренды;</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3) по результатам оценки ее рыночной стоимости,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3. Размер аре</w:t>
      </w:r>
      <w:r>
        <w:rPr>
          <w:rFonts w:ascii="Times New Roman" w:hAnsi="Times New Roman" w:cs="Times New Roman"/>
          <w:sz w:val="28"/>
          <w:szCs w:val="28"/>
        </w:rPr>
        <w:t>ндной платы может быть изменен а</w:t>
      </w:r>
      <w:r w:rsidRPr="00C62C18">
        <w:rPr>
          <w:rFonts w:ascii="Times New Roman" w:hAnsi="Times New Roman" w:cs="Times New Roman"/>
          <w:sz w:val="28"/>
          <w:szCs w:val="28"/>
        </w:rPr>
        <w:t xml:space="preserve">рендодателем в одностороннем порядке в соответствии с условиями, предусмотренными в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е аренды объекта муниципального нежилого фонда, заключенном в установленных настоящим Положением случаях, но не чаще одного раза в год, с уведомлением арендаторов в официальных средствах массовой информации городского округа город Салават Республики Башкортостан. Новый расчет арендной платы направляется </w:t>
      </w:r>
      <w:r>
        <w:rPr>
          <w:rFonts w:ascii="Times New Roman" w:hAnsi="Times New Roman" w:cs="Times New Roman"/>
          <w:sz w:val="28"/>
          <w:szCs w:val="28"/>
        </w:rPr>
        <w:t>а</w:t>
      </w:r>
      <w:r w:rsidRPr="00C62C18">
        <w:rPr>
          <w:rFonts w:ascii="Times New Roman" w:hAnsi="Times New Roman" w:cs="Times New Roman"/>
          <w:sz w:val="28"/>
          <w:szCs w:val="28"/>
        </w:rPr>
        <w:t>рендатору уведомлением и является обязательным для исполнения. Новый размер арендной платы устанавливается с момента внесения соответствующих изменений, указанных в расчете арендной платы.</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4. При наличии факта просрочки платежа по арендной плате начисляются пени в размере 0,3 процента с просроченной суммы за каждый день просрочки.</w:t>
      </w:r>
    </w:p>
    <w:p w:rsidR="00D95056" w:rsidRPr="00C62C18" w:rsidRDefault="00D95056" w:rsidP="00D95056">
      <w:pPr>
        <w:pStyle w:val="ConsPlusNormal"/>
        <w:ind w:firstLine="540"/>
        <w:jc w:val="both"/>
        <w:rPr>
          <w:rFonts w:ascii="Times New Roman" w:hAnsi="Times New Roman" w:cs="Times New Roman"/>
          <w:sz w:val="28"/>
          <w:szCs w:val="28"/>
        </w:rPr>
      </w:pPr>
      <w:r w:rsidRPr="00A462B3">
        <w:rPr>
          <w:rFonts w:ascii="Times New Roman" w:hAnsi="Times New Roman" w:cs="Times New Roman"/>
          <w:sz w:val="28"/>
          <w:szCs w:val="28"/>
        </w:rPr>
        <w:t xml:space="preserve">5. В соответствии с пп. 1, 2 ст. 652 ГК РФ, арендатор здания может пользоваться земельным участком, занятым арендуемым зданием, без соответствующего </w:t>
      </w:r>
      <w:r>
        <w:rPr>
          <w:rFonts w:ascii="Times New Roman" w:hAnsi="Times New Roman" w:cs="Times New Roman"/>
          <w:sz w:val="28"/>
          <w:szCs w:val="28"/>
        </w:rPr>
        <w:t>договор</w:t>
      </w:r>
      <w:r w:rsidRPr="00A462B3">
        <w:rPr>
          <w:rFonts w:ascii="Times New Roman" w:hAnsi="Times New Roman" w:cs="Times New Roman"/>
          <w:sz w:val="28"/>
          <w:szCs w:val="28"/>
        </w:rPr>
        <w:t>а в силу закона в течение срока аренды муниципального нежилого фонда. Плата за пользование земельным участком, на котором расположено недвижимое имущество, начисляется отдельным расчетом, в соответствии со ставками, установленными решением Совета городского округа город Салават Республики Башкортостан и входит в состав арендной платы.</w:t>
      </w:r>
    </w:p>
    <w:p w:rsidR="00D95056" w:rsidRPr="002F2C21" w:rsidRDefault="00D95056" w:rsidP="00D95056">
      <w:pPr>
        <w:pStyle w:val="ConsPlusNormal"/>
        <w:ind w:firstLine="540"/>
        <w:jc w:val="both"/>
        <w:rPr>
          <w:rFonts w:ascii="Times New Roman" w:hAnsi="Times New Roman" w:cs="Times New Roman"/>
          <w:sz w:val="28"/>
          <w:szCs w:val="28"/>
        </w:rPr>
      </w:pPr>
    </w:p>
    <w:p w:rsidR="00D95056" w:rsidRPr="00C62C18" w:rsidRDefault="00D95056" w:rsidP="00D95056">
      <w:pPr>
        <w:pStyle w:val="ConsPlusNormal"/>
        <w:jc w:val="center"/>
        <w:rPr>
          <w:rFonts w:ascii="Times New Roman" w:hAnsi="Times New Roman" w:cs="Times New Roman"/>
          <w:sz w:val="28"/>
          <w:szCs w:val="28"/>
        </w:rPr>
      </w:pPr>
    </w:p>
    <w:p w:rsidR="00D95056" w:rsidRPr="00C62C18" w:rsidRDefault="00D95056" w:rsidP="00D95056">
      <w:pPr>
        <w:pStyle w:val="ConsPlusTitle"/>
        <w:jc w:val="center"/>
        <w:outlineLvl w:val="1"/>
        <w:rPr>
          <w:rFonts w:ascii="Times New Roman" w:hAnsi="Times New Roman" w:cs="Times New Roman"/>
          <w:sz w:val="28"/>
          <w:szCs w:val="28"/>
        </w:rPr>
      </w:pPr>
      <w:bookmarkStart w:id="6" w:name="P250"/>
      <w:bookmarkEnd w:id="6"/>
      <w:r w:rsidRPr="00C62C18">
        <w:rPr>
          <w:rFonts w:ascii="Times New Roman" w:hAnsi="Times New Roman" w:cs="Times New Roman"/>
          <w:sz w:val="28"/>
          <w:szCs w:val="28"/>
          <w:lang w:val="en-US"/>
        </w:rPr>
        <w:lastRenderedPageBreak/>
        <w:t>I</w:t>
      </w:r>
      <w:r w:rsidRPr="00C62C18">
        <w:rPr>
          <w:rFonts w:ascii="Times New Roman" w:hAnsi="Times New Roman" w:cs="Times New Roman"/>
          <w:sz w:val="28"/>
          <w:szCs w:val="28"/>
        </w:rPr>
        <w:t>V. МЕТОДИКА РАСЧЕТА АРЕНДНОЙ ПЛАТЫ ЗА ПОЛЬЗОВАНИЕ И (ИЛИ)</w:t>
      </w:r>
      <w:r>
        <w:rPr>
          <w:rFonts w:ascii="Times New Roman" w:hAnsi="Times New Roman" w:cs="Times New Roman"/>
          <w:sz w:val="28"/>
          <w:szCs w:val="28"/>
        </w:rPr>
        <w:t xml:space="preserve"> </w:t>
      </w:r>
      <w:r w:rsidRPr="00C62C18">
        <w:rPr>
          <w:rFonts w:ascii="Times New Roman" w:hAnsi="Times New Roman" w:cs="Times New Roman"/>
          <w:sz w:val="28"/>
          <w:szCs w:val="28"/>
        </w:rPr>
        <w:t>ВЛАДЕНИЕ ОБЪЕКТАМИ МУНИЦИПАЛЬНОГО НЕЖИЛОГО ФОНДА</w:t>
      </w:r>
    </w:p>
    <w:p w:rsidR="00D95056" w:rsidRPr="00C62C18" w:rsidRDefault="00D95056" w:rsidP="00D95056">
      <w:pPr>
        <w:pStyle w:val="ConsPlusNormal"/>
        <w:ind w:firstLine="540"/>
        <w:jc w:val="both"/>
        <w:rPr>
          <w:rFonts w:ascii="Times New Roman" w:hAnsi="Times New Roman" w:cs="Times New Roman"/>
          <w:sz w:val="28"/>
          <w:szCs w:val="28"/>
        </w:rPr>
      </w:pPr>
    </w:p>
    <w:p w:rsidR="00D95056" w:rsidRPr="008914AB" w:rsidRDefault="00D95056" w:rsidP="00D95056">
      <w:pPr>
        <w:pStyle w:val="ConsPlusTitle"/>
        <w:ind w:firstLine="540"/>
        <w:jc w:val="both"/>
        <w:outlineLvl w:val="2"/>
        <w:rPr>
          <w:rFonts w:ascii="Times New Roman" w:hAnsi="Times New Roman" w:cs="Times New Roman"/>
          <w:b w:val="0"/>
          <w:sz w:val="28"/>
          <w:szCs w:val="28"/>
        </w:rPr>
      </w:pPr>
      <w:r w:rsidRPr="008914AB">
        <w:rPr>
          <w:rFonts w:ascii="Times New Roman" w:hAnsi="Times New Roman" w:cs="Times New Roman"/>
          <w:b w:val="0"/>
          <w:sz w:val="28"/>
          <w:szCs w:val="28"/>
        </w:rPr>
        <w:t>Статья 11. Расчет арендной платы</w:t>
      </w:r>
    </w:p>
    <w:p w:rsidR="00D95056" w:rsidRPr="00C62C18" w:rsidRDefault="00D95056" w:rsidP="00D95056">
      <w:pPr>
        <w:pStyle w:val="ConsPlusNormal"/>
        <w:ind w:firstLine="540"/>
        <w:jc w:val="both"/>
        <w:rPr>
          <w:rFonts w:ascii="Times New Roman" w:hAnsi="Times New Roman" w:cs="Times New Roman"/>
          <w:sz w:val="28"/>
          <w:szCs w:val="28"/>
        </w:rPr>
      </w:pP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 Годовая арендная плата рассчитывается по формуле:</w:t>
      </w:r>
    </w:p>
    <w:p w:rsidR="00D95056" w:rsidRPr="00C62C18" w:rsidRDefault="00D95056" w:rsidP="00D95056">
      <w:pPr>
        <w:pStyle w:val="ConsPlusNormal"/>
        <w:ind w:firstLine="540"/>
        <w:jc w:val="both"/>
        <w:rPr>
          <w:rFonts w:ascii="Times New Roman" w:hAnsi="Times New Roman" w:cs="Times New Roman"/>
          <w:sz w:val="28"/>
          <w:szCs w:val="28"/>
        </w:rPr>
      </w:pPr>
    </w:p>
    <w:p w:rsidR="00D95056" w:rsidRPr="00A462B3"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Апл = Сбаз x Кда x Кд x Ктрао x Ксонд x Кпп x S</w:t>
      </w:r>
      <w:r w:rsidRPr="002F2C21">
        <w:rPr>
          <w:rFonts w:ascii="Times New Roman" w:hAnsi="Times New Roman" w:cs="Times New Roman"/>
          <w:sz w:val="28"/>
          <w:szCs w:val="28"/>
        </w:rPr>
        <w:t xml:space="preserve"> </w:t>
      </w:r>
      <w:r w:rsidRPr="00A462B3">
        <w:rPr>
          <w:rFonts w:ascii="Times New Roman" w:hAnsi="Times New Roman" w:cs="Times New Roman"/>
          <w:sz w:val="28"/>
          <w:szCs w:val="28"/>
        </w:rPr>
        <w:t xml:space="preserve">+ (ЭУ х </w:t>
      </w:r>
      <w:r w:rsidRPr="00A462B3">
        <w:rPr>
          <w:rFonts w:ascii="Times New Roman" w:hAnsi="Times New Roman" w:cs="Times New Roman"/>
          <w:sz w:val="28"/>
          <w:szCs w:val="28"/>
          <w:lang w:val="en-US"/>
        </w:rPr>
        <w:t>S</w:t>
      </w:r>
      <w:r w:rsidRPr="00A462B3">
        <w:rPr>
          <w:rFonts w:ascii="Times New Roman" w:hAnsi="Times New Roman" w:cs="Times New Roman"/>
          <w:sz w:val="28"/>
          <w:szCs w:val="28"/>
        </w:rPr>
        <w:t>);</w:t>
      </w:r>
    </w:p>
    <w:p w:rsidR="00D95056" w:rsidRPr="00C62C18" w:rsidRDefault="00D95056" w:rsidP="00D95056">
      <w:pPr>
        <w:pStyle w:val="ConsPlusNormal"/>
        <w:ind w:firstLine="540"/>
        <w:jc w:val="both"/>
        <w:rPr>
          <w:rFonts w:ascii="Times New Roman" w:hAnsi="Times New Roman" w:cs="Times New Roman"/>
          <w:sz w:val="28"/>
          <w:szCs w:val="28"/>
        </w:rPr>
      </w:pP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где </w:t>
      </w:r>
      <w:r>
        <w:rPr>
          <w:rFonts w:ascii="Times New Roman" w:hAnsi="Times New Roman" w:cs="Times New Roman"/>
          <w:sz w:val="28"/>
          <w:szCs w:val="28"/>
        </w:rPr>
        <w:t>А</w:t>
      </w:r>
      <w:r w:rsidRPr="00C62C18">
        <w:rPr>
          <w:rFonts w:ascii="Times New Roman" w:hAnsi="Times New Roman" w:cs="Times New Roman"/>
          <w:sz w:val="28"/>
          <w:szCs w:val="28"/>
        </w:rPr>
        <w:t>пл - годовая арендная плата;</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Сбаз - базовая ставка арендной платы;</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Кда - коэффициент деловой активности;</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Кд - коэффициент дифференциации по площади объекта нежилого фонда;</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Ктрао - коэффициент расположения арендуемого объекта;</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Ксонд - коэффициент стимулирования отдельных направлений деятельности;</w:t>
      </w:r>
    </w:p>
    <w:p w:rsidR="00D95056"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Кпп - коэффициент планируемого повышения платы за использование объекта;</w:t>
      </w:r>
    </w:p>
    <w:p w:rsidR="00D95056" w:rsidRPr="00A462B3" w:rsidRDefault="00D95056" w:rsidP="00D95056">
      <w:pPr>
        <w:pStyle w:val="ConsPlusNormal"/>
        <w:ind w:firstLine="540"/>
        <w:jc w:val="both"/>
        <w:rPr>
          <w:rFonts w:ascii="Times New Roman" w:hAnsi="Times New Roman" w:cs="Times New Roman"/>
          <w:sz w:val="28"/>
          <w:szCs w:val="28"/>
          <w:lang w:val="ba-RU"/>
        </w:rPr>
      </w:pPr>
      <w:r w:rsidRPr="00A462B3">
        <w:rPr>
          <w:rFonts w:ascii="Times New Roman" w:hAnsi="Times New Roman" w:cs="Times New Roman"/>
          <w:sz w:val="28"/>
          <w:szCs w:val="28"/>
        </w:rPr>
        <w:t>ЭУ- эксплуатационные услуги;</w:t>
      </w:r>
    </w:p>
    <w:p w:rsidR="00D95056"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S - общая площадь арендуемого объекта.</w:t>
      </w:r>
    </w:p>
    <w:p w:rsidR="00D95056" w:rsidRPr="00C62C18" w:rsidRDefault="00D95056" w:rsidP="00D95056">
      <w:pPr>
        <w:pStyle w:val="ConsPlusNormal"/>
        <w:ind w:firstLine="540"/>
        <w:jc w:val="both"/>
        <w:rPr>
          <w:rFonts w:ascii="Times New Roman" w:hAnsi="Times New Roman" w:cs="Times New Roman"/>
          <w:sz w:val="28"/>
          <w:szCs w:val="28"/>
        </w:rPr>
      </w:pP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За величину базовой ставки принимается величина в рублях за 1 кв. м общей площади, сдаваемой в аренду.</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При осуществлении арендатором нескольких видов деятельности расчет арендной платы производится с учетом следующего:</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 при многофункциональном использовании арендуемого объекта арендная плата рассчитывается </w:t>
      </w:r>
      <w:r>
        <w:rPr>
          <w:rFonts w:ascii="Times New Roman" w:hAnsi="Times New Roman" w:cs="Times New Roman"/>
          <w:sz w:val="28"/>
          <w:szCs w:val="28"/>
        </w:rPr>
        <w:t xml:space="preserve">отдельно </w:t>
      </w:r>
      <w:r w:rsidRPr="00C62C18">
        <w:rPr>
          <w:rFonts w:ascii="Times New Roman" w:hAnsi="Times New Roman" w:cs="Times New Roman"/>
          <w:sz w:val="28"/>
          <w:szCs w:val="28"/>
        </w:rPr>
        <w:t xml:space="preserve">для каждого вида деятельности, </w:t>
      </w:r>
      <w:r>
        <w:rPr>
          <w:rFonts w:ascii="Times New Roman" w:hAnsi="Times New Roman" w:cs="Times New Roman"/>
          <w:sz w:val="28"/>
          <w:szCs w:val="28"/>
        </w:rPr>
        <w:t>осуществляемого арендатором в каждом из арендуемых помещений</w:t>
      </w:r>
      <w:r w:rsidRPr="00C62C18">
        <w:rPr>
          <w:rFonts w:ascii="Times New Roman" w:hAnsi="Times New Roman" w:cs="Times New Roman"/>
          <w:sz w:val="28"/>
          <w:szCs w:val="28"/>
        </w:rPr>
        <w:t xml:space="preserve"> объекта аренды</w:t>
      </w:r>
      <w:r>
        <w:rPr>
          <w:rFonts w:ascii="Times New Roman" w:hAnsi="Times New Roman" w:cs="Times New Roman"/>
          <w:sz w:val="28"/>
          <w:szCs w:val="28"/>
        </w:rPr>
        <w:t xml:space="preserve"> при условии осуществления одного вида деятельности в одном помещении</w:t>
      </w:r>
      <w:r w:rsidRPr="00C62C18">
        <w:rPr>
          <w:rFonts w:ascii="Times New Roman" w:hAnsi="Times New Roman" w:cs="Times New Roman"/>
          <w:sz w:val="28"/>
          <w:szCs w:val="28"/>
        </w:rPr>
        <w:t>;</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при осуществлении различных видов деятельности на площадях в пределах одного помещения (комнаты) арендуемого объекта для расчета используется коэффициент вида деятельности, который является наибольшим;</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на вспомогательные площади (коридоры, санузлы, кладовые, лестничные клетки, тамбуры и т.д.) применяется базовая ставка, которая применена к большей части арендуемой площади.</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1.1. Базовые ставки арендной платы за пользование объектами муниципального нежилого фонда устанавливаются в следующих размерах:</w:t>
      </w:r>
    </w:p>
    <w:p w:rsidR="00D95056" w:rsidRPr="00C62C18" w:rsidRDefault="00D95056" w:rsidP="00D95056">
      <w:pPr>
        <w:pStyle w:val="ConsPlusNormal"/>
        <w:ind w:firstLine="540"/>
        <w:jc w:val="both"/>
        <w:rPr>
          <w:rFonts w:ascii="Times New Roman" w:hAnsi="Times New Roman" w:cs="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00"/>
        <w:gridCol w:w="1851"/>
      </w:tblGrid>
      <w:tr w:rsidR="00D95056" w:rsidRPr="00C62C18" w:rsidTr="00D058DD">
        <w:tc>
          <w:tcPr>
            <w:tcW w:w="7500"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Виды использования</w:t>
            </w:r>
          </w:p>
        </w:tc>
        <w:tc>
          <w:tcPr>
            <w:tcW w:w="1851"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Сбаз (руб. за 1 кв. м в год)</w:t>
            </w:r>
          </w:p>
        </w:tc>
      </w:tr>
      <w:tr w:rsidR="00D95056" w:rsidRPr="00C62C18" w:rsidTr="00D058DD">
        <w:tc>
          <w:tcPr>
            <w:tcW w:w="7500" w:type="dxa"/>
          </w:tcPr>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lastRenderedPageBreak/>
              <w:t>Банковская и страховая деятельность, ломбард</w:t>
            </w:r>
          </w:p>
        </w:tc>
        <w:tc>
          <w:tcPr>
            <w:tcW w:w="1851"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1750</w:t>
            </w:r>
          </w:p>
        </w:tc>
      </w:tr>
      <w:tr w:rsidR="00D95056" w:rsidRPr="00C62C18" w:rsidTr="00D058DD">
        <w:tc>
          <w:tcPr>
            <w:tcW w:w="7500" w:type="dxa"/>
          </w:tcPr>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Административная деятельность (офис), инвестиционная и аудиторская деятельность, рекламные агентства и операции с ценными бумагами, операции с недвижимостью и информационные агентства</w:t>
            </w:r>
          </w:p>
        </w:tc>
        <w:tc>
          <w:tcPr>
            <w:tcW w:w="1851"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1700</w:t>
            </w:r>
          </w:p>
        </w:tc>
      </w:tr>
      <w:tr w:rsidR="00D95056" w:rsidRPr="00C62C18" w:rsidTr="00D058DD">
        <w:tc>
          <w:tcPr>
            <w:tcW w:w="7500" w:type="dxa"/>
          </w:tcPr>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Сыскные и охранные бюро, интернет-кафе и компьютерные клубы</w:t>
            </w:r>
          </w:p>
        </w:tc>
        <w:tc>
          <w:tcPr>
            <w:tcW w:w="1851"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900</w:t>
            </w:r>
          </w:p>
        </w:tc>
      </w:tr>
      <w:tr w:rsidR="00D95056" w:rsidRPr="00C62C18" w:rsidTr="00D058DD">
        <w:tc>
          <w:tcPr>
            <w:tcW w:w="7500" w:type="dxa"/>
          </w:tcPr>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Рестораны, бары, сауны, дискотеки, ночные клубы, бильярд, боулинг, кафе и организации питания других типов</w:t>
            </w:r>
          </w:p>
        </w:tc>
        <w:tc>
          <w:tcPr>
            <w:tcW w:w="1851"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528</w:t>
            </w:r>
          </w:p>
        </w:tc>
      </w:tr>
      <w:tr w:rsidR="00D95056" w:rsidRPr="00C62C18" w:rsidTr="00D058DD">
        <w:tc>
          <w:tcPr>
            <w:tcW w:w="7500" w:type="dxa"/>
          </w:tcPr>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Торговля, склады</w:t>
            </w:r>
          </w:p>
        </w:tc>
        <w:tc>
          <w:tcPr>
            <w:tcW w:w="1851"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600</w:t>
            </w:r>
          </w:p>
        </w:tc>
      </w:tr>
      <w:tr w:rsidR="00D95056" w:rsidRPr="00C62C18" w:rsidTr="00D058DD">
        <w:tc>
          <w:tcPr>
            <w:tcW w:w="7500" w:type="dxa"/>
          </w:tcPr>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Строительная, проектная деятельность, услуги связи, терминалы по приему платежей, оказание транспортных услуг</w:t>
            </w:r>
          </w:p>
        </w:tc>
        <w:tc>
          <w:tcPr>
            <w:tcW w:w="1851"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500</w:t>
            </w:r>
          </w:p>
        </w:tc>
      </w:tr>
      <w:tr w:rsidR="00D95056" w:rsidRPr="00C62C18" w:rsidTr="00D058DD">
        <w:tc>
          <w:tcPr>
            <w:tcW w:w="7500" w:type="dxa"/>
          </w:tcPr>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Частнопрактикующие нотариусы, юридические консультации</w:t>
            </w:r>
          </w:p>
        </w:tc>
        <w:tc>
          <w:tcPr>
            <w:tcW w:w="1851"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550</w:t>
            </w:r>
          </w:p>
        </w:tc>
      </w:tr>
      <w:tr w:rsidR="00D95056" w:rsidRPr="00C62C18" w:rsidTr="00D058DD">
        <w:tc>
          <w:tcPr>
            <w:tcW w:w="7500" w:type="dxa"/>
          </w:tcPr>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Адвокаты и конторы адвокатов</w:t>
            </w:r>
          </w:p>
        </w:tc>
        <w:tc>
          <w:tcPr>
            <w:tcW w:w="1851"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100</w:t>
            </w:r>
          </w:p>
        </w:tc>
      </w:tr>
      <w:tr w:rsidR="00D95056" w:rsidRPr="00C62C18" w:rsidTr="00D058DD">
        <w:tc>
          <w:tcPr>
            <w:tcW w:w="7500" w:type="dxa"/>
          </w:tcPr>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Прочие виды использования, не вошедшие в настоящий перечень</w:t>
            </w:r>
          </w:p>
        </w:tc>
        <w:tc>
          <w:tcPr>
            <w:tcW w:w="1851"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400</w:t>
            </w:r>
          </w:p>
        </w:tc>
      </w:tr>
      <w:tr w:rsidR="00D95056" w:rsidRPr="00C62C18" w:rsidTr="00D058DD">
        <w:tc>
          <w:tcPr>
            <w:tcW w:w="7500" w:type="dxa"/>
          </w:tcPr>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Производство продуктов питания</w:t>
            </w:r>
          </w:p>
        </w:tc>
        <w:tc>
          <w:tcPr>
            <w:tcW w:w="1851"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350</w:t>
            </w:r>
          </w:p>
        </w:tc>
      </w:tr>
      <w:tr w:rsidR="00D95056" w:rsidRPr="00C62C18" w:rsidTr="00D058DD">
        <w:tc>
          <w:tcPr>
            <w:tcW w:w="7500" w:type="dxa"/>
          </w:tcPr>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Медицинские услуги. Спорт, культура, образовательная деятельность, для организаций средств массовой информации и книгоиздания</w:t>
            </w:r>
          </w:p>
        </w:tc>
        <w:tc>
          <w:tcPr>
            <w:tcW w:w="1851"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200</w:t>
            </w:r>
          </w:p>
        </w:tc>
      </w:tr>
      <w:tr w:rsidR="00D95056" w:rsidRPr="00C62C18" w:rsidTr="00D058DD">
        <w:tc>
          <w:tcPr>
            <w:tcW w:w="7500" w:type="dxa"/>
          </w:tcPr>
          <w:p w:rsidR="00D95056" w:rsidRPr="00C62C18" w:rsidRDefault="00D95056" w:rsidP="00D058DD">
            <w:pPr>
              <w:pStyle w:val="ConsPlusNormal"/>
              <w:jc w:val="both"/>
              <w:rPr>
                <w:rFonts w:ascii="Times New Roman" w:hAnsi="Times New Roman" w:cs="Times New Roman"/>
                <w:sz w:val="28"/>
                <w:szCs w:val="28"/>
              </w:rPr>
            </w:pPr>
            <w:r w:rsidRPr="00C62C18">
              <w:rPr>
                <w:rFonts w:ascii="Times New Roman" w:hAnsi="Times New Roman" w:cs="Times New Roman"/>
                <w:sz w:val="28"/>
                <w:szCs w:val="28"/>
              </w:rPr>
              <w:t>Аптеки, магазины оптики, стоматологические услуги, парикмахерские, фотоуслуги</w:t>
            </w:r>
          </w:p>
        </w:tc>
        <w:tc>
          <w:tcPr>
            <w:tcW w:w="1851"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300</w:t>
            </w:r>
          </w:p>
        </w:tc>
      </w:tr>
      <w:tr w:rsidR="00D95056" w:rsidRPr="00C62C18" w:rsidTr="00D058DD">
        <w:tc>
          <w:tcPr>
            <w:tcW w:w="7500" w:type="dxa"/>
          </w:tcPr>
          <w:p w:rsidR="00D95056" w:rsidRPr="00C62C18" w:rsidRDefault="00D95056" w:rsidP="00D058DD">
            <w:pPr>
              <w:pStyle w:val="ConsPlusNormal"/>
              <w:jc w:val="both"/>
              <w:rPr>
                <w:rFonts w:ascii="Times New Roman" w:hAnsi="Times New Roman" w:cs="Times New Roman"/>
                <w:sz w:val="28"/>
                <w:szCs w:val="28"/>
              </w:rPr>
            </w:pPr>
            <w:r w:rsidRPr="00C62C18">
              <w:rPr>
                <w:rFonts w:ascii="Times New Roman" w:hAnsi="Times New Roman" w:cs="Times New Roman"/>
                <w:sz w:val="28"/>
                <w:szCs w:val="28"/>
              </w:rPr>
              <w:t>Государственные учреждения, финансируемые из федерального бюджета</w:t>
            </w:r>
          </w:p>
        </w:tc>
        <w:tc>
          <w:tcPr>
            <w:tcW w:w="1851"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200</w:t>
            </w:r>
          </w:p>
        </w:tc>
      </w:tr>
      <w:tr w:rsidR="00D95056" w:rsidRPr="00C62C18" w:rsidTr="00D058DD">
        <w:tc>
          <w:tcPr>
            <w:tcW w:w="7500" w:type="dxa"/>
          </w:tcPr>
          <w:p w:rsidR="00D95056" w:rsidRPr="00C62C18" w:rsidRDefault="00D95056" w:rsidP="00D058DD">
            <w:pPr>
              <w:pStyle w:val="ConsPlusNormal"/>
              <w:jc w:val="both"/>
              <w:rPr>
                <w:rFonts w:ascii="Times New Roman" w:hAnsi="Times New Roman" w:cs="Times New Roman"/>
                <w:sz w:val="28"/>
                <w:szCs w:val="28"/>
              </w:rPr>
            </w:pPr>
            <w:r w:rsidRPr="00C62C18">
              <w:rPr>
                <w:rFonts w:ascii="Times New Roman" w:hAnsi="Times New Roman" w:cs="Times New Roman"/>
                <w:sz w:val="28"/>
                <w:szCs w:val="28"/>
              </w:rPr>
              <w:t>Почтовые отделения связи</w:t>
            </w:r>
          </w:p>
        </w:tc>
        <w:tc>
          <w:tcPr>
            <w:tcW w:w="1851"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250</w:t>
            </w:r>
          </w:p>
        </w:tc>
      </w:tr>
      <w:tr w:rsidR="00D95056" w:rsidRPr="00C62C18" w:rsidTr="00D058DD">
        <w:tc>
          <w:tcPr>
            <w:tcW w:w="7500" w:type="dxa"/>
          </w:tcPr>
          <w:p w:rsidR="00D95056" w:rsidRPr="00C62C18" w:rsidRDefault="00D95056" w:rsidP="00D058DD">
            <w:pPr>
              <w:pStyle w:val="ConsPlusNormal"/>
              <w:jc w:val="both"/>
              <w:rPr>
                <w:rFonts w:ascii="Times New Roman" w:hAnsi="Times New Roman" w:cs="Times New Roman"/>
                <w:sz w:val="28"/>
                <w:szCs w:val="28"/>
              </w:rPr>
            </w:pPr>
            <w:r w:rsidRPr="00C62C18">
              <w:rPr>
                <w:rFonts w:ascii="Times New Roman" w:hAnsi="Times New Roman" w:cs="Times New Roman"/>
                <w:sz w:val="28"/>
                <w:szCs w:val="28"/>
              </w:rPr>
              <w:t>Бытовые услуги (кроме парикмахерских, фотоуслуг, саун)</w:t>
            </w:r>
          </w:p>
        </w:tc>
        <w:tc>
          <w:tcPr>
            <w:tcW w:w="1851"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150</w:t>
            </w:r>
          </w:p>
        </w:tc>
      </w:tr>
      <w:tr w:rsidR="00D95056" w:rsidRPr="00C62C18" w:rsidTr="00D058DD">
        <w:tc>
          <w:tcPr>
            <w:tcW w:w="7500" w:type="dxa"/>
          </w:tcPr>
          <w:p w:rsidR="00D95056" w:rsidRPr="00C62C18" w:rsidRDefault="00D95056" w:rsidP="00D058DD">
            <w:pPr>
              <w:pStyle w:val="ConsPlusNormal"/>
              <w:jc w:val="both"/>
              <w:rPr>
                <w:rFonts w:ascii="Times New Roman" w:hAnsi="Times New Roman" w:cs="Times New Roman"/>
                <w:sz w:val="28"/>
                <w:szCs w:val="28"/>
              </w:rPr>
            </w:pPr>
            <w:r w:rsidRPr="00C62C18">
              <w:rPr>
                <w:rFonts w:ascii="Times New Roman" w:hAnsi="Times New Roman" w:cs="Times New Roman"/>
                <w:sz w:val="28"/>
                <w:szCs w:val="28"/>
              </w:rPr>
              <w:t>Размещение организаций жилищно-коммунального хозяйства, осуществляющих эксплуатацию и текущий ремонт жилищного фонда городского округа город Салават Республики Башкортостан</w:t>
            </w:r>
          </w:p>
        </w:tc>
        <w:tc>
          <w:tcPr>
            <w:tcW w:w="1851"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100</w:t>
            </w:r>
          </w:p>
        </w:tc>
      </w:tr>
      <w:tr w:rsidR="00D95056" w:rsidRPr="00C62C18" w:rsidTr="00D058DD">
        <w:tc>
          <w:tcPr>
            <w:tcW w:w="7500" w:type="dxa"/>
          </w:tcPr>
          <w:p w:rsidR="00D95056" w:rsidRPr="00C62C18" w:rsidRDefault="00D95056" w:rsidP="00D058DD">
            <w:pPr>
              <w:pStyle w:val="ConsPlusNormal"/>
              <w:jc w:val="both"/>
              <w:rPr>
                <w:rFonts w:ascii="Times New Roman" w:hAnsi="Times New Roman" w:cs="Times New Roman"/>
                <w:sz w:val="28"/>
                <w:szCs w:val="28"/>
              </w:rPr>
            </w:pPr>
            <w:r w:rsidRPr="00C62C18">
              <w:rPr>
                <w:rFonts w:ascii="Times New Roman" w:hAnsi="Times New Roman" w:cs="Times New Roman"/>
                <w:sz w:val="28"/>
                <w:szCs w:val="28"/>
              </w:rPr>
              <w:t xml:space="preserve">Муниципальные (автономные, бюджетные, казенные) </w:t>
            </w:r>
            <w:r w:rsidRPr="00C62C18">
              <w:rPr>
                <w:rFonts w:ascii="Times New Roman" w:hAnsi="Times New Roman" w:cs="Times New Roman"/>
                <w:sz w:val="28"/>
                <w:szCs w:val="28"/>
              </w:rPr>
              <w:lastRenderedPageBreak/>
              <w:t>учреждения</w:t>
            </w:r>
          </w:p>
        </w:tc>
        <w:tc>
          <w:tcPr>
            <w:tcW w:w="1851"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lastRenderedPageBreak/>
              <w:t>0,1</w:t>
            </w:r>
          </w:p>
        </w:tc>
      </w:tr>
      <w:tr w:rsidR="00D95056" w:rsidRPr="00C62C18" w:rsidTr="00D058DD">
        <w:tc>
          <w:tcPr>
            <w:tcW w:w="7500" w:type="dxa"/>
          </w:tcPr>
          <w:p w:rsidR="00D95056" w:rsidRPr="00C62C18" w:rsidRDefault="00D95056" w:rsidP="00D058DD">
            <w:pPr>
              <w:pStyle w:val="ConsPlusNormal"/>
              <w:jc w:val="both"/>
              <w:rPr>
                <w:rFonts w:ascii="Times New Roman" w:hAnsi="Times New Roman" w:cs="Times New Roman"/>
                <w:sz w:val="28"/>
                <w:szCs w:val="28"/>
              </w:rPr>
            </w:pPr>
            <w:r w:rsidRPr="00C62C18">
              <w:rPr>
                <w:rFonts w:ascii="Times New Roman" w:hAnsi="Times New Roman" w:cs="Times New Roman"/>
                <w:sz w:val="28"/>
                <w:szCs w:val="28"/>
              </w:rPr>
              <w:lastRenderedPageBreak/>
              <w:t>Общественные объединения, получающие субсидию из средств бюджета городского округа город Салават Республики Башкортостан</w:t>
            </w:r>
          </w:p>
        </w:tc>
        <w:tc>
          <w:tcPr>
            <w:tcW w:w="1851"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0,1</w:t>
            </w:r>
          </w:p>
        </w:tc>
      </w:tr>
      <w:tr w:rsidR="00D95056" w:rsidRPr="00C62C18" w:rsidTr="00D058DD">
        <w:tc>
          <w:tcPr>
            <w:tcW w:w="7500" w:type="dxa"/>
          </w:tcPr>
          <w:p w:rsidR="00D95056" w:rsidRPr="00C62C18" w:rsidRDefault="00D95056" w:rsidP="00D058DD">
            <w:pPr>
              <w:pStyle w:val="ConsPlusNormal"/>
              <w:jc w:val="both"/>
              <w:rPr>
                <w:rFonts w:ascii="Times New Roman" w:hAnsi="Times New Roman" w:cs="Times New Roman"/>
                <w:sz w:val="28"/>
                <w:szCs w:val="28"/>
              </w:rPr>
            </w:pPr>
            <w:r w:rsidRPr="00C62C18">
              <w:rPr>
                <w:rFonts w:ascii="Times New Roman" w:hAnsi="Times New Roman" w:cs="Times New Roman"/>
                <w:sz w:val="28"/>
                <w:szCs w:val="28"/>
              </w:rPr>
              <w:t>Некоммерческие организации, созданные в форме ассоциаций и союзов, религиозных и общественных организаций (объединений) (в том числе политические 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(ассоциации), первичные профсоюзные организации), объединения работодателей, товарищества собственников жилья, социально ориентированные некоммерческие организации при условии осуществления ими деятельности, направленной на решение социальных проблем, развитие гражданского общества в Российской Федерации</w:t>
            </w:r>
          </w:p>
        </w:tc>
        <w:tc>
          <w:tcPr>
            <w:tcW w:w="1851"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50</w:t>
            </w:r>
          </w:p>
        </w:tc>
      </w:tr>
      <w:tr w:rsidR="00D95056" w:rsidRPr="00C62C18" w:rsidTr="00D058DD">
        <w:tc>
          <w:tcPr>
            <w:tcW w:w="7500" w:type="dxa"/>
          </w:tcPr>
          <w:p w:rsidR="00D95056" w:rsidRPr="00C62C18" w:rsidRDefault="00D95056" w:rsidP="00D058DD">
            <w:pPr>
              <w:pStyle w:val="ConsPlusNormal"/>
              <w:jc w:val="both"/>
              <w:rPr>
                <w:rFonts w:ascii="Times New Roman" w:hAnsi="Times New Roman" w:cs="Times New Roman"/>
                <w:sz w:val="28"/>
                <w:szCs w:val="28"/>
              </w:rPr>
            </w:pPr>
            <w:r w:rsidRPr="00C62C18">
              <w:rPr>
                <w:rFonts w:ascii="Times New Roman" w:hAnsi="Times New Roman" w:cs="Times New Roman"/>
                <w:sz w:val="28"/>
                <w:szCs w:val="28"/>
              </w:rPr>
              <w:t>Организации (в том числе негосударственные), проводящие бесплатную социально-педагогическую, досуговую и спортивную работу с детьми и молодежью</w:t>
            </w:r>
          </w:p>
        </w:tc>
        <w:tc>
          <w:tcPr>
            <w:tcW w:w="1851"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15</w:t>
            </w:r>
          </w:p>
        </w:tc>
      </w:tr>
      <w:tr w:rsidR="00D95056" w:rsidRPr="00C62C18" w:rsidTr="00D058DD">
        <w:tc>
          <w:tcPr>
            <w:tcW w:w="7500" w:type="dxa"/>
          </w:tcPr>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Государственные учреждения, финансируемые из бюджета Республики Башкортостан</w:t>
            </w:r>
          </w:p>
        </w:tc>
        <w:tc>
          <w:tcPr>
            <w:tcW w:w="1851"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0,1</w:t>
            </w:r>
          </w:p>
        </w:tc>
      </w:tr>
      <w:tr w:rsidR="00D95056" w:rsidRPr="00C62C18" w:rsidTr="00D058DD">
        <w:tc>
          <w:tcPr>
            <w:tcW w:w="7500" w:type="dxa"/>
          </w:tcPr>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Овощеводство</w:t>
            </w:r>
          </w:p>
        </w:tc>
        <w:tc>
          <w:tcPr>
            <w:tcW w:w="1851"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25</w:t>
            </w:r>
          </w:p>
        </w:tc>
      </w:tr>
      <w:tr w:rsidR="00D95056" w:rsidRPr="00C62C18" w:rsidTr="00D058DD">
        <w:tc>
          <w:tcPr>
            <w:tcW w:w="7500" w:type="dxa"/>
          </w:tcPr>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Организации (в том числе негосударственные), обеспечивающие горячим питанием учащихся в муниципальных образовательных учреждениях городского округа</w:t>
            </w:r>
          </w:p>
        </w:tc>
        <w:tc>
          <w:tcPr>
            <w:tcW w:w="1851"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0,1</w:t>
            </w:r>
          </w:p>
        </w:tc>
      </w:tr>
      <w:tr w:rsidR="00D95056" w:rsidRPr="00C62C18" w:rsidTr="00D058DD">
        <w:tblPrEx>
          <w:tblBorders>
            <w:insideH w:val="nil"/>
          </w:tblBorders>
        </w:tblPrEx>
        <w:tc>
          <w:tcPr>
            <w:tcW w:w="7500" w:type="dxa"/>
            <w:tcBorders>
              <w:bottom w:val="nil"/>
            </w:tcBorders>
            <w:vAlign w:val="center"/>
          </w:tcPr>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При аренде объектов субъектами малого и среднего предпринимательства, входящих в перечень свободных площадей (невостребованных в аренде/покупке в течение 6 месяцев), предлагаемых для передачи в аренду субъектам малого и среднего предпринимательства по льготной ставке, в течение первых двух лет (за исключением объектов, закрепленных на праве хозяйственного ведения за муниципальными унитарными предприятиями)</w:t>
            </w:r>
          </w:p>
        </w:tc>
        <w:tc>
          <w:tcPr>
            <w:tcW w:w="1851" w:type="dxa"/>
            <w:tcBorders>
              <w:bottom w:val="nil"/>
            </w:tcBorders>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10</w:t>
            </w:r>
          </w:p>
        </w:tc>
      </w:tr>
      <w:tr w:rsidR="00D95056" w:rsidRPr="00C62C18" w:rsidTr="00D058DD">
        <w:tblPrEx>
          <w:tblBorders>
            <w:insideH w:val="nil"/>
          </w:tblBorders>
        </w:tblPrEx>
        <w:trPr>
          <w:trHeight w:val="95"/>
        </w:trPr>
        <w:tc>
          <w:tcPr>
            <w:tcW w:w="9351" w:type="dxa"/>
            <w:gridSpan w:val="2"/>
            <w:tcBorders>
              <w:top w:val="nil"/>
            </w:tcBorders>
          </w:tcPr>
          <w:p w:rsidR="00D95056" w:rsidRPr="00C62C18" w:rsidRDefault="00D95056" w:rsidP="00D058DD">
            <w:pPr>
              <w:pStyle w:val="ConsPlusNormal"/>
              <w:jc w:val="both"/>
              <w:rPr>
                <w:rFonts w:ascii="Times New Roman" w:hAnsi="Times New Roman" w:cs="Times New Roman"/>
                <w:sz w:val="28"/>
                <w:szCs w:val="28"/>
              </w:rPr>
            </w:pPr>
          </w:p>
        </w:tc>
      </w:tr>
    </w:tbl>
    <w:p w:rsidR="00D95056" w:rsidRPr="00C62C18" w:rsidRDefault="00D95056" w:rsidP="00D95056">
      <w:pPr>
        <w:pStyle w:val="ConsPlusNormal"/>
        <w:ind w:firstLine="540"/>
        <w:jc w:val="both"/>
        <w:rPr>
          <w:rFonts w:ascii="Times New Roman" w:hAnsi="Times New Roman" w:cs="Times New Roman"/>
          <w:sz w:val="28"/>
          <w:szCs w:val="28"/>
        </w:rPr>
      </w:pP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1.2. Кда - коэффициент деловой активности.</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Значение коэффициента деловой активности предполагает наилучшее и </w:t>
      </w:r>
      <w:r w:rsidRPr="00C62C18">
        <w:rPr>
          <w:rFonts w:ascii="Times New Roman" w:hAnsi="Times New Roman" w:cs="Times New Roman"/>
          <w:sz w:val="28"/>
          <w:szCs w:val="28"/>
        </w:rPr>
        <w:lastRenderedPageBreak/>
        <w:t>наиболее эффективное использование нежилого помещения, которое из всех разумно возможных, наиболее фактически осуществляемых, финансово-приемлемых, должным образом обеспеченных и юридически допустимых видов использования имеет своим результатом максимально высокую стоимость арендной платы.</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Устанавливается с учетом анализа сведений о рыночных ценах аренды нежилых помещений на основе данных о сделках по аренде, осуществляемых </w:t>
      </w:r>
      <w:r>
        <w:rPr>
          <w:rFonts w:ascii="Times New Roman" w:hAnsi="Times New Roman" w:cs="Times New Roman"/>
          <w:sz w:val="28"/>
          <w:szCs w:val="28"/>
        </w:rPr>
        <w:t>УМК Администрации</w:t>
      </w:r>
      <w:r w:rsidRPr="00C62C18">
        <w:rPr>
          <w:rFonts w:ascii="Times New Roman" w:hAnsi="Times New Roman" w:cs="Times New Roman"/>
          <w:sz w:val="28"/>
          <w:szCs w:val="28"/>
        </w:rPr>
        <w:t xml:space="preserve"> через торги, сведений специализированных организаций, экспертных мнений оценщиков и конфиденциальных сведений по заключенным сделкам, полученным от субъектов рынка недвижимости с учетом корректировки на стандартные отклонения средневзвешенных значений продаж.</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Коэффициент устанавливается исходя из месторасположения объекта нежилого фонда, находящегося в собственности городского округа город Салават Республики Башкортостан, в следующих размерах:</w:t>
      </w:r>
    </w:p>
    <w:p w:rsidR="00D95056" w:rsidRPr="00C62C18" w:rsidRDefault="00D95056" w:rsidP="00D95056">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280"/>
        <w:gridCol w:w="2381"/>
      </w:tblGrid>
      <w:tr w:rsidR="00D95056" w:rsidRPr="00C62C18" w:rsidTr="00D058DD">
        <w:tc>
          <w:tcPr>
            <w:tcW w:w="6300" w:type="dxa"/>
            <w:gridSpan w:val="2"/>
          </w:tcPr>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 xml:space="preserve">Зона </w:t>
            </w:r>
            <w:r>
              <w:rPr>
                <w:rFonts w:ascii="Times New Roman" w:hAnsi="Times New Roman" w:cs="Times New Roman"/>
                <w:sz w:val="28"/>
                <w:szCs w:val="28"/>
              </w:rPr>
              <w:t>№</w:t>
            </w:r>
            <w:r w:rsidRPr="00C62C18">
              <w:rPr>
                <w:rFonts w:ascii="Times New Roman" w:hAnsi="Times New Roman" w:cs="Times New Roman"/>
                <w:sz w:val="28"/>
                <w:szCs w:val="28"/>
              </w:rPr>
              <w:t xml:space="preserve"> 1</w:t>
            </w:r>
          </w:p>
        </w:tc>
        <w:tc>
          <w:tcPr>
            <w:tcW w:w="2381" w:type="dxa"/>
          </w:tcPr>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Кда = 1,0</w:t>
            </w:r>
          </w:p>
        </w:tc>
      </w:tr>
      <w:tr w:rsidR="00D95056" w:rsidRPr="00C62C18" w:rsidTr="00D058DD">
        <w:tc>
          <w:tcPr>
            <w:tcW w:w="6300" w:type="dxa"/>
            <w:gridSpan w:val="2"/>
          </w:tcPr>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Пос. Мусино</w:t>
            </w:r>
          </w:p>
        </w:tc>
        <w:tc>
          <w:tcPr>
            <w:tcW w:w="2381" w:type="dxa"/>
          </w:tcPr>
          <w:p w:rsidR="00D95056" w:rsidRPr="00C62C18" w:rsidRDefault="00D95056" w:rsidP="00D058DD">
            <w:pPr>
              <w:pStyle w:val="ConsPlusNormal"/>
              <w:rPr>
                <w:rFonts w:ascii="Times New Roman" w:hAnsi="Times New Roman" w:cs="Times New Roman"/>
                <w:sz w:val="28"/>
                <w:szCs w:val="28"/>
              </w:rPr>
            </w:pPr>
          </w:p>
        </w:tc>
      </w:tr>
      <w:tr w:rsidR="00D95056" w:rsidRPr="00C62C18" w:rsidTr="00D058DD">
        <w:tc>
          <w:tcPr>
            <w:tcW w:w="1020" w:type="dxa"/>
            <w:vAlign w:val="center"/>
          </w:tcPr>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Улица</w:t>
            </w:r>
          </w:p>
        </w:tc>
        <w:tc>
          <w:tcPr>
            <w:tcW w:w="5280" w:type="dxa"/>
          </w:tcPr>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Революционная, Промышленная зона</w:t>
            </w:r>
          </w:p>
        </w:tc>
        <w:tc>
          <w:tcPr>
            <w:tcW w:w="2381" w:type="dxa"/>
          </w:tcPr>
          <w:p w:rsidR="00D95056" w:rsidRPr="00C62C18" w:rsidRDefault="00D95056" w:rsidP="00D058DD">
            <w:pPr>
              <w:pStyle w:val="ConsPlusNormal"/>
              <w:rPr>
                <w:rFonts w:ascii="Times New Roman" w:hAnsi="Times New Roman" w:cs="Times New Roman"/>
                <w:sz w:val="28"/>
                <w:szCs w:val="28"/>
              </w:rPr>
            </w:pPr>
          </w:p>
        </w:tc>
      </w:tr>
      <w:tr w:rsidR="00D95056" w:rsidRPr="00C62C18" w:rsidTr="00D058DD">
        <w:tc>
          <w:tcPr>
            <w:tcW w:w="6300" w:type="dxa"/>
            <w:gridSpan w:val="2"/>
          </w:tcPr>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 xml:space="preserve">Зона </w:t>
            </w:r>
            <w:r>
              <w:rPr>
                <w:rFonts w:ascii="Times New Roman" w:hAnsi="Times New Roman" w:cs="Times New Roman"/>
                <w:sz w:val="28"/>
                <w:szCs w:val="28"/>
              </w:rPr>
              <w:t>№</w:t>
            </w:r>
            <w:r w:rsidRPr="00C62C18">
              <w:rPr>
                <w:rFonts w:ascii="Times New Roman" w:hAnsi="Times New Roman" w:cs="Times New Roman"/>
                <w:sz w:val="28"/>
                <w:szCs w:val="28"/>
              </w:rPr>
              <w:t xml:space="preserve"> 2</w:t>
            </w:r>
          </w:p>
        </w:tc>
        <w:tc>
          <w:tcPr>
            <w:tcW w:w="2381" w:type="dxa"/>
          </w:tcPr>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Кда = 1,5</w:t>
            </w:r>
          </w:p>
        </w:tc>
      </w:tr>
      <w:tr w:rsidR="00D95056" w:rsidRPr="00C62C18" w:rsidTr="00D058DD">
        <w:tc>
          <w:tcPr>
            <w:tcW w:w="1020" w:type="dxa"/>
            <w:vAlign w:val="center"/>
          </w:tcPr>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Улица</w:t>
            </w:r>
          </w:p>
        </w:tc>
        <w:tc>
          <w:tcPr>
            <w:tcW w:w="5280" w:type="dxa"/>
          </w:tcPr>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Речная</w:t>
            </w:r>
          </w:p>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Чапаева</w:t>
            </w:r>
          </w:p>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Чекмарева</w:t>
            </w:r>
          </w:p>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Хмельницкого</w:t>
            </w:r>
          </w:p>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Пархоменко</w:t>
            </w:r>
          </w:p>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Б. Матросова</w:t>
            </w:r>
          </w:p>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Советская</w:t>
            </w:r>
          </w:p>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Хирургическая</w:t>
            </w:r>
          </w:p>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Ключевая</w:t>
            </w:r>
          </w:p>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Пугачева</w:t>
            </w:r>
          </w:p>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Строителей</w:t>
            </w:r>
          </w:p>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Горького</w:t>
            </w:r>
          </w:p>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Якутова</w:t>
            </w:r>
          </w:p>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Колхозная</w:t>
            </w:r>
          </w:p>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Школьный переулок</w:t>
            </w:r>
          </w:p>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Фурманова</w:t>
            </w:r>
          </w:p>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Гафури</w:t>
            </w:r>
          </w:p>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Пушкина</w:t>
            </w:r>
          </w:p>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Советская</w:t>
            </w:r>
          </w:p>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Первомайская (от ул. Горького до ул. Северной)</w:t>
            </w:r>
          </w:p>
        </w:tc>
        <w:tc>
          <w:tcPr>
            <w:tcW w:w="2381" w:type="dxa"/>
          </w:tcPr>
          <w:p w:rsidR="00D95056" w:rsidRPr="00C62C18" w:rsidRDefault="00D95056" w:rsidP="00D058DD">
            <w:pPr>
              <w:pStyle w:val="ConsPlusNormal"/>
              <w:rPr>
                <w:rFonts w:ascii="Times New Roman" w:hAnsi="Times New Roman" w:cs="Times New Roman"/>
                <w:sz w:val="28"/>
                <w:szCs w:val="28"/>
              </w:rPr>
            </w:pPr>
          </w:p>
        </w:tc>
      </w:tr>
      <w:tr w:rsidR="00D95056" w:rsidRPr="00C62C18" w:rsidTr="00D058DD">
        <w:tc>
          <w:tcPr>
            <w:tcW w:w="6300" w:type="dxa"/>
            <w:gridSpan w:val="2"/>
          </w:tcPr>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lastRenderedPageBreak/>
              <w:t xml:space="preserve">Зона </w:t>
            </w:r>
            <w:r>
              <w:rPr>
                <w:rFonts w:ascii="Times New Roman" w:hAnsi="Times New Roman" w:cs="Times New Roman"/>
                <w:sz w:val="28"/>
                <w:szCs w:val="28"/>
              </w:rPr>
              <w:t>№</w:t>
            </w:r>
            <w:r w:rsidRPr="00C62C18">
              <w:rPr>
                <w:rFonts w:ascii="Times New Roman" w:hAnsi="Times New Roman" w:cs="Times New Roman"/>
                <w:sz w:val="28"/>
                <w:szCs w:val="28"/>
              </w:rPr>
              <w:t xml:space="preserve"> 3</w:t>
            </w:r>
          </w:p>
        </w:tc>
        <w:tc>
          <w:tcPr>
            <w:tcW w:w="2381" w:type="dxa"/>
          </w:tcPr>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Кда = 2,0</w:t>
            </w:r>
          </w:p>
        </w:tc>
      </w:tr>
      <w:tr w:rsidR="00D95056" w:rsidRPr="00C62C18" w:rsidTr="00D058DD">
        <w:tc>
          <w:tcPr>
            <w:tcW w:w="1020" w:type="dxa"/>
            <w:vAlign w:val="center"/>
          </w:tcPr>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Улица</w:t>
            </w:r>
          </w:p>
        </w:tc>
        <w:tc>
          <w:tcPr>
            <w:tcW w:w="5280" w:type="dxa"/>
          </w:tcPr>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Дзержинского</w:t>
            </w:r>
          </w:p>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Первомайская (от пл. Ленина до ул. Горького)</w:t>
            </w:r>
          </w:p>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Ленина</w:t>
            </w:r>
          </w:p>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Островского</w:t>
            </w:r>
          </w:p>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Калинина</w:t>
            </w:r>
          </w:p>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Октябрьская</w:t>
            </w:r>
          </w:p>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Б. Космонавтов</w:t>
            </w:r>
          </w:p>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Гагарина (до ул. Чапаева)</w:t>
            </w:r>
          </w:p>
          <w:p w:rsidR="00D95056" w:rsidRPr="00C62C18" w:rsidRDefault="00D95056" w:rsidP="00D058DD">
            <w:pPr>
              <w:pStyle w:val="ConsPlusNormal"/>
              <w:rPr>
                <w:rFonts w:ascii="Times New Roman" w:hAnsi="Times New Roman" w:cs="Times New Roman"/>
                <w:sz w:val="28"/>
                <w:szCs w:val="28"/>
              </w:rPr>
            </w:pPr>
            <w:r>
              <w:rPr>
                <w:rFonts w:ascii="Times New Roman" w:hAnsi="Times New Roman" w:cs="Times New Roman"/>
                <w:sz w:val="28"/>
                <w:szCs w:val="28"/>
              </w:rPr>
              <w:t>п</w:t>
            </w:r>
            <w:r w:rsidRPr="00C62C18">
              <w:rPr>
                <w:rFonts w:ascii="Times New Roman" w:hAnsi="Times New Roman" w:cs="Times New Roman"/>
                <w:sz w:val="28"/>
                <w:szCs w:val="28"/>
              </w:rPr>
              <w:t xml:space="preserve">роспект </w:t>
            </w:r>
            <w:r>
              <w:rPr>
                <w:rFonts w:ascii="Times New Roman" w:hAnsi="Times New Roman" w:cs="Times New Roman"/>
                <w:sz w:val="28"/>
                <w:szCs w:val="28"/>
              </w:rPr>
              <w:t>Н</w:t>
            </w:r>
            <w:r w:rsidRPr="00C62C18">
              <w:rPr>
                <w:rFonts w:ascii="Times New Roman" w:hAnsi="Times New Roman" w:cs="Times New Roman"/>
                <w:sz w:val="28"/>
                <w:szCs w:val="28"/>
              </w:rPr>
              <w:t>ефтяников</w:t>
            </w:r>
          </w:p>
          <w:p w:rsidR="00D95056" w:rsidRPr="00C62C18" w:rsidRDefault="00D95056" w:rsidP="00D058DD">
            <w:pPr>
              <w:pStyle w:val="ConsPlusNormal"/>
              <w:rPr>
                <w:rFonts w:ascii="Times New Roman" w:hAnsi="Times New Roman" w:cs="Times New Roman"/>
                <w:sz w:val="28"/>
                <w:szCs w:val="28"/>
              </w:rPr>
            </w:pPr>
            <w:r>
              <w:rPr>
                <w:rFonts w:ascii="Times New Roman" w:hAnsi="Times New Roman" w:cs="Times New Roman"/>
                <w:sz w:val="28"/>
                <w:szCs w:val="28"/>
              </w:rPr>
              <w:t>Б.</w:t>
            </w:r>
            <w:r w:rsidRPr="00C62C18">
              <w:rPr>
                <w:rFonts w:ascii="Times New Roman" w:hAnsi="Times New Roman" w:cs="Times New Roman"/>
                <w:sz w:val="28"/>
                <w:szCs w:val="28"/>
              </w:rPr>
              <w:t>С.</w:t>
            </w:r>
            <w:r>
              <w:rPr>
                <w:rFonts w:ascii="Times New Roman" w:hAnsi="Times New Roman" w:cs="Times New Roman"/>
                <w:sz w:val="28"/>
                <w:szCs w:val="28"/>
              </w:rPr>
              <w:t xml:space="preserve"> </w:t>
            </w:r>
            <w:r w:rsidRPr="00C62C18">
              <w:rPr>
                <w:rFonts w:ascii="Times New Roman" w:hAnsi="Times New Roman" w:cs="Times New Roman"/>
                <w:sz w:val="28"/>
                <w:szCs w:val="28"/>
              </w:rPr>
              <w:t>Юлаева</w:t>
            </w:r>
          </w:p>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К.</w:t>
            </w:r>
            <w:r>
              <w:rPr>
                <w:rFonts w:ascii="Times New Roman" w:hAnsi="Times New Roman" w:cs="Times New Roman"/>
                <w:sz w:val="28"/>
                <w:szCs w:val="28"/>
              </w:rPr>
              <w:t xml:space="preserve"> </w:t>
            </w:r>
            <w:r w:rsidRPr="00C62C18">
              <w:rPr>
                <w:rFonts w:ascii="Times New Roman" w:hAnsi="Times New Roman" w:cs="Times New Roman"/>
                <w:sz w:val="28"/>
                <w:szCs w:val="28"/>
              </w:rPr>
              <w:t>Маркса</w:t>
            </w:r>
          </w:p>
        </w:tc>
        <w:tc>
          <w:tcPr>
            <w:tcW w:w="2381" w:type="dxa"/>
          </w:tcPr>
          <w:p w:rsidR="00D95056" w:rsidRPr="00C62C18" w:rsidRDefault="00D95056" w:rsidP="00D058DD">
            <w:pPr>
              <w:pStyle w:val="ConsPlusNormal"/>
              <w:rPr>
                <w:rFonts w:ascii="Times New Roman" w:hAnsi="Times New Roman" w:cs="Times New Roman"/>
                <w:sz w:val="28"/>
                <w:szCs w:val="28"/>
              </w:rPr>
            </w:pPr>
          </w:p>
        </w:tc>
      </w:tr>
      <w:tr w:rsidR="00D95056" w:rsidRPr="00C62C18" w:rsidTr="00D058DD">
        <w:tc>
          <w:tcPr>
            <w:tcW w:w="6300" w:type="dxa"/>
            <w:gridSpan w:val="2"/>
          </w:tcPr>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 xml:space="preserve">Зона </w:t>
            </w:r>
            <w:r>
              <w:rPr>
                <w:rFonts w:ascii="Times New Roman" w:hAnsi="Times New Roman" w:cs="Times New Roman"/>
                <w:sz w:val="28"/>
                <w:szCs w:val="28"/>
              </w:rPr>
              <w:t>№</w:t>
            </w:r>
            <w:r w:rsidRPr="00C62C18">
              <w:rPr>
                <w:rFonts w:ascii="Times New Roman" w:hAnsi="Times New Roman" w:cs="Times New Roman"/>
                <w:sz w:val="28"/>
                <w:szCs w:val="28"/>
              </w:rPr>
              <w:t xml:space="preserve"> 4</w:t>
            </w:r>
          </w:p>
        </w:tc>
        <w:tc>
          <w:tcPr>
            <w:tcW w:w="2381" w:type="dxa"/>
          </w:tcPr>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Кда = 1,7</w:t>
            </w:r>
          </w:p>
        </w:tc>
      </w:tr>
      <w:tr w:rsidR="00D95056" w:rsidRPr="00C62C18" w:rsidTr="00D058DD">
        <w:tc>
          <w:tcPr>
            <w:tcW w:w="1020" w:type="dxa"/>
            <w:vAlign w:val="center"/>
          </w:tcPr>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Улица</w:t>
            </w:r>
          </w:p>
        </w:tc>
        <w:tc>
          <w:tcPr>
            <w:tcW w:w="5280" w:type="dxa"/>
          </w:tcPr>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30 лет Победы</w:t>
            </w:r>
          </w:p>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Бочкарева</w:t>
            </w:r>
          </w:p>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Губайдуллина</w:t>
            </w:r>
          </w:p>
        </w:tc>
        <w:tc>
          <w:tcPr>
            <w:tcW w:w="2381" w:type="dxa"/>
          </w:tcPr>
          <w:p w:rsidR="00D95056" w:rsidRPr="00C62C18" w:rsidRDefault="00D95056" w:rsidP="00D058DD">
            <w:pPr>
              <w:pStyle w:val="ConsPlusNormal"/>
              <w:rPr>
                <w:rFonts w:ascii="Times New Roman" w:hAnsi="Times New Roman" w:cs="Times New Roman"/>
                <w:sz w:val="28"/>
                <w:szCs w:val="28"/>
              </w:rPr>
            </w:pPr>
          </w:p>
        </w:tc>
      </w:tr>
      <w:tr w:rsidR="00D95056" w:rsidRPr="00C62C18" w:rsidTr="00D058DD">
        <w:tc>
          <w:tcPr>
            <w:tcW w:w="6300" w:type="dxa"/>
            <w:gridSpan w:val="2"/>
          </w:tcPr>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 xml:space="preserve">Зона </w:t>
            </w:r>
            <w:r>
              <w:rPr>
                <w:rFonts w:ascii="Times New Roman" w:hAnsi="Times New Roman" w:cs="Times New Roman"/>
                <w:sz w:val="28"/>
                <w:szCs w:val="28"/>
              </w:rPr>
              <w:t>№</w:t>
            </w:r>
            <w:r w:rsidRPr="00C62C18">
              <w:rPr>
                <w:rFonts w:ascii="Times New Roman" w:hAnsi="Times New Roman" w:cs="Times New Roman"/>
                <w:sz w:val="28"/>
                <w:szCs w:val="28"/>
              </w:rPr>
              <w:t xml:space="preserve"> 5</w:t>
            </w:r>
          </w:p>
        </w:tc>
        <w:tc>
          <w:tcPr>
            <w:tcW w:w="2381" w:type="dxa"/>
          </w:tcPr>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Кда = 1,3</w:t>
            </w:r>
          </w:p>
        </w:tc>
      </w:tr>
      <w:tr w:rsidR="00D95056" w:rsidRPr="00C62C18" w:rsidTr="00D058DD">
        <w:tc>
          <w:tcPr>
            <w:tcW w:w="1020" w:type="dxa"/>
            <w:vAlign w:val="center"/>
          </w:tcPr>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Улица</w:t>
            </w:r>
          </w:p>
        </w:tc>
        <w:tc>
          <w:tcPr>
            <w:tcW w:w="5280" w:type="dxa"/>
          </w:tcPr>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Б. Монтажников</w:t>
            </w:r>
          </w:p>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Губкина</w:t>
            </w:r>
          </w:p>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Ленинградская</w:t>
            </w:r>
          </w:p>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Уфимская</w:t>
            </w:r>
          </w:p>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Северная.</w:t>
            </w:r>
          </w:p>
          <w:p w:rsidR="00D95056" w:rsidRPr="00C62C18" w:rsidRDefault="00D95056" w:rsidP="00D058DD">
            <w:pPr>
              <w:pStyle w:val="ConsPlusNormal"/>
              <w:rPr>
                <w:rFonts w:ascii="Times New Roman" w:hAnsi="Times New Roman" w:cs="Times New Roman"/>
                <w:sz w:val="28"/>
                <w:szCs w:val="28"/>
              </w:rPr>
            </w:pPr>
            <w:r w:rsidRPr="00C62C18">
              <w:rPr>
                <w:rFonts w:ascii="Times New Roman" w:hAnsi="Times New Roman" w:cs="Times New Roman"/>
                <w:sz w:val="28"/>
                <w:szCs w:val="28"/>
              </w:rPr>
              <w:t>Прочие улицы, не вошедшие в список</w:t>
            </w:r>
          </w:p>
        </w:tc>
        <w:tc>
          <w:tcPr>
            <w:tcW w:w="2381" w:type="dxa"/>
          </w:tcPr>
          <w:p w:rsidR="00D95056" w:rsidRPr="00C62C18" w:rsidRDefault="00D95056" w:rsidP="00D058DD">
            <w:pPr>
              <w:pStyle w:val="ConsPlusNormal"/>
              <w:rPr>
                <w:rFonts w:ascii="Times New Roman" w:hAnsi="Times New Roman" w:cs="Times New Roman"/>
                <w:sz w:val="28"/>
                <w:szCs w:val="28"/>
              </w:rPr>
            </w:pPr>
          </w:p>
        </w:tc>
      </w:tr>
    </w:tbl>
    <w:p w:rsidR="00D95056" w:rsidRPr="00C62C18" w:rsidRDefault="00D95056" w:rsidP="00D95056">
      <w:pPr>
        <w:pStyle w:val="ConsPlusNormal"/>
        <w:ind w:firstLine="540"/>
        <w:jc w:val="both"/>
        <w:rPr>
          <w:rFonts w:ascii="Times New Roman" w:hAnsi="Times New Roman" w:cs="Times New Roman"/>
          <w:sz w:val="28"/>
          <w:szCs w:val="28"/>
        </w:rPr>
      </w:pP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1.3. Кд - коэффициент дифференциации на помещения в зависимости от площади.</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Коэффициент учитывает тенденцию повышенного спроса на нежилые помещения небольшой площади в процессе развития малого предпринимательства.</w:t>
      </w:r>
    </w:p>
    <w:p w:rsidR="00D95056" w:rsidRPr="00C62C18" w:rsidRDefault="00D95056" w:rsidP="00D95056">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3840"/>
        <w:gridCol w:w="1800"/>
      </w:tblGrid>
      <w:tr w:rsidR="00D95056" w:rsidRPr="00C62C18" w:rsidTr="00D058DD">
        <w:tc>
          <w:tcPr>
            <w:tcW w:w="660" w:type="dxa"/>
            <w:tcBorders>
              <w:top w:val="single" w:sz="4" w:space="0" w:color="auto"/>
              <w:bottom w:val="single" w:sz="4" w:space="0" w:color="auto"/>
            </w:tcBorders>
          </w:tcPr>
          <w:p w:rsidR="00D95056" w:rsidRPr="00C62C18" w:rsidRDefault="00D95056" w:rsidP="00D058DD">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3840" w:type="dxa"/>
            <w:tcBorders>
              <w:top w:val="single" w:sz="4" w:space="0" w:color="auto"/>
              <w:bottom w:val="single" w:sz="4" w:space="0" w:color="auto"/>
            </w:tcBorders>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Размер площади, сдаваемой в аренду (субаренду)</w:t>
            </w:r>
          </w:p>
        </w:tc>
        <w:tc>
          <w:tcPr>
            <w:tcW w:w="1800" w:type="dxa"/>
            <w:tcBorders>
              <w:top w:val="single" w:sz="4" w:space="0" w:color="auto"/>
              <w:bottom w:val="single" w:sz="4" w:space="0" w:color="auto"/>
            </w:tcBorders>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Коэффициент спроса</w:t>
            </w:r>
          </w:p>
        </w:tc>
      </w:tr>
      <w:tr w:rsidR="00D95056" w:rsidRPr="00C62C18" w:rsidTr="00D058DD">
        <w:tblPrEx>
          <w:tblBorders>
            <w:insideH w:val="none" w:sz="0" w:space="0" w:color="auto"/>
          </w:tblBorders>
        </w:tblPrEx>
        <w:tc>
          <w:tcPr>
            <w:tcW w:w="660" w:type="dxa"/>
            <w:tcBorders>
              <w:top w:val="single" w:sz="4" w:space="0" w:color="auto"/>
              <w:bottom w:val="nil"/>
            </w:tcBorders>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1.</w:t>
            </w:r>
          </w:p>
        </w:tc>
        <w:tc>
          <w:tcPr>
            <w:tcW w:w="3840" w:type="dxa"/>
            <w:tcBorders>
              <w:top w:val="single" w:sz="4" w:space="0" w:color="auto"/>
              <w:bottom w:val="nil"/>
            </w:tcBorders>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до 15 кв. м</w:t>
            </w:r>
          </w:p>
        </w:tc>
        <w:tc>
          <w:tcPr>
            <w:tcW w:w="1800" w:type="dxa"/>
            <w:tcBorders>
              <w:top w:val="single" w:sz="4" w:space="0" w:color="auto"/>
              <w:bottom w:val="nil"/>
            </w:tcBorders>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1,6</w:t>
            </w:r>
          </w:p>
        </w:tc>
      </w:tr>
      <w:tr w:rsidR="00D95056" w:rsidRPr="00C62C18" w:rsidTr="00D058DD">
        <w:tblPrEx>
          <w:tblBorders>
            <w:insideH w:val="none" w:sz="0" w:space="0" w:color="auto"/>
          </w:tblBorders>
        </w:tblPrEx>
        <w:tc>
          <w:tcPr>
            <w:tcW w:w="660" w:type="dxa"/>
            <w:tcBorders>
              <w:top w:val="nil"/>
              <w:bottom w:val="nil"/>
            </w:tcBorders>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2.</w:t>
            </w:r>
          </w:p>
        </w:tc>
        <w:tc>
          <w:tcPr>
            <w:tcW w:w="3840" w:type="dxa"/>
            <w:tcBorders>
              <w:top w:val="nil"/>
              <w:bottom w:val="nil"/>
            </w:tcBorders>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от 15 кв. м до 80 кв. м</w:t>
            </w:r>
          </w:p>
        </w:tc>
        <w:tc>
          <w:tcPr>
            <w:tcW w:w="1800" w:type="dxa"/>
            <w:tcBorders>
              <w:top w:val="nil"/>
              <w:bottom w:val="nil"/>
            </w:tcBorders>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1,3</w:t>
            </w:r>
          </w:p>
        </w:tc>
      </w:tr>
      <w:tr w:rsidR="00D95056" w:rsidRPr="00C62C18" w:rsidTr="00D058DD">
        <w:tblPrEx>
          <w:tblBorders>
            <w:insideH w:val="none" w:sz="0" w:space="0" w:color="auto"/>
          </w:tblBorders>
        </w:tblPrEx>
        <w:tc>
          <w:tcPr>
            <w:tcW w:w="660" w:type="dxa"/>
            <w:tcBorders>
              <w:top w:val="nil"/>
              <w:bottom w:val="single" w:sz="4" w:space="0" w:color="auto"/>
            </w:tcBorders>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3.</w:t>
            </w:r>
          </w:p>
        </w:tc>
        <w:tc>
          <w:tcPr>
            <w:tcW w:w="3840" w:type="dxa"/>
            <w:tcBorders>
              <w:top w:val="nil"/>
              <w:bottom w:val="single" w:sz="4" w:space="0" w:color="auto"/>
            </w:tcBorders>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свыше 80 кв. м</w:t>
            </w:r>
          </w:p>
        </w:tc>
        <w:tc>
          <w:tcPr>
            <w:tcW w:w="1800" w:type="dxa"/>
            <w:tcBorders>
              <w:top w:val="nil"/>
              <w:bottom w:val="single" w:sz="4" w:space="0" w:color="auto"/>
            </w:tcBorders>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1</w:t>
            </w:r>
          </w:p>
        </w:tc>
      </w:tr>
    </w:tbl>
    <w:p w:rsidR="00D95056" w:rsidRPr="00C62C18" w:rsidRDefault="00D95056" w:rsidP="00D95056">
      <w:pPr>
        <w:pStyle w:val="ConsPlusNormal"/>
        <w:ind w:firstLine="540"/>
        <w:jc w:val="both"/>
        <w:rPr>
          <w:rFonts w:ascii="Times New Roman" w:hAnsi="Times New Roman" w:cs="Times New Roman"/>
          <w:sz w:val="28"/>
          <w:szCs w:val="28"/>
        </w:rPr>
      </w:pP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1.4. Ктрао - коэффициент расположения арендуемого объекта:</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lastRenderedPageBreak/>
        <w:t>- в подвальном помещении - 0,3;</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цоколь (полуподвал), пол которого находится ниже поверхности земли или уровня тротуара более чем 0,5 м, - 0,5;</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наземная часть - 1,0.</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1.5. Ксонд - коэффициент стимулирования отдельных направлений деятельности, является льготой. Размеры и порядок применения данного коэффициента регламентируются </w:t>
      </w:r>
      <w:r w:rsidRPr="008914AB">
        <w:rPr>
          <w:rFonts w:ascii="Times New Roman" w:hAnsi="Times New Roman" w:cs="Times New Roman"/>
          <w:sz w:val="28"/>
          <w:szCs w:val="28"/>
        </w:rPr>
        <w:t xml:space="preserve">разделом V </w:t>
      </w:r>
      <w:r w:rsidRPr="00C62C18">
        <w:rPr>
          <w:rFonts w:ascii="Times New Roman" w:hAnsi="Times New Roman" w:cs="Times New Roman"/>
          <w:sz w:val="28"/>
          <w:szCs w:val="28"/>
        </w:rPr>
        <w:t>настоящего Положения.</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1.6. Кпп - коэффициент планируемого повышения платы за использование объекта с учетом уровня инфляции цен на потребительских рынках. Коэффициент планируемого повышения является стабильным, четко фиксированным показателем, учитывающим потери доходной части городского бюджета на очередной финансовый год в результате инфляционных процессов.</w:t>
      </w:r>
    </w:p>
    <w:p w:rsidR="00D95056" w:rsidRPr="00C62C18" w:rsidRDefault="00D95056" w:rsidP="00D95056">
      <w:pPr>
        <w:pStyle w:val="ConsPlusNormal"/>
        <w:ind w:firstLine="540"/>
        <w:jc w:val="both"/>
        <w:rPr>
          <w:rFonts w:ascii="Times New Roman" w:hAnsi="Times New Roman" w:cs="Times New Roman"/>
          <w:sz w:val="28"/>
          <w:szCs w:val="28"/>
        </w:rPr>
      </w:pPr>
      <w:r w:rsidRPr="00025349">
        <w:rPr>
          <w:rFonts w:ascii="Times New Roman" w:hAnsi="Times New Roman" w:cs="Times New Roman"/>
          <w:sz w:val="28"/>
          <w:szCs w:val="28"/>
        </w:rPr>
        <w:t>Кпп = 2,59 - на 2022 год.</w:t>
      </w:r>
    </w:p>
    <w:p w:rsidR="00D95056" w:rsidRPr="00C62C18" w:rsidRDefault="00D95056" w:rsidP="00D95056">
      <w:pPr>
        <w:pStyle w:val="ConsPlusNormal"/>
        <w:ind w:firstLine="540"/>
        <w:jc w:val="both"/>
        <w:rPr>
          <w:rFonts w:ascii="Times New Roman" w:hAnsi="Times New Roman" w:cs="Times New Roman"/>
          <w:sz w:val="28"/>
          <w:szCs w:val="28"/>
        </w:rPr>
      </w:pPr>
    </w:p>
    <w:p w:rsidR="00D95056" w:rsidRPr="00C62C18" w:rsidRDefault="00D95056" w:rsidP="00D95056">
      <w:pPr>
        <w:pStyle w:val="ConsPlusTitle"/>
        <w:jc w:val="center"/>
        <w:outlineLvl w:val="1"/>
        <w:rPr>
          <w:rFonts w:ascii="Times New Roman" w:hAnsi="Times New Roman" w:cs="Times New Roman"/>
          <w:sz w:val="28"/>
          <w:szCs w:val="28"/>
        </w:rPr>
      </w:pPr>
      <w:bookmarkStart w:id="7" w:name="P422"/>
      <w:bookmarkEnd w:id="7"/>
      <w:r w:rsidRPr="00C62C18">
        <w:rPr>
          <w:rFonts w:ascii="Times New Roman" w:hAnsi="Times New Roman" w:cs="Times New Roman"/>
          <w:sz w:val="28"/>
          <w:szCs w:val="28"/>
        </w:rPr>
        <w:t>V. СТИМУЛИРОВАНИЕ ОТДЕЛЬНЫХ НАПРАВЛЕНИЙ ДЕЯТЕЛЬНОСТИ</w:t>
      </w:r>
      <w:r>
        <w:rPr>
          <w:rFonts w:ascii="Times New Roman" w:hAnsi="Times New Roman" w:cs="Times New Roman"/>
          <w:sz w:val="28"/>
          <w:szCs w:val="28"/>
        </w:rPr>
        <w:t xml:space="preserve"> </w:t>
      </w:r>
      <w:r w:rsidRPr="00C62C18">
        <w:rPr>
          <w:rFonts w:ascii="Times New Roman" w:hAnsi="Times New Roman" w:cs="Times New Roman"/>
          <w:sz w:val="28"/>
          <w:szCs w:val="28"/>
        </w:rPr>
        <w:t>ПРИ ВЗИМАНИИ АРЕНДНЫХ ПЛАТЕЖЕЙ ЗА ПОЛЬЗОВАНИЕ ОБЪЕКТАМИ</w:t>
      </w:r>
    </w:p>
    <w:p w:rsidR="00D95056" w:rsidRPr="00C62C18" w:rsidRDefault="00D95056" w:rsidP="00D95056">
      <w:pPr>
        <w:pStyle w:val="ConsPlusTitle"/>
        <w:jc w:val="center"/>
        <w:rPr>
          <w:rFonts w:ascii="Times New Roman" w:hAnsi="Times New Roman" w:cs="Times New Roman"/>
          <w:sz w:val="28"/>
          <w:szCs w:val="28"/>
        </w:rPr>
      </w:pPr>
      <w:r w:rsidRPr="00C62C18">
        <w:rPr>
          <w:rFonts w:ascii="Times New Roman" w:hAnsi="Times New Roman" w:cs="Times New Roman"/>
          <w:sz w:val="28"/>
          <w:szCs w:val="28"/>
        </w:rPr>
        <w:t>МУНИЦИПАЛЬНОГО НЕЖИЛОГО ФОНДА</w:t>
      </w:r>
    </w:p>
    <w:p w:rsidR="00D95056" w:rsidRPr="00C62C18" w:rsidRDefault="00D95056" w:rsidP="00D95056">
      <w:pPr>
        <w:pStyle w:val="ConsPlusNormal"/>
        <w:jc w:val="center"/>
        <w:rPr>
          <w:rFonts w:ascii="Times New Roman" w:hAnsi="Times New Roman" w:cs="Times New Roman"/>
          <w:sz w:val="28"/>
          <w:szCs w:val="28"/>
        </w:rPr>
      </w:pPr>
    </w:p>
    <w:p w:rsidR="00D95056" w:rsidRPr="008914AB" w:rsidRDefault="00D95056" w:rsidP="00D95056">
      <w:pPr>
        <w:pStyle w:val="ConsPlusTitle"/>
        <w:ind w:firstLine="540"/>
        <w:jc w:val="both"/>
        <w:outlineLvl w:val="2"/>
        <w:rPr>
          <w:rFonts w:ascii="Times New Roman" w:hAnsi="Times New Roman" w:cs="Times New Roman"/>
          <w:b w:val="0"/>
          <w:sz w:val="28"/>
          <w:szCs w:val="28"/>
        </w:rPr>
      </w:pPr>
      <w:r w:rsidRPr="008914AB">
        <w:rPr>
          <w:rFonts w:ascii="Times New Roman" w:hAnsi="Times New Roman" w:cs="Times New Roman"/>
          <w:b w:val="0"/>
          <w:sz w:val="28"/>
          <w:szCs w:val="28"/>
        </w:rPr>
        <w:t>Статья 12. Коэффициент стимулирования отдельных направлений деятельности</w:t>
      </w:r>
    </w:p>
    <w:p w:rsidR="00D95056" w:rsidRPr="00C62C18" w:rsidRDefault="00D95056" w:rsidP="00D95056">
      <w:pPr>
        <w:pStyle w:val="ConsPlusNormal"/>
        <w:ind w:firstLine="540"/>
        <w:jc w:val="both"/>
        <w:rPr>
          <w:rFonts w:ascii="Times New Roman" w:hAnsi="Times New Roman" w:cs="Times New Roman"/>
          <w:sz w:val="28"/>
          <w:szCs w:val="28"/>
        </w:rPr>
      </w:pP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 Ксонд - коэффициент стимулирования отдельных направлений деятельности (далее - Ксонд) - льгота, предоставляемая при расчете арендных платежей за пользование объектами муниципального нежилого фонда, в размере и на условиях, установленных настоящим Положением.</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 Значение Ксонд не может снижать размер арендной платы за пользование объектом муниципального нежилого фонда более чем на 50%, если иное не предусмотрено настоящим Положением и действующими нормативными правовыми актами.</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 Ксонд распространяется на все действующие и вновь заключаемые без проведения торгов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ы аренды объектов муниципального нежилого фонда, учитывается при расчете арендной платы за пользование объектами муниципального нежилого фонда на основании заявления арендатора (заявителя), оформляется в соответствии с </w:t>
      </w:r>
      <w:r>
        <w:rPr>
          <w:rFonts w:ascii="Times New Roman" w:hAnsi="Times New Roman" w:cs="Times New Roman"/>
          <w:sz w:val="28"/>
          <w:szCs w:val="28"/>
        </w:rPr>
        <w:t>договор</w:t>
      </w:r>
      <w:r w:rsidRPr="00C62C18">
        <w:rPr>
          <w:rFonts w:ascii="Times New Roman" w:hAnsi="Times New Roman" w:cs="Times New Roman"/>
          <w:sz w:val="28"/>
          <w:szCs w:val="28"/>
        </w:rPr>
        <w:t>ом.</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Обязанность доказывания применения Ксонд возлагается на арендатора (заявителя) объектов муниципального нежилого фонда.</w:t>
      </w:r>
    </w:p>
    <w:p w:rsidR="00D95056" w:rsidRPr="00C62C18" w:rsidRDefault="00D95056" w:rsidP="00D95056">
      <w:pPr>
        <w:pStyle w:val="ConsPlusNormal"/>
        <w:ind w:firstLine="540"/>
        <w:jc w:val="both"/>
        <w:rPr>
          <w:rFonts w:ascii="Times New Roman" w:hAnsi="Times New Roman" w:cs="Times New Roman"/>
          <w:sz w:val="28"/>
          <w:szCs w:val="28"/>
        </w:rPr>
      </w:pPr>
    </w:p>
    <w:p w:rsidR="00D95056" w:rsidRPr="008914AB" w:rsidRDefault="00D95056" w:rsidP="00D95056">
      <w:pPr>
        <w:pStyle w:val="ConsPlusTitle"/>
        <w:ind w:firstLine="540"/>
        <w:jc w:val="both"/>
        <w:outlineLvl w:val="2"/>
        <w:rPr>
          <w:rFonts w:ascii="Times New Roman" w:hAnsi="Times New Roman" w:cs="Times New Roman"/>
          <w:b w:val="0"/>
          <w:sz w:val="28"/>
          <w:szCs w:val="28"/>
        </w:rPr>
      </w:pPr>
      <w:r w:rsidRPr="008914AB">
        <w:rPr>
          <w:rFonts w:ascii="Times New Roman" w:hAnsi="Times New Roman" w:cs="Times New Roman"/>
          <w:b w:val="0"/>
          <w:sz w:val="28"/>
          <w:szCs w:val="28"/>
        </w:rPr>
        <w:t>Статья 13. Условия предоставления льготы</w:t>
      </w:r>
    </w:p>
    <w:p w:rsidR="00D95056" w:rsidRPr="00C62C18" w:rsidRDefault="00D95056" w:rsidP="00D95056">
      <w:pPr>
        <w:pStyle w:val="ConsPlusNormal"/>
        <w:ind w:firstLine="540"/>
        <w:jc w:val="both"/>
        <w:rPr>
          <w:rFonts w:ascii="Times New Roman" w:hAnsi="Times New Roman" w:cs="Times New Roman"/>
          <w:sz w:val="28"/>
          <w:szCs w:val="28"/>
        </w:rPr>
      </w:pP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 Ксонд учитывается при расчете арендного платежа за пользование объектами муниципального нежилого фонда в следующих случаях:</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а) при предоставлении в аренду объектов муниципального нежилого фонда юридическим и физическим лицам, использующим объект (часть </w:t>
      </w:r>
      <w:r w:rsidRPr="00C62C18">
        <w:rPr>
          <w:rFonts w:ascii="Times New Roman" w:hAnsi="Times New Roman" w:cs="Times New Roman"/>
          <w:sz w:val="28"/>
          <w:szCs w:val="28"/>
        </w:rPr>
        <w:lastRenderedPageBreak/>
        <w:t>объекта) муниципального нежилого фонда, переданный в аренду, для оказания услуг (производства работ) социального значения, если для оказания таких услуг (производства товаров, работ) используется переданный в аренду объект (часть объекта) муниципального нежилого фонда;</w:t>
      </w:r>
    </w:p>
    <w:p w:rsidR="00D95056" w:rsidRPr="00C62C18" w:rsidRDefault="00D95056" w:rsidP="00D95056">
      <w:pPr>
        <w:pStyle w:val="ConsPlusNormal"/>
        <w:ind w:firstLine="540"/>
        <w:jc w:val="both"/>
        <w:rPr>
          <w:rFonts w:ascii="Times New Roman" w:hAnsi="Times New Roman" w:cs="Times New Roman"/>
          <w:sz w:val="28"/>
          <w:szCs w:val="28"/>
        </w:rPr>
      </w:pPr>
      <w:bookmarkStart w:id="8" w:name="P437"/>
      <w:bookmarkEnd w:id="8"/>
      <w:r w:rsidRPr="00C62C18">
        <w:rPr>
          <w:rFonts w:ascii="Times New Roman" w:hAnsi="Times New Roman" w:cs="Times New Roman"/>
          <w:sz w:val="28"/>
          <w:szCs w:val="28"/>
        </w:rPr>
        <w:t>б) при предоставлении в аренду объектов нежилого фонда юридическим и физическим лицам, использующим объекты (части объектов) муниципального нежилого фонда, переданные в аренду под направления и виды деятельности, признанные в установленном порядке приоритетными и заслуживающими муниципальной поддержки на определенном этапе экономического развития.</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При этом коэффициент применяется к той части площади объекта, которая используется для оказания услуг (производства товаров, работ).</w:t>
      </w:r>
    </w:p>
    <w:p w:rsidR="00D95056" w:rsidRPr="00C62C18" w:rsidRDefault="00D95056" w:rsidP="00D95056">
      <w:pPr>
        <w:pStyle w:val="ConsPlusNormal"/>
        <w:ind w:firstLine="540"/>
        <w:jc w:val="both"/>
        <w:rPr>
          <w:rFonts w:ascii="Times New Roman" w:hAnsi="Times New Roman" w:cs="Times New Roman"/>
          <w:sz w:val="28"/>
          <w:szCs w:val="28"/>
        </w:rPr>
      </w:pPr>
    </w:p>
    <w:p w:rsidR="00D95056" w:rsidRPr="008914AB" w:rsidRDefault="00D95056" w:rsidP="00D95056">
      <w:pPr>
        <w:pStyle w:val="ConsPlusTitle"/>
        <w:ind w:firstLine="540"/>
        <w:jc w:val="both"/>
        <w:outlineLvl w:val="2"/>
        <w:rPr>
          <w:rFonts w:ascii="Times New Roman" w:hAnsi="Times New Roman" w:cs="Times New Roman"/>
          <w:b w:val="0"/>
          <w:sz w:val="28"/>
          <w:szCs w:val="28"/>
        </w:rPr>
      </w:pPr>
      <w:r w:rsidRPr="008914AB">
        <w:rPr>
          <w:rFonts w:ascii="Times New Roman" w:hAnsi="Times New Roman" w:cs="Times New Roman"/>
          <w:b w:val="0"/>
          <w:sz w:val="28"/>
          <w:szCs w:val="28"/>
        </w:rPr>
        <w:t>Статья 14. Порядок исчисления арендных платежей с использованием коэффициента стимулирования отдельных направлений деятельности</w:t>
      </w:r>
    </w:p>
    <w:p w:rsidR="00D95056" w:rsidRPr="00C62C18" w:rsidRDefault="00D95056" w:rsidP="00D95056">
      <w:pPr>
        <w:pStyle w:val="ConsPlusNormal"/>
        <w:ind w:firstLine="540"/>
        <w:jc w:val="both"/>
        <w:rPr>
          <w:rFonts w:ascii="Times New Roman" w:hAnsi="Times New Roman" w:cs="Times New Roman"/>
          <w:sz w:val="28"/>
          <w:szCs w:val="28"/>
        </w:rPr>
      </w:pP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 В случаях, предусмотренных настоящим разделом, размер арендной платы за пользование объектом муниципального нежилого фонда подлежит снижению путем умножения годовой арендной платы на указанное в </w:t>
      </w:r>
      <w:r w:rsidRPr="00430AC0">
        <w:rPr>
          <w:rFonts w:ascii="Times New Roman" w:hAnsi="Times New Roman" w:cs="Times New Roman"/>
          <w:sz w:val="28"/>
          <w:szCs w:val="28"/>
        </w:rPr>
        <w:t>пункте 2</w:t>
      </w:r>
      <w:r w:rsidRPr="00C62C18">
        <w:rPr>
          <w:rFonts w:ascii="Times New Roman" w:hAnsi="Times New Roman" w:cs="Times New Roman"/>
          <w:sz w:val="28"/>
          <w:szCs w:val="28"/>
        </w:rPr>
        <w:t xml:space="preserve"> настоящей статьи значение Ксонд.</w:t>
      </w:r>
    </w:p>
    <w:p w:rsidR="00D95056" w:rsidRPr="00C62C18" w:rsidRDefault="00D95056" w:rsidP="00D95056">
      <w:pPr>
        <w:pStyle w:val="ConsPlusNormal"/>
        <w:ind w:firstLine="540"/>
        <w:jc w:val="both"/>
        <w:rPr>
          <w:rFonts w:ascii="Times New Roman" w:hAnsi="Times New Roman" w:cs="Times New Roman"/>
          <w:sz w:val="28"/>
          <w:szCs w:val="28"/>
        </w:rPr>
      </w:pPr>
      <w:bookmarkStart w:id="9" w:name="P443"/>
      <w:bookmarkEnd w:id="9"/>
      <w:r w:rsidRPr="00C62C18">
        <w:rPr>
          <w:rFonts w:ascii="Times New Roman" w:hAnsi="Times New Roman" w:cs="Times New Roman"/>
          <w:sz w:val="28"/>
          <w:szCs w:val="28"/>
        </w:rPr>
        <w:t>2. Значения Ксонд:</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 для юридических и физических лиц, использующих объект (часть объекта) муниципального нежилого фонда, переданный в аренду, для оказания следующих услуг (производства работ) социального значения:</w:t>
      </w:r>
    </w:p>
    <w:p w:rsidR="00D95056" w:rsidRPr="00C62C18" w:rsidRDefault="00D95056" w:rsidP="00D95056">
      <w:pPr>
        <w:pStyle w:val="ConsPlusNormal"/>
        <w:ind w:firstLine="540"/>
        <w:jc w:val="both"/>
        <w:rPr>
          <w:rFonts w:ascii="Times New Roman" w:hAnsi="Times New Roman" w:cs="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3"/>
        <w:gridCol w:w="7514"/>
        <w:gridCol w:w="1304"/>
      </w:tblGrid>
      <w:tr w:rsidR="00D95056" w:rsidRPr="00C62C18" w:rsidTr="00D058DD">
        <w:tc>
          <w:tcPr>
            <w:tcW w:w="533"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п/н</w:t>
            </w:r>
          </w:p>
        </w:tc>
        <w:tc>
          <w:tcPr>
            <w:tcW w:w="7514"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Назначение использования площади, сдаваемой в аренду (субаренду)</w:t>
            </w:r>
          </w:p>
        </w:tc>
        <w:tc>
          <w:tcPr>
            <w:tcW w:w="1304"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Ксонд</w:t>
            </w:r>
          </w:p>
        </w:tc>
      </w:tr>
      <w:tr w:rsidR="00D95056" w:rsidRPr="00C62C18" w:rsidTr="00D058DD">
        <w:tc>
          <w:tcPr>
            <w:tcW w:w="533"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1.</w:t>
            </w:r>
          </w:p>
        </w:tc>
        <w:tc>
          <w:tcPr>
            <w:tcW w:w="7514"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Оказание услуг (производство товаров, работ), предназначенных для потребления инвалидами, новорожденными и прочими категориями граждан, отнесенными действующим законодательством Российской Федерации и Республики Башкортостан к субъектам, подлежащим социальной защите</w:t>
            </w:r>
          </w:p>
        </w:tc>
        <w:tc>
          <w:tcPr>
            <w:tcW w:w="1304" w:type="dxa"/>
            <w:vAlign w:val="center"/>
          </w:tcPr>
          <w:p w:rsidR="00D95056" w:rsidRPr="00C62C18" w:rsidRDefault="00D95056" w:rsidP="00D058DD">
            <w:pPr>
              <w:pStyle w:val="ConsPlusNormal"/>
              <w:jc w:val="center"/>
              <w:rPr>
                <w:rFonts w:ascii="Times New Roman" w:hAnsi="Times New Roman" w:cs="Times New Roman"/>
                <w:sz w:val="28"/>
                <w:szCs w:val="28"/>
              </w:rPr>
            </w:pPr>
            <w:r>
              <w:rPr>
                <w:rFonts w:ascii="Times New Roman" w:hAnsi="Times New Roman" w:cs="Times New Roman"/>
                <w:sz w:val="28"/>
                <w:szCs w:val="28"/>
              </w:rPr>
              <w:t>0,5</w:t>
            </w:r>
          </w:p>
        </w:tc>
      </w:tr>
      <w:tr w:rsidR="00D95056" w:rsidRPr="00C62C18" w:rsidTr="00D058DD">
        <w:tc>
          <w:tcPr>
            <w:tcW w:w="533"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2.</w:t>
            </w:r>
          </w:p>
        </w:tc>
        <w:tc>
          <w:tcPr>
            <w:tcW w:w="7514"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Медицинские услуги для инвалидов, новорожденных и прочих категорий граждан, отнесенных действующим законодательством Российской Федерации и Республики Башкортостан к субъектам, подлежащим социальной защите</w:t>
            </w:r>
          </w:p>
        </w:tc>
        <w:tc>
          <w:tcPr>
            <w:tcW w:w="1304"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0,5</w:t>
            </w:r>
          </w:p>
        </w:tc>
      </w:tr>
    </w:tbl>
    <w:p w:rsidR="00D95056" w:rsidRPr="00C62C18" w:rsidRDefault="00D95056" w:rsidP="00D95056">
      <w:pPr>
        <w:pStyle w:val="ConsPlusNormal"/>
        <w:ind w:firstLine="540"/>
        <w:jc w:val="both"/>
        <w:rPr>
          <w:rFonts w:ascii="Times New Roman" w:hAnsi="Times New Roman" w:cs="Times New Roman"/>
          <w:sz w:val="28"/>
          <w:szCs w:val="28"/>
        </w:rPr>
      </w:pPr>
    </w:p>
    <w:p w:rsidR="00D95056" w:rsidRPr="00430AC0"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Для иных юридических и физических лиц, использующих объект (часть объекта) нежилого фонда, переданный в аренду (субаренду), для оказания услуг (производства работ) социального значения в соответствии с </w:t>
      </w:r>
      <w:r w:rsidRPr="00430AC0">
        <w:rPr>
          <w:rFonts w:ascii="Times New Roman" w:hAnsi="Times New Roman" w:cs="Times New Roman"/>
          <w:sz w:val="28"/>
          <w:szCs w:val="28"/>
        </w:rPr>
        <w:t>подп. б п. 1 ст. 13 настоящего Положения:</w:t>
      </w:r>
    </w:p>
    <w:p w:rsidR="00D95056" w:rsidRPr="00C62C18" w:rsidRDefault="00D95056" w:rsidP="00D95056">
      <w:pPr>
        <w:pStyle w:val="ConsPlusNormal"/>
        <w:ind w:firstLine="540"/>
        <w:jc w:val="both"/>
        <w:rPr>
          <w:rFonts w:ascii="Times New Roman" w:hAnsi="Times New Roman" w:cs="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3"/>
        <w:gridCol w:w="7514"/>
        <w:gridCol w:w="1304"/>
      </w:tblGrid>
      <w:tr w:rsidR="00D95056" w:rsidRPr="00C62C18" w:rsidTr="00D058DD">
        <w:tc>
          <w:tcPr>
            <w:tcW w:w="533"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lastRenderedPageBreak/>
              <w:t>п/н</w:t>
            </w:r>
          </w:p>
        </w:tc>
        <w:tc>
          <w:tcPr>
            <w:tcW w:w="7514"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Назначение использования площади, сдаваемой в аренду (субаренду)</w:t>
            </w:r>
          </w:p>
        </w:tc>
        <w:tc>
          <w:tcPr>
            <w:tcW w:w="1304"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Ксонд</w:t>
            </w:r>
          </w:p>
        </w:tc>
      </w:tr>
      <w:tr w:rsidR="00D95056" w:rsidRPr="00C62C18" w:rsidTr="00D058DD">
        <w:tc>
          <w:tcPr>
            <w:tcW w:w="533"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1.</w:t>
            </w:r>
          </w:p>
        </w:tc>
        <w:tc>
          <w:tcPr>
            <w:tcW w:w="7514"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Обслуживание (производство работ, товаров) инвалидов, новорожденных и прочих категорий граждан, отнесенных действующим законодательством Российской Федерации и Республики Башкортостан к субъектам, подлежащим социальной защите</w:t>
            </w:r>
          </w:p>
        </w:tc>
        <w:tc>
          <w:tcPr>
            <w:tcW w:w="1304"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0,5</w:t>
            </w:r>
          </w:p>
        </w:tc>
      </w:tr>
      <w:tr w:rsidR="00D95056" w:rsidRPr="00C62C18" w:rsidTr="00D058DD">
        <w:tc>
          <w:tcPr>
            <w:tcW w:w="533"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2.</w:t>
            </w:r>
          </w:p>
        </w:tc>
        <w:tc>
          <w:tcPr>
            <w:tcW w:w="7514"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Переработка сельскохозяйственной продукции и сельскохозяйственные товаропроизводители на площади помещения, используемой для реализации собственной продукции</w:t>
            </w:r>
          </w:p>
        </w:tc>
        <w:tc>
          <w:tcPr>
            <w:tcW w:w="1304"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0,5</w:t>
            </w:r>
          </w:p>
        </w:tc>
      </w:tr>
    </w:tbl>
    <w:p w:rsidR="00D95056" w:rsidRPr="00C62C18" w:rsidRDefault="00D95056" w:rsidP="00D95056">
      <w:pPr>
        <w:pStyle w:val="ConsPlusNormal"/>
        <w:ind w:firstLine="540"/>
        <w:jc w:val="both"/>
        <w:rPr>
          <w:rFonts w:ascii="Times New Roman" w:hAnsi="Times New Roman" w:cs="Times New Roman"/>
          <w:sz w:val="28"/>
          <w:szCs w:val="28"/>
        </w:rPr>
      </w:pP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Для юридических и физических лиц, использующих объекты (части объекта) нежилого фонда, переданные в аренду (субаренду), под направления и виды деятельности, признанные в установленном порядке приоритетными и заслуживающими государственной поддержки на определенном этапе экономического развития:</w:t>
      </w:r>
    </w:p>
    <w:p w:rsidR="00D95056" w:rsidRPr="00C62C18" w:rsidRDefault="00D95056" w:rsidP="00D95056">
      <w:pPr>
        <w:pStyle w:val="ConsPlusNormal"/>
        <w:ind w:firstLine="540"/>
        <w:jc w:val="both"/>
        <w:rPr>
          <w:rFonts w:ascii="Times New Roman" w:hAnsi="Times New Roman" w:cs="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3"/>
        <w:gridCol w:w="7514"/>
        <w:gridCol w:w="1304"/>
      </w:tblGrid>
      <w:tr w:rsidR="00D95056" w:rsidRPr="00C62C18" w:rsidTr="00D058DD">
        <w:tc>
          <w:tcPr>
            <w:tcW w:w="533"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п/н</w:t>
            </w:r>
          </w:p>
        </w:tc>
        <w:tc>
          <w:tcPr>
            <w:tcW w:w="7514"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Назначение использования площади, сдаваемой в аренду (субаренду)</w:t>
            </w:r>
          </w:p>
        </w:tc>
        <w:tc>
          <w:tcPr>
            <w:tcW w:w="1304"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Ксонд</w:t>
            </w:r>
          </w:p>
        </w:tc>
      </w:tr>
      <w:tr w:rsidR="00D95056" w:rsidRPr="00C62C18" w:rsidTr="00D058DD">
        <w:tc>
          <w:tcPr>
            <w:tcW w:w="533"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1.</w:t>
            </w:r>
          </w:p>
        </w:tc>
        <w:tc>
          <w:tcPr>
            <w:tcW w:w="7514"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Организации (индивидуальные предприниматели), осуществляющие розничную торговлю хлебобулочными и молочными изделиями на площади помещения, используемой для реализации указанных видов товаров</w:t>
            </w:r>
          </w:p>
        </w:tc>
        <w:tc>
          <w:tcPr>
            <w:tcW w:w="1304"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0,75</w:t>
            </w:r>
          </w:p>
        </w:tc>
      </w:tr>
      <w:tr w:rsidR="00D95056" w:rsidRPr="00C62C18" w:rsidTr="00D058DD">
        <w:tc>
          <w:tcPr>
            <w:tcW w:w="533"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2.</w:t>
            </w:r>
          </w:p>
        </w:tc>
        <w:tc>
          <w:tcPr>
            <w:tcW w:w="7514"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Организации (индивидуальные предприниматели), осуществляющие розничную торговлю строительными, отделочными материалами и хозяйственными товарами (кроме сложнобытовой техники) в специализированных магазинах торговой площадью более 100 кв. м, используемой для реализации указанных видов товаров</w:t>
            </w:r>
          </w:p>
        </w:tc>
        <w:tc>
          <w:tcPr>
            <w:tcW w:w="1304"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0,75</w:t>
            </w:r>
          </w:p>
        </w:tc>
      </w:tr>
      <w:tr w:rsidR="00D95056" w:rsidRPr="00C62C18" w:rsidTr="00D058DD">
        <w:tc>
          <w:tcPr>
            <w:tcW w:w="533"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3.</w:t>
            </w:r>
          </w:p>
        </w:tc>
        <w:tc>
          <w:tcPr>
            <w:tcW w:w="7514"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Организации (индивидуальные предприниматели), осуществляющие розничную торговлю детскими товарами на площади помещения, используемой для реализации указанных видов товаров</w:t>
            </w:r>
          </w:p>
        </w:tc>
        <w:tc>
          <w:tcPr>
            <w:tcW w:w="1304" w:type="dxa"/>
            <w:vAlign w:val="center"/>
          </w:tcPr>
          <w:p w:rsidR="00D95056" w:rsidRPr="00C62C18" w:rsidRDefault="00D95056" w:rsidP="00D058DD">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0,75</w:t>
            </w:r>
          </w:p>
        </w:tc>
      </w:tr>
    </w:tbl>
    <w:p w:rsidR="00D95056" w:rsidRPr="00C62C18" w:rsidRDefault="00D95056" w:rsidP="00D95056">
      <w:pPr>
        <w:pStyle w:val="ConsPlusNormal"/>
        <w:ind w:firstLine="540"/>
        <w:jc w:val="both"/>
        <w:rPr>
          <w:rFonts w:ascii="Times New Roman" w:hAnsi="Times New Roman" w:cs="Times New Roman"/>
          <w:sz w:val="28"/>
          <w:szCs w:val="28"/>
        </w:rPr>
      </w:pP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3. При наличии у арендатора объекта нежилого фонда одновременно двух и более оснований для получения предусмотренной настоящим Порядком льготы для расчета годовой арендной платы применяется меньшее значение коэффициента.</w:t>
      </w:r>
    </w:p>
    <w:p w:rsidR="00D95056" w:rsidRPr="00C62C18" w:rsidRDefault="00D95056" w:rsidP="00D95056">
      <w:pPr>
        <w:pStyle w:val="ConsPlusNormal"/>
        <w:ind w:firstLine="540"/>
        <w:jc w:val="both"/>
        <w:rPr>
          <w:rFonts w:ascii="Times New Roman" w:hAnsi="Times New Roman" w:cs="Times New Roman"/>
          <w:sz w:val="28"/>
          <w:szCs w:val="28"/>
        </w:rPr>
      </w:pPr>
    </w:p>
    <w:p w:rsidR="00D95056" w:rsidRPr="00C62C18" w:rsidRDefault="00D95056" w:rsidP="00D95056">
      <w:pPr>
        <w:pStyle w:val="ConsPlusTitle"/>
        <w:jc w:val="center"/>
        <w:outlineLvl w:val="1"/>
        <w:rPr>
          <w:rFonts w:ascii="Times New Roman" w:hAnsi="Times New Roman" w:cs="Times New Roman"/>
          <w:sz w:val="28"/>
          <w:szCs w:val="28"/>
        </w:rPr>
      </w:pPr>
      <w:r w:rsidRPr="00C62C18">
        <w:rPr>
          <w:rFonts w:ascii="Times New Roman" w:hAnsi="Times New Roman" w:cs="Times New Roman"/>
          <w:sz w:val="28"/>
          <w:szCs w:val="28"/>
        </w:rPr>
        <w:lastRenderedPageBreak/>
        <w:t>VI. ПЕРЕДАЧА В БЕЗВОЗМЕЗДНОЕ ПОЛЬЗОВАНИЕ ОБЪЕКТОВ</w:t>
      </w:r>
    </w:p>
    <w:p w:rsidR="00D95056" w:rsidRPr="00C62C18" w:rsidRDefault="00D95056" w:rsidP="00D95056">
      <w:pPr>
        <w:pStyle w:val="ConsPlusTitle"/>
        <w:jc w:val="center"/>
        <w:rPr>
          <w:rFonts w:ascii="Times New Roman" w:hAnsi="Times New Roman" w:cs="Times New Roman"/>
          <w:sz w:val="28"/>
          <w:szCs w:val="28"/>
        </w:rPr>
      </w:pPr>
      <w:r w:rsidRPr="00C62C18">
        <w:rPr>
          <w:rFonts w:ascii="Times New Roman" w:hAnsi="Times New Roman" w:cs="Times New Roman"/>
          <w:sz w:val="28"/>
          <w:szCs w:val="28"/>
        </w:rPr>
        <w:t>МУНИЦИПАЛЬНОГО НЕЖИЛОГО ФОНДА</w:t>
      </w:r>
    </w:p>
    <w:p w:rsidR="00D95056" w:rsidRPr="00C62C18" w:rsidRDefault="00D95056" w:rsidP="00D95056">
      <w:pPr>
        <w:pStyle w:val="ConsPlusNormal"/>
        <w:jc w:val="center"/>
        <w:rPr>
          <w:rFonts w:ascii="Times New Roman" w:hAnsi="Times New Roman" w:cs="Times New Roman"/>
          <w:sz w:val="28"/>
          <w:szCs w:val="28"/>
        </w:rPr>
      </w:pPr>
    </w:p>
    <w:p w:rsidR="00D95056" w:rsidRPr="00430AC0" w:rsidRDefault="00D95056" w:rsidP="00D95056">
      <w:pPr>
        <w:pStyle w:val="ConsPlusTitle"/>
        <w:ind w:firstLine="540"/>
        <w:jc w:val="both"/>
        <w:outlineLvl w:val="2"/>
        <w:rPr>
          <w:rFonts w:ascii="Times New Roman" w:hAnsi="Times New Roman" w:cs="Times New Roman"/>
          <w:b w:val="0"/>
          <w:sz w:val="28"/>
          <w:szCs w:val="28"/>
        </w:rPr>
      </w:pPr>
      <w:r w:rsidRPr="00430AC0">
        <w:rPr>
          <w:rFonts w:ascii="Times New Roman" w:hAnsi="Times New Roman" w:cs="Times New Roman"/>
          <w:b w:val="0"/>
          <w:sz w:val="28"/>
          <w:szCs w:val="28"/>
        </w:rPr>
        <w:t>Статья 15.</w:t>
      </w:r>
      <w:r w:rsidRPr="00430AC0">
        <w:rPr>
          <w:rFonts w:ascii="Times New Roman" w:eastAsiaTheme="minorHAnsi" w:hAnsi="Times New Roman" w:cs="Times New Roman"/>
          <w:b w:val="0"/>
          <w:sz w:val="28"/>
          <w:szCs w:val="28"/>
          <w:lang w:eastAsia="en-US"/>
        </w:rPr>
        <w:t xml:space="preserve"> </w:t>
      </w:r>
      <w:r w:rsidRPr="00430AC0">
        <w:rPr>
          <w:rFonts w:ascii="Times New Roman" w:hAnsi="Times New Roman" w:cs="Times New Roman"/>
          <w:b w:val="0"/>
          <w:sz w:val="28"/>
          <w:szCs w:val="28"/>
        </w:rPr>
        <w:t>Основания, условия и порядок передачи в безвозмездное пользование</w:t>
      </w:r>
      <w:r w:rsidRPr="00430AC0">
        <w:rPr>
          <w:b w:val="0"/>
        </w:rPr>
        <w:t xml:space="preserve"> </w:t>
      </w:r>
      <w:r w:rsidRPr="00430AC0">
        <w:rPr>
          <w:rFonts w:ascii="Times New Roman" w:hAnsi="Times New Roman" w:cs="Times New Roman"/>
          <w:b w:val="0"/>
          <w:sz w:val="28"/>
          <w:szCs w:val="28"/>
        </w:rPr>
        <w:t>объектов муниципального нежилого фонда</w:t>
      </w:r>
    </w:p>
    <w:p w:rsidR="00D95056" w:rsidRPr="00C62C18" w:rsidRDefault="00D95056" w:rsidP="00D95056">
      <w:pPr>
        <w:pStyle w:val="ConsPlusNormal"/>
        <w:ind w:firstLine="540"/>
        <w:jc w:val="both"/>
        <w:rPr>
          <w:rFonts w:ascii="Times New Roman" w:hAnsi="Times New Roman" w:cs="Times New Roman"/>
          <w:sz w:val="28"/>
          <w:szCs w:val="28"/>
        </w:rPr>
      </w:pP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 Основания, условия и порядок передачи в безвозмездное пользование недвижимого имущества (нежилого фонда), находящегося в собственности муниципального образования, условия использования имущества, переданного во временное безвозмездное пользование, а также порядок осуществления контроля за его использованием определя</w:t>
      </w:r>
      <w:r>
        <w:rPr>
          <w:rFonts w:ascii="Times New Roman" w:hAnsi="Times New Roman" w:cs="Times New Roman"/>
          <w:sz w:val="28"/>
          <w:szCs w:val="28"/>
        </w:rPr>
        <w:t>ю</w:t>
      </w:r>
      <w:r w:rsidRPr="00C62C18">
        <w:rPr>
          <w:rFonts w:ascii="Times New Roman" w:hAnsi="Times New Roman" w:cs="Times New Roman"/>
          <w:sz w:val="28"/>
          <w:szCs w:val="28"/>
        </w:rPr>
        <w:t xml:space="preserve">тся в соответствии </w:t>
      </w:r>
      <w:r>
        <w:rPr>
          <w:rFonts w:ascii="Times New Roman" w:hAnsi="Times New Roman" w:cs="Times New Roman"/>
          <w:sz w:val="28"/>
          <w:szCs w:val="28"/>
        </w:rPr>
        <w:t xml:space="preserve">с </w:t>
      </w:r>
      <w:r w:rsidRPr="00C62C18">
        <w:rPr>
          <w:rFonts w:ascii="Times New Roman" w:hAnsi="Times New Roman" w:cs="Times New Roman"/>
          <w:sz w:val="28"/>
          <w:szCs w:val="28"/>
        </w:rPr>
        <w:t xml:space="preserve">Гражданским кодексом Российской Федерации, Федеральным законом от 06.10.2003 </w:t>
      </w:r>
      <w:r>
        <w:rPr>
          <w:rFonts w:ascii="Times New Roman" w:hAnsi="Times New Roman" w:cs="Times New Roman"/>
          <w:sz w:val="28"/>
          <w:szCs w:val="28"/>
        </w:rPr>
        <w:t>№</w:t>
      </w:r>
      <w:r w:rsidRPr="00C62C18">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Федеральным законом от 26.07.2006</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 135-ФЗ "О защите конкуренции" и настоящим Положением.</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Настоящее Положение не регулирует вопросы передачи в безвозмездное пользование земельных участков, городских лесов, иных природных ресурсов, а также помещений, предоставляемых для размещения общественных (ресурсных) центров </w:t>
      </w:r>
      <w:r>
        <w:rPr>
          <w:rFonts w:ascii="Times New Roman" w:hAnsi="Times New Roman" w:cs="Times New Roman"/>
          <w:sz w:val="28"/>
          <w:szCs w:val="28"/>
        </w:rPr>
        <w:t>муниципального образования</w:t>
      </w:r>
      <w:r w:rsidRPr="00C62C18">
        <w:rPr>
          <w:rFonts w:ascii="Times New Roman" w:hAnsi="Times New Roman" w:cs="Times New Roman"/>
          <w:sz w:val="28"/>
          <w:szCs w:val="28"/>
        </w:rPr>
        <w:t>, и необходимого для их работы движимого имущества.</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 Ссудодателями муниципального имущества явля</w:t>
      </w:r>
      <w:r>
        <w:rPr>
          <w:rFonts w:ascii="Times New Roman" w:hAnsi="Times New Roman" w:cs="Times New Roman"/>
          <w:sz w:val="28"/>
          <w:szCs w:val="28"/>
        </w:rPr>
        <w:t>ю</w:t>
      </w:r>
      <w:r w:rsidRPr="00C62C18">
        <w:rPr>
          <w:rFonts w:ascii="Times New Roman" w:hAnsi="Times New Roman" w:cs="Times New Roman"/>
          <w:sz w:val="28"/>
          <w:szCs w:val="28"/>
        </w:rPr>
        <w:t>тся городско</w:t>
      </w:r>
      <w:r>
        <w:rPr>
          <w:rFonts w:ascii="Times New Roman" w:hAnsi="Times New Roman" w:cs="Times New Roman"/>
          <w:sz w:val="28"/>
          <w:szCs w:val="28"/>
        </w:rPr>
        <w:t>й</w:t>
      </w:r>
      <w:r w:rsidRPr="00C62C18">
        <w:rPr>
          <w:rFonts w:ascii="Times New Roman" w:hAnsi="Times New Roman" w:cs="Times New Roman"/>
          <w:sz w:val="28"/>
          <w:szCs w:val="28"/>
        </w:rPr>
        <w:t xml:space="preserve"> округ, муниципальные учреждения. </w:t>
      </w:r>
    </w:p>
    <w:p w:rsidR="00D95056" w:rsidRPr="00C62C18" w:rsidRDefault="00D95056" w:rsidP="00D95056">
      <w:pPr>
        <w:pStyle w:val="ConsPlusNormal"/>
        <w:ind w:firstLine="540"/>
        <w:jc w:val="both"/>
        <w:rPr>
          <w:rFonts w:ascii="Times New Roman" w:hAnsi="Times New Roman" w:cs="Times New Roman"/>
          <w:sz w:val="28"/>
          <w:szCs w:val="28"/>
        </w:rPr>
      </w:pPr>
      <w:r w:rsidRPr="002F2C21">
        <w:rPr>
          <w:rFonts w:ascii="Times New Roman" w:hAnsi="Times New Roman" w:cs="Times New Roman"/>
          <w:sz w:val="28"/>
          <w:szCs w:val="28"/>
        </w:rPr>
        <w:t>3</w:t>
      </w:r>
      <w:r w:rsidRPr="00C62C18">
        <w:rPr>
          <w:rFonts w:ascii="Times New Roman" w:hAnsi="Times New Roman" w:cs="Times New Roman"/>
          <w:sz w:val="28"/>
          <w:szCs w:val="28"/>
        </w:rPr>
        <w:t>. Ссудополучателями муниципального имущества (далее - ссудополучатели) в случаях, предусмотренных настоящим Положением, могут выступать:</w:t>
      </w:r>
    </w:p>
    <w:p w:rsidR="00D95056" w:rsidRPr="00A462B3" w:rsidRDefault="00D95056" w:rsidP="00D95056">
      <w:pPr>
        <w:pStyle w:val="ConsPlusNormal"/>
        <w:ind w:firstLine="540"/>
        <w:jc w:val="both"/>
        <w:rPr>
          <w:rFonts w:ascii="Times New Roman" w:hAnsi="Times New Roman" w:cs="Times New Roman"/>
          <w:sz w:val="28"/>
          <w:szCs w:val="28"/>
        </w:rPr>
      </w:pPr>
      <w:r w:rsidRPr="00A462B3">
        <w:rPr>
          <w:rFonts w:ascii="Times New Roman" w:hAnsi="Times New Roman" w:cs="Times New Roman"/>
          <w:sz w:val="28"/>
          <w:szCs w:val="28"/>
        </w:rPr>
        <w:t>1) органы государственной власти и органы местного самоуправления;</w:t>
      </w:r>
    </w:p>
    <w:p w:rsidR="00D95056" w:rsidRPr="00A462B3" w:rsidRDefault="00D95056" w:rsidP="00D95056">
      <w:pPr>
        <w:pStyle w:val="ConsPlusNormal"/>
        <w:ind w:firstLine="540"/>
        <w:jc w:val="both"/>
        <w:rPr>
          <w:rFonts w:ascii="Times New Roman" w:hAnsi="Times New Roman" w:cs="Times New Roman"/>
          <w:sz w:val="28"/>
          <w:szCs w:val="28"/>
        </w:rPr>
      </w:pPr>
      <w:r w:rsidRPr="00A462B3">
        <w:rPr>
          <w:rFonts w:ascii="Times New Roman" w:hAnsi="Times New Roman" w:cs="Times New Roman"/>
          <w:sz w:val="28"/>
          <w:szCs w:val="28"/>
        </w:rPr>
        <w:t>2) государственные и муниципальные учреждения (бюджетные, казенные, автономные);</w:t>
      </w:r>
    </w:p>
    <w:p w:rsidR="00D95056" w:rsidRPr="00A462B3" w:rsidRDefault="00D95056" w:rsidP="00D95056">
      <w:pPr>
        <w:pStyle w:val="ConsPlusNormal"/>
        <w:ind w:firstLine="540"/>
        <w:jc w:val="both"/>
        <w:rPr>
          <w:rFonts w:ascii="Times New Roman" w:hAnsi="Times New Roman" w:cs="Times New Roman"/>
          <w:sz w:val="28"/>
          <w:szCs w:val="28"/>
        </w:rPr>
      </w:pPr>
      <w:r w:rsidRPr="00A462B3">
        <w:rPr>
          <w:rFonts w:ascii="Times New Roman" w:hAnsi="Times New Roman" w:cs="Times New Roman"/>
          <w:sz w:val="28"/>
          <w:szCs w:val="28"/>
        </w:rPr>
        <w:t>3) некоммерческие организации, созданные в форме ассоциаций и союзов, религиозные и общественные организации (объединения) (в том числе политически</w:t>
      </w:r>
      <w:r>
        <w:rPr>
          <w:rFonts w:ascii="Times New Roman" w:hAnsi="Times New Roman" w:cs="Times New Roman"/>
          <w:sz w:val="28"/>
          <w:szCs w:val="28"/>
        </w:rPr>
        <w:t>е</w:t>
      </w:r>
      <w:r w:rsidRPr="00A462B3">
        <w:rPr>
          <w:rFonts w:ascii="Times New Roman" w:hAnsi="Times New Roman" w:cs="Times New Roman"/>
          <w:sz w:val="28"/>
          <w:szCs w:val="28"/>
        </w:rPr>
        <w:t xml:space="preserve"> парти</w:t>
      </w:r>
      <w:r>
        <w:rPr>
          <w:rFonts w:ascii="Times New Roman" w:hAnsi="Times New Roman" w:cs="Times New Roman"/>
          <w:sz w:val="28"/>
          <w:szCs w:val="28"/>
        </w:rPr>
        <w:t>и</w:t>
      </w:r>
      <w:r w:rsidRPr="00A462B3">
        <w:rPr>
          <w:rFonts w:ascii="Times New Roman" w:hAnsi="Times New Roman" w:cs="Times New Roman"/>
          <w:sz w:val="28"/>
          <w:szCs w:val="28"/>
        </w:rPr>
        <w:t>, общественны</w:t>
      </w:r>
      <w:r>
        <w:rPr>
          <w:rFonts w:ascii="Times New Roman" w:hAnsi="Times New Roman" w:cs="Times New Roman"/>
          <w:sz w:val="28"/>
          <w:szCs w:val="28"/>
        </w:rPr>
        <w:t>е</w:t>
      </w:r>
      <w:r w:rsidRPr="00A462B3">
        <w:rPr>
          <w:rFonts w:ascii="Times New Roman" w:hAnsi="Times New Roman" w:cs="Times New Roman"/>
          <w:sz w:val="28"/>
          <w:szCs w:val="28"/>
        </w:rPr>
        <w:t xml:space="preserve"> движения, общественны</w:t>
      </w:r>
      <w:r>
        <w:rPr>
          <w:rFonts w:ascii="Times New Roman" w:hAnsi="Times New Roman" w:cs="Times New Roman"/>
          <w:sz w:val="28"/>
          <w:szCs w:val="28"/>
        </w:rPr>
        <w:t>е</w:t>
      </w:r>
      <w:r w:rsidRPr="00A462B3">
        <w:rPr>
          <w:rFonts w:ascii="Times New Roman" w:hAnsi="Times New Roman" w:cs="Times New Roman"/>
          <w:sz w:val="28"/>
          <w:szCs w:val="28"/>
        </w:rPr>
        <w:t xml:space="preserve"> фонд</w:t>
      </w:r>
      <w:r>
        <w:rPr>
          <w:rFonts w:ascii="Times New Roman" w:hAnsi="Times New Roman" w:cs="Times New Roman"/>
          <w:sz w:val="28"/>
          <w:szCs w:val="28"/>
        </w:rPr>
        <w:t>ы</w:t>
      </w:r>
      <w:r w:rsidRPr="00A462B3">
        <w:rPr>
          <w:rFonts w:ascii="Times New Roman" w:hAnsi="Times New Roman" w:cs="Times New Roman"/>
          <w:sz w:val="28"/>
          <w:szCs w:val="28"/>
        </w:rPr>
        <w:t>, общественны</w:t>
      </w:r>
      <w:r>
        <w:rPr>
          <w:rFonts w:ascii="Times New Roman" w:hAnsi="Times New Roman" w:cs="Times New Roman"/>
          <w:sz w:val="28"/>
          <w:szCs w:val="28"/>
        </w:rPr>
        <w:t>е</w:t>
      </w:r>
      <w:r w:rsidRPr="00A462B3">
        <w:rPr>
          <w:rFonts w:ascii="Times New Roman" w:hAnsi="Times New Roman" w:cs="Times New Roman"/>
          <w:sz w:val="28"/>
          <w:szCs w:val="28"/>
        </w:rPr>
        <w:t xml:space="preserve"> учреждения, орган</w:t>
      </w:r>
      <w:r>
        <w:rPr>
          <w:rFonts w:ascii="Times New Roman" w:hAnsi="Times New Roman" w:cs="Times New Roman"/>
          <w:sz w:val="28"/>
          <w:szCs w:val="28"/>
        </w:rPr>
        <w:t>ы</w:t>
      </w:r>
      <w:r w:rsidRPr="00A462B3">
        <w:rPr>
          <w:rFonts w:ascii="Times New Roman" w:hAnsi="Times New Roman" w:cs="Times New Roman"/>
          <w:sz w:val="28"/>
          <w:szCs w:val="28"/>
        </w:rPr>
        <w:t xml:space="preserve"> общественной самодеятельности, профессиональны</w:t>
      </w:r>
      <w:r>
        <w:rPr>
          <w:rFonts w:ascii="Times New Roman" w:hAnsi="Times New Roman" w:cs="Times New Roman"/>
          <w:sz w:val="28"/>
          <w:szCs w:val="28"/>
        </w:rPr>
        <w:t>е</w:t>
      </w:r>
      <w:r w:rsidRPr="00A462B3">
        <w:rPr>
          <w:rFonts w:ascii="Times New Roman" w:hAnsi="Times New Roman" w:cs="Times New Roman"/>
          <w:sz w:val="28"/>
          <w:szCs w:val="28"/>
        </w:rPr>
        <w:t xml:space="preserve"> союз</w:t>
      </w:r>
      <w:r>
        <w:rPr>
          <w:rFonts w:ascii="Times New Roman" w:hAnsi="Times New Roman" w:cs="Times New Roman"/>
          <w:sz w:val="28"/>
          <w:szCs w:val="28"/>
        </w:rPr>
        <w:t>ы</w:t>
      </w:r>
      <w:r w:rsidRPr="00A462B3">
        <w:rPr>
          <w:rFonts w:ascii="Times New Roman" w:hAnsi="Times New Roman" w:cs="Times New Roman"/>
          <w:sz w:val="28"/>
          <w:szCs w:val="28"/>
        </w:rPr>
        <w:t>, их объединения (ассоциаци</w:t>
      </w:r>
      <w:r>
        <w:rPr>
          <w:rFonts w:ascii="Times New Roman" w:hAnsi="Times New Roman" w:cs="Times New Roman"/>
          <w:sz w:val="28"/>
          <w:szCs w:val="28"/>
        </w:rPr>
        <w:t>и</w:t>
      </w:r>
      <w:r w:rsidRPr="00A462B3">
        <w:rPr>
          <w:rFonts w:ascii="Times New Roman" w:hAnsi="Times New Roman" w:cs="Times New Roman"/>
          <w:sz w:val="28"/>
          <w:szCs w:val="28"/>
        </w:rPr>
        <w:t>), первичны</w:t>
      </w:r>
      <w:r>
        <w:rPr>
          <w:rFonts w:ascii="Times New Roman" w:hAnsi="Times New Roman" w:cs="Times New Roman"/>
          <w:sz w:val="28"/>
          <w:szCs w:val="28"/>
        </w:rPr>
        <w:t>е</w:t>
      </w:r>
      <w:r w:rsidRPr="00A462B3">
        <w:rPr>
          <w:rFonts w:ascii="Times New Roman" w:hAnsi="Times New Roman" w:cs="Times New Roman"/>
          <w:sz w:val="28"/>
          <w:szCs w:val="28"/>
        </w:rPr>
        <w:t xml:space="preserve"> профсоюзны</w:t>
      </w:r>
      <w:r>
        <w:rPr>
          <w:rFonts w:ascii="Times New Roman" w:hAnsi="Times New Roman" w:cs="Times New Roman"/>
          <w:sz w:val="28"/>
          <w:szCs w:val="28"/>
        </w:rPr>
        <w:t>е</w:t>
      </w:r>
      <w:r w:rsidRPr="00A462B3">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A462B3">
        <w:rPr>
          <w:rFonts w:ascii="Times New Roman" w:hAnsi="Times New Roman" w:cs="Times New Roman"/>
          <w:sz w:val="28"/>
          <w:szCs w:val="28"/>
        </w:rPr>
        <w:t>), объединени</w:t>
      </w:r>
      <w:r>
        <w:rPr>
          <w:rFonts w:ascii="Times New Roman" w:hAnsi="Times New Roman" w:cs="Times New Roman"/>
          <w:sz w:val="28"/>
          <w:szCs w:val="28"/>
        </w:rPr>
        <w:t>я</w:t>
      </w:r>
      <w:r w:rsidRPr="00A462B3">
        <w:rPr>
          <w:rFonts w:ascii="Times New Roman" w:hAnsi="Times New Roman" w:cs="Times New Roman"/>
          <w:sz w:val="28"/>
          <w:szCs w:val="28"/>
        </w:rPr>
        <w:t xml:space="preserve"> работодателей, товариществ собственников жилья, социально ориентированны</w:t>
      </w:r>
      <w:r>
        <w:rPr>
          <w:rFonts w:ascii="Times New Roman" w:hAnsi="Times New Roman" w:cs="Times New Roman"/>
          <w:sz w:val="28"/>
          <w:szCs w:val="28"/>
        </w:rPr>
        <w:t>е</w:t>
      </w:r>
      <w:r w:rsidRPr="00A462B3">
        <w:rPr>
          <w:rFonts w:ascii="Times New Roman" w:hAnsi="Times New Roman" w:cs="Times New Roman"/>
          <w:sz w:val="28"/>
          <w:szCs w:val="28"/>
        </w:rPr>
        <w:t xml:space="preserve"> некоммерчески</w:t>
      </w:r>
      <w:r>
        <w:rPr>
          <w:rFonts w:ascii="Times New Roman" w:hAnsi="Times New Roman" w:cs="Times New Roman"/>
          <w:sz w:val="28"/>
          <w:szCs w:val="28"/>
        </w:rPr>
        <w:t>е</w:t>
      </w:r>
      <w:r w:rsidRPr="00A462B3">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A462B3">
        <w:rPr>
          <w:rFonts w:ascii="Times New Roman" w:hAnsi="Times New Roman" w:cs="Times New Roman"/>
          <w:sz w:val="28"/>
          <w:szCs w:val="28"/>
        </w:rPr>
        <w:t xml:space="preserve">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D95056" w:rsidRPr="00A462B3" w:rsidRDefault="00D95056" w:rsidP="00D95056">
      <w:pPr>
        <w:pStyle w:val="ConsPlusNormal"/>
        <w:ind w:firstLine="540"/>
        <w:jc w:val="both"/>
        <w:rPr>
          <w:rFonts w:ascii="Times New Roman" w:hAnsi="Times New Roman" w:cs="Times New Roman"/>
          <w:sz w:val="28"/>
          <w:szCs w:val="28"/>
        </w:rPr>
      </w:pPr>
      <w:r w:rsidRPr="00A462B3">
        <w:rPr>
          <w:rFonts w:ascii="Times New Roman" w:hAnsi="Times New Roman" w:cs="Times New Roman"/>
          <w:sz w:val="28"/>
          <w:szCs w:val="28"/>
        </w:rPr>
        <w:t>4) лица, обладающие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r>
        <w:rPr>
          <w:rFonts w:ascii="Times New Roman" w:hAnsi="Times New Roman" w:cs="Times New Roman"/>
          <w:sz w:val="28"/>
          <w:szCs w:val="28"/>
        </w:rPr>
        <w:t>,</w:t>
      </w:r>
      <w:r w:rsidRPr="00A462B3">
        <w:rPr>
          <w:rFonts w:ascii="Times New Roman" w:hAnsi="Times New Roman" w:cs="Times New Roman"/>
          <w:sz w:val="28"/>
          <w:szCs w:val="28"/>
        </w:rPr>
        <w:t xml:space="preserve"> лицу, </w:t>
      </w:r>
      <w:r w:rsidRPr="00A462B3">
        <w:rPr>
          <w:rFonts w:ascii="Times New Roman" w:hAnsi="Times New Roman" w:cs="Times New Roman"/>
          <w:sz w:val="28"/>
          <w:szCs w:val="28"/>
        </w:rPr>
        <w:lastRenderedPageBreak/>
        <w:t>которому присвоен статус единой теплоснабжающей организации в ценовых зонах теплоснабжения в соответствии с Федеральным законом от 27 июля 2010 года № 190-ФЗ "О теплоснабжении";</w:t>
      </w:r>
    </w:p>
    <w:p w:rsidR="00D95056" w:rsidRPr="00C62C18" w:rsidRDefault="00D95056" w:rsidP="00D95056">
      <w:pPr>
        <w:autoSpaceDE w:val="0"/>
        <w:autoSpaceDN w:val="0"/>
        <w:adjustRightInd w:val="0"/>
        <w:spacing w:after="0" w:line="240" w:lineRule="auto"/>
        <w:ind w:firstLine="540"/>
        <w:jc w:val="both"/>
        <w:rPr>
          <w:rFonts w:ascii="Times New Roman" w:hAnsi="Times New Roman" w:cs="Times New Roman"/>
          <w:bCs/>
          <w:sz w:val="28"/>
          <w:szCs w:val="28"/>
        </w:rPr>
      </w:pPr>
      <w:r w:rsidRPr="00A462B3">
        <w:rPr>
          <w:rFonts w:ascii="Times New Roman" w:hAnsi="Times New Roman" w:cs="Times New Roman"/>
          <w:bCs/>
          <w:sz w:val="28"/>
          <w:szCs w:val="28"/>
        </w:rPr>
        <w:t>5) субъекты естественных монополий.</w:t>
      </w:r>
    </w:p>
    <w:p w:rsidR="00D95056" w:rsidRPr="00C62C18" w:rsidRDefault="00D95056" w:rsidP="00D95056">
      <w:pPr>
        <w:autoSpaceDE w:val="0"/>
        <w:autoSpaceDN w:val="0"/>
        <w:adjustRightInd w:val="0"/>
        <w:spacing w:after="0" w:line="240" w:lineRule="auto"/>
        <w:ind w:firstLine="540"/>
        <w:jc w:val="both"/>
        <w:rPr>
          <w:rFonts w:ascii="Times New Roman" w:hAnsi="Times New Roman" w:cs="Times New Roman"/>
          <w:bCs/>
          <w:sz w:val="28"/>
          <w:szCs w:val="28"/>
        </w:rPr>
      </w:pPr>
      <w:r w:rsidRPr="00C62C18">
        <w:rPr>
          <w:rFonts w:ascii="Times New Roman" w:hAnsi="Times New Roman" w:cs="Times New Roman"/>
          <w:bCs/>
          <w:sz w:val="28"/>
          <w:szCs w:val="28"/>
        </w:rPr>
        <w:t xml:space="preserve">4. Муниципальное имущество </w:t>
      </w:r>
      <w:r>
        <w:rPr>
          <w:rFonts w:ascii="Times New Roman" w:hAnsi="Times New Roman" w:cs="Times New Roman"/>
          <w:bCs/>
          <w:sz w:val="28"/>
          <w:szCs w:val="28"/>
        </w:rPr>
        <w:t xml:space="preserve">лицам, указанным в пункте 3 настоящей статьи, </w:t>
      </w:r>
      <w:r w:rsidRPr="00C62C18">
        <w:rPr>
          <w:rFonts w:ascii="Times New Roman" w:hAnsi="Times New Roman" w:cs="Times New Roman"/>
          <w:bCs/>
          <w:sz w:val="28"/>
          <w:szCs w:val="28"/>
        </w:rPr>
        <w:t>передается во временное безвозмездное пользование без проведения торгов.</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 Передача </w:t>
      </w:r>
      <w:r>
        <w:rPr>
          <w:rFonts w:ascii="Times New Roman" w:hAnsi="Times New Roman" w:cs="Times New Roman"/>
          <w:sz w:val="28"/>
          <w:szCs w:val="28"/>
        </w:rPr>
        <w:t>и</w:t>
      </w:r>
      <w:r w:rsidRPr="00C62C18">
        <w:rPr>
          <w:rFonts w:ascii="Times New Roman" w:hAnsi="Times New Roman" w:cs="Times New Roman"/>
          <w:sz w:val="28"/>
          <w:szCs w:val="28"/>
        </w:rPr>
        <w:t xml:space="preserve">мущества в безвозмездное пользование производится по балансовой и остаточной стоимости. В случае отсутствия стоимостных показателей </w:t>
      </w:r>
      <w:r>
        <w:rPr>
          <w:rFonts w:ascii="Times New Roman" w:hAnsi="Times New Roman" w:cs="Times New Roman"/>
          <w:sz w:val="28"/>
          <w:szCs w:val="28"/>
        </w:rPr>
        <w:t>и</w:t>
      </w:r>
      <w:r w:rsidRPr="00C62C18">
        <w:rPr>
          <w:rFonts w:ascii="Times New Roman" w:hAnsi="Times New Roman" w:cs="Times New Roman"/>
          <w:sz w:val="28"/>
          <w:szCs w:val="28"/>
        </w:rPr>
        <w:t xml:space="preserve">мущества передача в безвозмездное пользование осуществляется по рыночной стоимости. Ссудодатель обеспечивает проведение оценки рыночной стоимости передаваемого в безвозмездное пользование </w:t>
      </w:r>
      <w:r>
        <w:rPr>
          <w:rFonts w:ascii="Times New Roman" w:hAnsi="Times New Roman" w:cs="Times New Roman"/>
          <w:sz w:val="28"/>
          <w:szCs w:val="28"/>
        </w:rPr>
        <w:t>и</w:t>
      </w:r>
      <w:r w:rsidRPr="00C62C18">
        <w:rPr>
          <w:rFonts w:ascii="Times New Roman" w:hAnsi="Times New Roman" w:cs="Times New Roman"/>
          <w:sz w:val="28"/>
          <w:szCs w:val="28"/>
        </w:rPr>
        <w:t>мущества.</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6. Имущество, переданное в безвозмездное пользование, учитывается </w:t>
      </w:r>
      <w:r>
        <w:rPr>
          <w:rFonts w:ascii="Times New Roman" w:hAnsi="Times New Roman" w:cs="Times New Roman"/>
          <w:sz w:val="28"/>
          <w:szCs w:val="28"/>
        </w:rPr>
        <w:t>с</w:t>
      </w:r>
      <w:r w:rsidRPr="00C62C18">
        <w:rPr>
          <w:rFonts w:ascii="Times New Roman" w:hAnsi="Times New Roman" w:cs="Times New Roman"/>
          <w:sz w:val="28"/>
          <w:szCs w:val="28"/>
        </w:rPr>
        <w:t>судополучателем в соответствии с законодательством.</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7. Заявления заинтересованных лиц на заключение </w:t>
      </w:r>
      <w:r>
        <w:rPr>
          <w:rFonts w:ascii="Times New Roman" w:hAnsi="Times New Roman" w:cs="Times New Roman"/>
          <w:sz w:val="28"/>
          <w:szCs w:val="28"/>
        </w:rPr>
        <w:t>договор</w:t>
      </w:r>
      <w:r w:rsidRPr="00C62C18">
        <w:rPr>
          <w:rFonts w:ascii="Times New Roman" w:hAnsi="Times New Roman" w:cs="Times New Roman"/>
          <w:sz w:val="28"/>
          <w:szCs w:val="28"/>
        </w:rPr>
        <w:t>а безвозмездного пользования без проведения торгов, в установленных настоящим Положением случаях, предоставляются в адрес Администрации.</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8. Оформление и подписание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безвозмездного пользования, а также внесение изменений, дополнений в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и его расторжение осуществля</w:t>
      </w:r>
      <w:r>
        <w:rPr>
          <w:rFonts w:ascii="Times New Roman" w:hAnsi="Times New Roman" w:cs="Times New Roman"/>
          <w:sz w:val="28"/>
          <w:szCs w:val="28"/>
        </w:rPr>
        <w:t>ю</w:t>
      </w:r>
      <w:r w:rsidRPr="00C62C18">
        <w:rPr>
          <w:rFonts w:ascii="Times New Roman" w:hAnsi="Times New Roman" w:cs="Times New Roman"/>
          <w:sz w:val="28"/>
          <w:szCs w:val="28"/>
        </w:rPr>
        <w:t xml:space="preserve">тся </w:t>
      </w:r>
      <w:r>
        <w:rPr>
          <w:rFonts w:ascii="Times New Roman" w:hAnsi="Times New Roman" w:cs="Times New Roman"/>
          <w:sz w:val="28"/>
          <w:szCs w:val="28"/>
        </w:rPr>
        <w:t>УМК Администрации</w:t>
      </w:r>
      <w:r w:rsidRPr="00C62C18">
        <w:rPr>
          <w:rFonts w:ascii="Times New Roman" w:hAnsi="Times New Roman" w:cs="Times New Roman"/>
          <w:sz w:val="28"/>
          <w:szCs w:val="28"/>
        </w:rPr>
        <w:t xml:space="preserve"> на основании постановления Администрации.</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9. </w:t>
      </w:r>
      <w:r>
        <w:rPr>
          <w:rFonts w:ascii="Times New Roman" w:hAnsi="Times New Roman" w:cs="Times New Roman"/>
          <w:sz w:val="28"/>
          <w:szCs w:val="28"/>
        </w:rPr>
        <w:t>Балансодержателям</w:t>
      </w:r>
      <w:r w:rsidRPr="00C62C18">
        <w:rPr>
          <w:rFonts w:ascii="Times New Roman" w:hAnsi="Times New Roman" w:cs="Times New Roman"/>
          <w:sz w:val="28"/>
          <w:szCs w:val="28"/>
        </w:rPr>
        <w:t xml:space="preserve"> запрещается самостоятельно передавать закрепленное за ними на праве оперативного управления и хозяйственного ведения </w:t>
      </w:r>
      <w:r>
        <w:rPr>
          <w:rFonts w:ascii="Times New Roman" w:hAnsi="Times New Roman" w:cs="Times New Roman"/>
          <w:sz w:val="28"/>
          <w:szCs w:val="28"/>
        </w:rPr>
        <w:t>и</w:t>
      </w:r>
      <w:r w:rsidRPr="00C62C18">
        <w:rPr>
          <w:rFonts w:ascii="Times New Roman" w:hAnsi="Times New Roman" w:cs="Times New Roman"/>
          <w:sz w:val="28"/>
          <w:szCs w:val="28"/>
        </w:rPr>
        <w:t>мущество в безвозмездное пользование.</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10. Ссудополучатель несет риск случайной гибели или случайного повреждения, полученного в безвозмездное пользование </w:t>
      </w:r>
      <w:r>
        <w:rPr>
          <w:rFonts w:ascii="Times New Roman" w:hAnsi="Times New Roman" w:cs="Times New Roman"/>
          <w:sz w:val="28"/>
          <w:szCs w:val="28"/>
        </w:rPr>
        <w:t>и</w:t>
      </w:r>
      <w:r w:rsidRPr="00C62C18">
        <w:rPr>
          <w:rFonts w:ascii="Times New Roman" w:hAnsi="Times New Roman" w:cs="Times New Roman"/>
          <w:sz w:val="28"/>
          <w:szCs w:val="28"/>
        </w:rPr>
        <w:t>мущества в порядке, предусмотренном действующим законодательством.</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11. Имущество, переданное в безвозмездное пользование, подлежит страхованию силами и за счет средств </w:t>
      </w:r>
      <w:r>
        <w:rPr>
          <w:rFonts w:ascii="Times New Roman" w:hAnsi="Times New Roman" w:cs="Times New Roman"/>
          <w:sz w:val="28"/>
          <w:szCs w:val="28"/>
        </w:rPr>
        <w:t>с</w:t>
      </w:r>
      <w:r w:rsidRPr="00C62C18">
        <w:rPr>
          <w:rFonts w:ascii="Times New Roman" w:hAnsi="Times New Roman" w:cs="Times New Roman"/>
          <w:sz w:val="28"/>
          <w:szCs w:val="28"/>
        </w:rPr>
        <w:t xml:space="preserve">судополучателя в пользу </w:t>
      </w:r>
      <w:r>
        <w:rPr>
          <w:rFonts w:ascii="Times New Roman" w:hAnsi="Times New Roman" w:cs="Times New Roman"/>
          <w:sz w:val="28"/>
          <w:szCs w:val="28"/>
        </w:rPr>
        <w:t>с</w:t>
      </w:r>
      <w:r w:rsidRPr="00C62C18">
        <w:rPr>
          <w:rFonts w:ascii="Times New Roman" w:hAnsi="Times New Roman" w:cs="Times New Roman"/>
          <w:sz w:val="28"/>
          <w:szCs w:val="28"/>
        </w:rPr>
        <w:t>судодателя.</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12. Ссудополучатель обязан осуществлять текущее содержание переданного </w:t>
      </w:r>
      <w:r>
        <w:rPr>
          <w:rFonts w:ascii="Times New Roman" w:hAnsi="Times New Roman" w:cs="Times New Roman"/>
          <w:sz w:val="28"/>
          <w:szCs w:val="28"/>
        </w:rPr>
        <w:t>и</w:t>
      </w:r>
      <w:r w:rsidRPr="00C62C18">
        <w:rPr>
          <w:rFonts w:ascii="Times New Roman" w:hAnsi="Times New Roman" w:cs="Times New Roman"/>
          <w:sz w:val="28"/>
          <w:szCs w:val="28"/>
        </w:rPr>
        <w:t xml:space="preserve">мущества, производить его текущий и капитальный ремонт в сроки, согласованные с </w:t>
      </w:r>
      <w:r>
        <w:rPr>
          <w:rFonts w:ascii="Times New Roman" w:hAnsi="Times New Roman" w:cs="Times New Roman"/>
          <w:sz w:val="28"/>
          <w:szCs w:val="28"/>
        </w:rPr>
        <w:t>с</w:t>
      </w:r>
      <w:r w:rsidRPr="00C62C18">
        <w:rPr>
          <w:rFonts w:ascii="Times New Roman" w:hAnsi="Times New Roman" w:cs="Times New Roman"/>
          <w:sz w:val="28"/>
          <w:szCs w:val="28"/>
        </w:rPr>
        <w:t>судодателем.</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13. Неотделимые улучшения </w:t>
      </w:r>
      <w:r>
        <w:rPr>
          <w:rFonts w:ascii="Times New Roman" w:hAnsi="Times New Roman" w:cs="Times New Roman"/>
          <w:sz w:val="28"/>
          <w:szCs w:val="28"/>
        </w:rPr>
        <w:t>и</w:t>
      </w:r>
      <w:r w:rsidRPr="00C62C18">
        <w:rPr>
          <w:rFonts w:ascii="Times New Roman" w:hAnsi="Times New Roman" w:cs="Times New Roman"/>
          <w:sz w:val="28"/>
          <w:szCs w:val="28"/>
        </w:rPr>
        <w:t xml:space="preserve">мущества, произведенные Ссудополучателем, являются собственностью </w:t>
      </w:r>
      <w:r>
        <w:rPr>
          <w:rFonts w:ascii="Times New Roman" w:hAnsi="Times New Roman" w:cs="Times New Roman"/>
          <w:sz w:val="28"/>
          <w:szCs w:val="28"/>
        </w:rPr>
        <w:t>г</w:t>
      </w:r>
      <w:r w:rsidRPr="00C62C18">
        <w:rPr>
          <w:rFonts w:ascii="Times New Roman" w:hAnsi="Times New Roman" w:cs="Times New Roman"/>
          <w:sz w:val="28"/>
          <w:szCs w:val="28"/>
        </w:rPr>
        <w:t>ородского округа.</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Стоимость неотделимых улучшений полученного в ссуду </w:t>
      </w:r>
      <w:r>
        <w:rPr>
          <w:rFonts w:ascii="Times New Roman" w:hAnsi="Times New Roman" w:cs="Times New Roman"/>
          <w:sz w:val="28"/>
          <w:szCs w:val="28"/>
        </w:rPr>
        <w:t>и</w:t>
      </w:r>
      <w:r w:rsidRPr="00C62C18">
        <w:rPr>
          <w:rFonts w:ascii="Times New Roman" w:hAnsi="Times New Roman" w:cs="Times New Roman"/>
          <w:sz w:val="28"/>
          <w:szCs w:val="28"/>
        </w:rPr>
        <w:t xml:space="preserve">мущества, произведенных </w:t>
      </w:r>
      <w:r>
        <w:rPr>
          <w:rFonts w:ascii="Times New Roman" w:hAnsi="Times New Roman" w:cs="Times New Roman"/>
          <w:sz w:val="28"/>
          <w:szCs w:val="28"/>
        </w:rPr>
        <w:t>с</w:t>
      </w:r>
      <w:r w:rsidRPr="00C62C18">
        <w:rPr>
          <w:rFonts w:ascii="Times New Roman" w:hAnsi="Times New Roman" w:cs="Times New Roman"/>
          <w:sz w:val="28"/>
          <w:szCs w:val="28"/>
        </w:rPr>
        <w:t>судополучателем, возмещению не подлежит.</w:t>
      </w:r>
    </w:p>
    <w:p w:rsidR="00D95056" w:rsidRPr="00C62C18" w:rsidRDefault="00D95056" w:rsidP="00D95056">
      <w:pPr>
        <w:pStyle w:val="ConsPlusNormal"/>
        <w:ind w:firstLine="540"/>
        <w:jc w:val="both"/>
        <w:rPr>
          <w:rFonts w:ascii="Times New Roman" w:hAnsi="Times New Roman" w:cs="Times New Roman"/>
          <w:sz w:val="28"/>
          <w:szCs w:val="28"/>
        </w:rPr>
      </w:pPr>
    </w:p>
    <w:p w:rsidR="00D95056" w:rsidRPr="00430AC0" w:rsidRDefault="00D95056" w:rsidP="00D95056">
      <w:pPr>
        <w:pStyle w:val="ConsPlusTitle"/>
        <w:ind w:firstLine="540"/>
        <w:jc w:val="both"/>
        <w:outlineLvl w:val="2"/>
        <w:rPr>
          <w:rFonts w:ascii="Times New Roman" w:hAnsi="Times New Roman" w:cs="Times New Roman"/>
          <w:b w:val="0"/>
          <w:sz w:val="28"/>
          <w:szCs w:val="28"/>
        </w:rPr>
      </w:pPr>
      <w:r w:rsidRPr="00430AC0">
        <w:rPr>
          <w:rFonts w:ascii="Times New Roman" w:hAnsi="Times New Roman" w:cs="Times New Roman"/>
          <w:b w:val="0"/>
          <w:sz w:val="28"/>
          <w:szCs w:val="28"/>
        </w:rPr>
        <w:t>Статья 16. Получение права безвозмездного пользования</w:t>
      </w:r>
    </w:p>
    <w:p w:rsidR="00D95056" w:rsidRPr="00C62C18" w:rsidRDefault="00D95056" w:rsidP="00D95056">
      <w:pPr>
        <w:pStyle w:val="ConsPlusTitle"/>
        <w:ind w:firstLine="540"/>
        <w:jc w:val="both"/>
        <w:outlineLvl w:val="2"/>
        <w:rPr>
          <w:rFonts w:ascii="Times New Roman" w:hAnsi="Times New Roman" w:cs="Times New Roman"/>
          <w:sz w:val="28"/>
          <w:szCs w:val="28"/>
        </w:rPr>
      </w:pP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 Для оформления </w:t>
      </w:r>
      <w:r>
        <w:rPr>
          <w:rFonts w:ascii="Times New Roman" w:hAnsi="Times New Roman" w:cs="Times New Roman"/>
          <w:sz w:val="28"/>
          <w:szCs w:val="28"/>
        </w:rPr>
        <w:t>договор</w:t>
      </w:r>
      <w:r w:rsidRPr="00C62C18">
        <w:rPr>
          <w:rFonts w:ascii="Times New Roman" w:hAnsi="Times New Roman" w:cs="Times New Roman"/>
          <w:sz w:val="28"/>
          <w:szCs w:val="28"/>
        </w:rPr>
        <w:t>а безвозмездного пользования пред</w:t>
      </w:r>
      <w:r>
        <w:rPr>
          <w:rFonts w:ascii="Times New Roman" w:hAnsi="Times New Roman" w:cs="Times New Roman"/>
          <w:sz w:val="28"/>
          <w:szCs w:val="28"/>
        </w:rPr>
        <w:t>о</w:t>
      </w:r>
      <w:r w:rsidRPr="00C62C18">
        <w:rPr>
          <w:rFonts w:ascii="Times New Roman" w:hAnsi="Times New Roman" w:cs="Times New Roman"/>
          <w:sz w:val="28"/>
          <w:szCs w:val="28"/>
        </w:rPr>
        <w:t xml:space="preserve">ставляется </w:t>
      </w:r>
      <w:bookmarkStart w:id="10" w:name="P532"/>
      <w:bookmarkEnd w:id="10"/>
      <w:r w:rsidRPr="00C62C18">
        <w:rPr>
          <w:rFonts w:ascii="Times New Roman" w:hAnsi="Times New Roman" w:cs="Times New Roman"/>
          <w:sz w:val="28"/>
          <w:szCs w:val="28"/>
        </w:rPr>
        <w:t>заявление, в котором указыва</w:t>
      </w:r>
      <w:r>
        <w:rPr>
          <w:rFonts w:ascii="Times New Roman" w:hAnsi="Times New Roman" w:cs="Times New Roman"/>
          <w:sz w:val="28"/>
          <w:szCs w:val="28"/>
        </w:rPr>
        <w:t>ю</w:t>
      </w:r>
      <w:r w:rsidRPr="00C62C18">
        <w:rPr>
          <w:rFonts w:ascii="Times New Roman" w:hAnsi="Times New Roman" w:cs="Times New Roman"/>
          <w:sz w:val="28"/>
          <w:szCs w:val="28"/>
        </w:rPr>
        <w:t>тся:</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наименование и место нахождения заявителя</w:t>
      </w:r>
      <w:r>
        <w:rPr>
          <w:rFonts w:ascii="Times New Roman" w:hAnsi="Times New Roman" w:cs="Times New Roman"/>
          <w:sz w:val="28"/>
          <w:szCs w:val="28"/>
        </w:rPr>
        <w:t>,</w:t>
      </w:r>
      <w:r w:rsidRPr="00C62C18">
        <w:rPr>
          <w:rFonts w:ascii="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w:t>
      </w:r>
      <w:r>
        <w:rPr>
          <w:rFonts w:ascii="Times New Roman" w:hAnsi="Times New Roman" w:cs="Times New Roman"/>
          <w:sz w:val="28"/>
          <w:szCs w:val="28"/>
        </w:rPr>
        <w:t>Е</w:t>
      </w:r>
      <w:r w:rsidRPr="00C62C18">
        <w:rPr>
          <w:rFonts w:ascii="Times New Roman" w:hAnsi="Times New Roman" w:cs="Times New Roman"/>
          <w:sz w:val="28"/>
          <w:szCs w:val="28"/>
        </w:rPr>
        <w:t xml:space="preserve">дином государственном реестре юридических лиц, </w:t>
      </w:r>
      <w:r w:rsidRPr="00C62C18">
        <w:rPr>
          <w:rFonts w:ascii="Times New Roman" w:hAnsi="Times New Roman" w:cs="Times New Roman"/>
          <w:sz w:val="28"/>
          <w:szCs w:val="28"/>
        </w:rPr>
        <w:lastRenderedPageBreak/>
        <w:t>идентификационный номер налогоплательщика;</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адрес, кадастровый номер испрашиваемого объекта муниципального нежилого фонда, предполагаемого к передаче в безвозмездное пользование</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 основание предоставления объекта без проведения торгов из числа предусмотренных статьей 17.1 Федерального закона "О защите конкуренции" от 26.07.2006 </w:t>
      </w:r>
      <w:r>
        <w:rPr>
          <w:rFonts w:ascii="Times New Roman" w:hAnsi="Times New Roman" w:cs="Times New Roman"/>
          <w:sz w:val="28"/>
          <w:szCs w:val="28"/>
        </w:rPr>
        <w:t>№</w:t>
      </w:r>
      <w:r w:rsidRPr="00C62C18">
        <w:rPr>
          <w:rFonts w:ascii="Times New Roman" w:hAnsi="Times New Roman" w:cs="Times New Roman"/>
          <w:sz w:val="28"/>
          <w:szCs w:val="28"/>
        </w:rPr>
        <w:t xml:space="preserve"> 135-ФЗ;</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вид права, на котором заявитель желает приобрести объект, если предоставление объекта указанному заявителю допускается на нескольких видах прав;</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цель использования объекта;</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почтовый адрес и (или) адрес электронной почты для связи с заявителем.</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К заявлению о предоставл</w:t>
      </w:r>
      <w:r>
        <w:rPr>
          <w:rFonts w:ascii="Times New Roman" w:hAnsi="Times New Roman" w:cs="Times New Roman"/>
          <w:sz w:val="28"/>
          <w:szCs w:val="28"/>
        </w:rPr>
        <w:t>ении</w:t>
      </w:r>
      <w:r w:rsidRPr="00C62C18">
        <w:rPr>
          <w:rFonts w:ascii="Times New Roman" w:hAnsi="Times New Roman" w:cs="Times New Roman"/>
          <w:sz w:val="28"/>
          <w:szCs w:val="28"/>
        </w:rPr>
        <w:t xml:space="preserve"> объекта муниципального нежилого фонда без проведения торгов прилагаются:</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документ, подтверждающи</w:t>
      </w:r>
      <w:r>
        <w:rPr>
          <w:rFonts w:ascii="Times New Roman" w:hAnsi="Times New Roman" w:cs="Times New Roman"/>
          <w:sz w:val="28"/>
          <w:szCs w:val="28"/>
        </w:rPr>
        <w:t>й</w:t>
      </w:r>
      <w:r w:rsidRPr="00C62C18">
        <w:rPr>
          <w:rFonts w:ascii="Times New Roman" w:hAnsi="Times New Roman" w:cs="Times New Roman"/>
          <w:sz w:val="28"/>
          <w:szCs w:val="28"/>
        </w:rPr>
        <w:t xml:space="preserve"> полномочия руководителя юридического лица;</w:t>
      </w:r>
    </w:p>
    <w:p w:rsidR="00D95056"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 выписка из </w:t>
      </w:r>
      <w:r>
        <w:rPr>
          <w:rFonts w:ascii="Times New Roman" w:hAnsi="Times New Roman" w:cs="Times New Roman"/>
          <w:sz w:val="28"/>
          <w:szCs w:val="28"/>
        </w:rPr>
        <w:t>Е</w:t>
      </w:r>
      <w:r w:rsidRPr="00C62C18">
        <w:rPr>
          <w:rFonts w:ascii="Times New Roman" w:hAnsi="Times New Roman" w:cs="Times New Roman"/>
          <w:sz w:val="28"/>
          <w:szCs w:val="28"/>
        </w:rPr>
        <w:t xml:space="preserve">диного государственного реестра юридических лиц (в случае непредставления заявителем по собственной инициативе запрашивается </w:t>
      </w:r>
      <w:r>
        <w:rPr>
          <w:rFonts w:ascii="Times New Roman" w:hAnsi="Times New Roman" w:cs="Times New Roman"/>
          <w:sz w:val="28"/>
          <w:szCs w:val="28"/>
        </w:rPr>
        <w:t>УМК Администрации</w:t>
      </w:r>
      <w:r w:rsidRPr="00C62C18">
        <w:rPr>
          <w:rFonts w:ascii="Times New Roman" w:hAnsi="Times New Roman" w:cs="Times New Roman"/>
          <w:sz w:val="28"/>
          <w:szCs w:val="28"/>
        </w:rPr>
        <w:t xml:space="preserve"> в органах, в распоряжении которых находятся указанные документы)</w:t>
      </w:r>
      <w:r>
        <w:rPr>
          <w:rFonts w:ascii="Times New Roman" w:hAnsi="Times New Roman" w:cs="Times New Roman"/>
          <w:sz w:val="28"/>
          <w:szCs w:val="28"/>
        </w:rPr>
        <w:t xml:space="preserve">; </w:t>
      </w:r>
    </w:p>
    <w:p w:rsidR="00D95056" w:rsidRPr="00C62C18" w:rsidRDefault="00D95056" w:rsidP="00D950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44157">
        <w:rPr>
          <w:rFonts w:ascii="Times New Roman" w:hAnsi="Times New Roman" w:cs="Times New Roman"/>
          <w:sz w:val="28"/>
          <w:szCs w:val="28"/>
        </w:rPr>
        <w:t>для организаций - копии учредительных документов со всеми изменениями и дополнениями на дату подачи заявки, заверенные в порядке, установленном законодательством Российской Федерации</w:t>
      </w:r>
      <w:r>
        <w:rPr>
          <w:rFonts w:ascii="Times New Roman" w:hAnsi="Times New Roman" w:cs="Times New Roman"/>
          <w:sz w:val="28"/>
          <w:szCs w:val="28"/>
        </w:rPr>
        <w:t>.</w:t>
      </w:r>
    </w:p>
    <w:p w:rsidR="00D95056" w:rsidRPr="00C62C18" w:rsidRDefault="00D95056" w:rsidP="00D95056">
      <w:pPr>
        <w:pStyle w:val="ConsPlusNormal"/>
        <w:ind w:firstLine="540"/>
        <w:jc w:val="both"/>
        <w:rPr>
          <w:rFonts w:ascii="Times New Roman" w:hAnsi="Times New Roman" w:cs="Times New Roman"/>
          <w:sz w:val="28"/>
          <w:szCs w:val="28"/>
        </w:rPr>
      </w:pPr>
      <w:bookmarkStart w:id="11" w:name="P533"/>
      <w:bookmarkEnd w:id="11"/>
      <w:r w:rsidRPr="00C62C18">
        <w:rPr>
          <w:rFonts w:ascii="Times New Roman" w:hAnsi="Times New Roman" w:cs="Times New Roman"/>
          <w:sz w:val="28"/>
          <w:szCs w:val="28"/>
        </w:rPr>
        <w:t xml:space="preserve">2. Отказ </w:t>
      </w:r>
      <w:r>
        <w:rPr>
          <w:rFonts w:ascii="Times New Roman" w:hAnsi="Times New Roman" w:cs="Times New Roman"/>
          <w:sz w:val="28"/>
          <w:szCs w:val="28"/>
        </w:rPr>
        <w:t>с</w:t>
      </w:r>
      <w:r w:rsidRPr="00C62C18">
        <w:rPr>
          <w:rFonts w:ascii="Times New Roman" w:hAnsi="Times New Roman" w:cs="Times New Roman"/>
          <w:sz w:val="28"/>
          <w:szCs w:val="28"/>
        </w:rPr>
        <w:t xml:space="preserve">судополучателя от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в пользу другого лица в любой форме (по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у уступки, совместной деятельности и пр.) не допускается и не является основанием для передачи последнему данного </w:t>
      </w:r>
      <w:r>
        <w:rPr>
          <w:rFonts w:ascii="Times New Roman" w:hAnsi="Times New Roman" w:cs="Times New Roman"/>
          <w:sz w:val="28"/>
          <w:szCs w:val="28"/>
        </w:rPr>
        <w:t>и</w:t>
      </w:r>
      <w:r w:rsidRPr="00C62C18">
        <w:rPr>
          <w:rFonts w:ascii="Times New Roman" w:hAnsi="Times New Roman" w:cs="Times New Roman"/>
          <w:sz w:val="28"/>
          <w:szCs w:val="28"/>
        </w:rPr>
        <w:t>мущества.</w:t>
      </w:r>
    </w:p>
    <w:p w:rsidR="00D95056" w:rsidRPr="00C62C18" w:rsidRDefault="00D95056" w:rsidP="00D95056">
      <w:pPr>
        <w:pStyle w:val="ConsPlusTitle"/>
        <w:ind w:firstLine="540"/>
        <w:jc w:val="both"/>
        <w:outlineLvl w:val="2"/>
        <w:rPr>
          <w:rFonts w:ascii="Times New Roman" w:hAnsi="Times New Roman" w:cs="Times New Roman"/>
          <w:sz w:val="28"/>
          <w:szCs w:val="28"/>
        </w:rPr>
      </w:pPr>
    </w:p>
    <w:p w:rsidR="00D95056" w:rsidRPr="00430AC0" w:rsidRDefault="00D95056" w:rsidP="00D95056">
      <w:pPr>
        <w:pStyle w:val="ConsPlusTitle"/>
        <w:ind w:firstLine="540"/>
        <w:jc w:val="both"/>
        <w:outlineLvl w:val="2"/>
        <w:rPr>
          <w:rFonts w:ascii="Times New Roman" w:hAnsi="Times New Roman" w:cs="Times New Roman"/>
          <w:b w:val="0"/>
          <w:sz w:val="28"/>
          <w:szCs w:val="28"/>
        </w:rPr>
      </w:pPr>
      <w:r w:rsidRPr="00430AC0">
        <w:rPr>
          <w:rFonts w:ascii="Times New Roman" w:hAnsi="Times New Roman" w:cs="Times New Roman"/>
          <w:b w:val="0"/>
          <w:sz w:val="28"/>
          <w:szCs w:val="28"/>
        </w:rPr>
        <w:t xml:space="preserve">Статья 17. </w:t>
      </w:r>
      <w:r>
        <w:rPr>
          <w:rFonts w:ascii="Times New Roman" w:hAnsi="Times New Roman" w:cs="Times New Roman"/>
          <w:b w:val="0"/>
          <w:sz w:val="28"/>
          <w:szCs w:val="28"/>
        </w:rPr>
        <w:t>Договор</w:t>
      </w:r>
      <w:r w:rsidRPr="00430AC0">
        <w:rPr>
          <w:rFonts w:ascii="Times New Roman" w:hAnsi="Times New Roman" w:cs="Times New Roman"/>
          <w:b w:val="0"/>
          <w:sz w:val="28"/>
          <w:szCs w:val="28"/>
        </w:rPr>
        <w:t xml:space="preserve"> безвозмездного пользования</w:t>
      </w:r>
    </w:p>
    <w:p w:rsidR="00D95056" w:rsidRPr="00C62C18" w:rsidRDefault="00D95056" w:rsidP="00D95056">
      <w:pPr>
        <w:pStyle w:val="ConsPlusNormal"/>
        <w:ind w:firstLine="540"/>
        <w:jc w:val="both"/>
        <w:rPr>
          <w:rFonts w:ascii="Times New Roman" w:hAnsi="Times New Roman" w:cs="Times New Roman"/>
          <w:sz w:val="28"/>
          <w:szCs w:val="28"/>
        </w:rPr>
      </w:pP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 Заключение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безвозмездного пользования осуществляется в порядке, предусмотренном Гражданским </w:t>
      </w:r>
      <w:r w:rsidRPr="00430AC0">
        <w:rPr>
          <w:rFonts w:ascii="Times New Roman" w:hAnsi="Times New Roman" w:cs="Times New Roman"/>
          <w:sz w:val="28"/>
          <w:szCs w:val="28"/>
        </w:rPr>
        <w:t xml:space="preserve">кодексом </w:t>
      </w:r>
      <w:r w:rsidRPr="00C62C18">
        <w:rPr>
          <w:rFonts w:ascii="Times New Roman" w:hAnsi="Times New Roman" w:cs="Times New Roman"/>
          <w:sz w:val="28"/>
          <w:szCs w:val="28"/>
        </w:rPr>
        <w:t xml:space="preserve">Российской Федерации и иными федеральными законами. </w:t>
      </w:r>
    </w:p>
    <w:p w:rsidR="00D95056" w:rsidRDefault="00D95056" w:rsidP="00D95056">
      <w:pPr>
        <w:pStyle w:val="ConsPlusNormal"/>
        <w:ind w:firstLine="540"/>
        <w:jc w:val="both"/>
        <w:rPr>
          <w:rFonts w:ascii="Times New Roman" w:hAnsi="Times New Roman" w:cs="Times New Roman"/>
          <w:sz w:val="28"/>
          <w:szCs w:val="28"/>
        </w:rPr>
      </w:pPr>
      <w:r w:rsidRPr="009365E9">
        <w:rPr>
          <w:rFonts w:ascii="Times New Roman" w:hAnsi="Times New Roman" w:cs="Times New Roman"/>
          <w:sz w:val="28"/>
          <w:szCs w:val="28"/>
        </w:rPr>
        <w:t>К договору безвозмездного пользования применяются правила, предусмотренные статьей 607, пунктом 1 и абзацем первым пункта 2 статьи 610</w:t>
      </w:r>
      <w:r w:rsidRPr="009365E9">
        <w:rPr>
          <w:rFonts w:ascii="Times New Roman" w:eastAsiaTheme="minorHAnsi" w:hAnsi="Times New Roman" w:cs="Times New Roman"/>
          <w:sz w:val="28"/>
          <w:szCs w:val="28"/>
          <w:lang w:eastAsia="en-US"/>
        </w:rPr>
        <w:t xml:space="preserve"> </w:t>
      </w:r>
      <w:r w:rsidRPr="009365E9">
        <w:rPr>
          <w:rFonts w:ascii="Times New Roman" w:hAnsi="Times New Roman" w:cs="Times New Roman"/>
          <w:sz w:val="28"/>
          <w:szCs w:val="28"/>
        </w:rPr>
        <w:t>Гражданским кодексом Российской Федерации</w:t>
      </w:r>
      <w:r>
        <w:rPr>
          <w:rFonts w:ascii="Times New Roman" w:hAnsi="Times New Roman" w:cs="Times New Roman"/>
          <w:sz w:val="28"/>
          <w:szCs w:val="28"/>
        </w:rPr>
        <w:t>.</w:t>
      </w:r>
    </w:p>
    <w:p w:rsidR="00D95056" w:rsidRPr="00C62C18" w:rsidRDefault="00D95056" w:rsidP="00D95056">
      <w:pPr>
        <w:pStyle w:val="ConsPlusNormal"/>
        <w:ind w:firstLine="540"/>
        <w:jc w:val="both"/>
        <w:rPr>
          <w:rFonts w:ascii="Times New Roman" w:hAnsi="Times New Roman" w:cs="Times New Roman"/>
          <w:sz w:val="28"/>
          <w:szCs w:val="28"/>
        </w:rPr>
      </w:pPr>
      <w:r w:rsidRPr="009365E9">
        <w:rPr>
          <w:rFonts w:ascii="Times New Roman" w:hAnsi="Times New Roman" w:cs="Times New Roman"/>
          <w:sz w:val="28"/>
          <w:szCs w:val="28"/>
        </w:rPr>
        <w:t xml:space="preserve">К договору безвозмездного пользования (ссуды) объектом культурного наследия применяются также правила, предусмотренные статьей 609 </w:t>
      </w:r>
      <w:r>
        <w:rPr>
          <w:rFonts w:ascii="Times New Roman" w:hAnsi="Times New Roman" w:cs="Times New Roman"/>
          <w:sz w:val="28"/>
          <w:szCs w:val="28"/>
        </w:rPr>
        <w:t>вышеуказанного</w:t>
      </w:r>
      <w:r w:rsidRPr="009365E9">
        <w:rPr>
          <w:rFonts w:ascii="Times New Roman" w:hAnsi="Times New Roman" w:cs="Times New Roman"/>
          <w:sz w:val="28"/>
          <w:szCs w:val="28"/>
        </w:rPr>
        <w:t xml:space="preserve"> Кодекса.</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оформляется не менее чем в </w:t>
      </w:r>
      <w:r>
        <w:rPr>
          <w:rFonts w:ascii="Times New Roman" w:hAnsi="Times New Roman" w:cs="Times New Roman"/>
          <w:sz w:val="28"/>
          <w:szCs w:val="28"/>
        </w:rPr>
        <w:t>двух</w:t>
      </w:r>
      <w:r w:rsidRPr="00C62C18">
        <w:rPr>
          <w:rFonts w:ascii="Times New Roman" w:hAnsi="Times New Roman" w:cs="Times New Roman"/>
          <w:sz w:val="28"/>
          <w:szCs w:val="28"/>
        </w:rPr>
        <w:t xml:space="preserve"> экземплярах, имеющих одинаковую юридическую силу, из которых:</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 </w:t>
      </w:r>
      <w:r>
        <w:rPr>
          <w:rFonts w:ascii="Times New Roman" w:hAnsi="Times New Roman" w:cs="Times New Roman"/>
          <w:sz w:val="28"/>
          <w:szCs w:val="28"/>
        </w:rPr>
        <w:t>один</w:t>
      </w:r>
      <w:r w:rsidRPr="00C62C18">
        <w:rPr>
          <w:rFonts w:ascii="Times New Roman" w:hAnsi="Times New Roman" w:cs="Times New Roman"/>
          <w:sz w:val="28"/>
          <w:szCs w:val="28"/>
        </w:rPr>
        <w:t xml:space="preserve"> экземпляр оста</w:t>
      </w:r>
      <w:r>
        <w:rPr>
          <w:rFonts w:ascii="Times New Roman" w:hAnsi="Times New Roman" w:cs="Times New Roman"/>
          <w:sz w:val="28"/>
          <w:szCs w:val="28"/>
        </w:rPr>
        <w:t>е</w:t>
      </w:r>
      <w:r w:rsidRPr="00C62C18">
        <w:rPr>
          <w:rFonts w:ascii="Times New Roman" w:hAnsi="Times New Roman" w:cs="Times New Roman"/>
          <w:sz w:val="28"/>
          <w:szCs w:val="28"/>
        </w:rPr>
        <w:t xml:space="preserve">тся в </w:t>
      </w:r>
      <w:r>
        <w:rPr>
          <w:rFonts w:ascii="Times New Roman" w:hAnsi="Times New Roman" w:cs="Times New Roman"/>
          <w:sz w:val="28"/>
          <w:szCs w:val="28"/>
        </w:rPr>
        <w:t>УМК Администрации</w:t>
      </w:r>
      <w:r w:rsidRPr="00C62C18">
        <w:rPr>
          <w:rFonts w:ascii="Times New Roman" w:hAnsi="Times New Roman" w:cs="Times New Roman"/>
          <w:sz w:val="28"/>
          <w:szCs w:val="28"/>
        </w:rPr>
        <w:t>;</w:t>
      </w: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 один экземпляр выдается </w:t>
      </w:r>
      <w:r>
        <w:rPr>
          <w:rFonts w:ascii="Times New Roman" w:hAnsi="Times New Roman" w:cs="Times New Roman"/>
          <w:sz w:val="28"/>
          <w:szCs w:val="28"/>
        </w:rPr>
        <w:t>с</w:t>
      </w:r>
      <w:r w:rsidRPr="00C62C18">
        <w:rPr>
          <w:rFonts w:ascii="Times New Roman" w:hAnsi="Times New Roman" w:cs="Times New Roman"/>
          <w:sz w:val="28"/>
          <w:szCs w:val="28"/>
        </w:rPr>
        <w:t>судополучателю.</w:t>
      </w:r>
    </w:p>
    <w:p w:rsidR="00D95056" w:rsidRDefault="00D95056" w:rsidP="00D95056">
      <w:pPr>
        <w:pStyle w:val="ConsPlusNormal"/>
        <w:ind w:firstLine="540"/>
        <w:jc w:val="both"/>
        <w:rPr>
          <w:rFonts w:ascii="Times New Roman" w:hAnsi="Times New Roman" w:cs="Times New Roman"/>
          <w:sz w:val="28"/>
          <w:szCs w:val="28"/>
        </w:rPr>
      </w:pP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3. Условия пользования земельными участками, отведенными под объекты недвижимости и необходимыми для их использования, определяются законодательством.</w:t>
      </w:r>
    </w:p>
    <w:p w:rsidR="00D95056" w:rsidRPr="00C62C18" w:rsidRDefault="00D95056" w:rsidP="00D95056">
      <w:pPr>
        <w:pStyle w:val="ConsPlusNormal"/>
        <w:ind w:firstLine="540"/>
        <w:jc w:val="both"/>
        <w:rPr>
          <w:rFonts w:ascii="Times New Roman" w:hAnsi="Times New Roman" w:cs="Times New Roman"/>
          <w:sz w:val="28"/>
          <w:szCs w:val="28"/>
        </w:rPr>
      </w:pPr>
    </w:p>
    <w:p w:rsidR="00D95056" w:rsidRDefault="00D95056" w:rsidP="00D95056">
      <w:pPr>
        <w:pStyle w:val="ConsPlusTitle"/>
        <w:ind w:firstLine="540"/>
        <w:jc w:val="both"/>
        <w:outlineLvl w:val="2"/>
        <w:rPr>
          <w:rFonts w:ascii="Times New Roman" w:hAnsi="Times New Roman" w:cs="Times New Roman"/>
          <w:b w:val="0"/>
          <w:sz w:val="28"/>
          <w:szCs w:val="28"/>
        </w:rPr>
      </w:pPr>
      <w:r w:rsidRPr="00430AC0">
        <w:rPr>
          <w:rFonts w:ascii="Times New Roman" w:hAnsi="Times New Roman" w:cs="Times New Roman"/>
          <w:b w:val="0"/>
          <w:sz w:val="28"/>
          <w:szCs w:val="28"/>
        </w:rPr>
        <w:t>Статья 18. Учет и контроль за использованием переданного в безвозмездное пользование имущества</w:t>
      </w:r>
    </w:p>
    <w:p w:rsidR="00D95056" w:rsidRPr="00430AC0" w:rsidRDefault="00D95056" w:rsidP="00D95056">
      <w:pPr>
        <w:pStyle w:val="ConsPlusTitle"/>
        <w:ind w:firstLine="540"/>
        <w:jc w:val="both"/>
        <w:outlineLvl w:val="2"/>
        <w:rPr>
          <w:rFonts w:ascii="Times New Roman" w:hAnsi="Times New Roman" w:cs="Times New Roman"/>
          <w:b w:val="0"/>
          <w:sz w:val="28"/>
          <w:szCs w:val="28"/>
        </w:rPr>
      </w:pPr>
    </w:p>
    <w:p w:rsidR="00D95056" w:rsidRPr="00C62C18" w:rsidRDefault="00D95056" w:rsidP="00D95056">
      <w:pPr>
        <w:pStyle w:val="ConsPlusNormal"/>
        <w:numPr>
          <w:ilvl w:val="0"/>
          <w:numId w:val="1"/>
        </w:numPr>
        <w:tabs>
          <w:tab w:val="left" w:pos="851"/>
        </w:tabs>
        <w:ind w:left="0" w:firstLine="567"/>
        <w:jc w:val="both"/>
        <w:rPr>
          <w:rFonts w:ascii="Times New Roman" w:hAnsi="Times New Roman" w:cs="Times New Roman"/>
          <w:sz w:val="28"/>
          <w:szCs w:val="28"/>
        </w:rPr>
      </w:pPr>
      <w:r w:rsidRPr="00C62C18">
        <w:rPr>
          <w:rFonts w:ascii="Times New Roman" w:hAnsi="Times New Roman" w:cs="Times New Roman"/>
          <w:sz w:val="28"/>
          <w:szCs w:val="28"/>
        </w:rPr>
        <w:t xml:space="preserve">Контроль за использованием переданного в безвозмездное </w:t>
      </w:r>
      <w:r>
        <w:rPr>
          <w:rFonts w:ascii="Times New Roman" w:hAnsi="Times New Roman" w:cs="Times New Roman"/>
          <w:sz w:val="28"/>
          <w:szCs w:val="28"/>
        </w:rPr>
        <w:t>п</w:t>
      </w:r>
      <w:r w:rsidRPr="00C62C18">
        <w:rPr>
          <w:rFonts w:ascii="Times New Roman" w:hAnsi="Times New Roman" w:cs="Times New Roman"/>
          <w:sz w:val="28"/>
          <w:szCs w:val="28"/>
        </w:rPr>
        <w:t xml:space="preserve">ользование </w:t>
      </w:r>
      <w:r>
        <w:rPr>
          <w:rFonts w:ascii="Times New Roman" w:hAnsi="Times New Roman" w:cs="Times New Roman"/>
          <w:sz w:val="28"/>
          <w:szCs w:val="28"/>
        </w:rPr>
        <w:t>и</w:t>
      </w:r>
      <w:r w:rsidRPr="00C62C18">
        <w:rPr>
          <w:rFonts w:ascii="Times New Roman" w:hAnsi="Times New Roman" w:cs="Times New Roman"/>
          <w:sz w:val="28"/>
          <w:szCs w:val="28"/>
        </w:rPr>
        <w:t xml:space="preserve">мущества осуществляет </w:t>
      </w:r>
      <w:r>
        <w:rPr>
          <w:rFonts w:ascii="Times New Roman" w:hAnsi="Times New Roman" w:cs="Times New Roman"/>
          <w:sz w:val="28"/>
          <w:szCs w:val="28"/>
        </w:rPr>
        <w:t>УМК Администрации</w:t>
      </w:r>
      <w:r w:rsidRPr="00C62C18">
        <w:rPr>
          <w:rFonts w:ascii="Times New Roman" w:hAnsi="Times New Roman" w:cs="Times New Roman"/>
          <w:sz w:val="28"/>
          <w:szCs w:val="28"/>
        </w:rPr>
        <w:t xml:space="preserve">. Назначение, в соответствии с которым должно использоваться </w:t>
      </w:r>
      <w:r>
        <w:rPr>
          <w:rFonts w:ascii="Times New Roman" w:hAnsi="Times New Roman" w:cs="Times New Roman"/>
          <w:sz w:val="28"/>
          <w:szCs w:val="28"/>
        </w:rPr>
        <w:t>и</w:t>
      </w:r>
      <w:r w:rsidRPr="00C62C18">
        <w:rPr>
          <w:rFonts w:ascii="Times New Roman" w:hAnsi="Times New Roman" w:cs="Times New Roman"/>
          <w:sz w:val="28"/>
          <w:szCs w:val="28"/>
        </w:rPr>
        <w:t xml:space="preserve">мущество, определяется </w:t>
      </w:r>
      <w:r>
        <w:rPr>
          <w:rFonts w:ascii="Times New Roman" w:hAnsi="Times New Roman" w:cs="Times New Roman"/>
          <w:sz w:val="28"/>
          <w:szCs w:val="28"/>
        </w:rPr>
        <w:t>договор</w:t>
      </w:r>
      <w:r w:rsidRPr="00C62C18">
        <w:rPr>
          <w:rFonts w:ascii="Times New Roman" w:hAnsi="Times New Roman" w:cs="Times New Roman"/>
          <w:sz w:val="28"/>
          <w:szCs w:val="28"/>
        </w:rPr>
        <w:t>ом.</w:t>
      </w:r>
    </w:p>
    <w:p w:rsidR="00D95056" w:rsidRPr="00C62C18" w:rsidRDefault="00D95056" w:rsidP="00D95056">
      <w:pPr>
        <w:pStyle w:val="ConsPlusNormal"/>
        <w:ind w:left="540"/>
        <w:jc w:val="both"/>
        <w:rPr>
          <w:rFonts w:ascii="Times New Roman" w:hAnsi="Times New Roman" w:cs="Times New Roman"/>
          <w:sz w:val="28"/>
          <w:szCs w:val="28"/>
        </w:rPr>
      </w:pPr>
    </w:p>
    <w:p w:rsidR="00D95056" w:rsidRPr="00942255" w:rsidRDefault="00D95056" w:rsidP="00D95056">
      <w:pPr>
        <w:pStyle w:val="ConsPlusNormal"/>
        <w:numPr>
          <w:ilvl w:val="0"/>
          <w:numId w:val="1"/>
        </w:numPr>
        <w:tabs>
          <w:tab w:val="left" w:pos="851"/>
        </w:tabs>
        <w:ind w:left="0" w:firstLine="540"/>
        <w:jc w:val="both"/>
        <w:rPr>
          <w:rFonts w:ascii="Times New Roman" w:hAnsi="Times New Roman" w:cs="Times New Roman"/>
          <w:sz w:val="28"/>
          <w:szCs w:val="28"/>
        </w:rPr>
      </w:pPr>
      <w:r w:rsidRPr="00942255">
        <w:rPr>
          <w:rFonts w:ascii="Times New Roman" w:hAnsi="Times New Roman" w:cs="Times New Roman"/>
          <w:sz w:val="28"/>
          <w:szCs w:val="28"/>
        </w:rPr>
        <w:t xml:space="preserve">Ссудополучатель, как и арендатор, обязан пользоваться </w:t>
      </w:r>
      <w:r>
        <w:rPr>
          <w:rFonts w:ascii="Times New Roman" w:hAnsi="Times New Roman" w:cs="Times New Roman"/>
          <w:sz w:val="28"/>
          <w:szCs w:val="28"/>
        </w:rPr>
        <w:t xml:space="preserve">переданным ему </w:t>
      </w:r>
      <w:r w:rsidRPr="00942255">
        <w:rPr>
          <w:rFonts w:ascii="Times New Roman" w:hAnsi="Times New Roman" w:cs="Times New Roman"/>
          <w:sz w:val="28"/>
          <w:szCs w:val="28"/>
        </w:rPr>
        <w:t xml:space="preserve">имуществом в соответствии с условиями </w:t>
      </w:r>
      <w:r>
        <w:rPr>
          <w:rFonts w:ascii="Times New Roman" w:hAnsi="Times New Roman" w:cs="Times New Roman"/>
          <w:sz w:val="28"/>
          <w:szCs w:val="28"/>
        </w:rPr>
        <w:t>договор</w:t>
      </w:r>
      <w:r w:rsidRPr="00942255">
        <w:rPr>
          <w:rFonts w:ascii="Times New Roman" w:hAnsi="Times New Roman" w:cs="Times New Roman"/>
          <w:sz w:val="28"/>
          <w:szCs w:val="28"/>
        </w:rPr>
        <w:t xml:space="preserve">а, в противном случае ссудодатель (как и арендодатель) имеет право потребовать расторжения </w:t>
      </w:r>
      <w:r>
        <w:rPr>
          <w:rFonts w:ascii="Times New Roman" w:hAnsi="Times New Roman" w:cs="Times New Roman"/>
          <w:sz w:val="28"/>
          <w:szCs w:val="28"/>
        </w:rPr>
        <w:t>договор</w:t>
      </w:r>
      <w:r w:rsidRPr="00942255">
        <w:rPr>
          <w:rFonts w:ascii="Times New Roman" w:hAnsi="Times New Roman" w:cs="Times New Roman"/>
          <w:sz w:val="28"/>
          <w:szCs w:val="28"/>
        </w:rPr>
        <w:t>а и возмещения убытков.</w:t>
      </w:r>
    </w:p>
    <w:p w:rsidR="00D95056" w:rsidRPr="00C62C18" w:rsidRDefault="00D95056" w:rsidP="00D95056">
      <w:pPr>
        <w:pStyle w:val="ConsPlusNormal"/>
        <w:ind w:firstLine="540"/>
        <w:jc w:val="both"/>
        <w:rPr>
          <w:rFonts w:ascii="Times New Roman" w:hAnsi="Times New Roman" w:cs="Times New Roman"/>
          <w:sz w:val="28"/>
          <w:szCs w:val="28"/>
        </w:rPr>
      </w:pPr>
    </w:p>
    <w:p w:rsidR="00D95056" w:rsidRPr="00C62C18" w:rsidRDefault="00D95056" w:rsidP="00D95056">
      <w:pPr>
        <w:pStyle w:val="ConsPlusTitle"/>
        <w:jc w:val="center"/>
        <w:outlineLvl w:val="1"/>
        <w:rPr>
          <w:rFonts w:ascii="Times New Roman" w:hAnsi="Times New Roman" w:cs="Times New Roman"/>
          <w:sz w:val="28"/>
          <w:szCs w:val="28"/>
        </w:rPr>
      </w:pPr>
      <w:r w:rsidRPr="00C62C18">
        <w:rPr>
          <w:rFonts w:ascii="Times New Roman" w:hAnsi="Times New Roman" w:cs="Times New Roman"/>
          <w:sz w:val="28"/>
          <w:szCs w:val="28"/>
          <w:lang w:val="en-US"/>
        </w:rPr>
        <w:t>VII</w:t>
      </w:r>
      <w:r w:rsidRPr="00C62C18">
        <w:rPr>
          <w:rFonts w:ascii="Times New Roman" w:hAnsi="Times New Roman" w:cs="Times New Roman"/>
          <w:sz w:val="28"/>
          <w:szCs w:val="28"/>
        </w:rPr>
        <w:t>. ПРИВАТИЗАЦИЯ ОБЪЕКТОВ МУНИЦИПАЛЬНОГО</w:t>
      </w:r>
    </w:p>
    <w:p w:rsidR="00D95056" w:rsidRPr="00C62C18" w:rsidRDefault="00D95056" w:rsidP="00D95056">
      <w:pPr>
        <w:pStyle w:val="ConsPlusTitle"/>
        <w:jc w:val="center"/>
        <w:rPr>
          <w:rFonts w:ascii="Times New Roman" w:hAnsi="Times New Roman" w:cs="Times New Roman"/>
          <w:sz w:val="28"/>
          <w:szCs w:val="28"/>
        </w:rPr>
      </w:pPr>
      <w:r w:rsidRPr="00C62C18">
        <w:rPr>
          <w:rFonts w:ascii="Times New Roman" w:hAnsi="Times New Roman" w:cs="Times New Roman"/>
          <w:sz w:val="28"/>
          <w:szCs w:val="28"/>
        </w:rPr>
        <w:t>НЕЖИЛОГО ФОНДА</w:t>
      </w:r>
    </w:p>
    <w:p w:rsidR="00D95056" w:rsidRPr="00C62C18" w:rsidRDefault="00D95056" w:rsidP="00D95056">
      <w:pPr>
        <w:pStyle w:val="ConsPlusNormal"/>
        <w:jc w:val="center"/>
        <w:rPr>
          <w:rFonts w:ascii="Times New Roman" w:hAnsi="Times New Roman" w:cs="Times New Roman"/>
          <w:sz w:val="28"/>
          <w:szCs w:val="28"/>
        </w:rPr>
      </w:pPr>
    </w:p>
    <w:p w:rsidR="00D95056" w:rsidRPr="00C62C18" w:rsidRDefault="00D95056" w:rsidP="00D95056">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Приватизация объектов муниципального нежилого фонда осуществляется в соответствии с действующим законодательством о приватизации Российской Федерации и Республики Башкортостан, а также соответствующими нормативно-правовыми актами городского округа.</w:t>
      </w:r>
      <w:bookmarkStart w:id="12" w:name="_GoBack"/>
      <w:bookmarkEnd w:id="12"/>
    </w:p>
    <w:p w:rsidR="00D95056" w:rsidRPr="00C62C18" w:rsidRDefault="00D95056" w:rsidP="00D95056">
      <w:pPr>
        <w:pStyle w:val="ConsPlusNormal"/>
        <w:ind w:firstLine="540"/>
        <w:jc w:val="both"/>
        <w:rPr>
          <w:rFonts w:ascii="Times New Roman" w:hAnsi="Times New Roman" w:cs="Times New Roman"/>
          <w:sz w:val="28"/>
          <w:szCs w:val="28"/>
        </w:rPr>
      </w:pPr>
    </w:p>
    <w:p w:rsidR="00D95056" w:rsidRPr="00C62C18" w:rsidRDefault="00D95056" w:rsidP="00D95056">
      <w:pPr>
        <w:pStyle w:val="ConsPlusNormal"/>
        <w:ind w:firstLine="540"/>
        <w:jc w:val="both"/>
        <w:rPr>
          <w:rFonts w:ascii="Times New Roman" w:hAnsi="Times New Roman" w:cs="Times New Roman"/>
          <w:sz w:val="28"/>
          <w:szCs w:val="28"/>
        </w:rPr>
      </w:pPr>
    </w:p>
    <w:p w:rsidR="00D95056" w:rsidRPr="00C62C18" w:rsidRDefault="00D95056" w:rsidP="00D95056">
      <w:pPr>
        <w:pStyle w:val="ConsPlusNormal"/>
        <w:jc w:val="right"/>
        <w:outlineLvl w:val="0"/>
        <w:rPr>
          <w:rFonts w:ascii="Times New Roman" w:hAnsi="Times New Roman" w:cs="Times New Roman"/>
          <w:sz w:val="28"/>
          <w:szCs w:val="28"/>
        </w:rPr>
      </w:pPr>
    </w:p>
    <w:p w:rsidR="00D95056" w:rsidRPr="00C62C18" w:rsidRDefault="00D95056" w:rsidP="00D95056">
      <w:pPr>
        <w:pStyle w:val="ConsPlusNormal"/>
        <w:jc w:val="right"/>
        <w:outlineLvl w:val="0"/>
        <w:rPr>
          <w:rFonts w:ascii="Times New Roman" w:hAnsi="Times New Roman" w:cs="Times New Roman"/>
          <w:sz w:val="28"/>
          <w:szCs w:val="28"/>
        </w:rPr>
      </w:pPr>
    </w:p>
    <w:p w:rsidR="00D95056" w:rsidRDefault="00D95056" w:rsidP="00D95056">
      <w:pPr>
        <w:pStyle w:val="ConsPlusNormal"/>
        <w:jc w:val="right"/>
        <w:outlineLvl w:val="0"/>
        <w:rPr>
          <w:rFonts w:ascii="Times New Roman" w:hAnsi="Times New Roman" w:cs="Times New Roman"/>
          <w:sz w:val="28"/>
          <w:szCs w:val="28"/>
        </w:rPr>
      </w:pPr>
    </w:p>
    <w:p w:rsidR="00D95056" w:rsidRDefault="00D95056" w:rsidP="00D95056">
      <w:pPr>
        <w:pStyle w:val="ConsPlusNormal"/>
        <w:jc w:val="right"/>
        <w:outlineLvl w:val="0"/>
        <w:rPr>
          <w:rFonts w:ascii="Times New Roman" w:hAnsi="Times New Roman" w:cs="Times New Roman"/>
          <w:sz w:val="28"/>
          <w:szCs w:val="28"/>
        </w:rPr>
      </w:pPr>
    </w:p>
    <w:p w:rsidR="00D95056" w:rsidRDefault="00D95056" w:rsidP="00D95056">
      <w:pPr>
        <w:pStyle w:val="ConsPlusNormal"/>
        <w:jc w:val="right"/>
        <w:outlineLvl w:val="0"/>
        <w:rPr>
          <w:rFonts w:ascii="Times New Roman" w:hAnsi="Times New Roman" w:cs="Times New Roman"/>
          <w:sz w:val="28"/>
          <w:szCs w:val="28"/>
        </w:rPr>
      </w:pPr>
    </w:p>
    <w:p w:rsidR="00D95056" w:rsidRDefault="00D95056" w:rsidP="00D95056">
      <w:pPr>
        <w:pStyle w:val="ConsPlusNormal"/>
        <w:ind w:left="5672"/>
        <w:outlineLvl w:val="0"/>
        <w:rPr>
          <w:rFonts w:ascii="Times New Roman" w:hAnsi="Times New Roman" w:cs="Times New Roman"/>
          <w:sz w:val="24"/>
          <w:szCs w:val="24"/>
        </w:rPr>
      </w:pPr>
    </w:p>
    <w:p w:rsidR="00D95056" w:rsidRDefault="00D95056" w:rsidP="00D95056">
      <w:pPr>
        <w:pStyle w:val="ConsPlusNormal"/>
        <w:ind w:left="5672"/>
        <w:outlineLvl w:val="0"/>
        <w:rPr>
          <w:rFonts w:ascii="Times New Roman" w:hAnsi="Times New Roman" w:cs="Times New Roman"/>
          <w:sz w:val="24"/>
          <w:szCs w:val="24"/>
        </w:rPr>
      </w:pPr>
    </w:p>
    <w:p w:rsidR="00D95056" w:rsidRDefault="00D95056" w:rsidP="00D95056">
      <w:pPr>
        <w:pStyle w:val="ConsPlusNormal"/>
        <w:ind w:left="5672"/>
        <w:outlineLvl w:val="0"/>
        <w:rPr>
          <w:rFonts w:ascii="Times New Roman" w:hAnsi="Times New Roman" w:cs="Times New Roman"/>
          <w:sz w:val="24"/>
          <w:szCs w:val="24"/>
        </w:rPr>
      </w:pPr>
    </w:p>
    <w:p w:rsidR="00D95056" w:rsidRDefault="00D95056" w:rsidP="00D95056">
      <w:pPr>
        <w:pStyle w:val="ConsPlusNormal"/>
        <w:ind w:left="5672"/>
        <w:outlineLvl w:val="0"/>
        <w:rPr>
          <w:rFonts w:ascii="Times New Roman" w:hAnsi="Times New Roman" w:cs="Times New Roman"/>
          <w:sz w:val="24"/>
          <w:szCs w:val="24"/>
        </w:rPr>
      </w:pPr>
    </w:p>
    <w:p w:rsidR="003A2F8A" w:rsidRDefault="003A2F8A"/>
    <w:sectPr w:rsidR="003A2F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C3078"/>
    <w:multiLevelType w:val="hybridMultilevel"/>
    <w:tmpl w:val="1DD26726"/>
    <w:lvl w:ilvl="0" w:tplc="1660E558">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B1F658F"/>
    <w:multiLevelType w:val="multilevel"/>
    <w:tmpl w:val="24C29E7E"/>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1E3878D0"/>
    <w:multiLevelType w:val="hybridMultilevel"/>
    <w:tmpl w:val="53D20EC0"/>
    <w:lvl w:ilvl="0" w:tplc="04190011">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
    <w:nsid w:val="22526178"/>
    <w:multiLevelType w:val="hybridMultilevel"/>
    <w:tmpl w:val="63B6ACFE"/>
    <w:lvl w:ilvl="0" w:tplc="037A9F6C">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B8763F2"/>
    <w:multiLevelType w:val="multilevel"/>
    <w:tmpl w:val="108E95A8"/>
    <w:lvl w:ilvl="0">
      <w:start w:val="1"/>
      <w:numFmt w:val="decimal"/>
      <w:lvlText w:val="%1."/>
      <w:lvlJc w:val="left"/>
      <w:pPr>
        <w:ind w:left="450" w:hanging="450"/>
      </w:pPr>
      <w:rPr>
        <w:rFonts w:hint="default"/>
      </w:rPr>
    </w:lvl>
    <w:lvl w:ilvl="1">
      <w:start w:val="1"/>
      <w:numFmt w:val="decimal"/>
      <w:lvlText w:val="%1.%2."/>
      <w:lvlJc w:val="left"/>
      <w:pPr>
        <w:ind w:left="720" w:hanging="45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
    <w:nsid w:val="3BFD1296"/>
    <w:multiLevelType w:val="hybridMultilevel"/>
    <w:tmpl w:val="63B6ACFE"/>
    <w:lvl w:ilvl="0" w:tplc="037A9F6C">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4EE1B2B"/>
    <w:multiLevelType w:val="hybridMultilevel"/>
    <w:tmpl w:val="63B6ACFE"/>
    <w:lvl w:ilvl="0" w:tplc="037A9F6C">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99520FD"/>
    <w:multiLevelType w:val="hybridMultilevel"/>
    <w:tmpl w:val="DD70B1FE"/>
    <w:lvl w:ilvl="0" w:tplc="917A643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3E45BA9"/>
    <w:multiLevelType w:val="hybridMultilevel"/>
    <w:tmpl w:val="A8404AD2"/>
    <w:lvl w:ilvl="0" w:tplc="94F2A9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0"/>
  </w:num>
  <w:num w:numId="3">
    <w:abstractNumId w:val="7"/>
    <w:lvlOverride w:ilvl="0">
      <w:lvl w:ilvl="0" w:tplc="917A6436">
        <w:start w:val="1"/>
        <w:numFmt w:val="decimal"/>
        <w:lvlText w:val="%1."/>
        <w:lvlJc w:val="left"/>
        <w:pPr>
          <w:ind w:left="0" w:firstLine="54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4">
    <w:abstractNumId w:val="3"/>
  </w:num>
  <w:num w:numId="5">
    <w:abstractNumId w:val="4"/>
  </w:num>
  <w:num w:numId="6">
    <w:abstractNumId w:val="5"/>
  </w:num>
  <w:num w:numId="7">
    <w:abstractNumId w:val="6"/>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F8F"/>
    <w:rsid w:val="002A73E6"/>
    <w:rsid w:val="003A2F8A"/>
    <w:rsid w:val="005C1F8F"/>
    <w:rsid w:val="00D95056"/>
    <w:rsid w:val="00E70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922F2-6789-4D03-BD27-490B1993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0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950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D950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50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9505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D95056"/>
    <w:pPr>
      <w:ind w:left="720"/>
      <w:contextualSpacing/>
    </w:pPr>
  </w:style>
  <w:style w:type="character" w:styleId="a4">
    <w:name w:val="Hyperlink"/>
    <w:basedOn w:val="a0"/>
    <w:uiPriority w:val="99"/>
    <w:unhideWhenUsed/>
    <w:rsid w:val="00D95056"/>
    <w:rPr>
      <w:color w:val="0563C1" w:themeColor="hyperlink"/>
      <w:u w:val="single"/>
    </w:rPr>
  </w:style>
  <w:style w:type="paragraph" w:styleId="a5">
    <w:name w:val="Balloon Text"/>
    <w:basedOn w:val="a"/>
    <w:link w:val="a6"/>
    <w:uiPriority w:val="99"/>
    <w:semiHidden/>
    <w:unhideWhenUsed/>
    <w:rsid w:val="00D9505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950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7459</Words>
  <Characters>42522</Characters>
  <Application>Microsoft Office Word</Application>
  <DocSecurity>0</DocSecurity>
  <Lines>354</Lines>
  <Paragraphs>99</Paragraphs>
  <ScaleCrop>false</ScaleCrop>
  <Company/>
  <LinksUpToDate>false</LinksUpToDate>
  <CharactersWithSpaces>49882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Калабугина Ольга Олеговна</dc:creator>
  <cp:keywords/>
  <dc:description/>
  <cp:lastModifiedBy>Калабугина Ольга Олеговна</cp:lastModifiedBy>
  <cp:revision>2</cp:revision>
  <dcterms:created xsi:type="dcterms:W3CDTF">2021-11-16T10:32:00Z</dcterms:created>
  <dcterms:modified xsi:type="dcterms:W3CDTF">2021-11-16T10:32:00Z</dcterms:modified>
</cp:coreProperties>
</file>