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bookmarkStart w:id="0" w:name="_GoBack"/>
      <w:bookmarkEnd w:id="0"/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№ 5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______№____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640"/>
      <w:bookmarkEnd w:id="1"/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безвозмездного пользования земельным участком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           от ___.___._______ г.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Ссудодатель, с одной стороны, и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7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Ф.И.О. индивидуального предпринимателя,ИНН, ОГРН)(действующего на основании устава, положения, свидетельства (номер и дата выдачи)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Ссудополучатель, с другой стороны, вместе именуемые в дальнейшем Стороны, заключили настоящий договор о нижеследующем: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Предмет Договора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1.1. Согласно условиям настоящего договора Ссудодатель на основании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"____" _______ ____ г. № 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(вид распорядительного документа)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предоставляет, а Ссудополучатель принимает в безвозмездное пользование земельный участок из категории земель___________________ с кадастровым номером _______________________, находящийся по адресу (имеющий адресные ориентиры):_____________________________________________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разрешенного использования_____________________________(далее –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Участок, прилагаемой к настоящему договору и являющейся его неотъемлемой частью (далее - выписка из ЕГРН), общей площадью ___ кв.м.</w:t>
      </w:r>
    </w:p>
    <w:p w:rsidR="009A3F73" w:rsidRPr="009A3F73" w:rsidRDefault="009A3F73" w:rsidP="009A3F7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1.2. На момент заключения настоящего договора передаваемый в безвозмездное пользование Участок принадлежит Ссудодателю на праве собственности, о чем свидетельствует запись в Едином государственном реестре недвижимости от ___________ №____________________________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На Участке имеются (объекты недвижимого имущества, их </w:t>
      </w: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характеристики): 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Срок Договора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Срок безвозмездного пользования устанавливается с</w:t>
      </w: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__20__ по 20__</w:t>
      </w:r>
      <w:r w:rsidRPr="009A3F7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t>1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и обязанности Сторон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3.1.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  <w:u w:val="single"/>
        </w:rPr>
        <w:t>Ссудодатель имеет право: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3.1.1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беспрепятственного доступа на территорию Участка с целью контроля за его использованием в соответствии с условиями настоящего договора;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 xml:space="preserve">3.1.2 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требовать от Ссудополучателя устранения нарушений, связанных с использованием Участка не по целевому назначению и не отвечающим виду его разрешенного использования, а также требовать прекращения применения способов, приводящих к его порче;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3.1.3 требовать возмещения убытков, причиненных ухудшением качества земель в результате деятельности Ссудополучателя;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3.1.4 требовать досрочного расторжения настоящего договора в случаях и в порядке, предусмотренном действующим законодательством.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  <w:u w:val="single"/>
        </w:rPr>
        <w:t>Ссудодатель обязан: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3.2.1 передать Ссудополучателю Участок по акту приема-передачи в состоянии, пригодном для его использования в соответствии с целевым назначением, в течение 10-ти дней с момента подписания сторонами настоящего договора;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3.2.2 не препятствовать в осуществлении Ссудополучателем хозяйственной деятельности, если она не противоречит условиям настоящего договора и требованиям законодательства Российской Федерации и Республики Башкортостан;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3.2.3 в месячный срок рассматривать обращения Ссудополучателя по вопросам использования Участка;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3.2.4 предоставление обремененного публичным сервитутом Участка гражданам или юридическим лицам не являются основанием для прекращения публичного сервитута и (или) изменения условий его осуществления;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3.2.5 со дня досрочного расторжения договора безвозмездного пользования Участком действие заключенного землепользователем соглашения об установлении сервитута в отношении такого земельного участка прекращается;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 xml:space="preserve">3.2.6 в срок не позднее пяти рабочих дней с даты заключения настоящего договора направить его с приложением необходимых документов в орган по государственной регистрации прав на недвижимое имущество и сделок с ним </w:t>
      </w:r>
      <w:r w:rsidRPr="009A3F73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статьей 18 Федерального закона от 13.07.2015 № 218-ФЗ «О государственной регистрации недвижимости».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F73">
        <w:rPr>
          <w:rFonts w:ascii="Times New Roman" w:hAnsi="Times New Roman" w:cs="Times New Roman"/>
          <w:sz w:val="28"/>
          <w:szCs w:val="28"/>
        </w:rPr>
        <w:t>3.3.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  <w:u w:val="single"/>
        </w:rPr>
        <w:t>Ссудополучатель имеет право: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3.3.1 самостоятельно осуществлять хозяйственную деятельность на Участке в соответствии с разрешенным использованием;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3.3.2 требовать досрочного расторжения настоящего договора в случаях, и в порядке, предусмотренных действующим законодательством.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3F73">
        <w:rPr>
          <w:rFonts w:ascii="Times New Roman" w:hAnsi="Times New Roman" w:cs="Times New Roman"/>
          <w:sz w:val="28"/>
          <w:szCs w:val="28"/>
        </w:rPr>
        <w:t>3.4.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  <w:u w:val="single"/>
        </w:rPr>
        <w:t>Ссудополучатель обязан: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3.4.1 нести бремя содержания Участка;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3.4.2 использовать Участок в соответствии с его целевым назначением и разрешенным использованием, способами, не причиняющими вред окружающей среде, в т.ч. земле как природному объекту;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3.4.3 обеспечить Ссудодателю (его законным представителям), представителям органов государственного земельного надзора, муниципального земельного контроля доступ на Участок по их требованию, а также в случае, если Участок полностью или частично расположен в охранной зоне, установленной в отношении линейного объекта, обеспечить допуск также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3.4.4 при осуществлении разрешенного использования Участка обеспечивать соблюдение требований санитарно-эпидемиологического надзора, пожарной безопасности, экологического надзора и иных требований, установленных настоящим договором и действующим законодательством;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3.4.5 не допускать действий, приводящих к ухудшению экологической обстановки на используемом Участке и прилегающих к нему территориях;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3.4.6 немедленно извещать Ссудодателя и соответствующие государственные органы о всякой аварии или ином событии, причинившем (или грозящем причинить) Участку и находящимся на нем объектам, указанным в разделе 1 настоящего договора,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и расположенных на нем объектов;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3.4.7 в случае изменения адреса или иных реквизитов Ссудополучателя, в десятидневный срок направить Ссудодателю письменное уведомление об этом, с приложением заверенных копий документов, подтверждающих данное событие;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3.4.8 по истечении срока действия настоящего договора Ссудополучатель обязан в 10-дневный срок не позднее «__» ______ 20__передать Участок по акту приема-передачи Ссудодателю в состоянии не хуже, чем при передаче Ссудополучателю. При этом Ссудополучатель несет ответственность за ухудшение Участка в течение срока действия настоящего договора до момента возврата данного Участка Ссудодателю;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 xml:space="preserve">3.4.9 в случае если Участок полностью или частично расположен в охранной зоне, установленной в отношении линейного объекта, соблюдать </w:t>
      </w:r>
      <w:r w:rsidRPr="009A3F73">
        <w:rPr>
          <w:rFonts w:ascii="Times New Roman" w:hAnsi="Times New Roman" w:cs="Times New Roman"/>
          <w:sz w:val="28"/>
          <w:szCs w:val="28"/>
        </w:rPr>
        <w:lastRenderedPageBreak/>
        <w:t>особые условия использования земельных участков и режим хозяйственной деятельности в охранных зонах;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3.5. Ссудодатель и Ссудополучатель имеют иные права и обязанности, установленные действующим законодательством</w:t>
      </w:r>
      <w:r w:rsidRPr="009A3F73">
        <w:rPr>
          <w:rFonts w:ascii="Times New Roman" w:hAnsi="Times New Roman" w:cs="Times New Roman"/>
          <w:sz w:val="28"/>
          <w:szCs w:val="28"/>
          <w:vertAlign w:val="superscript"/>
        </w:rPr>
        <w:footnoteReference w:customMarkFollows="1" w:id="2"/>
        <w:t>2</w:t>
      </w:r>
      <w:r w:rsidRPr="009A3F73">
        <w:rPr>
          <w:rFonts w:ascii="Times New Roman" w:hAnsi="Times New Roman" w:cs="Times New Roman"/>
          <w:sz w:val="28"/>
          <w:szCs w:val="28"/>
        </w:rPr>
        <w:t>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Сторон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нарушение условий договора Стороны несут ответственность, предусмотренную законодательством Российской Федерации и Республики Башкортостан.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Сторон за нарушение обязательств по договору, вызванная действием обстоятельств непреодолимой силы, регулируется законодательством Российской Федерации.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Изменение, расторжение и прекращение договора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5.1.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Изменения и (или) дополнения, вносимые в настоящий договор, оформляются дополнительными соглашениями Сторон.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5.2.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Настоящий договор может быть досрочно расторгнут по требованию Сторон в случаях, предусмотренных статьей 698 Гражданского кодекса Российской Федерации.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5.3.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В случае намерения одной из Сторон досрочно расторгнуть настоящий договор, она направляет другой стороне, не менее чем за месяц, письменное уведомление об этом.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5.4. В случае реорганизации юридического лица - ссудополучателя его права и обязанности по настоящему договору переходят к юридическому лицу, являющемуся его правопреемником.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5.5. В случае реорганизации или ликвидации Ссудодателя права и обязанности Ссудодателя по настоящему договору переходят к другому лицу, к которому перешло право собственности на Участок.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5.6. Настоящий договор прекращается в случае смерти гражданина-ссудополучателя или ликвидации юридического лица – ссудополучателя.</w:t>
      </w:r>
    </w:p>
    <w:p w:rsidR="009A3F73" w:rsidRPr="009A3F73" w:rsidRDefault="009A3F73" w:rsidP="009A3F73">
      <w:pPr>
        <w:tabs>
          <w:tab w:val="left" w:pos="116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5.7. Настоящий договор досрочно прекращается в случае изъятия Участка для государственных или муниципальных нужд.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5.8. Переход права собственности на Участок к другому лицу не является основанием для расторжения настоящего договора.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5.9. Изменение, либо прекращение настоящего Договора осуществляется также по иным основаниям и в порядке установленным действующим законодательством.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6.1. Договор, заключенный на срок менее года, вступает в силу после подписания его сторонами. Договор, заключаемый на срок год и более, вступает в силу с момента его государственной регистрации в органах по государственной регистрации прав на недвижимое имущество и сделок с ним.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6.2. Споры, возникающие при исполнении настоящего договора, разрешаются по соглашению между Сторонами. При невозможности достижения соглашения между Сторонами, возникшие споры разрешаются в судебном порядке в соответствии с законодательством Российской Федерации.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6.3.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Настоящий договор составлен в трех экземплярах, имеющих равную юридическую силу, один из которых передается Ссудодателю, один передается Ссудополучателю, один – в Управление Федеральной службы государственной регистрации, кадастра и картографии по Республике Башкортостан.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6.4.</w:t>
      </w:r>
      <w:r w:rsidRPr="009A3F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3F73">
        <w:rPr>
          <w:rFonts w:ascii="Times New Roman" w:hAnsi="Times New Roman" w:cs="Times New Roman"/>
          <w:sz w:val="28"/>
          <w:szCs w:val="28"/>
        </w:rPr>
        <w:t>К настоящему договору прилагаются: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(1) Выписка из ЕГРН на Участок.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(2) Акт приема-передачи Участка.</w:t>
      </w:r>
    </w:p>
    <w:p w:rsidR="009A3F73" w:rsidRPr="009A3F73" w:rsidRDefault="009A3F73" w:rsidP="009A3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F73">
        <w:rPr>
          <w:rFonts w:ascii="Times New Roman" w:hAnsi="Times New Roman" w:cs="Times New Roman"/>
          <w:sz w:val="28"/>
          <w:szCs w:val="28"/>
        </w:rPr>
        <w:t>6.5. Ссудополучатель дает согласие на обработку персональных данных в соответствии с Федеральным законом от 27.07.2006 № 152-ФЗ «О персональных данных», для получения уведомления о задолженности по арендной плате и об изменении арендной платы.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5274"/>
      </w:tblGrid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муниципального контроля Администрации городского округа город Салават Республики Башкортостан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704 111 05074 04 0000 120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018073401</w:t>
            </w:r>
          </w:p>
        </w:tc>
      </w:tr>
      <w:tr w:rsidR="009A3F73" w:rsidRPr="009A3F73" w:rsidTr="00571130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03100643000000010100</w:t>
            </w:r>
          </w:p>
        </w:tc>
      </w:tr>
      <w:tr w:rsidR="009A3F73" w:rsidRPr="009A3F73" w:rsidTr="00571130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40102810045370000067</w:t>
            </w:r>
          </w:p>
        </w:tc>
      </w:tr>
      <w:tr w:rsidR="009A3F73" w:rsidRPr="009A3F73" w:rsidTr="00571130">
        <w:trPr>
          <w:trHeight w:val="314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80739000</w:t>
            </w:r>
          </w:p>
        </w:tc>
      </w:tr>
      <w:tr w:rsidR="009A3F73" w:rsidRPr="009A3F73" w:rsidTr="00571130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73" w:rsidRPr="009A3F73" w:rsidRDefault="009A3F73" w:rsidP="009A3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Ссудополучатель __________________________________________________________________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наименование Ссудополучателя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юридический адрес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 ОКПО _______________ ОКВЭД __________ КПП __________   ОГРН 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Подписи Сторон: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Ссудодатель                                                         Ссудополучатель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(должность)                                                             (должность)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         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(ФИО)                                                                         (ФИО)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                                      (подпись)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М.П.                                                                      М.П.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безвозмездного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"__" от _______________ г.</w:t>
      </w:r>
    </w:p>
    <w:p w:rsidR="009A3F73" w:rsidRPr="009A3F73" w:rsidRDefault="009A3F73" w:rsidP="009A3F7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земельного участка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         "__" _________ г.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именуемый в дальнейшем Ссудодатель, с одной стороны, и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7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организации, Ф.И.О. индивидуального предпринимателя, ИНН, ОГРН) (действующего на основании устава, положения, свидетельства (номер и дата выдачи)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Ссудополучатель, с другой стороны, вместе именуемые в дальнейшем Стороны, составили настоящий Акт о нижеследующем: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Ссудодатель передал Ссудополучателю в   безвозмездное    пользование земельный участок с кадастровым № _______________________, площадью ___________ кв. м, предоставленный в целях _____________, с видом разрешенного использования __________________, имеющий следующие адресные ориентиры: _____________________________________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  Претензий   у   Ссудополучателя к Ссудодателю по передаваемому земельному участку и по существу договора не имеется.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Настоящий акт составлен в 2 (двух) экземплярах, по одному для каждой из сторон.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Ссудодатель:                                                                   Ссудополучатель: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муниципального контроля 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город 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 Республики Башкортостан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Ссудодателя:                                                        От Ссудополучателя: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                                                ______________</w:t>
      </w:r>
    </w:p>
    <w:p w:rsidR="009A3F73" w:rsidRPr="009A3F73" w:rsidRDefault="009A3F73" w:rsidP="009A3F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М.П.                                                                                    М.П.</w:t>
      </w:r>
    </w:p>
    <w:p w:rsidR="001B3403" w:rsidRDefault="001B3403"/>
    <w:sectPr w:rsidR="001B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930" w:rsidRDefault="00623930" w:rsidP="009A3F73">
      <w:pPr>
        <w:spacing w:after="0" w:line="240" w:lineRule="auto"/>
      </w:pPr>
      <w:r>
        <w:separator/>
      </w:r>
    </w:p>
  </w:endnote>
  <w:endnote w:type="continuationSeparator" w:id="0">
    <w:p w:rsidR="00623930" w:rsidRDefault="00623930" w:rsidP="009A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930" w:rsidRDefault="00623930" w:rsidP="009A3F73">
      <w:pPr>
        <w:spacing w:after="0" w:line="240" w:lineRule="auto"/>
      </w:pPr>
      <w:r>
        <w:separator/>
      </w:r>
    </w:p>
  </w:footnote>
  <w:footnote w:type="continuationSeparator" w:id="0">
    <w:p w:rsidR="00623930" w:rsidRDefault="00623930" w:rsidP="009A3F73">
      <w:pPr>
        <w:spacing w:after="0" w:line="240" w:lineRule="auto"/>
      </w:pPr>
      <w:r>
        <w:continuationSeparator/>
      </w:r>
    </w:p>
  </w:footnote>
  <w:footnote w:id="1">
    <w:p w:rsidR="009A3F73" w:rsidRDefault="009A3F73" w:rsidP="009A3F73">
      <w:pPr>
        <w:pStyle w:val="a3"/>
        <w:ind w:firstLine="284"/>
        <w:jc w:val="both"/>
        <w:rPr>
          <w:sz w:val="12"/>
          <w:szCs w:val="12"/>
        </w:rPr>
      </w:pPr>
      <w:r>
        <w:rPr>
          <w:rStyle w:val="a5"/>
        </w:rPr>
        <w:t>1</w:t>
      </w:r>
      <w:r w:rsidRPr="002E5D78">
        <w:rPr>
          <w:sz w:val="16"/>
          <w:szCs w:val="16"/>
        </w:rPr>
        <w:t xml:space="preserve"> </w:t>
      </w:r>
      <w:r w:rsidRPr="00956605">
        <w:rPr>
          <w:sz w:val="12"/>
          <w:szCs w:val="12"/>
        </w:rPr>
        <w:t xml:space="preserve">В случае, если земельный участок зарезервирован для государственных или муниципальных нужд, договор </w:t>
      </w:r>
      <w:r>
        <w:rPr>
          <w:sz w:val="12"/>
          <w:szCs w:val="12"/>
        </w:rPr>
        <w:t xml:space="preserve">безвозмездного пользования </w:t>
      </w:r>
      <w:r w:rsidRPr="00956605">
        <w:rPr>
          <w:sz w:val="12"/>
          <w:szCs w:val="12"/>
        </w:rPr>
        <w:t>земельного участка заключается на срок, не превышающий срок резервирования</w:t>
      </w:r>
      <w:r>
        <w:rPr>
          <w:sz w:val="12"/>
          <w:szCs w:val="12"/>
        </w:rPr>
        <w:t xml:space="preserve">, </w:t>
      </w:r>
      <w:r w:rsidRPr="007018A6">
        <w:rPr>
          <w:sz w:val="12"/>
          <w:szCs w:val="12"/>
        </w:rPr>
        <w:t>за исключением случая предоставления земельного участка для целей резервирования</w:t>
      </w:r>
      <w:r w:rsidRPr="00956605">
        <w:rPr>
          <w:sz w:val="12"/>
          <w:szCs w:val="12"/>
        </w:rPr>
        <w:t>.</w:t>
      </w:r>
    </w:p>
    <w:p w:rsidR="009A3F73" w:rsidRPr="0009256A" w:rsidRDefault="009A3F73" w:rsidP="009A3F73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 xml:space="preserve">Срок безвозмездного пользования земельным участком, устанавливается по заявлению заинтересованного в получении земельного участка лица с учетом ограничений, предусмотренных </w:t>
      </w:r>
      <w:r>
        <w:rPr>
          <w:sz w:val="12"/>
          <w:szCs w:val="12"/>
        </w:rPr>
        <w:t xml:space="preserve">частью </w:t>
      </w:r>
      <w:r w:rsidRPr="0009256A">
        <w:rPr>
          <w:sz w:val="12"/>
          <w:szCs w:val="12"/>
        </w:rPr>
        <w:t xml:space="preserve">2 </w:t>
      </w:r>
      <w:r>
        <w:rPr>
          <w:sz w:val="12"/>
          <w:szCs w:val="12"/>
        </w:rPr>
        <w:t>статьи 39.10 Земельного кодекса Российской Федерации</w:t>
      </w:r>
      <w:r w:rsidRPr="0009256A">
        <w:rPr>
          <w:sz w:val="12"/>
          <w:szCs w:val="12"/>
        </w:rPr>
        <w:t>.</w:t>
      </w:r>
    </w:p>
  </w:footnote>
  <w:footnote w:id="2">
    <w:p w:rsidR="009A3F73" w:rsidRPr="00B17C7C" w:rsidRDefault="009A3F73" w:rsidP="009A3F73">
      <w:pPr>
        <w:pStyle w:val="a3"/>
        <w:ind w:firstLine="284"/>
        <w:jc w:val="both"/>
        <w:rPr>
          <w:sz w:val="12"/>
          <w:szCs w:val="12"/>
        </w:rPr>
      </w:pPr>
      <w:r>
        <w:rPr>
          <w:rStyle w:val="a5"/>
        </w:rPr>
        <w:t>2</w:t>
      </w:r>
      <w:r>
        <w:t xml:space="preserve"> </w:t>
      </w:r>
      <w:r w:rsidRPr="00B17C7C">
        <w:rPr>
          <w:sz w:val="12"/>
          <w:szCs w:val="12"/>
        </w:rPr>
        <w:t>В случае, если земельный участок расположен в границах береговой полосы водного объекта общего пользования, Ссудополучатель обязан обеспечивать свободный доступ граждан к водному объекту общего пользования и его береговой полосе.</w:t>
      </w:r>
    </w:p>
    <w:p w:rsidR="009A3F73" w:rsidRPr="00B17C7C" w:rsidRDefault="009A3F73" w:rsidP="009A3F73">
      <w:pPr>
        <w:pStyle w:val="a3"/>
        <w:ind w:firstLine="284"/>
        <w:jc w:val="both"/>
        <w:rPr>
          <w:sz w:val="12"/>
          <w:szCs w:val="12"/>
        </w:rPr>
      </w:pPr>
      <w:r w:rsidRPr="00B17C7C">
        <w:rPr>
          <w:sz w:val="12"/>
          <w:szCs w:val="12"/>
        </w:rPr>
        <w:t>В случае, если деятельность Ссудополучателя привела к ухудшению качества земельного участка (в том числе в результате его загрязнения, нарушения почвенного слоя), обязан обеспечить его рекультивацию.</w:t>
      </w:r>
    </w:p>
    <w:p w:rsidR="009A3F73" w:rsidRPr="0009256A" w:rsidRDefault="009A3F73" w:rsidP="009A3F73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>Договор безвозмездного пользования земельным участком для ведения садоводства,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9A3F73" w:rsidRPr="006273DB" w:rsidRDefault="009A3F73" w:rsidP="009A3F73">
      <w:pPr>
        <w:pStyle w:val="a3"/>
        <w:ind w:firstLine="284"/>
        <w:jc w:val="both"/>
        <w:rPr>
          <w:sz w:val="12"/>
          <w:szCs w:val="12"/>
        </w:rPr>
      </w:pPr>
      <w:r w:rsidRPr="0009256A">
        <w:rPr>
          <w:sz w:val="12"/>
          <w:szCs w:val="12"/>
        </w:rPr>
        <w:t>Договор безвозмездного пользования земельным участком для ведения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территории, а также проведение кадастровых работ, необходимых для образования земельных участков в соответствии с утвержденным проектом межевания территории.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C1"/>
    <w:rsid w:val="001B3403"/>
    <w:rsid w:val="002A73E6"/>
    <w:rsid w:val="00623930"/>
    <w:rsid w:val="009A3F73"/>
    <w:rsid w:val="00E312C1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DBD5-A9BE-4BE2-B4E7-C772743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A3F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A3F73"/>
    <w:rPr>
      <w:sz w:val="20"/>
      <w:szCs w:val="20"/>
    </w:rPr>
  </w:style>
  <w:style w:type="character" w:styleId="a5">
    <w:name w:val="footnote reference"/>
    <w:basedOn w:val="a0"/>
    <w:unhideWhenUsed/>
    <w:rsid w:val="009A3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2072</Words>
  <Characters>11814</Characters>
  <Application>Microsoft Office Word</Application>
  <DocSecurity>0</DocSecurity>
  <Lines>98</Lines>
  <Paragraphs>27</Paragraphs>
  <ScaleCrop>false</ScaleCrop>
  <Company/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2021-11-16T09:42:00Z</dcterms:created>
  <dcterms:modified xsi:type="dcterms:W3CDTF">2021-11-16T09:42:00Z</dcterms:modified>
</cp:coreProperties>
</file>