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городского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0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город Салават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ноября 2021 г. № 5-15/167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640"/>
      <w:bookmarkEnd w:id="1"/>
      <w:r w:rsidRPr="00987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№ ___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 пользования земельным участком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                                                                               от __</w:t>
      </w:r>
      <w:proofErr w:type="gramStart"/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__._______ г.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именуемый в дальнейшем Ссудодатель, с одной стороны, и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организации, Ф.И.О. индивидуального </w:t>
      </w:r>
      <w:proofErr w:type="spellStart"/>
      <w:proofErr w:type="gramStart"/>
      <w:r w:rsidRPr="00987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предпринимателя,ИНН</w:t>
      </w:r>
      <w:proofErr w:type="spellEnd"/>
      <w:proofErr w:type="gramEnd"/>
      <w:r w:rsidRPr="0098750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ОГРН)(действующего на основании устава, положения, свидетельства (номер и дата выдачи)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Ссудополучатель, с другой стороны, вместе именуемые в дальнейшем Стороны, заключили настоящий договор о нижеследующем: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 Согласно условиям настоящего договора Ссудодатель на основании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от "____" _______ ____ г. № ______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(вид распорядительного документа)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предоставляет, а Ссудополучатель принимает в безвозмездное пользование земельный участок из категории земель___________________ с кадастровым номером _______________________, находящийся по адресу (имеющий адресные ориентиры</w:t>
      </w:r>
      <w:proofErr w:type="gramStart"/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):_</w:t>
      </w:r>
      <w:proofErr w:type="gramEnd"/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видом разрешенного использования____________________________</w:t>
      </w:r>
      <w:proofErr w:type="gramStart"/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Участок), в границах, указанных в выписке из Единого государственного реестра недвижимости об основных характеристиках и зарегистрированных правах на Участок, прилагаемой к настоящему договору и являющейся его неотъемлемой частью (далее - выписка из ЕГРН), общей площадью ___ </w:t>
      </w:r>
      <w:proofErr w:type="spellStart"/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501" w:rsidRPr="00987501" w:rsidRDefault="00987501" w:rsidP="0098750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1.2. На момент заключения настоящего договора передаваемый в безвозмездное пользование Участок принадлежит Ссудодателю на праве собственности, о чем свидетельствует запись в Едином государственном реестре недвижимости от ___________ №____________________________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1.3. На Участке имеются (объекты недвижимого имущества, их характеристики): ___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Срок Договора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Срок безвозмездного пользования устанавливается с</w:t>
      </w:r>
      <w:r w:rsidRPr="00987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__20__ по 20__</w:t>
      </w:r>
      <w:r w:rsidRPr="009875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customMarkFollows="1" w:id="1"/>
        <w:t>1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и обязанности Сторон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3.1.</w:t>
      </w:r>
      <w:r w:rsidRPr="009875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7501">
        <w:rPr>
          <w:rFonts w:ascii="Times New Roman" w:hAnsi="Times New Roman" w:cs="Times New Roman"/>
          <w:sz w:val="28"/>
          <w:szCs w:val="28"/>
          <w:u w:val="single"/>
        </w:rPr>
        <w:t>Ссудодатель имеет право: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3.1.1</w:t>
      </w:r>
      <w:r w:rsidRPr="009875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7501">
        <w:rPr>
          <w:rFonts w:ascii="Times New Roman" w:hAnsi="Times New Roman" w:cs="Times New Roman"/>
          <w:sz w:val="28"/>
          <w:szCs w:val="28"/>
        </w:rPr>
        <w:t>беспрепятственного доступа на территорию Участка с целью контроля за его использованием в соответствии с условиями настоящего договора;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501">
        <w:rPr>
          <w:rFonts w:ascii="Times New Roman" w:hAnsi="Times New Roman" w:cs="Times New Roman"/>
          <w:sz w:val="28"/>
          <w:szCs w:val="28"/>
        </w:rPr>
        <w:t xml:space="preserve">3.1.2 </w:t>
      </w:r>
      <w:r w:rsidRPr="009875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7501">
        <w:rPr>
          <w:rFonts w:ascii="Times New Roman" w:hAnsi="Times New Roman" w:cs="Times New Roman"/>
          <w:sz w:val="28"/>
          <w:szCs w:val="28"/>
        </w:rPr>
        <w:t>требовать</w:t>
      </w:r>
      <w:proofErr w:type="gramEnd"/>
      <w:r w:rsidRPr="00987501">
        <w:rPr>
          <w:rFonts w:ascii="Times New Roman" w:hAnsi="Times New Roman" w:cs="Times New Roman"/>
          <w:sz w:val="28"/>
          <w:szCs w:val="28"/>
        </w:rPr>
        <w:t xml:space="preserve"> от Ссудополучателя устранения нарушений, связанных с использованием Участка не по целевому назначению и не отвечающим виду его разрешенного использования, а также требовать прекращения применения способов, приводящих к его порче;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3.1.3 требовать возмещения убытков, причиненных ухудшением качества земель в результате деятельности Ссудополучателя;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3.1.4 требовать досрочного расторжения настоящего договора в случаях и в порядке, предусмотренном действующим законодательством.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3.2.</w:t>
      </w:r>
      <w:r w:rsidRPr="009875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7501">
        <w:rPr>
          <w:rFonts w:ascii="Times New Roman" w:hAnsi="Times New Roman" w:cs="Times New Roman"/>
          <w:sz w:val="28"/>
          <w:szCs w:val="28"/>
          <w:u w:val="single"/>
        </w:rPr>
        <w:t>Ссудодатель обязан: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3.2.1 передать Ссудополучателю Участок по акту приема-передачи в состоянии, пригодном для его использования в соответствии с целевым назначением, в течение 10-ти дней с момента подписания сторонами настоящего договора;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3.2.2 не препятствовать в осуществлении Ссудополучателем хозяйственной деятельности, если она не противоречит условиям настоящего договора и требованиям законодательства Российской Федерации и Республики Башкортостан;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3.2.3 в месячный срок рассматривать обращения Ссудополучателя по вопросам использования Участка;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3.2.4 предоставление обремененного публичным сервитутом Участка гражданам или юридическим лицам не являются основанием для прекращения публичного сервитута и (или) изменения условий его осуществления;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3.2.5 со дня досрочного расторжения договора безвозмездного пользования Участком действие заключенного землепользователем соглашения об установлении сервитута в отношении такого земельного участка прекращается;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3.2.6 в срок не позднее пяти рабочих дней с даты заключения настоящего договора направить его с приложением необходимых документов в орган по государственной регистрации прав на недвижимое имущество и сделок с ним в порядке, установленном статьей 18 Федерального закона от 13.07.2015 № 218-ФЗ «О государственной регистрации недвижимости».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7501">
        <w:rPr>
          <w:rFonts w:ascii="Times New Roman" w:hAnsi="Times New Roman" w:cs="Times New Roman"/>
          <w:sz w:val="28"/>
          <w:szCs w:val="28"/>
        </w:rPr>
        <w:t>3.3.</w:t>
      </w:r>
      <w:r w:rsidRPr="009875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7501">
        <w:rPr>
          <w:rFonts w:ascii="Times New Roman" w:hAnsi="Times New Roman" w:cs="Times New Roman"/>
          <w:sz w:val="28"/>
          <w:szCs w:val="28"/>
          <w:u w:val="single"/>
        </w:rPr>
        <w:t>Ссудополучатель имеет право: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lastRenderedPageBreak/>
        <w:t>3.3.1 самостоятельно осуществлять хозяйственную деятельность на Участке в соответствии с разрешенным использованием;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3.3.2 требовать досрочного расторжения настоящего договора в случаях, и в порядке, предусмотренных действующим законодательством.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7501">
        <w:rPr>
          <w:rFonts w:ascii="Times New Roman" w:hAnsi="Times New Roman" w:cs="Times New Roman"/>
          <w:sz w:val="28"/>
          <w:szCs w:val="28"/>
        </w:rPr>
        <w:t>3.4.</w:t>
      </w:r>
      <w:r w:rsidRPr="009875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7501">
        <w:rPr>
          <w:rFonts w:ascii="Times New Roman" w:hAnsi="Times New Roman" w:cs="Times New Roman"/>
          <w:sz w:val="28"/>
          <w:szCs w:val="28"/>
          <w:u w:val="single"/>
        </w:rPr>
        <w:t>Ссудополучатель обязан: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3.4.1 нести бремя содержания Участка;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 xml:space="preserve">3.4.2 использовать Участок в соответствии с его целевым назначением и разрешенным использованием, способами, не причиняющими вред окружающей среде, в </w:t>
      </w:r>
      <w:proofErr w:type="spellStart"/>
      <w:r w:rsidRPr="0098750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87501">
        <w:rPr>
          <w:rFonts w:ascii="Times New Roman" w:hAnsi="Times New Roman" w:cs="Times New Roman"/>
          <w:sz w:val="28"/>
          <w:szCs w:val="28"/>
        </w:rPr>
        <w:t>. земле как природному объекту;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3.4.3 обеспечить Ссудодателю (его законным представителям), представителям органов государственного земельного надзора, муниципального земельного контроля доступ на Участок по их требованию, а также в случае, если Участок полностью или частично расположен в охранной зоне, установленной в отношении линейного объекта, обеспечить допуск также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3.4.4 при осуществлении разрешенного использования Участка обеспечивать соблюдение требований санитарно-эпидемиологического надзора, пожарной безопасности, экологического надзора и иных требований, установленных настоящим договором и действующим законодательством;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3.4.5 не допускать действий, приводящих к ухудшению экологической обстановки на используемом Участке и прилегающих к нему территориях;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3.4.6 немедленно извещать Ссудодателя и соответствующие государственные органы о всякой аварии или ином событии, причинившем (или грозящем причинить) Участку и находящимся на нем объектам, указанным в разделе 1 настоящего договора, ущерб и своевременно принимать все возможные меры по предотвращению угрозы причинения ущерба и возможности дальнейшего разрушения или повреждения Участка и расположенных на нем объектов;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3.4.7 в случае изменения адреса или иных реквизитов Ссудополучателя, в десятидневный срок направить Ссудодателю письменное уведомление об этом, с приложением заверенных копий документов, подтверждающих данное событие;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3.4.8 по истечении срока действия настоящего договора Ссудополучатель обязан в 10-дневный срок не позднее «__» ______ 20__передать Участок по акту приема-передачи Ссудодателю в состоянии не хуже, чем при передаче Ссудополучателю. При этом Ссудополучатель несет ответственность за ухудшение Участка в течение срока действия настоящего договора до момента возврата данного Участка Ссудодателю;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3.4.9 в случае если Участок полностью или частично расположен в охранной зоне, установленной в отношении линейного объекта, соблюдать особые условия использования земельных участков и режим хозяйственной деятельности в охранных зонах;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lastRenderedPageBreak/>
        <w:t>3.5. Ссудодатель и Ссудополучатель имеют иные права и обязанности, установленные действующим законодательством</w:t>
      </w:r>
      <w:r w:rsidRPr="00987501">
        <w:rPr>
          <w:rFonts w:ascii="Times New Roman" w:hAnsi="Times New Roman" w:cs="Times New Roman"/>
          <w:sz w:val="28"/>
          <w:szCs w:val="28"/>
          <w:vertAlign w:val="superscript"/>
        </w:rPr>
        <w:footnoteReference w:customMarkFollows="1" w:id="2"/>
        <w:t>2</w:t>
      </w:r>
      <w:r w:rsidRPr="00987501">
        <w:rPr>
          <w:rFonts w:ascii="Times New Roman" w:hAnsi="Times New Roman" w:cs="Times New Roman"/>
          <w:sz w:val="28"/>
          <w:szCs w:val="28"/>
        </w:rPr>
        <w:t>.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 Сторон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нарушение условий договора Стороны несут ответственность, предусмотренную законодательством Российской Федерации и Республики Башкортостан.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Ответственность Сторон за нарушение обязательств по договору, вызванная действием обстоятельств непреодолимой силы, регулируется законодательством Российской Федерации.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Изменение, расторжение и прекращение договора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5.1.</w:t>
      </w:r>
      <w:r w:rsidRPr="009875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7501">
        <w:rPr>
          <w:rFonts w:ascii="Times New Roman" w:hAnsi="Times New Roman" w:cs="Times New Roman"/>
          <w:sz w:val="28"/>
          <w:szCs w:val="28"/>
        </w:rPr>
        <w:t>Изменения и (или) дополнения, вносимые в настоящий договор, оформляются дополнительными соглашениями Сторон.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5.2.</w:t>
      </w:r>
      <w:r w:rsidRPr="009875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7501">
        <w:rPr>
          <w:rFonts w:ascii="Times New Roman" w:hAnsi="Times New Roman" w:cs="Times New Roman"/>
          <w:sz w:val="28"/>
          <w:szCs w:val="28"/>
        </w:rPr>
        <w:t>Настоящий договор может быть досрочно расторгнут по требованию Сторон в случаях, предусмотренных статьей 698 Гражданского кодекса Российской Федерации.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5.3.</w:t>
      </w:r>
      <w:r w:rsidRPr="009875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7501">
        <w:rPr>
          <w:rFonts w:ascii="Times New Roman" w:hAnsi="Times New Roman" w:cs="Times New Roman"/>
          <w:sz w:val="28"/>
          <w:szCs w:val="28"/>
        </w:rPr>
        <w:t>В случае намерения одной из Сторон досрочно расторгнуть настоящий договор, она направляет другой стороне, не менее чем за месяц, письменное уведомление об этом.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5.4. В случае реорганизации юридического лица - ссудополучателя его права и обязанности по настоящему договору переходят к юридическому лицу, являющемуся его правопреемником.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5.5. В случае реорганизации или ликвидации Ссудодателя права и обязанности Ссудодателя по настоящему договору переходят к другому лицу, к которому перешло право собственности на Участок.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5.6. Настоящий договор прекращается в случае смерти гражданина-ссудополучателя или ликвидации юридического лица – ссудополучателя.</w:t>
      </w:r>
    </w:p>
    <w:p w:rsidR="00987501" w:rsidRPr="00987501" w:rsidRDefault="00987501" w:rsidP="00987501">
      <w:pPr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5.7. Настоящий договор досрочно прекращается в случае изъятия Участка для государственных или муниципальных нужд.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5.8. Переход права собственности на Участок к другому лицу не является основанием для расторжения настоящего договора.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5.9. Изменение, либо прекращение настоящего Договора осуществляется также по иным основаниям и в порядке установленным действующим законодательством.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6.1. Договор, заключенный на срок менее года, вступает в силу после подписания его сторонами. Договор, заключаемый на срок год и более, вступает в силу с момента его государственной регистрации в органах по государственной регистрации прав на недвижимое имущество и сделок с ним.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6.2. Споры, возникающие при исполнении настоящего договора, разрешаются по соглашению между Сторонами. При невозможности достижения соглашения между Сторонами, возникшие споры разрешаются в судебном порядке в соответствии с законодательством Российской Федерации.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6.3.</w:t>
      </w:r>
      <w:r w:rsidRPr="009875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7501">
        <w:rPr>
          <w:rFonts w:ascii="Times New Roman" w:hAnsi="Times New Roman" w:cs="Times New Roman"/>
          <w:sz w:val="28"/>
          <w:szCs w:val="28"/>
        </w:rPr>
        <w:t>Настоящий договор составлен в трех экземплярах, имеющих равную юридическую силу, один из которых передается Ссудодателю, один передается Ссудополучателю, один – в Управление Федеральной службы государственной регистрации, кадастра и картографии по Республике Башкортостан.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6.4.</w:t>
      </w:r>
      <w:r w:rsidRPr="009875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7501">
        <w:rPr>
          <w:rFonts w:ascii="Times New Roman" w:hAnsi="Times New Roman" w:cs="Times New Roman"/>
          <w:sz w:val="28"/>
          <w:szCs w:val="28"/>
        </w:rPr>
        <w:t>К настоящему договору прилагаются: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(1) Выписка из ЕГРН на Участок.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(2) Акт приема-передачи Участка.</w:t>
      </w:r>
    </w:p>
    <w:p w:rsidR="00987501" w:rsidRPr="00987501" w:rsidRDefault="00987501" w:rsidP="0098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01">
        <w:rPr>
          <w:rFonts w:ascii="Times New Roman" w:hAnsi="Times New Roman" w:cs="Times New Roman"/>
          <w:sz w:val="28"/>
          <w:szCs w:val="28"/>
        </w:rPr>
        <w:t>6.5. Ссудополучатель дает согласие на обработку персональных данных в соответствии с Федеральным законом от 27.07.2006 № 152-ФЗ «О персональных данных», для получения уведомления о задолженности по арендной плате и об изменении арендной платы.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274"/>
      </w:tblGrid>
      <w:tr w:rsidR="00987501" w:rsidRPr="00987501" w:rsidTr="00F2111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Ссудодатель: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муниципального контроля Администрации городского округа город Салават Республики Башкортостан</w:t>
            </w:r>
          </w:p>
        </w:tc>
      </w:tr>
      <w:tr w:rsidR="00987501" w:rsidRPr="00987501" w:rsidTr="00F2111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453261, Республика Башкортостан, г. Салават, ул. Ленина, д. 2</w:t>
            </w:r>
          </w:p>
        </w:tc>
      </w:tr>
      <w:tr w:rsidR="00987501" w:rsidRPr="00987501" w:rsidTr="00F2111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0266040330 / 026601001</w:t>
            </w:r>
          </w:p>
        </w:tc>
      </w:tr>
      <w:tr w:rsidR="00987501" w:rsidRPr="00987501" w:rsidTr="00F2111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40102810045370000067</w:t>
            </w:r>
          </w:p>
        </w:tc>
      </w:tr>
      <w:tr w:rsidR="00987501" w:rsidRPr="00987501" w:rsidTr="00F2111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ОТДЕЛЕНИЕ–НБ РЕСПУБЛИКА БАШКОРТОСТАН БАНКА РОССИИ</w:t>
            </w:r>
          </w:p>
        </w:tc>
      </w:tr>
      <w:tr w:rsidR="00987501" w:rsidRPr="00987501" w:rsidTr="00F2111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(3476) 35-25-00, 35-27-07</w:t>
            </w:r>
          </w:p>
        </w:tc>
      </w:tr>
      <w:tr w:rsidR="00987501" w:rsidRPr="00987501" w:rsidTr="00F2111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704 111 05074 04 0000 120</w:t>
            </w:r>
          </w:p>
        </w:tc>
      </w:tr>
      <w:tr w:rsidR="00987501" w:rsidRPr="00987501" w:rsidTr="00F2111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018073401</w:t>
            </w:r>
          </w:p>
        </w:tc>
      </w:tr>
      <w:tr w:rsidR="00987501" w:rsidRPr="00987501" w:rsidTr="00F21114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казначейского счета  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03100643000000010100</w:t>
            </w:r>
          </w:p>
        </w:tc>
      </w:tr>
      <w:tr w:rsidR="00987501" w:rsidRPr="00987501" w:rsidTr="00F21114">
        <w:trPr>
          <w:trHeight w:val="31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40102810045370000067</w:t>
            </w:r>
          </w:p>
        </w:tc>
      </w:tr>
      <w:tr w:rsidR="00987501" w:rsidRPr="00987501" w:rsidTr="00F21114">
        <w:trPr>
          <w:trHeight w:val="31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80739000</w:t>
            </w:r>
          </w:p>
        </w:tc>
      </w:tr>
      <w:tr w:rsidR="00987501" w:rsidRPr="00987501" w:rsidTr="00F21114">
        <w:trPr>
          <w:trHeight w:val="31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01" w:rsidRPr="00987501" w:rsidRDefault="00987501" w:rsidP="00987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Республике Башкортостан (УМК Администрации г. Салавата) л/с 04013204260   </w:t>
            </w:r>
          </w:p>
        </w:tc>
      </w:tr>
    </w:tbl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Ссудополучатель __________________________________________________________________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наименование Ссудополучателя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юридический адрес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__________________ ОКПО _______________ ОКВЭД __________ КПП </w:t>
      </w: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   ОГРН _____________________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Подписи Сторон: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Ссудодатель                                                         Ссудополучатель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    _________________________________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</w:t>
      </w:r>
      <w:proofErr w:type="gramStart"/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должность)   </w:t>
      </w:r>
      <w:proofErr w:type="gramEnd"/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(должность)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         _________________________________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</w:t>
      </w:r>
      <w:proofErr w:type="gramStart"/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ФИО)   </w:t>
      </w:r>
      <w:proofErr w:type="gramEnd"/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(ФИО)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    _________________________________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</w:t>
      </w:r>
      <w:proofErr w:type="gramStart"/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(подпись)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М.П.                                                                      М.П.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Default="00987501" w:rsidP="00987501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Default="00987501" w:rsidP="00987501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безвозмездного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4"/>
          <w:szCs w:val="24"/>
          <w:lang w:eastAsia="ru-RU"/>
        </w:rPr>
        <w:t>№ "__" от _______________ г.</w:t>
      </w:r>
    </w:p>
    <w:p w:rsidR="00987501" w:rsidRPr="00987501" w:rsidRDefault="00987501" w:rsidP="00987501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приема-передачи земельного участка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                                                                             "__" _________ г.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именуемый в дальнейшем Ссудодатель, с одной стороны, и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0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организации, Ф.И.О. индивидуального предпринимателя, ИНН, ОГРН) (действующего на основании устава, положения, свидетельства (номер и дата выдачи)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Ссудополучатель, с другой стороны, вместе именуемые в дальнейшем Стороны, составили настоящий Акт о нижеследующем: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Ссудодатель передал Ссудополучателю в   безвозмездное    пользование земельный участок с кадастровым № _______________________, площадью ___________ кв. м, предоставленный в целях _____________, с видом разрешенного использования __________________, имеющий следующие адресные ориентиры: _____________________________________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 Претензий   у   Ссудополучателя к Ссудодателю по передаваемому земельному участку и по существу договора не имеется.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Настоящий акт составлен в 2 (двух) экземплярах, по одному для каждой из сторон.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Ссудодатель:   </w:t>
      </w:r>
      <w:proofErr w:type="gramEnd"/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Ссудополучатель: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муниципального контроля 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город 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 Республики Башкортостан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сторон: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Ссудодателя:   </w:t>
      </w:r>
      <w:proofErr w:type="gramEnd"/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От Ссудополучателя: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                                     ______________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М.П.                                                                                    М.П.</w:t>
      </w:r>
    </w:p>
    <w:p w:rsidR="00987501" w:rsidRPr="00987501" w:rsidRDefault="00987501" w:rsidP="00987501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403" w:rsidRPr="00987501" w:rsidRDefault="001B3403" w:rsidP="00987501"/>
    <w:sectPr w:rsidR="001B3403" w:rsidRPr="0098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C68" w:rsidRDefault="00754C68" w:rsidP="009A3F73">
      <w:pPr>
        <w:spacing w:after="0" w:line="240" w:lineRule="auto"/>
      </w:pPr>
      <w:r>
        <w:separator/>
      </w:r>
    </w:p>
  </w:endnote>
  <w:endnote w:type="continuationSeparator" w:id="0">
    <w:p w:rsidR="00754C68" w:rsidRDefault="00754C68" w:rsidP="009A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C68" w:rsidRDefault="00754C68" w:rsidP="009A3F73">
      <w:pPr>
        <w:spacing w:after="0" w:line="240" w:lineRule="auto"/>
      </w:pPr>
      <w:r>
        <w:separator/>
      </w:r>
    </w:p>
  </w:footnote>
  <w:footnote w:type="continuationSeparator" w:id="0">
    <w:p w:rsidR="00754C68" w:rsidRDefault="00754C68" w:rsidP="009A3F73">
      <w:pPr>
        <w:spacing w:after="0" w:line="240" w:lineRule="auto"/>
      </w:pPr>
      <w:r>
        <w:continuationSeparator/>
      </w:r>
    </w:p>
  </w:footnote>
  <w:footnote w:id="1">
    <w:p w:rsidR="00987501" w:rsidRDefault="00987501" w:rsidP="00987501">
      <w:pPr>
        <w:pStyle w:val="a3"/>
        <w:ind w:firstLine="284"/>
        <w:jc w:val="both"/>
        <w:rPr>
          <w:sz w:val="12"/>
          <w:szCs w:val="12"/>
        </w:rPr>
      </w:pPr>
      <w:r>
        <w:rPr>
          <w:rStyle w:val="a5"/>
        </w:rPr>
        <w:t>1</w:t>
      </w:r>
      <w:r w:rsidRPr="002E5D78">
        <w:rPr>
          <w:sz w:val="16"/>
          <w:szCs w:val="16"/>
        </w:rPr>
        <w:t xml:space="preserve"> </w:t>
      </w:r>
      <w:r w:rsidRPr="00956605">
        <w:rPr>
          <w:sz w:val="12"/>
          <w:szCs w:val="12"/>
        </w:rPr>
        <w:t xml:space="preserve">В случае, если земельный участок зарезервирован для государственных или муниципальных нужд, договор </w:t>
      </w:r>
      <w:r>
        <w:rPr>
          <w:sz w:val="12"/>
          <w:szCs w:val="12"/>
        </w:rPr>
        <w:t xml:space="preserve">безвозмездного пользования </w:t>
      </w:r>
      <w:r w:rsidRPr="00956605">
        <w:rPr>
          <w:sz w:val="12"/>
          <w:szCs w:val="12"/>
        </w:rPr>
        <w:t>земельного участка заключается на срок, не превышающий срок резервирования</w:t>
      </w:r>
      <w:r>
        <w:rPr>
          <w:sz w:val="12"/>
          <w:szCs w:val="12"/>
        </w:rPr>
        <w:t xml:space="preserve">, </w:t>
      </w:r>
      <w:r w:rsidRPr="007018A6">
        <w:rPr>
          <w:sz w:val="12"/>
          <w:szCs w:val="12"/>
        </w:rPr>
        <w:t>за исключением случая предоставления земельного участка для целей резервирования</w:t>
      </w:r>
      <w:r w:rsidRPr="00956605">
        <w:rPr>
          <w:sz w:val="12"/>
          <w:szCs w:val="12"/>
        </w:rPr>
        <w:t>.</w:t>
      </w:r>
    </w:p>
    <w:p w:rsidR="00987501" w:rsidRPr="0009256A" w:rsidRDefault="00987501" w:rsidP="00987501">
      <w:pPr>
        <w:pStyle w:val="a3"/>
        <w:ind w:firstLine="284"/>
        <w:jc w:val="both"/>
        <w:rPr>
          <w:sz w:val="12"/>
          <w:szCs w:val="12"/>
        </w:rPr>
      </w:pPr>
      <w:r w:rsidRPr="0009256A">
        <w:rPr>
          <w:sz w:val="12"/>
          <w:szCs w:val="12"/>
        </w:rPr>
        <w:t xml:space="preserve">Срок безвозмездного пользования земельным участком, устанавливается по заявлению заинтересованного в получении земельного участка лица с учетом ограничений, предусмотренных </w:t>
      </w:r>
      <w:r>
        <w:rPr>
          <w:sz w:val="12"/>
          <w:szCs w:val="12"/>
        </w:rPr>
        <w:t xml:space="preserve">частью </w:t>
      </w:r>
      <w:r w:rsidRPr="0009256A">
        <w:rPr>
          <w:sz w:val="12"/>
          <w:szCs w:val="12"/>
        </w:rPr>
        <w:t xml:space="preserve">2 </w:t>
      </w:r>
      <w:r>
        <w:rPr>
          <w:sz w:val="12"/>
          <w:szCs w:val="12"/>
        </w:rPr>
        <w:t>статьи 39.10 Земельного кодекса Российской Федерации</w:t>
      </w:r>
      <w:r w:rsidRPr="0009256A">
        <w:rPr>
          <w:sz w:val="12"/>
          <w:szCs w:val="12"/>
        </w:rPr>
        <w:t>.</w:t>
      </w:r>
    </w:p>
  </w:footnote>
  <w:footnote w:id="2">
    <w:p w:rsidR="00987501" w:rsidRPr="00B17C7C" w:rsidRDefault="00987501" w:rsidP="00987501">
      <w:pPr>
        <w:pStyle w:val="a3"/>
        <w:ind w:firstLine="284"/>
        <w:jc w:val="both"/>
        <w:rPr>
          <w:sz w:val="12"/>
          <w:szCs w:val="12"/>
        </w:rPr>
      </w:pPr>
      <w:r>
        <w:rPr>
          <w:rStyle w:val="a5"/>
        </w:rPr>
        <w:t>2</w:t>
      </w:r>
      <w:r>
        <w:t xml:space="preserve"> </w:t>
      </w:r>
      <w:r w:rsidRPr="00B17C7C">
        <w:rPr>
          <w:sz w:val="12"/>
          <w:szCs w:val="12"/>
        </w:rPr>
        <w:t>В случае, если земельный участок расположен в границах береговой полосы водного объекта общего пользования, Ссудополучатель обязан обеспечивать свободный доступ граждан к водному объекту общего пользования и его береговой полосе.</w:t>
      </w:r>
    </w:p>
    <w:p w:rsidR="00987501" w:rsidRPr="00B17C7C" w:rsidRDefault="00987501" w:rsidP="00987501">
      <w:pPr>
        <w:pStyle w:val="a3"/>
        <w:ind w:firstLine="284"/>
        <w:jc w:val="both"/>
        <w:rPr>
          <w:sz w:val="12"/>
          <w:szCs w:val="12"/>
        </w:rPr>
      </w:pPr>
      <w:r w:rsidRPr="00B17C7C">
        <w:rPr>
          <w:sz w:val="12"/>
          <w:szCs w:val="12"/>
        </w:rPr>
        <w:t>В случае, если деятельность Ссудополучателя привела к ухудшению качества земельного участка (в том числе в результате его загрязнения, нарушения почвенного слоя), обязан обеспечить его рекультивацию.</w:t>
      </w:r>
    </w:p>
    <w:p w:rsidR="00987501" w:rsidRPr="0009256A" w:rsidRDefault="00987501" w:rsidP="00987501">
      <w:pPr>
        <w:pStyle w:val="a3"/>
        <w:ind w:firstLine="284"/>
        <w:jc w:val="both"/>
        <w:rPr>
          <w:sz w:val="12"/>
          <w:szCs w:val="12"/>
        </w:rPr>
      </w:pPr>
      <w:r w:rsidRPr="0009256A">
        <w:rPr>
          <w:sz w:val="12"/>
          <w:szCs w:val="12"/>
        </w:rPr>
        <w:t>Договор безвозмездного пользования земельным участком для ведения садоводства, заключаемый с некоммерческой организацией, созданной гражданами,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территории, а также проведение кадастровых работ, необходимых для образования земельных участков в соответствии с утвержденным проектом межевания территории.</w:t>
      </w:r>
    </w:p>
    <w:p w:rsidR="00987501" w:rsidRPr="006273DB" w:rsidRDefault="00987501" w:rsidP="00987501">
      <w:pPr>
        <w:pStyle w:val="a3"/>
        <w:ind w:firstLine="284"/>
        <w:jc w:val="both"/>
        <w:rPr>
          <w:sz w:val="12"/>
          <w:szCs w:val="12"/>
        </w:rPr>
      </w:pPr>
      <w:r w:rsidRPr="0009256A">
        <w:rPr>
          <w:sz w:val="12"/>
          <w:szCs w:val="12"/>
        </w:rPr>
        <w:t>Договор безвозмездного пользования земельным участком для ведения огородничества, заключаемый с некоммерческой организацией, созданной гражданами,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территории, а также проведение кадастровых работ, необходимых для образования земельных участков в соответствии с утвержденным проектом межевания территории.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C1"/>
    <w:rsid w:val="001B3403"/>
    <w:rsid w:val="002A73E6"/>
    <w:rsid w:val="00623930"/>
    <w:rsid w:val="00754C68"/>
    <w:rsid w:val="00987501"/>
    <w:rsid w:val="009A3F73"/>
    <w:rsid w:val="00E312C1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2DBD5-A9BE-4BE2-B4E7-C7727438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A3F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A3F73"/>
    <w:rPr>
      <w:sz w:val="20"/>
      <w:szCs w:val="20"/>
    </w:rPr>
  </w:style>
  <w:style w:type="character" w:styleId="a5">
    <w:name w:val="footnote reference"/>
    <w:basedOn w:val="a0"/>
    <w:unhideWhenUsed/>
    <w:rsid w:val="009A3F7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87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3</cp:revision>
  <cp:lastPrinted>2021-11-25T10:10:00Z</cp:lastPrinted>
  <dcterms:created xsi:type="dcterms:W3CDTF">2021-11-16T09:42:00Z</dcterms:created>
  <dcterms:modified xsi:type="dcterms:W3CDTF">2021-11-25T10:10:00Z</dcterms:modified>
</cp:coreProperties>
</file>