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8DC" w:rsidRPr="00A848DC" w:rsidRDefault="00A848DC" w:rsidP="00A848DC">
      <w:pPr>
        <w:pStyle w:val="ConsPlusNormal"/>
        <w:ind w:left="5672"/>
        <w:outlineLvl w:val="0"/>
        <w:rPr>
          <w:rFonts w:ascii="Times New Roman" w:hAnsi="Times New Roman" w:cs="Times New Roman"/>
          <w:sz w:val="24"/>
          <w:szCs w:val="24"/>
        </w:rPr>
      </w:pPr>
      <w:r w:rsidRPr="00A848DC">
        <w:rPr>
          <w:rFonts w:ascii="Times New Roman" w:hAnsi="Times New Roman" w:cs="Times New Roman"/>
          <w:sz w:val="24"/>
          <w:szCs w:val="24"/>
        </w:rPr>
        <w:t xml:space="preserve">Приложение </w:t>
      </w:r>
    </w:p>
    <w:p w:rsidR="00A848DC" w:rsidRPr="00A848DC" w:rsidRDefault="00A848DC" w:rsidP="00A848DC">
      <w:pPr>
        <w:pStyle w:val="ConsPlusNormal"/>
        <w:ind w:left="5672"/>
        <w:rPr>
          <w:rFonts w:ascii="Times New Roman" w:hAnsi="Times New Roman" w:cs="Times New Roman"/>
          <w:sz w:val="24"/>
          <w:szCs w:val="24"/>
        </w:rPr>
      </w:pPr>
      <w:r w:rsidRPr="00A848DC">
        <w:rPr>
          <w:rFonts w:ascii="Times New Roman" w:hAnsi="Times New Roman" w:cs="Times New Roman"/>
          <w:sz w:val="24"/>
          <w:szCs w:val="24"/>
        </w:rPr>
        <w:t>к решению Совета городского</w:t>
      </w:r>
    </w:p>
    <w:p w:rsidR="00A848DC" w:rsidRPr="00A848DC" w:rsidRDefault="00A848DC" w:rsidP="00A848DC">
      <w:pPr>
        <w:pStyle w:val="ConsPlusNormal"/>
        <w:ind w:left="5672"/>
        <w:rPr>
          <w:rFonts w:ascii="Times New Roman" w:hAnsi="Times New Roman" w:cs="Times New Roman"/>
          <w:sz w:val="24"/>
          <w:szCs w:val="24"/>
        </w:rPr>
      </w:pPr>
      <w:r w:rsidRPr="00A848DC">
        <w:rPr>
          <w:rFonts w:ascii="Times New Roman" w:hAnsi="Times New Roman" w:cs="Times New Roman"/>
          <w:sz w:val="24"/>
          <w:szCs w:val="24"/>
        </w:rPr>
        <w:t>округа город Салават</w:t>
      </w:r>
    </w:p>
    <w:p w:rsidR="00A848DC" w:rsidRPr="00A848DC" w:rsidRDefault="00A848DC" w:rsidP="00A848DC">
      <w:pPr>
        <w:pStyle w:val="ConsPlusNormal"/>
        <w:ind w:left="5672"/>
        <w:rPr>
          <w:rFonts w:ascii="Times New Roman" w:hAnsi="Times New Roman" w:cs="Times New Roman"/>
          <w:sz w:val="24"/>
          <w:szCs w:val="24"/>
        </w:rPr>
      </w:pPr>
      <w:r w:rsidRPr="00A848DC">
        <w:rPr>
          <w:rFonts w:ascii="Times New Roman" w:hAnsi="Times New Roman" w:cs="Times New Roman"/>
          <w:sz w:val="24"/>
          <w:szCs w:val="24"/>
        </w:rPr>
        <w:t>Республики Башкортостан</w:t>
      </w:r>
    </w:p>
    <w:p w:rsidR="00A848DC" w:rsidRPr="00A848DC" w:rsidRDefault="00A848DC" w:rsidP="00A848DC">
      <w:pPr>
        <w:pStyle w:val="ConsPlusNormal"/>
        <w:ind w:left="5672"/>
        <w:rPr>
          <w:rFonts w:ascii="Times New Roman" w:hAnsi="Times New Roman" w:cs="Times New Roman"/>
          <w:sz w:val="24"/>
          <w:szCs w:val="24"/>
        </w:rPr>
      </w:pPr>
      <w:r w:rsidRPr="00A848DC">
        <w:rPr>
          <w:rFonts w:ascii="Times New Roman" w:hAnsi="Times New Roman" w:cs="Times New Roman"/>
          <w:sz w:val="24"/>
          <w:szCs w:val="24"/>
        </w:rPr>
        <w:t xml:space="preserve">от </w:t>
      </w:r>
      <w:r w:rsidRPr="00A848DC">
        <w:rPr>
          <w:rFonts w:ascii="Times New Roman" w:hAnsi="Times New Roman" w:cs="Times New Roman"/>
          <w:sz w:val="24"/>
          <w:szCs w:val="24"/>
        </w:rPr>
        <w:t>25 ноября 2021 г. № 5-15/172</w:t>
      </w:r>
    </w:p>
    <w:p w:rsidR="009E14BF" w:rsidRPr="00A848DC" w:rsidRDefault="009E14BF" w:rsidP="00A848DC">
      <w:pPr>
        <w:widowControl w:val="0"/>
        <w:autoSpaceDE w:val="0"/>
        <w:autoSpaceDN w:val="0"/>
        <w:adjustRightInd w:val="0"/>
        <w:spacing w:after="0" w:line="240" w:lineRule="auto"/>
        <w:ind w:left="7088"/>
        <w:contextualSpacing/>
        <w:rPr>
          <w:rFonts w:ascii="Times New Roman" w:hAnsi="Times New Roman" w:cs="Times New Roman"/>
          <w:sz w:val="28"/>
          <w:szCs w:val="28"/>
        </w:rPr>
      </w:pPr>
    </w:p>
    <w:p w:rsidR="009A5825" w:rsidRPr="00A848DC" w:rsidRDefault="009A5825" w:rsidP="00A848DC">
      <w:pPr>
        <w:spacing w:after="0" w:line="240" w:lineRule="auto"/>
        <w:ind w:right="-1" w:firstLine="709"/>
        <w:jc w:val="center"/>
        <w:rPr>
          <w:rFonts w:ascii="Times New Roman" w:hAnsi="Times New Roman" w:cs="Times New Roman"/>
          <w:b/>
          <w:bCs/>
          <w:sz w:val="28"/>
          <w:szCs w:val="28"/>
        </w:rPr>
      </w:pPr>
    </w:p>
    <w:p w:rsidR="009A5825" w:rsidRPr="00A848DC" w:rsidRDefault="00450FEE" w:rsidP="00A848DC">
      <w:pPr>
        <w:widowControl w:val="0"/>
        <w:spacing w:after="0" w:line="240" w:lineRule="auto"/>
        <w:ind w:firstLine="426"/>
        <w:jc w:val="center"/>
        <w:textAlignment w:val="baseline"/>
        <w:rPr>
          <w:rFonts w:ascii="Times New Roman" w:hAnsi="Times New Roman" w:cs="Times New Roman"/>
          <w:b/>
          <w:bCs/>
          <w:color w:val="auto"/>
          <w:sz w:val="28"/>
          <w:szCs w:val="28"/>
        </w:rPr>
      </w:pPr>
      <w:r w:rsidRPr="00A848DC">
        <w:rPr>
          <w:rFonts w:ascii="Times New Roman" w:hAnsi="Times New Roman" w:cs="Times New Roman"/>
          <w:b/>
          <w:bCs/>
          <w:color w:val="auto"/>
          <w:sz w:val="28"/>
          <w:szCs w:val="28"/>
        </w:rPr>
        <w:t>Положение</w:t>
      </w:r>
    </w:p>
    <w:p w:rsidR="009A5825" w:rsidRPr="00A848DC" w:rsidRDefault="00450FEE" w:rsidP="00A848DC">
      <w:pPr>
        <w:widowControl w:val="0"/>
        <w:spacing w:after="0" w:line="240" w:lineRule="auto"/>
        <w:ind w:firstLine="426"/>
        <w:jc w:val="center"/>
        <w:textAlignment w:val="baseline"/>
        <w:rPr>
          <w:rFonts w:ascii="Times New Roman" w:hAnsi="Times New Roman" w:cs="Times New Roman"/>
          <w:b/>
          <w:bCs/>
          <w:color w:val="auto"/>
          <w:sz w:val="28"/>
          <w:szCs w:val="28"/>
        </w:rPr>
      </w:pPr>
      <w:r w:rsidRPr="00A848DC">
        <w:rPr>
          <w:rFonts w:ascii="Times New Roman" w:hAnsi="Times New Roman" w:cs="Times New Roman"/>
          <w:b/>
          <w:bCs/>
          <w:color w:val="auto"/>
          <w:sz w:val="28"/>
          <w:szCs w:val="28"/>
        </w:rPr>
        <w:t>о муниципальном</w:t>
      </w:r>
      <w:r w:rsidR="009A5825" w:rsidRPr="00A848DC">
        <w:rPr>
          <w:rFonts w:ascii="Times New Roman" w:hAnsi="Times New Roman" w:cs="Times New Roman"/>
          <w:b/>
          <w:bCs/>
          <w:color w:val="auto"/>
          <w:sz w:val="28"/>
          <w:szCs w:val="28"/>
        </w:rPr>
        <w:t xml:space="preserve"> </w:t>
      </w:r>
      <w:r w:rsidR="00C465A8" w:rsidRPr="00A848DC">
        <w:rPr>
          <w:rFonts w:ascii="Times New Roman" w:hAnsi="Times New Roman" w:cs="Times New Roman"/>
          <w:b/>
          <w:bCs/>
          <w:color w:val="auto"/>
          <w:sz w:val="28"/>
          <w:szCs w:val="28"/>
        </w:rPr>
        <w:t xml:space="preserve">контроле на автомобильном транспорте, городском наземном электрическом транспорте и в дорожном хозяйстве </w:t>
      </w:r>
      <w:r w:rsidRPr="00A848DC">
        <w:rPr>
          <w:rFonts w:ascii="Times New Roman" w:hAnsi="Times New Roman" w:cs="Times New Roman"/>
          <w:b/>
          <w:bCs/>
          <w:color w:val="auto"/>
          <w:sz w:val="28"/>
          <w:szCs w:val="28"/>
        </w:rPr>
        <w:t>на территории городского округа город Салават Республики Башкортостан</w:t>
      </w:r>
      <w:r w:rsidR="000B6653" w:rsidRPr="00A848DC">
        <w:rPr>
          <w:rFonts w:ascii="Times New Roman" w:hAnsi="Times New Roman" w:cs="Times New Roman"/>
          <w:b/>
          <w:bCs/>
          <w:color w:val="auto"/>
          <w:sz w:val="28"/>
          <w:szCs w:val="28"/>
        </w:rPr>
        <w:t xml:space="preserve"> </w:t>
      </w:r>
    </w:p>
    <w:p w:rsidR="009A5825" w:rsidRPr="00A848DC" w:rsidRDefault="009A5825" w:rsidP="00A848DC">
      <w:pPr>
        <w:spacing w:after="0" w:line="240" w:lineRule="auto"/>
        <w:ind w:right="-1"/>
        <w:jc w:val="center"/>
        <w:rPr>
          <w:rFonts w:ascii="Times New Roman" w:hAnsi="Times New Roman" w:cs="Times New Roman"/>
          <w:b/>
          <w:bCs/>
          <w:sz w:val="28"/>
          <w:szCs w:val="28"/>
        </w:rPr>
      </w:pPr>
    </w:p>
    <w:p w:rsidR="00450FEE" w:rsidRPr="00A848DC" w:rsidRDefault="00450FEE" w:rsidP="00A848DC">
      <w:pPr>
        <w:widowControl w:val="0"/>
        <w:spacing w:after="0" w:line="240" w:lineRule="auto"/>
        <w:ind w:firstLine="426"/>
        <w:jc w:val="center"/>
        <w:textAlignment w:val="baseline"/>
        <w:outlineLvl w:val="2"/>
        <w:rPr>
          <w:rFonts w:ascii="Times New Roman" w:hAnsi="Times New Roman" w:cs="Times New Roman"/>
          <w:b/>
          <w:bCs/>
          <w:color w:val="auto"/>
          <w:sz w:val="28"/>
          <w:szCs w:val="28"/>
        </w:rPr>
      </w:pPr>
      <w:r w:rsidRPr="00A848DC">
        <w:rPr>
          <w:rFonts w:ascii="Times New Roman" w:hAnsi="Times New Roman" w:cs="Times New Roman"/>
          <w:b/>
          <w:bCs/>
          <w:color w:val="auto"/>
          <w:sz w:val="28"/>
          <w:szCs w:val="28"/>
        </w:rPr>
        <w:t>Раздел 1. Общие положения</w:t>
      </w:r>
    </w:p>
    <w:p w:rsidR="009A5825" w:rsidRPr="00A848DC" w:rsidRDefault="009A5825" w:rsidP="00A848DC">
      <w:pPr>
        <w:pStyle w:val="a5"/>
        <w:spacing w:after="0" w:line="240" w:lineRule="auto"/>
        <w:ind w:left="1069" w:right="-1"/>
        <w:rPr>
          <w:rFonts w:ascii="Times New Roman" w:hAnsi="Times New Roman" w:cs="Times New Roman"/>
          <w:b/>
          <w:bCs/>
          <w:sz w:val="28"/>
          <w:szCs w:val="28"/>
        </w:rPr>
      </w:pPr>
    </w:p>
    <w:p w:rsidR="0029062B" w:rsidRPr="00A848DC" w:rsidRDefault="009A5825" w:rsidP="00A848DC">
      <w:pPr>
        <w:spacing w:after="0" w:line="240" w:lineRule="auto"/>
        <w:ind w:right="-1" w:firstLine="709"/>
        <w:jc w:val="both"/>
        <w:rPr>
          <w:rFonts w:ascii="Times New Roman" w:hAnsi="Times New Roman" w:cs="Times New Roman"/>
          <w:color w:val="auto"/>
          <w:sz w:val="28"/>
          <w:szCs w:val="28"/>
        </w:rPr>
      </w:pPr>
      <w:r w:rsidRPr="00A848DC">
        <w:rPr>
          <w:rFonts w:ascii="Times New Roman" w:hAnsi="Times New Roman" w:cs="Times New Roman"/>
          <w:color w:val="auto"/>
          <w:sz w:val="28"/>
          <w:szCs w:val="28"/>
        </w:rPr>
        <w:t xml:space="preserve">1.1. </w:t>
      </w:r>
      <w:r w:rsidR="0029062B" w:rsidRPr="00A848DC">
        <w:rPr>
          <w:rFonts w:ascii="Times New Roman" w:hAnsi="Times New Roman" w:cs="Times New Roman"/>
          <w:color w:val="auto"/>
          <w:sz w:val="28"/>
          <w:szCs w:val="28"/>
        </w:rPr>
        <w:t xml:space="preserve">Настоящее Положение о муниципальном контроле </w:t>
      </w:r>
      <w:r w:rsidR="00F0770D" w:rsidRPr="00A848DC">
        <w:rPr>
          <w:rFonts w:ascii="Times New Roman" w:hAnsi="Times New Roman" w:cs="Times New Roman"/>
          <w:color w:val="auto"/>
          <w:sz w:val="28"/>
          <w:szCs w:val="28"/>
        </w:rPr>
        <w:t>на автомобильном транспорте</w:t>
      </w:r>
      <w:r w:rsidR="00C465A8" w:rsidRPr="00A848DC">
        <w:rPr>
          <w:rFonts w:ascii="Times New Roman" w:hAnsi="Times New Roman" w:cs="Times New Roman"/>
          <w:color w:val="auto"/>
          <w:sz w:val="28"/>
          <w:szCs w:val="28"/>
        </w:rPr>
        <w:t>, городском наземном</w:t>
      </w:r>
      <w:r w:rsidR="00F0770D" w:rsidRPr="00A848DC">
        <w:rPr>
          <w:rFonts w:ascii="Times New Roman" w:hAnsi="Times New Roman" w:cs="Times New Roman"/>
          <w:color w:val="auto"/>
          <w:sz w:val="28"/>
          <w:szCs w:val="28"/>
        </w:rPr>
        <w:t xml:space="preserve"> </w:t>
      </w:r>
      <w:r w:rsidR="00E2695A" w:rsidRPr="00A848DC">
        <w:rPr>
          <w:rFonts w:ascii="Times New Roman" w:hAnsi="Times New Roman" w:cs="Times New Roman"/>
          <w:color w:val="auto"/>
          <w:sz w:val="28"/>
          <w:szCs w:val="28"/>
        </w:rPr>
        <w:t xml:space="preserve">электрическом транспорте </w:t>
      </w:r>
      <w:r w:rsidR="00F0770D" w:rsidRPr="00A848DC">
        <w:rPr>
          <w:rFonts w:ascii="Times New Roman" w:hAnsi="Times New Roman" w:cs="Times New Roman"/>
          <w:color w:val="auto"/>
          <w:sz w:val="28"/>
          <w:szCs w:val="28"/>
        </w:rPr>
        <w:t xml:space="preserve">и в дорожном хозяйстве </w:t>
      </w:r>
      <w:r w:rsidR="0029062B" w:rsidRPr="00A848DC">
        <w:rPr>
          <w:rFonts w:ascii="Times New Roman" w:hAnsi="Times New Roman" w:cs="Times New Roman"/>
          <w:color w:val="auto"/>
          <w:sz w:val="28"/>
          <w:szCs w:val="28"/>
        </w:rPr>
        <w:t xml:space="preserve">(далее – Положение) </w:t>
      </w:r>
      <w:r w:rsidR="00DB73B9" w:rsidRPr="00A848DC">
        <w:rPr>
          <w:rFonts w:ascii="Times New Roman" w:hAnsi="Times New Roman" w:cs="Times New Roman"/>
          <w:color w:val="auto"/>
          <w:sz w:val="28"/>
          <w:szCs w:val="28"/>
        </w:rPr>
        <w:t>определяет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(далее – муниципальный контроль), сроки, последовательность действий и перечень должностных лиц, уполномоченных на осуществление муниципального контроля</w:t>
      </w:r>
      <w:r w:rsidR="0029062B" w:rsidRPr="00A848DC">
        <w:rPr>
          <w:rFonts w:ascii="Times New Roman" w:hAnsi="Times New Roman" w:cs="Times New Roman"/>
          <w:color w:val="auto"/>
          <w:sz w:val="28"/>
          <w:szCs w:val="28"/>
        </w:rPr>
        <w:t>.</w:t>
      </w:r>
    </w:p>
    <w:p w:rsidR="009A5825" w:rsidRPr="00A848DC" w:rsidRDefault="0029062B"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color w:val="auto"/>
          <w:sz w:val="28"/>
          <w:szCs w:val="28"/>
        </w:rPr>
        <w:t xml:space="preserve">1.2. </w:t>
      </w:r>
      <w:r w:rsidR="00E73D54" w:rsidRPr="00A848DC">
        <w:rPr>
          <w:rFonts w:ascii="Times New Roman" w:hAnsi="Times New Roman" w:cs="Times New Roman"/>
          <w:color w:val="auto"/>
          <w:sz w:val="28"/>
          <w:szCs w:val="28"/>
        </w:rPr>
        <w:t xml:space="preserve">Муниципальный контроль </w:t>
      </w:r>
      <w:r w:rsidR="009078CF" w:rsidRPr="00A848DC">
        <w:rPr>
          <w:rFonts w:ascii="Times New Roman" w:hAnsi="Times New Roman" w:cs="Times New Roman"/>
          <w:color w:val="auto"/>
          <w:sz w:val="28"/>
          <w:szCs w:val="28"/>
        </w:rPr>
        <w:t>-</w:t>
      </w:r>
      <w:r w:rsidR="009A5825" w:rsidRPr="00A848DC">
        <w:rPr>
          <w:rFonts w:ascii="Times New Roman" w:hAnsi="Times New Roman" w:cs="Times New Roman"/>
          <w:color w:val="auto"/>
          <w:sz w:val="28"/>
          <w:szCs w:val="28"/>
        </w:rPr>
        <w:t xml:space="preserve"> </w:t>
      </w:r>
      <w:r w:rsidR="00DB73B9" w:rsidRPr="00A848DC">
        <w:rPr>
          <w:rFonts w:ascii="Times New Roman" w:hAnsi="Times New Roman" w:cs="Times New Roman"/>
          <w:color w:val="auto"/>
          <w:sz w:val="28"/>
          <w:szCs w:val="28"/>
        </w:rPr>
        <w:t>деятельность Администрации городского округа город Салават Республики Башкортостан в лице Управления муниципального контроля Администрации городского округа город Салават Республики Башкортостан (далее – орган муниципального контроля)</w:t>
      </w:r>
      <w:r w:rsidR="009A5825" w:rsidRPr="00A848DC">
        <w:rPr>
          <w:rFonts w:ascii="Times New Roman" w:hAnsi="Times New Roman" w:cs="Times New Roman"/>
          <w:color w:val="auto"/>
          <w:sz w:val="28"/>
          <w:szCs w:val="28"/>
        </w:rPr>
        <w:t xml:space="preserve">, направленная на предупреждение, выявление и пресечение нарушений </w:t>
      </w:r>
      <w:r w:rsidR="009A5825" w:rsidRPr="00A848DC">
        <w:rPr>
          <w:rFonts w:ascii="Times New Roman" w:hAnsi="Times New Roman" w:cs="Times New Roman"/>
          <w:sz w:val="28"/>
          <w:szCs w:val="28"/>
        </w:rPr>
        <w:t>обязательных требований, осуществляемая в пределах полномочий указанного органа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DB73B9" w:rsidRPr="00A848DC" w:rsidRDefault="0029062B"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1.3</w:t>
      </w:r>
      <w:r w:rsidR="009A5825" w:rsidRPr="00A848DC">
        <w:rPr>
          <w:rFonts w:ascii="Times New Roman" w:hAnsi="Times New Roman" w:cs="Times New Roman"/>
          <w:sz w:val="28"/>
          <w:szCs w:val="28"/>
        </w:rPr>
        <w:t xml:space="preserve">. </w:t>
      </w:r>
      <w:r w:rsidR="00DB73B9" w:rsidRPr="00A848DC">
        <w:rPr>
          <w:rFonts w:ascii="Times New Roman" w:hAnsi="Times New Roman" w:cs="Times New Roman"/>
          <w:sz w:val="28"/>
          <w:szCs w:val="28"/>
        </w:rPr>
        <w:t>Предметом муниципального контроля является соблюдение обязательных требований:</w:t>
      </w:r>
    </w:p>
    <w:p w:rsidR="00DB73B9" w:rsidRPr="00A848DC" w:rsidRDefault="00DB73B9"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1.3.1 в области автомобильных дорог и дорожной деятельности, установленных в отношении автомо</w:t>
      </w:r>
      <w:r w:rsidR="005E1570" w:rsidRPr="00A848DC">
        <w:rPr>
          <w:rFonts w:ascii="Times New Roman" w:hAnsi="Times New Roman" w:cs="Times New Roman"/>
          <w:sz w:val="28"/>
          <w:szCs w:val="28"/>
        </w:rPr>
        <w:t xml:space="preserve">бильных дорог местного значения </w:t>
      </w:r>
      <w:r w:rsidRPr="00A848DC">
        <w:rPr>
          <w:rFonts w:ascii="Times New Roman" w:hAnsi="Times New Roman" w:cs="Times New Roman"/>
          <w:sz w:val="28"/>
          <w:szCs w:val="28"/>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B73B9" w:rsidRPr="00A848DC" w:rsidRDefault="00DB73B9"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lastRenderedPageBreak/>
        <w:t>1.3.2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A5825" w:rsidRPr="00A848DC" w:rsidRDefault="00F00493" w:rsidP="00A848DC">
      <w:pPr>
        <w:spacing w:after="0" w:line="240" w:lineRule="auto"/>
        <w:ind w:firstLine="708"/>
        <w:jc w:val="both"/>
        <w:rPr>
          <w:rFonts w:ascii="Times New Roman" w:hAnsi="Times New Roman" w:cs="Times New Roman"/>
          <w:sz w:val="28"/>
          <w:szCs w:val="28"/>
        </w:rPr>
      </w:pPr>
      <w:r w:rsidRPr="00A848DC">
        <w:rPr>
          <w:rFonts w:ascii="Times New Roman" w:hAnsi="Times New Roman" w:cs="Times New Roman"/>
          <w:sz w:val="28"/>
          <w:szCs w:val="28"/>
        </w:rPr>
        <w:t>1.4</w:t>
      </w:r>
      <w:r w:rsidR="009A5825" w:rsidRPr="00A848DC">
        <w:rPr>
          <w:rFonts w:ascii="Times New Roman" w:hAnsi="Times New Roman" w:cs="Times New Roman"/>
          <w:sz w:val="28"/>
          <w:szCs w:val="28"/>
        </w:rPr>
        <w:t xml:space="preserve">. </w:t>
      </w:r>
      <w:r w:rsidR="002E2970" w:rsidRPr="00A848DC">
        <w:rPr>
          <w:rFonts w:ascii="Times New Roman" w:hAnsi="Times New Roman" w:cs="Times New Roman"/>
          <w:sz w:val="28"/>
          <w:szCs w:val="28"/>
        </w:rPr>
        <w:t>Орган муниципального контроля</w:t>
      </w:r>
      <w:r w:rsidR="009A5825" w:rsidRPr="00A848DC">
        <w:rPr>
          <w:rFonts w:ascii="Times New Roman" w:hAnsi="Times New Roman" w:cs="Times New Roman"/>
          <w:sz w:val="28"/>
          <w:szCs w:val="28"/>
        </w:rPr>
        <w:t xml:space="preserve"> при осуществлении </w:t>
      </w:r>
      <w:r w:rsidR="00E73D54" w:rsidRPr="00A848DC">
        <w:rPr>
          <w:rFonts w:ascii="Times New Roman" w:hAnsi="Times New Roman" w:cs="Times New Roman"/>
          <w:sz w:val="28"/>
          <w:szCs w:val="28"/>
        </w:rPr>
        <w:t xml:space="preserve">муниципального контроля </w:t>
      </w:r>
      <w:r w:rsidR="009A5825" w:rsidRPr="00A848DC">
        <w:rPr>
          <w:rFonts w:ascii="Times New Roman" w:hAnsi="Times New Roman" w:cs="Times New Roman"/>
          <w:sz w:val="28"/>
          <w:szCs w:val="28"/>
        </w:rPr>
        <w:t xml:space="preserve">проводит контрольные мероприятия из числа предусмотренных Федеральным законом от </w:t>
      </w:r>
      <w:r w:rsidR="000B6653" w:rsidRPr="00A848DC">
        <w:rPr>
          <w:rFonts w:ascii="Times New Roman" w:hAnsi="Times New Roman" w:cs="Times New Roman"/>
          <w:sz w:val="28"/>
          <w:szCs w:val="28"/>
        </w:rPr>
        <w:t xml:space="preserve">31 июля 2020 года № 248-ФЗ </w:t>
      </w:r>
      <w:r w:rsidR="009A5825" w:rsidRPr="00A848DC">
        <w:rPr>
          <w:rFonts w:ascii="Times New Roman" w:hAnsi="Times New Roman" w:cs="Times New Roman"/>
          <w:sz w:val="28"/>
          <w:szCs w:val="28"/>
        </w:rPr>
        <w:t>«О государственном контроле (надзоре) и муниципальном контр</w:t>
      </w:r>
      <w:r w:rsidR="000B6653" w:rsidRPr="00A848DC">
        <w:rPr>
          <w:rFonts w:ascii="Times New Roman" w:hAnsi="Times New Roman" w:cs="Times New Roman"/>
          <w:sz w:val="28"/>
          <w:szCs w:val="28"/>
        </w:rPr>
        <w:t>оле</w:t>
      </w:r>
      <w:r w:rsidR="00CD0022" w:rsidRPr="00A848DC">
        <w:rPr>
          <w:rFonts w:ascii="Times New Roman" w:hAnsi="Times New Roman" w:cs="Times New Roman"/>
          <w:sz w:val="28"/>
          <w:szCs w:val="28"/>
        </w:rPr>
        <w:t xml:space="preserve"> в Российской Ф</w:t>
      </w:r>
      <w:r w:rsidR="00463E08" w:rsidRPr="00A848DC">
        <w:rPr>
          <w:rFonts w:ascii="Times New Roman" w:hAnsi="Times New Roman" w:cs="Times New Roman"/>
          <w:sz w:val="28"/>
          <w:szCs w:val="28"/>
        </w:rPr>
        <w:t>едерации</w:t>
      </w:r>
      <w:r w:rsidR="009A5825" w:rsidRPr="00A848DC">
        <w:rPr>
          <w:rFonts w:ascii="Times New Roman" w:hAnsi="Times New Roman" w:cs="Times New Roman"/>
          <w:sz w:val="28"/>
          <w:szCs w:val="28"/>
        </w:rPr>
        <w:t>» (далее - контрол</w:t>
      </w:r>
      <w:r w:rsidR="006A287A" w:rsidRPr="00A848DC">
        <w:rPr>
          <w:rFonts w:ascii="Times New Roman" w:hAnsi="Times New Roman" w:cs="Times New Roman"/>
          <w:sz w:val="28"/>
          <w:szCs w:val="28"/>
        </w:rPr>
        <w:t>ьные мероприятия)</w:t>
      </w:r>
      <w:r w:rsidR="009A5825" w:rsidRPr="00A848DC">
        <w:rPr>
          <w:rFonts w:ascii="Times New Roman" w:hAnsi="Times New Roman" w:cs="Times New Roman"/>
          <w:sz w:val="28"/>
          <w:szCs w:val="28"/>
        </w:rPr>
        <w:t>.</w:t>
      </w:r>
    </w:p>
    <w:p w:rsidR="009A5825" w:rsidRPr="00A848DC" w:rsidRDefault="00F00493" w:rsidP="00A848DC">
      <w:pPr>
        <w:spacing w:after="0" w:line="240" w:lineRule="auto"/>
        <w:ind w:firstLine="709"/>
        <w:jc w:val="both"/>
        <w:rPr>
          <w:rFonts w:ascii="Times New Roman" w:hAnsi="Times New Roman" w:cs="Times New Roman"/>
          <w:sz w:val="28"/>
          <w:szCs w:val="28"/>
        </w:rPr>
      </w:pPr>
      <w:r w:rsidRPr="00A848DC">
        <w:rPr>
          <w:rFonts w:ascii="Times New Roman" w:hAnsi="Times New Roman" w:cs="Times New Roman"/>
          <w:sz w:val="28"/>
          <w:szCs w:val="28"/>
        </w:rPr>
        <w:t>1.5</w:t>
      </w:r>
      <w:r w:rsidR="009A5825" w:rsidRPr="00A848DC">
        <w:rPr>
          <w:rFonts w:ascii="Times New Roman" w:hAnsi="Times New Roman" w:cs="Times New Roman"/>
          <w:sz w:val="28"/>
          <w:szCs w:val="28"/>
        </w:rPr>
        <w:t xml:space="preserve">. В целях осуществления </w:t>
      </w:r>
      <w:r w:rsidR="00E73D54" w:rsidRPr="00A848DC">
        <w:rPr>
          <w:rFonts w:ascii="Times New Roman" w:hAnsi="Times New Roman" w:cs="Times New Roman"/>
          <w:sz w:val="28"/>
          <w:szCs w:val="28"/>
        </w:rPr>
        <w:t xml:space="preserve">муниципального контроля </w:t>
      </w:r>
      <w:r w:rsidR="002E2970" w:rsidRPr="00A848DC">
        <w:rPr>
          <w:rFonts w:ascii="Times New Roman" w:hAnsi="Times New Roman" w:cs="Times New Roman"/>
          <w:sz w:val="28"/>
          <w:szCs w:val="28"/>
        </w:rPr>
        <w:t>орган муниципального контроля</w:t>
      </w:r>
      <w:r w:rsidR="009A5825" w:rsidRPr="00A848DC">
        <w:rPr>
          <w:rFonts w:ascii="Times New Roman" w:hAnsi="Times New Roman" w:cs="Times New Roman"/>
          <w:sz w:val="28"/>
          <w:szCs w:val="28"/>
        </w:rPr>
        <w:t xml:space="preserve">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r w:rsidR="00E172CA" w:rsidRPr="00A848DC">
        <w:rPr>
          <w:rFonts w:ascii="Times New Roman" w:hAnsi="Times New Roman" w:cs="Times New Roman"/>
          <w:sz w:val="28"/>
          <w:szCs w:val="28"/>
        </w:rPr>
        <w:t xml:space="preserve"> Перечень указанных документов и (или) сведений, порядок и сроки их представления устанавливаются Правительством Российской Федерации.</w:t>
      </w:r>
    </w:p>
    <w:p w:rsidR="009A5825" w:rsidRPr="00A848DC" w:rsidRDefault="009A5825"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от </w:t>
      </w:r>
      <w:r w:rsidR="0052461F" w:rsidRPr="00A848DC">
        <w:rPr>
          <w:rFonts w:ascii="Times New Roman" w:hAnsi="Times New Roman" w:cs="Times New Roman"/>
          <w:sz w:val="28"/>
          <w:szCs w:val="28"/>
        </w:rPr>
        <w:t>31 июля 2020 года № 248-ФЗ</w:t>
      </w:r>
      <w:r w:rsidRPr="00A848DC">
        <w:rPr>
          <w:rFonts w:ascii="Times New Roman" w:hAnsi="Times New Roman" w:cs="Times New Roman"/>
          <w:sz w:val="28"/>
          <w:szCs w:val="28"/>
        </w:rPr>
        <w:t xml:space="preserve"> «О государственном контроле (надзоре) и</w:t>
      </w:r>
      <w:r w:rsidR="00E42B2C" w:rsidRPr="00A848DC">
        <w:rPr>
          <w:rFonts w:ascii="Times New Roman" w:hAnsi="Times New Roman" w:cs="Times New Roman"/>
          <w:sz w:val="28"/>
          <w:szCs w:val="28"/>
        </w:rPr>
        <w:t xml:space="preserve"> муниципальном контроле </w:t>
      </w:r>
      <w:r w:rsidRPr="00A848DC">
        <w:rPr>
          <w:rFonts w:ascii="Times New Roman" w:hAnsi="Times New Roman" w:cs="Times New Roman"/>
          <w:sz w:val="28"/>
          <w:szCs w:val="28"/>
        </w:rPr>
        <w:t>в Российской Федерации», осуществляются с учетом требований законодательства Российской Федерации о государственной и иной охраняемой законом тайне.</w:t>
      </w:r>
    </w:p>
    <w:p w:rsidR="009078CF" w:rsidRPr="00A848DC" w:rsidRDefault="004541EE"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w:t>
      </w:r>
      <w:r w:rsidR="00F00493" w:rsidRPr="00A848DC">
        <w:rPr>
          <w:rFonts w:ascii="Times New Roman" w:hAnsi="Times New Roman" w:cs="Times New Roman"/>
          <w:sz w:val="28"/>
          <w:szCs w:val="28"/>
        </w:rPr>
        <w:t>1.6</w:t>
      </w:r>
      <w:r w:rsidRPr="00A848DC">
        <w:rPr>
          <w:rFonts w:ascii="Times New Roman" w:hAnsi="Times New Roman" w:cs="Times New Roman"/>
          <w:sz w:val="28"/>
          <w:szCs w:val="28"/>
        </w:rPr>
        <w:t xml:space="preserve">. </w:t>
      </w:r>
      <w:r w:rsidR="009078CF" w:rsidRPr="00A848DC">
        <w:rPr>
          <w:rFonts w:ascii="Times New Roman" w:hAnsi="Times New Roman" w:cs="Times New Roman"/>
          <w:sz w:val="28"/>
          <w:szCs w:val="28"/>
        </w:rPr>
        <w:t xml:space="preserve">Объектами </w:t>
      </w:r>
      <w:r w:rsidR="00E73D54" w:rsidRPr="00A848DC">
        <w:rPr>
          <w:rFonts w:ascii="Times New Roman" w:hAnsi="Times New Roman" w:cs="Times New Roman"/>
          <w:sz w:val="28"/>
          <w:szCs w:val="28"/>
        </w:rPr>
        <w:t xml:space="preserve">муниципального контроля </w:t>
      </w:r>
      <w:r w:rsidR="009078CF" w:rsidRPr="00A848DC">
        <w:rPr>
          <w:rFonts w:ascii="Times New Roman" w:hAnsi="Times New Roman" w:cs="Times New Roman"/>
          <w:sz w:val="28"/>
          <w:szCs w:val="28"/>
        </w:rPr>
        <w:t>(далее- объекты контроля) являются:</w:t>
      </w:r>
    </w:p>
    <w:p w:rsidR="000076B5" w:rsidRPr="00A848DC" w:rsidRDefault="000076B5"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1) деятельность, действия (бездействие) контролируемых лиц, в рамках которых должны соблюдаться обязательные требования;</w:t>
      </w:r>
    </w:p>
    <w:p w:rsidR="000076B5" w:rsidRPr="00A848DC" w:rsidRDefault="000076B5"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2) результаты деятельности контролируемых лиц, в том числе работы и услуги, к которым предъявляются обязательные требования;</w:t>
      </w:r>
    </w:p>
    <w:p w:rsidR="000076B5" w:rsidRPr="00A848DC" w:rsidRDefault="000076B5"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(далее - производственные объекты).</w:t>
      </w:r>
    </w:p>
    <w:p w:rsidR="009078CF" w:rsidRPr="00A848DC" w:rsidRDefault="00F00493"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1.7</w:t>
      </w:r>
      <w:r w:rsidR="009078CF" w:rsidRPr="00A848DC">
        <w:rPr>
          <w:rFonts w:ascii="Times New Roman" w:hAnsi="Times New Roman" w:cs="Times New Roman"/>
          <w:sz w:val="28"/>
          <w:szCs w:val="28"/>
        </w:rPr>
        <w:t xml:space="preserve">. </w:t>
      </w:r>
      <w:r w:rsidR="002E2970" w:rsidRPr="00A848DC">
        <w:rPr>
          <w:rFonts w:ascii="Times New Roman" w:hAnsi="Times New Roman" w:cs="Times New Roman"/>
          <w:sz w:val="28"/>
          <w:szCs w:val="28"/>
        </w:rPr>
        <w:t>Орган муниципального контроля</w:t>
      </w:r>
      <w:r w:rsidR="009078CF" w:rsidRPr="00A848DC">
        <w:rPr>
          <w:rFonts w:ascii="Times New Roman" w:hAnsi="Times New Roman" w:cs="Times New Roman"/>
          <w:sz w:val="28"/>
          <w:szCs w:val="28"/>
        </w:rPr>
        <w:t xml:space="preserve"> обеспечивает учет объектов контроля путем внесения сведений о таких объектах в информационные системы уполномоченных органов, создаваемые в соответствии с требованиями статьи 17 Федерального закона от 31.07.2020 № 248-ФЗ «О государственном контроле (надзоре) и муниципальном контроле в Российской </w:t>
      </w:r>
      <w:r w:rsidR="009078CF" w:rsidRPr="00A848DC">
        <w:rPr>
          <w:rFonts w:ascii="Times New Roman" w:hAnsi="Times New Roman" w:cs="Times New Roman"/>
          <w:sz w:val="28"/>
          <w:szCs w:val="28"/>
        </w:rPr>
        <w:lastRenderedPageBreak/>
        <w:t>Федерации» (далее – 248-ФЗ) не позднее 2 дней со дня поступления таких сведений.</w:t>
      </w:r>
    </w:p>
    <w:p w:rsidR="009078CF" w:rsidRPr="00A848DC" w:rsidRDefault="009078CF" w:rsidP="00A848DC">
      <w:pPr>
        <w:spacing w:after="0" w:line="240" w:lineRule="auto"/>
        <w:jc w:val="both"/>
        <w:rPr>
          <w:rFonts w:ascii="Times New Roman" w:hAnsi="Times New Roman" w:cs="Times New Roman"/>
          <w:sz w:val="28"/>
          <w:szCs w:val="28"/>
        </w:rPr>
      </w:pPr>
      <w:r w:rsidRPr="00A848DC">
        <w:rPr>
          <w:rFonts w:ascii="Times New Roman" w:hAnsi="Times New Roman" w:cs="Times New Roman"/>
          <w:sz w:val="28"/>
          <w:szCs w:val="28"/>
        </w:rPr>
        <w:t xml:space="preserve">         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078CF" w:rsidRPr="00A848DC" w:rsidRDefault="009078CF" w:rsidP="00A848DC">
      <w:pPr>
        <w:spacing w:after="0" w:line="240" w:lineRule="auto"/>
        <w:jc w:val="both"/>
        <w:rPr>
          <w:rFonts w:ascii="Times New Roman" w:hAnsi="Times New Roman" w:cs="Times New Roman"/>
          <w:sz w:val="28"/>
          <w:szCs w:val="28"/>
        </w:rPr>
      </w:pPr>
      <w:r w:rsidRPr="00A848DC">
        <w:rPr>
          <w:rFonts w:ascii="Times New Roman" w:hAnsi="Times New Roman" w:cs="Times New Roman"/>
          <w:sz w:val="28"/>
          <w:szCs w:val="28"/>
        </w:rPr>
        <w:t xml:space="preserve">           1.</w:t>
      </w:r>
      <w:r w:rsidR="00F00493" w:rsidRPr="00A848DC">
        <w:rPr>
          <w:rFonts w:ascii="Times New Roman" w:hAnsi="Times New Roman" w:cs="Times New Roman"/>
          <w:sz w:val="28"/>
          <w:szCs w:val="28"/>
        </w:rPr>
        <w:t>8</w:t>
      </w:r>
      <w:r w:rsidRPr="00A848DC">
        <w:rPr>
          <w:rFonts w:ascii="Times New Roman" w:hAnsi="Times New Roman" w:cs="Times New Roman"/>
          <w:sz w:val="28"/>
          <w:szCs w:val="28"/>
        </w:rPr>
        <w:t xml:space="preserve">. </w:t>
      </w:r>
      <w:r w:rsidR="00E73D54" w:rsidRPr="00A848DC">
        <w:rPr>
          <w:rFonts w:ascii="Times New Roman" w:hAnsi="Times New Roman" w:cs="Times New Roman"/>
          <w:sz w:val="28"/>
          <w:szCs w:val="28"/>
        </w:rPr>
        <w:t xml:space="preserve">Муниципальный контроль </w:t>
      </w:r>
      <w:r w:rsidRPr="00A848DC">
        <w:rPr>
          <w:rFonts w:ascii="Times New Roman" w:hAnsi="Times New Roman" w:cs="Times New Roman"/>
          <w:sz w:val="28"/>
          <w:szCs w:val="28"/>
        </w:rPr>
        <w:t xml:space="preserve">осуществляется уполномоченными на осуществление </w:t>
      </w:r>
      <w:r w:rsidR="00E73D54" w:rsidRPr="00A848DC">
        <w:rPr>
          <w:rFonts w:ascii="Times New Roman" w:hAnsi="Times New Roman" w:cs="Times New Roman"/>
          <w:sz w:val="28"/>
          <w:szCs w:val="28"/>
        </w:rPr>
        <w:t xml:space="preserve">муниципального контроля </w:t>
      </w:r>
      <w:r w:rsidRPr="00A848DC">
        <w:rPr>
          <w:rFonts w:ascii="Times New Roman" w:hAnsi="Times New Roman" w:cs="Times New Roman"/>
          <w:sz w:val="28"/>
          <w:szCs w:val="28"/>
        </w:rPr>
        <w:t>должностными лицами органа муниципального контроля, в должностные обязанности которых в соответствии с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(муниципальными инспекторами).</w:t>
      </w:r>
    </w:p>
    <w:p w:rsidR="009078CF" w:rsidRPr="00A848DC" w:rsidRDefault="009078CF" w:rsidP="00A848DC">
      <w:pPr>
        <w:spacing w:after="0" w:line="240" w:lineRule="auto"/>
        <w:jc w:val="both"/>
        <w:rPr>
          <w:rFonts w:ascii="Times New Roman" w:hAnsi="Times New Roman" w:cs="Times New Roman"/>
          <w:sz w:val="28"/>
          <w:szCs w:val="28"/>
        </w:rPr>
      </w:pPr>
      <w:r w:rsidRPr="00A848DC">
        <w:rPr>
          <w:rFonts w:ascii="Times New Roman" w:hAnsi="Times New Roman" w:cs="Times New Roman"/>
          <w:sz w:val="28"/>
          <w:szCs w:val="28"/>
        </w:rPr>
        <w:t xml:space="preserve">            1.</w:t>
      </w:r>
      <w:r w:rsidR="00F00493" w:rsidRPr="00A848DC">
        <w:rPr>
          <w:rFonts w:ascii="Times New Roman" w:hAnsi="Times New Roman" w:cs="Times New Roman"/>
          <w:sz w:val="28"/>
          <w:szCs w:val="28"/>
        </w:rPr>
        <w:t>9</w:t>
      </w:r>
      <w:r w:rsidRPr="00A848DC">
        <w:rPr>
          <w:rFonts w:ascii="Times New Roman" w:hAnsi="Times New Roman" w:cs="Times New Roman"/>
          <w:sz w:val="28"/>
          <w:szCs w:val="28"/>
        </w:rPr>
        <w:t>. Должностными лицами органа муниципального контроля, уполномоченными принимать решения о проведении контрольных мероприятий, предусматривающих взаимодействие с контролируемым лицом, а также документарных проверок, являются:</w:t>
      </w:r>
    </w:p>
    <w:p w:rsidR="009078CF" w:rsidRPr="00A848DC" w:rsidRDefault="00C01C9A" w:rsidP="00A848DC">
      <w:pPr>
        <w:spacing w:after="0" w:line="240" w:lineRule="auto"/>
        <w:jc w:val="both"/>
        <w:rPr>
          <w:rFonts w:ascii="Times New Roman" w:hAnsi="Times New Roman" w:cs="Times New Roman"/>
          <w:sz w:val="28"/>
          <w:szCs w:val="28"/>
        </w:rPr>
      </w:pPr>
      <w:r w:rsidRPr="00A848DC">
        <w:rPr>
          <w:rFonts w:ascii="Times New Roman" w:hAnsi="Times New Roman" w:cs="Times New Roman"/>
          <w:sz w:val="28"/>
          <w:szCs w:val="28"/>
        </w:rPr>
        <w:t xml:space="preserve">           </w:t>
      </w:r>
      <w:r w:rsidR="009078CF" w:rsidRPr="00A848DC">
        <w:rPr>
          <w:rFonts w:ascii="Times New Roman" w:hAnsi="Times New Roman" w:cs="Times New Roman"/>
          <w:sz w:val="28"/>
          <w:szCs w:val="28"/>
        </w:rPr>
        <w:t>1) руководитель органа муниципального контроля;</w:t>
      </w:r>
    </w:p>
    <w:p w:rsidR="009A5825" w:rsidRPr="00A848DC" w:rsidRDefault="00C01C9A" w:rsidP="00A848DC">
      <w:pPr>
        <w:spacing w:after="0" w:line="240" w:lineRule="auto"/>
        <w:jc w:val="both"/>
        <w:rPr>
          <w:rFonts w:ascii="Times New Roman" w:hAnsi="Times New Roman" w:cs="Times New Roman"/>
          <w:sz w:val="28"/>
          <w:szCs w:val="28"/>
        </w:rPr>
      </w:pPr>
      <w:r w:rsidRPr="00A848DC">
        <w:rPr>
          <w:rFonts w:ascii="Times New Roman" w:hAnsi="Times New Roman" w:cs="Times New Roman"/>
          <w:sz w:val="28"/>
          <w:szCs w:val="28"/>
        </w:rPr>
        <w:t xml:space="preserve">           </w:t>
      </w:r>
      <w:r w:rsidR="009078CF" w:rsidRPr="00A848DC">
        <w:rPr>
          <w:rFonts w:ascii="Times New Roman" w:hAnsi="Times New Roman" w:cs="Times New Roman"/>
          <w:sz w:val="28"/>
          <w:szCs w:val="28"/>
        </w:rPr>
        <w:t xml:space="preserve">2) в случае отсутствия руководителя органа муниципального контроля </w:t>
      </w:r>
      <w:r w:rsidR="00B65D67" w:rsidRPr="00A848DC">
        <w:rPr>
          <w:rFonts w:ascii="Times New Roman" w:hAnsi="Times New Roman" w:cs="Times New Roman"/>
          <w:sz w:val="28"/>
          <w:szCs w:val="28"/>
        </w:rPr>
        <w:t>–</w:t>
      </w:r>
      <w:r w:rsidR="00AF6F4F" w:rsidRPr="00A848DC">
        <w:rPr>
          <w:rFonts w:ascii="Times New Roman" w:hAnsi="Times New Roman" w:cs="Times New Roman"/>
          <w:sz w:val="28"/>
          <w:szCs w:val="28"/>
        </w:rPr>
        <w:t xml:space="preserve"> </w:t>
      </w:r>
      <w:r w:rsidR="000C55BB" w:rsidRPr="00A848DC">
        <w:rPr>
          <w:rFonts w:ascii="Times New Roman" w:hAnsi="Times New Roman" w:cs="Times New Roman"/>
          <w:sz w:val="28"/>
          <w:szCs w:val="28"/>
        </w:rPr>
        <w:t>лицо, его замещающ</w:t>
      </w:r>
      <w:r w:rsidR="00B65D67" w:rsidRPr="00A848DC">
        <w:rPr>
          <w:rFonts w:ascii="Times New Roman" w:hAnsi="Times New Roman" w:cs="Times New Roman"/>
          <w:sz w:val="28"/>
          <w:szCs w:val="28"/>
        </w:rPr>
        <w:t>ее</w:t>
      </w:r>
      <w:r w:rsidR="009078CF" w:rsidRPr="00A848DC">
        <w:rPr>
          <w:rFonts w:ascii="Times New Roman" w:hAnsi="Times New Roman" w:cs="Times New Roman"/>
          <w:sz w:val="28"/>
          <w:szCs w:val="28"/>
        </w:rPr>
        <w:t>.</w:t>
      </w:r>
    </w:p>
    <w:p w:rsidR="00490FB2" w:rsidRPr="00A848DC" w:rsidRDefault="00490FB2" w:rsidP="00A848DC">
      <w:pPr>
        <w:spacing w:after="0" w:line="240" w:lineRule="auto"/>
        <w:jc w:val="both"/>
        <w:rPr>
          <w:rFonts w:ascii="Times New Roman" w:hAnsi="Times New Roman" w:cs="Times New Roman"/>
          <w:sz w:val="28"/>
          <w:szCs w:val="28"/>
        </w:rPr>
      </w:pPr>
      <w:r w:rsidRPr="00A848DC">
        <w:rPr>
          <w:rFonts w:ascii="Times New Roman" w:hAnsi="Times New Roman" w:cs="Times New Roman"/>
          <w:sz w:val="28"/>
          <w:szCs w:val="28"/>
        </w:rPr>
        <w:t xml:space="preserve">            Инспекторы, уполномоченные на проведение конкретн</w:t>
      </w:r>
      <w:r w:rsidR="00A60782" w:rsidRPr="00A848DC">
        <w:rPr>
          <w:rFonts w:ascii="Times New Roman" w:hAnsi="Times New Roman" w:cs="Times New Roman"/>
          <w:sz w:val="28"/>
          <w:szCs w:val="28"/>
        </w:rPr>
        <w:t>ого</w:t>
      </w:r>
      <w:r w:rsidRPr="00A848DC">
        <w:rPr>
          <w:rFonts w:ascii="Times New Roman" w:hAnsi="Times New Roman" w:cs="Times New Roman"/>
          <w:sz w:val="28"/>
          <w:szCs w:val="28"/>
        </w:rPr>
        <w:t xml:space="preserve"> профилактического мероприятия или контрольного мероприятия, определяются решением органа муниципального контроля о проведении профилактического мероприятия или контрольного мероприятия.</w:t>
      </w:r>
    </w:p>
    <w:p w:rsidR="003301CC" w:rsidRPr="00A848DC" w:rsidRDefault="003301CC"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1.10. При осуществлении </w:t>
      </w:r>
      <w:r w:rsidR="00E73D54" w:rsidRPr="00A848DC">
        <w:rPr>
          <w:rFonts w:ascii="Times New Roman" w:hAnsi="Times New Roman" w:cs="Times New Roman"/>
          <w:sz w:val="28"/>
          <w:szCs w:val="28"/>
        </w:rPr>
        <w:t xml:space="preserve">муниципального контроля </w:t>
      </w:r>
      <w:r w:rsidRPr="00A848DC">
        <w:rPr>
          <w:rFonts w:ascii="Times New Roman" w:hAnsi="Times New Roman" w:cs="Times New Roman"/>
          <w:sz w:val="28"/>
          <w:szCs w:val="28"/>
        </w:rPr>
        <w:t>муниципальный инспектор обязан:</w:t>
      </w:r>
    </w:p>
    <w:p w:rsidR="003301CC" w:rsidRPr="00A848DC" w:rsidRDefault="003301CC"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1) </w:t>
      </w:r>
      <w:r w:rsidR="00E172CA" w:rsidRPr="00A848DC">
        <w:rPr>
          <w:rFonts w:ascii="Times New Roman" w:hAnsi="Times New Roman" w:cs="Times New Roman"/>
          <w:sz w:val="28"/>
          <w:szCs w:val="28"/>
        </w:rPr>
        <w:t>соблюдать законодательство Российской Федерации, права и законные интересы контролируемых лиц</w:t>
      </w:r>
      <w:r w:rsidRPr="00A848DC">
        <w:rPr>
          <w:rFonts w:ascii="Times New Roman" w:hAnsi="Times New Roman" w:cs="Times New Roman"/>
          <w:sz w:val="28"/>
          <w:szCs w:val="28"/>
        </w:rPr>
        <w:t>;</w:t>
      </w:r>
    </w:p>
    <w:p w:rsidR="003301CC" w:rsidRPr="00A848DC" w:rsidRDefault="003301CC"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2) </w:t>
      </w:r>
      <w:r w:rsidR="00E172CA" w:rsidRPr="00A848DC">
        <w:rPr>
          <w:rFonts w:ascii="Times New Roman" w:hAnsi="Times New Roman" w:cs="Times New Roman"/>
          <w:sz w:val="28"/>
          <w:szCs w:val="28"/>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A848DC">
        <w:rPr>
          <w:rFonts w:ascii="Times New Roman" w:hAnsi="Times New Roman" w:cs="Times New Roman"/>
          <w:sz w:val="28"/>
          <w:szCs w:val="28"/>
        </w:rPr>
        <w:t>;</w:t>
      </w:r>
    </w:p>
    <w:p w:rsidR="003301CC" w:rsidRPr="00A848DC" w:rsidRDefault="003301CC"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3301CC" w:rsidRPr="00A848DC" w:rsidRDefault="003301CC"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4) не допускать при проведении контрольных мероприятий проявление неуважения в отношении богослужений, других религиозных обрядов и </w:t>
      </w:r>
      <w:r w:rsidRPr="00A848DC">
        <w:rPr>
          <w:rFonts w:ascii="Times New Roman" w:hAnsi="Times New Roman" w:cs="Times New Roman"/>
          <w:sz w:val="28"/>
          <w:szCs w:val="28"/>
        </w:rPr>
        <w:lastRenderedPageBreak/>
        <w:t>церемоний, не препятствовать их проведению, а также не нарушать внутренние установления религиозных организаций;</w:t>
      </w:r>
    </w:p>
    <w:p w:rsidR="003301CC" w:rsidRPr="00A848DC" w:rsidRDefault="003301CC"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5) </w:t>
      </w:r>
      <w:r w:rsidR="007369ED" w:rsidRPr="00A848DC">
        <w:rPr>
          <w:rFonts w:ascii="Times New Roman" w:hAnsi="Times New Roman" w:cs="Times New Roman"/>
          <w:sz w:val="28"/>
          <w:szCs w:val="28"/>
        </w:rPr>
        <w:t>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00BC201E" w:rsidRPr="00A848DC">
        <w:rPr>
          <w:rFonts w:ascii="Times New Roman" w:hAnsi="Times New Roman" w:cs="Times New Roman"/>
          <w:sz w:val="28"/>
          <w:szCs w:val="28"/>
        </w:rPr>
        <w:t xml:space="preserve"> Федеральным законом от 31.07.2020 № 248-ФЗ «О государственном и муниципальном контроле» (далее – 248-ФЗ), осуществлять консультирование</w:t>
      </w:r>
      <w:r w:rsidRPr="00A848DC">
        <w:rPr>
          <w:rFonts w:ascii="Times New Roman" w:hAnsi="Times New Roman" w:cs="Times New Roman"/>
          <w:sz w:val="28"/>
          <w:szCs w:val="28"/>
        </w:rPr>
        <w:t>;</w:t>
      </w:r>
    </w:p>
    <w:p w:rsidR="003301CC" w:rsidRPr="00A848DC" w:rsidRDefault="003301CC"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w:t>
      </w:r>
      <w:r w:rsidR="00E73D54" w:rsidRPr="00A848DC">
        <w:rPr>
          <w:rFonts w:ascii="Times New Roman" w:hAnsi="Times New Roman" w:cs="Times New Roman"/>
          <w:sz w:val="28"/>
          <w:szCs w:val="28"/>
        </w:rPr>
        <w:t>муниципального контроля</w:t>
      </w:r>
      <w:r w:rsidRPr="00A848DC">
        <w:rPr>
          <w:rFonts w:ascii="Times New Roman" w:hAnsi="Times New Roman" w:cs="Times New Roman"/>
          <w:sz w:val="28"/>
          <w:szCs w:val="28"/>
        </w:rPr>
        <w:t>, в том числе сведения о согласовании проведения контрольного мероприятия органами прокуратуры</w:t>
      </w:r>
      <w:r w:rsidR="007D7974" w:rsidRPr="00A848DC">
        <w:rPr>
          <w:rFonts w:ascii="Times New Roman" w:hAnsi="Times New Roman" w:cs="Times New Roman"/>
          <w:sz w:val="28"/>
          <w:szCs w:val="28"/>
        </w:rPr>
        <w:t xml:space="preserve"> в случае, если такое согласование предусмотрено 248-ФЗ</w:t>
      </w:r>
      <w:r w:rsidRPr="00A848DC">
        <w:rPr>
          <w:rFonts w:ascii="Times New Roman" w:hAnsi="Times New Roman" w:cs="Times New Roman"/>
          <w:sz w:val="28"/>
          <w:szCs w:val="28"/>
        </w:rPr>
        <w:t>;</w:t>
      </w:r>
    </w:p>
    <w:p w:rsidR="003301CC" w:rsidRPr="00A848DC" w:rsidRDefault="003301CC"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3301CC" w:rsidRPr="00A848DC" w:rsidRDefault="003301CC"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3301CC" w:rsidRPr="00A848DC" w:rsidRDefault="003301CC"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3301CC" w:rsidRPr="00A848DC" w:rsidRDefault="003301CC"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3301CC" w:rsidRPr="00A848DC" w:rsidRDefault="003301CC"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3301CC" w:rsidRPr="00A848DC" w:rsidRDefault="003301CC"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9078CF" w:rsidRPr="00A848DC" w:rsidRDefault="009078CF"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1.1</w:t>
      </w:r>
      <w:r w:rsidR="007369ED" w:rsidRPr="00A848DC">
        <w:rPr>
          <w:rFonts w:ascii="Times New Roman" w:hAnsi="Times New Roman" w:cs="Times New Roman"/>
          <w:sz w:val="28"/>
          <w:szCs w:val="28"/>
        </w:rPr>
        <w:t>1</w:t>
      </w:r>
      <w:r w:rsidRPr="00A848DC">
        <w:rPr>
          <w:rFonts w:ascii="Times New Roman" w:hAnsi="Times New Roman" w:cs="Times New Roman"/>
          <w:sz w:val="28"/>
          <w:szCs w:val="28"/>
        </w:rPr>
        <w:t>. Муниципальный инспектор при проведении контрольного мероприятия в пределах своих полномочий и в объеме проводимых контрольных действий имеет право:</w:t>
      </w:r>
    </w:p>
    <w:p w:rsidR="009078CF" w:rsidRPr="00A848DC" w:rsidRDefault="007369ED"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1</w:t>
      </w:r>
      <w:r w:rsidR="009078CF" w:rsidRPr="00A848DC">
        <w:rPr>
          <w:rFonts w:ascii="Times New Roman" w:hAnsi="Times New Roman" w:cs="Times New Roman"/>
          <w:sz w:val="28"/>
          <w:szCs w:val="28"/>
        </w:rPr>
        <w:t xml:space="preserve">) беспрепятственно по предъявлении служебного удостоверения и в соответствии с полномочиями, установленными решением органа муниципального контроля о проведении контрольного мероприятия, посещать </w:t>
      </w:r>
      <w:r w:rsidR="009078CF" w:rsidRPr="00A848DC">
        <w:rPr>
          <w:rFonts w:ascii="Times New Roman" w:hAnsi="Times New Roman" w:cs="Times New Roman"/>
          <w:sz w:val="28"/>
          <w:szCs w:val="28"/>
        </w:rPr>
        <w:lastRenderedPageBreak/>
        <w:t>(осматривать) производственные объекты, если иное не предусмотрено федеральными законами;</w:t>
      </w:r>
    </w:p>
    <w:p w:rsidR="009078CF" w:rsidRPr="00A848DC" w:rsidRDefault="007369ED"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2</w:t>
      </w:r>
      <w:r w:rsidR="009078CF" w:rsidRPr="00A848DC">
        <w:rPr>
          <w:rFonts w:ascii="Times New Roman" w:hAnsi="Times New Roman" w:cs="Times New Roman"/>
          <w:sz w:val="28"/>
          <w:szCs w:val="28"/>
        </w:rPr>
        <w:t>)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078CF" w:rsidRPr="00A848DC" w:rsidRDefault="007369ED"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3</w:t>
      </w:r>
      <w:r w:rsidR="009078CF" w:rsidRPr="00A848DC">
        <w:rPr>
          <w:rFonts w:ascii="Times New Roman" w:hAnsi="Times New Roman" w:cs="Times New Roman"/>
          <w:sz w:val="28"/>
          <w:szCs w:val="28"/>
        </w:rPr>
        <w:t>)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9078CF" w:rsidRPr="00A848DC" w:rsidRDefault="007369ED"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4</w:t>
      </w:r>
      <w:r w:rsidR="009078CF" w:rsidRPr="00A848DC">
        <w:rPr>
          <w:rFonts w:ascii="Times New Roman" w:hAnsi="Times New Roman" w:cs="Times New Roman"/>
          <w:sz w:val="28"/>
          <w:szCs w:val="28"/>
        </w:rPr>
        <w:t>)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9078CF" w:rsidRPr="00A848DC" w:rsidRDefault="007369ED"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5</w:t>
      </w:r>
      <w:r w:rsidR="009078CF" w:rsidRPr="00A848DC">
        <w:rPr>
          <w:rFonts w:ascii="Times New Roman" w:hAnsi="Times New Roman" w:cs="Times New Roman"/>
          <w:sz w:val="28"/>
          <w:szCs w:val="28"/>
        </w:rPr>
        <w:t>)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w:t>
      </w:r>
      <w:r w:rsidR="005675CE" w:rsidRPr="00A848DC">
        <w:rPr>
          <w:rFonts w:ascii="Times New Roman" w:hAnsi="Times New Roman" w:cs="Times New Roman"/>
          <w:sz w:val="28"/>
          <w:szCs w:val="28"/>
        </w:rPr>
        <w:t xml:space="preserve"> </w:t>
      </w:r>
      <w:r w:rsidR="009078CF" w:rsidRPr="00A848DC">
        <w:rPr>
          <w:rFonts w:ascii="Times New Roman" w:hAnsi="Times New Roman" w:cs="Times New Roman"/>
          <w:sz w:val="28"/>
          <w:szCs w:val="28"/>
        </w:rPr>
        <w:t>ограничения доступа в помещения, воспрепятствования иным мерам по осуществлению контрольного мероприятия;</w:t>
      </w:r>
    </w:p>
    <w:p w:rsidR="009078CF" w:rsidRPr="00A848DC" w:rsidRDefault="007369ED"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6</w:t>
      </w:r>
      <w:r w:rsidR="009078CF" w:rsidRPr="00A848DC">
        <w:rPr>
          <w:rFonts w:ascii="Times New Roman" w:hAnsi="Times New Roman" w:cs="Times New Roman"/>
          <w:sz w:val="28"/>
          <w:szCs w:val="28"/>
        </w:rPr>
        <w:t>)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078CF" w:rsidRPr="00A848DC" w:rsidRDefault="007369ED"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7</w:t>
      </w:r>
      <w:r w:rsidR="009078CF" w:rsidRPr="00A848DC">
        <w:rPr>
          <w:rFonts w:ascii="Times New Roman" w:hAnsi="Times New Roman" w:cs="Times New Roman"/>
          <w:sz w:val="28"/>
          <w:szCs w:val="28"/>
        </w:rPr>
        <w:t>) составлять в пределах полномочий протоколы об административных правонарушениях в случаях, предусмотренных законодательством Республики Башкортостан;</w:t>
      </w:r>
    </w:p>
    <w:p w:rsidR="009078CF" w:rsidRPr="00A848DC" w:rsidRDefault="007369ED"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8</w:t>
      </w:r>
      <w:r w:rsidR="009078CF" w:rsidRPr="00A848DC">
        <w:rPr>
          <w:rFonts w:ascii="Times New Roman" w:hAnsi="Times New Roman" w:cs="Times New Roman"/>
          <w:sz w:val="28"/>
          <w:szCs w:val="28"/>
        </w:rPr>
        <w:t>) обращаться в соответствии с Федеральным законом от 7 февраля 2011 года № 3-ФЗ «О полиции» за содействием к органам полиции в случаях, если муниципальному инспектору оказывается противодействие или угрожает опасность;</w:t>
      </w:r>
    </w:p>
    <w:p w:rsidR="003301CC" w:rsidRPr="00A848DC" w:rsidRDefault="007369ED"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9</w:t>
      </w:r>
      <w:r w:rsidR="009078CF" w:rsidRPr="00A848DC">
        <w:rPr>
          <w:rFonts w:ascii="Times New Roman" w:hAnsi="Times New Roman" w:cs="Times New Roman"/>
          <w:sz w:val="28"/>
          <w:szCs w:val="28"/>
        </w:rPr>
        <w:t>) совершать иные дей</w:t>
      </w:r>
      <w:r w:rsidR="00C01C9A" w:rsidRPr="00A848DC">
        <w:rPr>
          <w:rFonts w:ascii="Times New Roman" w:hAnsi="Times New Roman" w:cs="Times New Roman"/>
          <w:sz w:val="28"/>
          <w:szCs w:val="28"/>
        </w:rPr>
        <w:t xml:space="preserve">ствия, предусмотренные </w:t>
      </w:r>
      <w:r w:rsidR="00A60782" w:rsidRPr="00A848DC">
        <w:rPr>
          <w:rFonts w:ascii="Times New Roman" w:hAnsi="Times New Roman" w:cs="Times New Roman"/>
          <w:sz w:val="28"/>
          <w:szCs w:val="28"/>
        </w:rPr>
        <w:t>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078CF" w:rsidRPr="00A848DC">
        <w:rPr>
          <w:rFonts w:ascii="Times New Roman" w:hAnsi="Times New Roman" w:cs="Times New Roman"/>
          <w:sz w:val="28"/>
          <w:szCs w:val="28"/>
        </w:rPr>
        <w:t>, настоящим Положением.</w:t>
      </w:r>
    </w:p>
    <w:p w:rsidR="00A848DC" w:rsidRPr="00A848DC" w:rsidRDefault="00F107FA"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w:t>
      </w:r>
    </w:p>
    <w:p w:rsidR="00F107FA" w:rsidRPr="00A848DC" w:rsidRDefault="00450FEE" w:rsidP="00A848DC">
      <w:pPr>
        <w:widowControl w:val="0"/>
        <w:spacing w:after="0" w:line="240" w:lineRule="auto"/>
        <w:ind w:left="851"/>
        <w:jc w:val="center"/>
        <w:textAlignment w:val="baseline"/>
        <w:outlineLvl w:val="2"/>
        <w:rPr>
          <w:rFonts w:ascii="Times New Roman" w:hAnsi="Times New Roman" w:cs="Times New Roman"/>
          <w:b/>
          <w:bCs/>
          <w:color w:val="auto"/>
          <w:sz w:val="28"/>
          <w:szCs w:val="28"/>
        </w:rPr>
      </w:pPr>
      <w:r w:rsidRPr="00A848DC">
        <w:rPr>
          <w:rFonts w:ascii="Times New Roman" w:hAnsi="Times New Roman" w:cs="Times New Roman"/>
          <w:b/>
          <w:bCs/>
          <w:color w:val="auto"/>
          <w:sz w:val="28"/>
          <w:szCs w:val="28"/>
        </w:rPr>
        <w:t>Раздел 2. Управление рисками причинения вреда (ущерба</w:t>
      </w:r>
      <w:r w:rsidR="00F107FA" w:rsidRPr="00A848DC">
        <w:rPr>
          <w:rFonts w:ascii="Times New Roman" w:hAnsi="Times New Roman" w:cs="Times New Roman"/>
          <w:b/>
          <w:bCs/>
          <w:color w:val="auto"/>
          <w:sz w:val="28"/>
          <w:szCs w:val="28"/>
        </w:rPr>
        <w:t xml:space="preserve">) </w:t>
      </w:r>
      <w:r w:rsidRPr="00A848DC">
        <w:rPr>
          <w:rFonts w:ascii="Times New Roman" w:hAnsi="Times New Roman" w:cs="Times New Roman"/>
          <w:b/>
          <w:bCs/>
          <w:color w:val="auto"/>
          <w:sz w:val="28"/>
          <w:szCs w:val="28"/>
        </w:rPr>
        <w:t>охраняемым</w:t>
      </w:r>
      <w:r w:rsidR="00F107FA" w:rsidRPr="00A848DC">
        <w:rPr>
          <w:rFonts w:ascii="Times New Roman" w:hAnsi="Times New Roman" w:cs="Times New Roman"/>
          <w:b/>
          <w:bCs/>
          <w:color w:val="auto"/>
          <w:sz w:val="28"/>
          <w:szCs w:val="28"/>
        </w:rPr>
        <w:t xml:space="preserve"> </w:t>
      </w:r>
      <w:r w:rsidRPr="00A848DC">
        <w:rPr>
          <w:rFonts w:ascii="Times New Roman" w:hAnsi="Times New Roman" w:cs="Times New Roman"/>
          <w:b/>
          <w:bCs/>
          <w:color w:val="auto"/>
          <w:sz w:val="28"/>
          <w:szCs w:val="28"/>
        </w:rPr>
        <w:t>законом ценностям</w:t>
      </w:r>
      <w:r w:rsidR="00F107FA" w:rsidRPr="00A848DC">
        <w:rPr>
          <w:rFonts w:ascii="Times New Roman" w:hAnsi="Times New Roman" w:cs="Times New Roman"/>
          <w:b/>
          <w:bCs/>
          <w:color w:val="auto"/>
          <w:sz w:val="28"/>
          <w:szCs w:val="28"/>
        </w:rPr>
        <w:t xml:space="preserve"> </w:t>
      </w:r>
      <w:r w:rsidRPr="00A848DC">
        <w:rPr>
          <w:rFonts w:ascii="Times New Roman" w:hAnsi="Times New Roman" w:cs="Times New Roman"/>
          <w:b/>
          <w:bCs/>
          <w:color w:val="auto"/>
          <w:sz w:val="28"/>
          <w:szCs w:val="28"/>
        </w:rPr>
        <w:t>при осуществлении</w:t>
      </w:r>
      <w:r w:rsidR="00F107FA" w:rsidRPr="00A848DC">
        <w:rPr>
          <w:rFonts w:ascii="Times New Roman" w:hAnsi="Times New Roman" w:cs="Times New Roman"/>
          <w:b/>
          <w:bCs/>
          <w:color w:val="auto"/>
          <w:sz w:val="28"/>
          <w:szCs w:val="28"/>
        </w:rPr>
        <w:t xml:space="preserve"> </w:t>
      </w:r>
      <w:r w:rsidR="00E73D54" w:rsidRPr="00A848DC">
        <w:rPr>
          <w:rFonts w:ascii="Times New Roman" w:hAnsi="Times New Roman" w:cs="Times New Roman"/>
          <w:b/>
          <w:bCs/>
          <w:color w:val="auto"/>
          <w:sz w:val="28"/>
          <w:szCs w:val="28"/>
        </w:rPr>
        <w:t xml:space="preserve">муниципального контроля </w:t>
      </w:r>
    </w:p>
    <w:p w:rsidR="003301CC" w:rsidRPr="00A848DC" w:rsidRDefault="003301CC" w:rsidP="00A848DC">
      <w:pPr>
        <w:spacing w:after="0" w:line="240" w:lineRule="auto"/>
        <w:ind w:left="1069" w:right="-1"/>
        <w:rPr>
          <w:rFonts w:ascii="Times New Roman" w:hAnsi="Times New Roman" w:cs="Times New Roman"/>
          <w:sz w:val="28"/>
          <w:szCs w:val="28"/>
        </w:rPr>
      </w:pPr>
    </w:p>
    <w:p w:rsidR="00F107FA" w:rsidRPr="00A848DC" w:rsidRDefault="002C0444"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2.1. Система оценки и управления рисками при осуществлении </w:t>
      </w:r>
      <w:r w:rsidR="00E73D54" w:rsidRPr="00A848DC">
        <w:rPr>
          <w:rFonts w:ascii="Times New Roman" w:hAnsi="Times New Roman" w:cs="Times New Roman"/>
          <w:sz w:val="28"/>
          <w:szCs w:val="28"/>
        </w:rPr>
        <w:t xml:space="preserve">муниципального контроля </w:t>
      </w:r>
      <w:r w:rsidRPr="00A848DC">
        <w:rPr>
          <w:rFonts w:ascii="Times New Roman" w:hAnsi="Times New Roman" w:cs="Times New Roman"/>
          <w:sz w:val="28"/>
          <w:szCs w:val="28"/>
        </w:rPr>
        <w:t>на территории городского округа город Салават Республики Башкортостан не применяется.</w:t>
      </w:r>
    </w:p>
    <w:p w:rsidR="00F107FA" w:rsidRPr="00A848DC" w:rsidRDefault="00F107FA" w:rsidP="00A848DC">
      <w:pPr>
        <w:spacing w:after="0" w:line="240" w:lineRule="auto"/>
        <w:ind w:right="-1" w:firstLine="709"/>
        <w:jc w:val="both"/>
        <w:rPr>
          <w:rFonts w:ascii="Times New Roman" w:hAnsi="Times New Roman" w:cs="Times New Roman"/>
          <w:sz w:val="28"/>
          <w:szCs w:val="28"/>
        </w:rPr>
      </w:pPr>
    </w:p>
    <w:p w:rsidR="002C0444" w:rsidRPr="00A848DC" w:rsidRDefault="00450FEE" w:rsidP="00A848DC">
      <w:pPr>
        <w:widowControl w:val="0"/>
        <w:spacing w:after="0" w:line="240" w:lineRule="auto"/>
        <w:ind w:left="851"/>
        <w:jc w:val="center"/>
        <w:textAlignment w:val="baseline"/>
        <w:outlineLvl w:val="2"/>
        <w:rPr>
          <w:rFonts w:ascii="Times New Roman" w:hAnsi="Times New Roman" w:cs="Times New Roman"/>
          <w:b/>
          <w:bCs/>
          <w:color w:val="auto"/>
          <w:sz w:val="28"/>
          <w:szCs w:val="28"/>
        </w:rPr>
      </w:pPr>
      <w:r w:rsidRPr="00A848DC">
        <w:rPr>
          <w:rFonts w:ascii="Times New Roman" w:hAnsi="Times New Roman" w:cs="Times New Roman"/>
          <w:b/>
          <w:bCs/>
          <w:color w:val="auto"/>
          <w:sz w:val="28"/>
          <w:szCs w:val="28"/>
        </w:rPr>
        <w:lastRenderedPageBreak/>
        <w:t>Раздел 3. Профилактика рисков причинения вреда (ущерба) охраняемым законом ценностям</w:t>
      </w:r>
    </w:p>
    <w:p w:rsidR="000238FE" w:rsidRPr="00A848DC" w:rsidRDefault="000238FE" w:rsidP="00A848DC">
      <w:pPr>
        <w:spacing w:after="0" w:line="240" w:lineRule="auto"/>
        <w:ind w:left="1069" w:right="-1"/>
        <w:rPr>
          <w:rFonts w:ascii="Times New Roman" w:hAnsi="Times New Roman" w:cs="Times New Roman"/>
          <w:sz w:val="28"/>
          <w:szCs w:val="28"/>
        </w:rPr>
      </w:pPr>
    </w:p>
    <w:p w:rsidR="002C0444" w:rsidRPr="00A848DC" w:rsidRDefault="00685F6E"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3.1. </w:t>
      </w:r>
      <w:r w:rsidR="00DC4D2E" w:rsidRPr="00A848DC">
        <w:rPr>
          <w:rFonts w:ascii="Times New Roman" w:hAnsi="Times New Roman" w:cs="Times New Roman"/>
          <w:sz w:val="28"/>
          <w:szCs w:val="28"/>
        </w:rPr>
        <w:t xml:space="preserve">При осуществлении </w:t>
      </w:r>
      <w:r w:rsidR="00E73D54" w:rsidRPr="00A848DC">
        <w:rPr>
          <w:rFonts w:ascii="Times New Roman" w:hAnsi="Times New Roman" w:cs="Times New Roman"/>
          <w:sz w:val="28"/>
          <w:szCs w:val="28"/>
        </w:rPr>
        <w:t xml:space="preserve">муниципального контроля </w:t>
      </w:r>
      <w:r w:rsidR="00B37067" w:rsidRPr="00A848DC">
        <w:rPr>
          <w:rFonts w:ascii="Times New Roman" w:hAnsi="Times New Roman" w:cs="Times New Roman"/>
          <w:sz w:val="28"/>
          <w:szCs w:val="28"/>
        </w:rPr>
        <w:t>на территории городского округа город Салават Республики Башкортостан проводятся следующие профилактические мероприятия:</w:t>
      </w:r>
    </w:p>
    <w:p w:rsidR="00B37067" w:rsidRPr="00A848DC" w:rsidRDefault="000238FE"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1)</w:t>
      </w:r>
      <w:r w:rsidR="000C55BB" w:rsidRPr="00A848DC">
        <w:rPr>
          <w:rFonts w:ascii="Times New Roman" w:hAnsi="Times New Roman" w:cs="Times New Roman"/>
          <w:sz w:val="28"/>
          <w:szCs w:val="28"/>
        </w:rPr>
        <w:t xml:space="preserve"> и</w:t>
      </w:r>
      <w:r w:rsidR="00E92D79" w:rsidRPr="00A848DC">
        <w:rPr>
          <w:rFonts w:ascii="Times New Roman" w:hAnsi="Times New Roman" w:cs="Times New Roman"/>
          <w:sz w:val="28"/>
          <w:szCs w:val="28"/>
        </w:rPr>
        <w:t>нформирование;</w:t>
      </w:r>
    </w:p>
    <w:p w:rsidR="00B37067" w:rsidRPr="00A848DC" w:rsidRDefault="00BA1AB6"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2</w:t>
      </w:r>
      <w:r w:rsidR="000238FE" w:rsidRPr="00A848DC">
        <w:rPr>
          <w:rFonts w:ascii="Times New Roman" w:hAnsi="Times New Roman" w:cs="Times New Roman"/>
          <w:sz w:val="28"/>
          <w:szCs w:val="28"/>
        </w:rPr>
        <w:t xml:space="preserve">) </w:t>
      </w:r>
      <w:r w:rsidR="000C55BB" w:rsidRPr="00A848DC">
        <w:rPr>
          <w:rFonts w:ascii="Times New Roman" w:hAnsi="Times New Roman" w:cs="Times New Roman"/>
          <w:sz w:val="28"/>
          <w:szCs w:val="28"/>
        </w:rPr>
        <w:t>о</w:t>
      </w:r>
      <w:r w:rsidR="00E92D79" w:rsidRPr="00A848DC">
        <w:rPr>
          <w:rFonts w:ascii="Times New Roman" w:hAnsi="Times New Roman" w:cs="Times New Roman"/>
          <w:sz w:val="28"/>
          <w:szCs w:val="28"/>
        </w:rPr>
        <w:t>бъявление предостережения;</w:t>
      </w:r>
    </w:p>
    <w:p w:rsidR="00B37067" w:rsidRPr="00A848DC" w:rsidRDefault="000238FE"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3)</w:t>
      </w:r>
      <w:r w:rsidR="000C55BB" w:rsidRPr="00A848DC">
        <w:rPr>
          <w:rFonts w:ascii="Times New Roman" w:hAnsi="Times New Roman" w:cs="Times New Roman"/>
          <w:sz w:val="28"/>
          <w:szCs w:val="28"/>
        </w:rPr>
        <w:t xml:space="preserve"> к</w:t>
      </w:r>
      <w:r w:rsidR="00F6343F" w:rsidRPr="00A848DC">
        <w:rPr>
          <w:rFonts w:ascii="Times New Roman" w:hAnsi="Times New Roman" w:cs="Times New Roman"/>
          <w:sz w:val="28"/>
          <w:szCs w:val="28"/>
        </w:rPr>
        <w:t>онсультирование;</w:t>
      </w:r>
    </w:p>
    <w:p w:rsidR="00BA1AB6" w:rsidRPr="00A848DC" w:rsidRDefault="000238FE"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3.2</w:t>
      </w:r>
      <w:r w:rsidR="00923B60" w:rsidRPr="00A848DC">
        <w:rPr>
          <w:rFonts w:ascii="Times New Roman" w:hAnsi="Times New Roman" w:cs="Times New Roman"/>
          <w:sz w:val="28"/>
          <w:szCs w:val="28"/>
        </w:rPr>
        <w:t xml:space="preserve"> Информирование осуществляется посредством размещения на официальном сайте Администрации городского округа город Салават Республики Башкортостан в сети "Интернет" следующей информации:</w:t>
      </w:r>
    </w:p>
    <w:p w:rsidR="00923B60" w:rsidRPr="00A848DC" w:rsidRDefault="00923B60"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1) тексты нормативных правовых актов, регулирующих осуществление </w:t>
      </w:r>
      <w:r w:rsidR="00E73D54" w:rsidRPr="00A848DC">
        <w:rPr>
          <w:rFonts w:ascii="Times New Roman" w:hAnsi="Times New Roman" w:cs="Times New Roman"/>
          <w:sz w:val="28"/>
          <w:szCs w:val="28"/>
        </w:rPr>
        <w:t>муниципального контроля</w:t>
      </w:r>
      <w:r w:rsidRPr="00A848DC">
        <w:rPr>
          <w:rFonts w:ascii="Times New Roman" w:hAnsi="Times New Roman" w:cs="Times New Roman"/>
          <w:sz w:val="28"/>
          <w:szCs w:val="28"/>
        </w:rPr>
        <w:t>;</w:t>
      </w:r>
    </w:p>
    <w:p w:rsidR="00923B60" w:rsidRPr="00A848DC" w:rsidRDefault="00923B60"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2) сведения об изменениях, внесенных в нормативные правовые акты, регулирующие осуществление </w:t>
      </w:r>
      <w:r w:rsidR="00E73D54" w:rsidRPr="00A848DC">
        <w:rPr>
          <w:rFonts w:ascii="Times New Roman" w:hAnsi="Times New Roman" w:cs="Times New Roman"/>
          <w:sz w:val="28"/>
          <w:szCs w:val="28"/>
        </w:rPr>
        <w:t>муниципального контроля</w:t>
      </w:r>
      <w:r w:rsidRPr="00A848DC">
        <w:rPr>
          <w:rFonts w:ascii="Times New Roman" w:hAnsi="Times New Roman" w:cs="Times New Roman"/>
          <w:sz w:val="28"/>
          <w:szCs w:val="28"/>
        </w:rPr>
        <w:t>, о сроках и порядке их вступления в силу;</w:t>
      </w:r>
    </w:p>
    <w:p w:rsidR="00923B60" w:rsidRPr="00A848DC" w:rsidRDefault="00923B60"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23B60" w:rsidRPr="00A848DC" w:rsidRDefault="00923B60"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4)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923B60" w:rsidRPr="00A848DC" w:rsidRDefault="00923B60"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5) программу профилактики рисков причинения вреда и план проведения плановых контрольных мероприятий </w:t>
      </w:r>
      <w:r w:rsidR="00E047ED" w:rsidRPr="00A848DC">
        <w:rPr>
          <w:rFonts w:ascii="Times New Roman" w:hAnsi="Times New Roman" w:cs="Times New Roman"/>
          <w:sz w:val="28"/>
          <w:szCs w:val="28"/>
        </w:rPr>
        <w:t>органом муниципального контроля</w:t>
      </w:r>
      <w:r w:rsidRPr="00A848DC">
        <w:rPr>
          <w:rFonts w:ascii="Times New Roman" w:hAnsi="Times New Roman" w:cs="Times New Roman"/>
          <w:sz w:val="28"/>
          <w:szCs w:val="28"/>
        </w:rPr>
        <w:t xml:space="preserve"> (при проведении таких мероприятий);</w:t>
      </w:r>
    </w:p>
    <w:p w:rsidR="00923B60" w:rsidRPr="00A848DC" w:rsidRDefault="00923B60"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6) исчерпывающий перечень сведений, которые могут запрашиваться </w:t>
      </w:r>
      <w:r w:rsidR="00E047ED" w:rsidRPr="00A848DC">
        <w:rPr>
          <w:rFonts w:ascii="Times New Roman" w:hAnsi="Times New Roman" w:cs="Times New Roman"/>
          <w:sz w:val="28"/>
          <w:szCs w:val="28"/>
        </w:rPr>
        <w:t>органом муниципального контроля</w:t>
      </w:r>
      <w:r w:rsidRPr="00A848DC">
        <w:rPr>
          <w:rFonts w:ascii="Times New Roman" w:hAnsi="Times New Roman" w:cs="Times New Roman"/>
          <w:sz w:val="28"/>
          <w:szCs w:val="28"/>
        </w:rPr>
        <w:t xml:space="preserve"> у контролируемого лица;</w:t>
      </w:r>
    </w:p>
    <w:p w:rsidR="00923B60" w:rsidRPr="00A848DC" w:rsidRDefault="00923B60"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7) сведения о способах получения консультаций по вопросам соблюдения обязательных требований;</w:t>
      </w:r>
    </w:p>
    <w:p w:rsidR="009F605C" w:rsidRPr="00A848DC" w:rsidRDefault="009F605C"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8) доклады о муниципальном контроле;</w:t>
      </w:r>
    </w:p>
    <w:p w:rsidR="00923B60" w:rsidRPr="00A848DC" w:rsidRDefault="00ED4B00"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9</w:t>
      </w:r>
      <w:r w:rsidR="00923B60" w:rsidRPr="00A848DC">
        <w:rPr>
          <w:rFonts w:ascii="Times New Roman" w:hAnsi="Times New Roman" w:cs="Times New Roman"/>
          <w:sz w:val="28"/>
          <w:szCs w:val="28"/>
        </w:rPr>
        <w:t>)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4A42BC" w:rsidRPr="00A848DC" w:rsidRDefault="003E78D7"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3.3.</w:t>
      </w:r>
      <w:r w:rsidR="001750D9" w:rsidRPr="00A848DC">
        <w:rPr>
          <w:rFonts w:ascii="Times New Roman" w:hAnsi="Times New Roman" w:cs="Times New Roman"/>
          <w:sz w:val="28"/>
          <w:szCs w:val="28"/>
        </w:rPr>
        <w:t xml:space="preserve"> Объявление предостережения</w:t>
      </w:r>
      <w:r w:rsidR="004A42BC" w:rsidRPr="00A848DC">
        <w:rPr>
          <w:rFonts w:ascii="Times New Roman" w:hAnsi="Times New Roman" w:cs="Times New Roman"/>
          <w:sz w:val="28"/>
          <w:szCs w:val="28"/>
        </w:rPr>
        <w:t>.</w:t>
      </w:r>
    </w:p>
    <w:p w:rsidR="003E78D7" w:rsidRPr="00A848DC" w:rsidRDefault="004A42BC"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В случае наличия у органа </w:t>
      </w:r>
      <w:r w:rsidR="00C17544" w:rsidRPr="00A848DC">
        <w:rPr>
          <w:rFonts w:ascii="Times New Roman" w:hAnsi="Times New Roman" w:cs="Times New Roman"/>
          <w:sz w:val="28"/>
          <w:szCs w:val="28"/>
        </w:rPr>
        <w:t xml:space="preserve">муниципального контроля </w:t>
      </w:r>
      <w:r w:rsidRPr="00A848DC">
        <w:rPr>
          <w:rFonts w:ascii="Times New Roman" w:hAnsi="Times New Roman" w:cs="Times New Roman"/>
          <w:sz w:val="28"/>
          <w:szCs w:val="28"/>
        </w:rPr>
        <w:t xml:space="preserve">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2E2970" w:rsidRPr="00A848DC">
        <w:rPr>
          <w:rFonts w:ascii="Times New Roman" w:hAnsi="Times New Roman" w:cs="Times New Roman"/>
          <w:sz w:val="28"/>
          <w:szCs w:val="28"/>
        </w:rPr>
        <w:t xml:space="preserve">орган муниципального контроля </w:t>
      </w:r>
      <w:r w:rsidRPr="00A848DC">
        <w:rPr>
          <w:rFonts w:ascii="Times New Roman" w:hAnsi="Times New Roman" w:cs="Times New Roman"/>
          <w:sz w:val="28"/>
          <w:szCs w:val="28"/>
        </w:rPr>
        <w:t xml:space="preserve">объявляет контролируемому лицу предостережение о </w:t>
      </w:r>
      <w:r w:rsidRPr="00A848DC">
        <w:rPr>
          <w:rFonts w:ascii="Times New Roman" w:hAnsi="Times New Roman" w:cs="Times New Roman"/>
          <w:sz w:val="28"/>
          <w:szCs w:val="28"/>
        </w:rPr>
        <w:lastRenderedPageBreak/>
        <w:t>недопустимости нарушения обязательных требований и предлагает принять меры по обеспечению соблюдения обязательных требований.</w:t>
      </w:r>
    </w:p>
    <w:p w:rsidR="00EF41C8" w:rsidRPr="00A848DC" w:rsidRDefault="00EF41C8"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000C55BB" w:rsidRPr="00A848DC">
        <w:rPr>
          <w:rFonts w:ascii="Times New Roman" w:hAnsi="Times New Roman" w:cs="Times New Roman"/>
          <w:sz w:val="28"/>
          <w:szCs w:val="28"/>
        </w:rPr>
        <w:t>пунктами 5.9 - 5.14</w:t>
      </w:r>
      <w:r w:rsidRPr="00A848DC">
        <w:rPr>
          <w:rFonts w:ascii="Times New Roman" w:hAnsi="Times New Roman" w:cs="Times New Roman"/>
          <w:sz w:val="28"/>
          <w:szCs w:val="28"/>
        </w:rPr>
        <w:t xml:space="preserve"> </w:t>
      </w:r>
      <w:r w:rsidR="000C55BB" w:rsidRPr="00A848DC">
        <w:rPr>
          <w:rFonts w:ascii="Times New Roman" w:hAnsi="Times New Roman" w:cs="Times New Roman"/>
          <w:sz w:val="28"/>
          <w:szCs w:val="28"/>
        </w:rPr>
        <w:t>настоящего Положения</w:t>
      </w:r>
      <w:r w:rsidRPr="00A848DC">
        <w:rPr>
          <w:rFonts w:ascii="Times New Roman" w:hAnsi="Times New Roman" w:cs="Times New Roman"/>
          <w:sz w:val="28"/>
          <w:szCs w:val="28"/>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1A384B" w:rsidRPr="00A848DC" w:rsidRDefault="008F70CC"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О</w:t>
      </w:r>
      <w:r w:rsidR="001A384B" w:rsidRPr="00A848DC">
        <w:rPr>
          <w:rFonts w:ascii="Times New Roman" w:hAnsi="Times New Roman" w:cs="Times New Roman"/>
          <w:sz w:val="28"/>
          <w:szCs w:val="28"/>
        </w:rPr>
        <w:t xml:space="preserve">рган </w:t>
      </w:r>
      <w:r w:rsidRPr="00A848DC">
        <w:rPr>
          <w:rFonts w:ascii="Times New Roman" w:hAnsi="Times New Roman" w:cs="Times New Roman"/>
          <w:sz w:val="28"/>
          <w:szCs w:val="28"/>
        </w:rPr>
        <w:t xml:space="preserve">муниципального контроля </w:t>
      </w:r>
      <w:r w:rsidR="001A384B" w:rsidRPr="00A848DC">
        <w:rPr>
          <w:rFonts w:ascii="Times New Roman" w:hAnsi="Times New Roman" w:cs="Times New Roman"/>
          <w:sz w:val="28"/>
          <w:szCs w:val="28"/>
        </w:rPr>
        <w:t xml:space="preserve">осуществляет учет объявленных им предостережений о недопустимости нарушения обязательных требований </w:t>
      </w:r>
      <w:r w:rsidR="00171231" w:rsidRPr="00A848DC">
        <w:rPr>
          <w:rFonts w:ascii="Times New Roman" w:hAnsi="Times New Roman" w:cs="Times New Roman"/>
          <w:sz w:val="28"/>
          <w:szCs w:val="28"/>
        </w:rPr>
        <w:t xml:space="preserve">в журнале учета предостережений с присвоением регистрационного номера </w:t>
      </w:r>
      <w:r w:rsidR="007369ED" w:rsidRPr="00A848DC">
        <w:rPr>
          <w:rFonts w:ascii="Times New Roman" w:hAnsi="Times New Roman" w:cs="Times New Roman"/>
          <w:sz w:val="28"/>
          <w:szCs w:val="28"/>
        </w:rPr>
        <w:t>и использу</w:t>
      </w:r>
      <w:r w:rsidR="00171231" w:rsidRPr="00A848DC">
        <w:rPr>
          <w:rFonts w:ascii="Times New Roman" w:hAnsi="Times New Roman" w:cs="Times New Roman"/>
          <w:sz w:val="28"/>
          <w:szCs w:val="28"/>
        </w:rPr>
        <w:t>е</w:t>
      </w:r>
      <w:r w:rsidR="007369ED" w:rsidRPr="00A848DC">
        <w:rPr>
          <w:rFonts w:ascii="Times New Roman" w:hAnsi="Times New Roman" w:cs="Times New Roman"/>
          <w:sz w:val="28"/>
          <w:szCs w:val="28"/>
        </w:rPr>
        <w:t>т соответствующие данные для проведения иных профилактических мероприятий и контрольных мероприятий</w:t>
      </w:r>
      <w:r w:rsidR="001A384B" w:rsidRPr="00A848DC">
        <w:rPr>
          <w:rFonts w:ascii="Times New Roman" w:hAnsi="Times New Roman" w:cs="Times New Roman"/>
          <w:sz w:val="28"/>
          <w:szCs w:val="28"/>
        </w:rPr>
        <w:t>.</w:t>
      </w:r>
    </w:p>
    <w:p w:rsidR="001A384B" w:rsidRPr="00A848DC" w:rsidRDefault="001A384B"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Контролируемое лицо вправе после получения предостережения о недопустимости нарушения обязательных требований подать в </w:t>
      </w:r>
      <w:r w:rsidR="002E2970" w:rsidRPr="00A848DC">
        <w:rPr>
          <w:rFonts w:ascii="Times New Roman" w:hAnsi="Times New Roman" w:cs="Times New Roman"/>
          <w:sz w:val="28"/>
          <w:szCs w:val="28"/>
        </w:rPr>
        <w:t xml:space="preserve">орган </w:t>
      </w:r>
      <w:r w:rsidR="00E73D54" w:rsidRPr="00A848DC">
        <w:rPr>
          <w:rFonts w:ascii="Times New Roman" w:hAnsi="Times New Roman" w:cs="Times New Roman"/>
          <w:sz w:val="28"/>
          <w:szCs w:val="28"/>
        </w:rPr>
        <w:t xml:space="preserve">муниципального контроля </w:t>
      </w:r>
      <w:r w:rsidRPr="00A848DC">
        <w:rPr>
          <w:rFonts w:ascii="Times New Roman" w:hAnsi="Times New Roman" w:cs="Times New Roman"/>
          <w:sz w:val="28"/>
          <w:szCs w:val="28"/>
        </w:rPr>
        <w:t xml:space="preserve">возражение в отношении указанного предостережения. </w:t>
      </w:r>
    </w:p>
    <w:p w:rsidR="001A384B" w:rsidRPr="00A848DC" w:rsidRDefault="001A384B"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В случае объявления </w:t>
      </w:r>
      <w:r w:rsidR="00E047ED" w:rsidRPr="00A848DC">
        <w:rPr>
          <w:rFonts w:ascii="Times New Roman" w:hAnsi="Times New Roman" w:cs="Times New Roman"/>
          <w:sz w:val="28"/>
          <w:szCs w:val="28"/>
        </w:rPr>
        <w:t>органом муниципального контроля</w:t>
      </w:r>
      <w:r w:rsidRPr="00A848DC">
        <w:rPr>
          <w:rFonts w:ascii="Times New Roman" w:hAnsi="Times New Roman" w:cs="Times New Roman"/>
          <w:sz w:val="28"/>
          <w:szCs w:val="28"/>
        </w:rPr>
        <w:t xml:space="preserve">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w:t>
      </w:r>
      <w:r w:rsidR="00E047ED" w:rsidRPr="00A848DC">
        <w:rPr>
          <w:rFonts w:ascii="Times New Roman" w:hAnsi="Times New Roman" w:cs="Times New Roman"/>
          <w:sz w:val="28"/>
          <w:szCs w:val="28"/>
        </w:rPr>
        <w:t>органом муниципального контроля</w:t>
      </w:r>
      <w:r w:rsidRPr="00A848DC">
        <w:rPr>
          <w:rFonts w:ascii="Times New Roman" w:hAnsi="Times New Roman" w:cs="Times New Roman"/>
          <w:sz w:val="28"/>
          <w:szCs w:val="28"/>
        </w:rPr>
        <w:t xml:space="preserve">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1A384B" w:rsidRPr="00A848DC" w:rsidRDefault="00E92D79"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В случае принятия</w:t>
      </w:r>
      <w:r w:rsidR="00782C79" w:rsidRPr="00A848DC">
        <w:rPr>
          <w:rFonts w:ascii="Times New Roman" w:hAnsi="Times New Roman" w:cs="Times New Roman"/>
          <w:sz w:val="28"/>
          <w:szCs w:val="28"/>
        </w:rPr>
        <w:t>,</w:t>
      </w:r>
      <w:r w:rsidR="001A384B" w:rsidRPr="00A848DC">
        <w:rPr>
          <w:rFonts w:ascii="Times New Roman" w:hAnsi="Times New Roman" w:cs="Times New Roman"/>
          <w:sz w:val="28"/>
          <w:szCs w:val="28"/>
        </w:rPr>
        <w:t xml:space="preserve"> представленных в возражении контролируемого лица доводов</w:t>
      </w:r>
      <w:r w:rsidR="00782C79" w:rsidRPr="00A848DC">
        <w:rPr>
          <w:rFonts w:ascii="Times New Roman" w:hAnsi="Times New Roman" w:cs="Times New Roman"/>
          <w:sz w:val="28"/>
          <w:szCs w:val="28"/>
        </w:rPr>
        <w:t>,</w:t>
      </w:r>
      <w:r w:rsidR="001A384B" w:rsidRPr="00A848DC">
        <w:rPr>
          <w:rFonts w:ascii="Times New Roman" w:hAnsi="Times New Roman" w:cs="Times New Roman"/>
          <w:sz w:val="28"/>
          <w:szCs w:val="28"/>
        </w:rPr>
        <w:t xml:space="preserve"> руководитель (</w:t>
      </w:r>
      <w:r w:rsidR="00F16391" w:rsidRPr="00A848DC">
        <w:rPr>
          <w:rFonts w:ascii="Times New Roman" w:hAnsi="Times New Roman" w:cs="Times New Roman"/>
          <w:sz w:val="28"/>
          <w:szCs w:val="28"/>
        </w:rPr>
        <w:t>лицо, его замещающее</w:t>
      </w:r>
      <w:r w:rsidR="001A384B" w:rsidRPr="00A848DC">
        <w:rPr>
          <w:rFonts w:ascii="Times New Roman" w:hAnsi="Times New Roman" w:cs="Times New Roman"/>
          <w:sz w:val="28"/>
          <w:szCs w:val="28"/>
        </w:rPr>
        <w:t xml:space="preserve">) органа </w:t>
      </w:r>
      <w:r w:rsidR="00C17544" w:rsidRPr="00A848DC">
        <w:rPr>
          <w:rFonts w:ascii="Times New Roman" w:hAnsi="Times New Roman" w:cs="Times New Roman"/>
          <w:sz w:val="28"/>
          <w:szCs w:val="28"/>
        </w:rPr>
        <w:t xml:space="preserve">муниципального контроля </w:t>
      </w:r>
      <w:r w:rsidR="001A384B" w:rsidRPr="00A848DC">
        <w:rPr>
          <w:rFonts w:ascii="Times New Roman" w:hAnsi="Times New Roman" w:cs="Times New Roman"/>
          <w:sz w:val="28"/>
          <w:szCs w:val="28"/>
        </w:rPr>
        <w:t>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BA1AB6" w:rsidRPr="00A848DC" w:rsidRDefault="001A384B"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31565F" w:rsidRPr="00A848DC" w:rsidRDefault="0031565F"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3.4. Консультирование.</w:t>
      </w:r>
    </w:p>
    <w:p w:rsidR="0031565F" w:rsidRPr="00A848DC" w:rsidRDefault="0031565F" w:rsidP="00A848DC">
      <w:pPr>
        <w:spacing w:after="0" w:line="240" w:lineRule="auto"/>
        <w:ind w:right="-1" w:firstLine="709"/>
        <w:jc w:val="both"/>
        <w:rPr>
          <w:rFonts w:ascii="Times New Roman" w:hAnsi="Times New Roman" w:cs="Times New Roman"/>
          <w:spacing w:val="-4"/>
          <w:sz w:val="28"/>
          <w:szCs w:val="28"/>
        </w:rPr>
      </w:pPr>
      <w:r w:rsidRPr="00A848DC">
        <w:rPr>
          <w:rFonts w:ascii="Times New Roman" w:hAnsi="Times New Roman" w:cs="Times New Roman"/>
          <w:spacing w:val="-4"/>
          <w:sz w:val="28"/>
          <w:szCs w:val="28"/>
        </w:rPr>
        <w:t xml:space="preserve">3.4.1. Должностное лицо органа </w:t>
      </w:r>
      <w:r w:rsidR="00C17544" w:rsidRPr="00A848DC">
        <w:rPr>
          <w:rFonts w:ascii="Times New Roman" w:hAnsi="Times New Roman" w:cs="Times New Roman"/>
          <w:spacing w:val="-4"/>
          <w:sz w:val="28"/>
          <w:szCs w:val="28"/>
        </w:rPr>
        <w:t xml:space="preserve">муниципального контроля </w:t>
      </w:r>
      <w:r w:rsidRPr="00A848DC">
        <w:rPr>
          <w:rFonts w:ascii="Times New Roman" w:hAnsi="Times New Roman" w:cs="Times New Roman"/>
          <w:spacing w:val="-4"/>
          <w:sz w:val="28"/>
          <w:szCs w:val="28"/>
        </w:rPr>
        <w:t xml:space="preserve">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w:t>
      </w:r>
      <w:r w:rsidR="00E73D54" w:rsidRPr="00A848DC">
        <w:rPr>
          <w:rFonts w:ascii="Times New Roman" w:hAnsi="Times New Roman" w:cs="Times New Roman"/>
          <w:spacing w:val="-4"/>
          <w:sz w:val="28"/>
          <w:szCs w:val="28"/>
        </w:rPr>
        <w:t>муниципального контроля</w:t>
      </w:r>
      <w:r w:rsidRPr="00A848DC">
        <w:rPr>
          <w:rFonts w:ascii="Times New Roman" w:hAnsi="Times New Roman" w:cs="Times New Roman"/>
          <w:spacing w:val="-4"/>
          <w:sz w:val="28"/>
          <w:szCs w:val="28"/>
        </w:rPr>
        <w:t>). Консультирование осуществляется без взимания платы.</w:t>
      </w:r>
    </w:p>
    <w:p w:rsidR="0053656B" w:rsidRPr="00A848DC" w:rsidRDefault="0053656B"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Консультирование может осуществляться должностным лицом органа </w:t>
      </w:r>
      <w:r w:rsidR="00C17544" w:rsidRPr="00A848DC">
        <w:rPr>
          <w:rFonts w:ascii="Times New Roman" w:hAnsi="Times New Roman" w:cs="Times New Roman"/>
          <w:sz w:val="28"/>
          <w:szCs w:val="28"/>
        </w:rPr>
        <w:t xml:space="preserve">муниципального контроля </w:t>
      </w:r>
      <w:r w:rsidRPr="00A848DC">
        <w:rPr>
          <w:rFonts w:ascii="Times New Roman" w:hAnsi="Times New Roman" w:cs="Times New Roman"/>
          <w:sz w:val="28"/>
          <w:szCs w:val="28"/>
        </w:rPr>
        <w:t xml:space="preserve">по телефону, посредством видео-конференц-связи, </w:t>
      </w:r>
      <w:r w:rsidRPr="00A848DC">
        <w:rPr>
          <w:rFonts w:ascii="Times New Roman" w:hAnsi="Times New Roman" w:cs="Times New Roman"/>
          <w:sz w:val="28"/>
          <w:szCs w:val="28"/>
        </w:rPr>
        <w:lastRenderedPageBreak/>
        <w:t>на личном приеме либо в ходе проведения профилактического мероприятия, контрольного мероприятия.</w:t>
      </w:r>
    </w:p>
    <w:p w:rsidR="0053656B" w:rsidRPr="00A848DC" w:rsidRDefault="0053656B"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53656B" w:rsidRPr="00A848DC" w:rsidRDefault="0053656B"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1) организация и осуществление </w:t>
      </w:r>
      <w:r w:rsidR="00E73D54" w:rsidRPr="00A848DC">
        <w:rPr>
          <w:rFonts w:ascii="Times New Roman" w:hAnsi="Times New Roman" w:cs="Times New Roman"/>
          <w:sz w:val="28"/>
          <w:szCs w:val="28"/>
        </w:rPr>
        <w:t>муниципального контроля</w:t>
      </w:r>
      <w:r w:rsidRPr="00A848DC">
        <w:rPr>
          <w:rFonts w:ascii="Times New Roman" w:hAnsi="Times New Roman" w:cs="Times New Roman"/>
          <w:sz w:val="28"/>
          <w:szCs w:val="28"/>
        </w:rPr>
        <w:t>;</w:t>
      </w:r>
    </w:p>
    <w:p w:rsidR="0053656B" w:rsidRPr="00A848DC" w:rsidRDefault="0053656B"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53656B" w:rsidRPr="00A848DC" w:rsidRDefault="0053656B"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3) порядок обжалования действий (бездействия) должностных лиц органа муниципального контроля;</w:t>
      </w:r>
    </w:p>
    <w:p w:rsidR="0053656B" w:rsidRPr="00A848DC" w:rsidRDefault="0053656B"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53656B" w:rsidRPr="00A848DC" w:rsidRDefault="0053656B"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Консультирование в письменной форме осуществляется должностным лицом в следующих случаях:</w:t>
      </w:r>
    </w:p>
    <w:p w:rsidR="0053656B" w:rsidRPr="00A848DC" w:rsidRDefault="0053656B"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rsidR="0053656B" w:rsidRPr="00A848DC" w:rsidRDefault="0053656B"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2) за время консультирования предоставить ответ на поставленные вопросы невозможно;</w:t>
      </w:r>
    </w:p>
    <w:p w:rsidR="0053656B" w:rsidRPr="00A848DC" w:rsidRDefault="0053656B"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3) ответ на поставленные вопросы требует дополнительного запроса сведений. </w:t>
      </w:r>
    </w:p>
    <w:p w:rsidR="00417595" w:rsidRPr="00A848DC" w:rsidRDefault="00417595"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При осуществлении консультирования должностное лицо ко</w:t>
      </w:r>
      <w:r w:rsidR="005B52DC" w:rsidRPr="00A848DC">
        <w:rPr>
          <w:rFonts w:ascii="Times New Roman" w:hAnsi="Times New Roman" w:cs="Times New Roman"/>
          <w:sz w:val="28"/>
          <w:szCs w:val="28"/>
        </w:rPr>
        <w:t xml:space="preserve">нтрольного </w:t>
      </w:r>
      <w:r w:rsidRPr="00A848DC">
        <w:rPr>
          <w:rFonts w:ascii="Times New Roman" w:hAnsi="Times New Roman" w:cs="Times New Roman"/>
          <w:sz w:val="28"/>
          <w:szCs w:val="28"/>
        </w:rPr>
        <w:t>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53656B" w:rsidRPr="00A848DC" w:rsidRDefault="0053656B"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rsidR="0031565F" w:rsidRPr="00A848DC" w:rsidRDefault="0031565F"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Контролируемое лицо вправе направить запрос о предоставлении письменного ответа в сроки, установленные Федераль</w:t>
      </w:r>
      <w:r w:rsidR="0053656B" w:rsidRPr="00A848DC">
        <w:rPr>
          <w:rFonts w:ascii="Times New Roman" w:hAnsi="Times New Roman" w:cs="Times New Roman"/>
          <w:sz w:val="28"/>
          <w:szCs w:val="28"/>
        </w:rPr>
        <w:t xml:space="preserve">ным законом </w:t>
      </w:r>
      <w:r w:rsidR="005C7673" w:rsidRPr="00A848DC">
        <w:rPr>
          <w:rFonts w:ascii="Times New Roman" w:hAnsi="Times New Roman" w:cs="Times New Roman"/>
          <w:sz w:val="28"/>
          <w:szCs w:val="28"/>
        </w:rPr>
        <w:t>02.05.2006</w:t>
      </w:r>
      <w:r w:rsidR="0053656B" w:rsidRPr="00A848DC">
        <w:rPr>
          <w:rFonts w:ascii="Times New Roman" w:hAnsi="Times New Roman" w:cs="Times New Roman"/>
          <w:sz w:val="28"/>
          <w:szCs w:val="28"/>
        </w:rPr>
        <w:t xml:space="preserve"> №</w:t>
      </w:r>
      <w:r w:rsidRPr="00A848DC">
        <w:rPr>
          <w:rFonts w:ascii="Times New Roman" w:hAnsi="Times New Roman" w:cs="Times New Roman"/>
          <w:sz w:val="28"/>
          <w:szCs w:val="28"/>
        </w:rPr>
        <w:t xml:space="preserve"> 59-ФЗ "О порядке рассмотрения обращений граждан Российской Федерации".</w:t>
      </w:r>
    </w:p>
    <w:p w:rsidR="00BA74A0" w:rsidRPr="00A848DC" w:rsidRDefault="00BA74A0"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В случае поступления в Администраци</w:t>
      </w:r>
      <w:r w:rsidR="00B44599" w:rsidRPr="00A848DC">
        <w:rPr>
          <w:rFonts w:ascii="Times New Roman" w:hAnsi="Times New Roman" w:cs="Times New Roman"/>
          <w:sz w:val="28"/>
          <w:szCs w:val="28"/>
        </w:rPr>
        <w:t>ю</w:t>
      </w:r>
      <w:r w:rsidRPr="00A848DC">
        <w:rPr>
          <w:rFonts w:ascii="Times New Roman" w:hAnsi="Times New Roman" w:cs="Times New Roman"/>
          <w:sz w:val="28"/>
          <w:szCs w:val="28"/>
        </w:rPr>
        <w:t xml:space="preserve"> городского округа город Салават Республики Башкортостан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в сети «Интернет» Администрации городского округа город Салават Республики Башкортостан письменного разъяснения.</w:t>
      </w:r>
      <w:r w:rsidR="00734496" w:rsidRPr="00A848DC">
        <w:rPr>
          <w:rFonts w:ascii="Times New Roman" w:hAnsi="Times New Roman" w:cs="Times New Roman"/>
          <w:sz w:val="28"/>
          <w:szCs w:val="28"/>
        </w:rPr>
        <w:t xml:space="preserve"> подписанного главой Администрации городского округа город Салават Республики Башкортостан или его заместителем.</w:t>
      </w:r>
    </w:p>
    <w:p w:rsidR="00BA74A0" w:rsidRDefault="00BA74A0" w:rsidP="00A848DC">
      <w:pPr>
        <w:spacing w:after="0" w:line="240" w:lineRule="auto"/>
        <w:ind w:right="-1" w:firstLine="709"/>
        <w:jc w:val="both"/>
        <w:rPr>
          <w:rFonts w:ascii="Times New Roman" w:hAnsi="Times New Roman" w:cs="Times New Roman"/>
          <w:sz w:val="28"/>
          <w:szCs w:val="28"/>
        </w:rPr>
      </w:pPr>
    </w:p>
    <w:p w:rsidR="00A848DC" w:rsidRDefault="00A848DC" w:rsidP="00A848DC">
      <w:pPr>
        <w:spacing w:after="0" w:line="240" w:lineRule="auto"/>
        <w:ind w:right="-1" w:firstLine="709"/>
        <w:jc w:val="both"/>
        <w:rPr>
          <w:rFonts w:ascii="Times New Roman" w:hAnsi="Times New Roman" w:cs="Times New Roman"/>
          <w:sz w:val="28"/>
          <w:szCs w:val="28"/>
        </w:rPr>
      </w:pPr>
    </w:p>
    <w:p w:rsidR="00A848DC" w:rsidRDefault="00A848DC" w:rsidP="00A848DC">
      <w:pPr>
        <w:spacing w:after="0" w:line="240" w:lineRule="auto"/>
        <w:ind w:right="-1" w:firstLine="709"/>
        <w:jc w:val="both"/>
        <w:rPr>
          <w:rFonts w:ascii="Times New Roman" w:hAnsi="Times New Roman" w:cs="Times New Roman"/>
          <w:sz w:val="28"/>
          <w:szCs w:val="28"/>
        </w:rPr>
      </w:pPr>
    </w:p>
    <w:p w:rsidR="00A848DC" w:rsidRPr="00A848DC" w:rsidRDefault="00A848DC" w:rsidP="00A848DC">
      <w:pPr>
        <w:spacing w:after="0" w:line="240" w:lineRule="auto"/>
        <w:ind w:right="-1" w:firstLine="709"/>
        <w:jc w:val="both"/>
        <w:rPr>
          <w:rFonts w:ascii="Times New Roman" w:hAnsi="Times New Roman" w:cs="Times New Roman"/>
          <w:sz w:val="28"/>
          <w:szCs w:val="28"/>
        </w:rPr>
      </w:pPr>
    </w:p>
    <w:p w:rsidR="009A5825" w:rsidRPr="00A848DC" w:rsidRDefault="00450FEE" w:rsidP="00A848DC">
      <w:pPr>
        <w:widowControl w:val="0"/>
        <w:spacing w:after="0" w:line="240" w:lineRule="auto"/>
        <w:ind w:left="851"/>
        <w:jc w:val="center"/>
        <w:textAlignment w:val="baseline"/>
        <w:outlineLvl w:val="2"/>
        <w:rPr>
          <w:rFonts w:ascii="Times New Roman" w:hAnsi="Times New Roman" w:cs="Times New Roman"/>
          <w:b/>
          <w:bCs/>
          <w:color w:val="auto"/>
          <w:sz w:val="28"/>
          <w:szCs w:val="28"/>
        </w:rPr>
      </w:pPr>
      <w:r w:rsidRPr="00A848DC">
        <w:rPr>
          <w:rFonts w:ascii="Times New Roman" w:hAnsi="Times New Roman" w:cs="Times New Roman"/>
          <w:b/>
          <w:bCs/>
          <w:color w:val="auto"/>
          <w:sz w:val="28"/>
          <w:szCs w:val="28"/>
        </w:rPr>
        <w:lastRenderedPageBreak/>
        <w:t xml:space="preserve">Раздел 4. Осуществление </w:t>
      </w:r>
      <w:r w:rsidR="00E73D54" w:rsidRPr="00A848DC">
        <w:rPr>
          <w:rFonts w:ascii="Times New Roman" w:hAnsi="Times New Roman" w:cs="Times New Roman"/>
          <w:b/>
          <w:bCs/>
          <w:color w:val="auto"/>
          <w:sz w:val="28"/>
          <w:szCs w:val="28"/>
        </w:rPr>
        <w:t xml:space="preserve">муниципального контроля </w:t>
      </w:r>
    </w:p>
    <w:p w:rsidR="005675CE" w:rsidRPr="00A848DC" w:rsidRDefault="005675CE" w:rsidP="00A848DC">
      <w:pPr>
        <w:pStyle w:val="a5"/>
        <w:spacing w:after="0" w:line="240" w:lineRule="auto"/>
        <w:ind w:left="1429"/>
        <w:contextualSpacing/>
        <w:rPr>
          <w:rFonts w:ascii="Times New Roman" w:hAnsi="Times New Roman" w:cs="Times New Roman"/>
          <w:bCs/>
          <w:sz w:val="28"/>
          <w:szCs w:val="28"/>
        </w:rPr>
      </w:pPr>
    </w:p>
    <w:p w:rsidR="007C15B1" w:rsidRPr="00A848DC" w:rsidRDefault="007C15B1"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4.1. При осуществлении </w:t>
      </w:r>
      <w:r w:rsidR="00E73D54" w:rsidRPr="00A848DC">
        <w:rPr>
          <w:rFonts w:ascii="Times New Roman" w:hAnsi="Times New Roman" w:cs="Times New Roman"/>
          <w:sz w:val="28"/>
          <w:szCs w:val="28"/>
        </w:rPr>
        <w:t xml:space="preserve">муниципального контроля </w:t>
      </w:r>
      <w:r w:rsidRPr="00A848DC">
        <w:rPr>
          <w:rFonts w:ascii="Times New Roman" w:hAnsi="Times New Roman" w:cs="Times New Roman"/>
          <w:sz w:val="28"/>
          <w:szCs w:val="28"/>
        </w:rPr>
        <w:t>взаимодействием уполномоченного лица,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7C15B1" w:rsidRPr="00A848DC" w:rsidRDefault="007C15B1"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4.2. Взаимодействие с контролируемым лицом осуществляется при проведении следующих контрольных мероприятий:</w:t>
      </w:r>
    </w:p>
    <w:p w:rsidR="007C15B1" w:rsidRPr="00A848DC" w:rsidRDefault="00CD7517"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1</w:t>
      </w:r>
      <w:r w:rsidR="007C15B1" w:rsidRPr="00A848DC">
        <w:rPr>
          <w:rFonts w:ascii="Times New Roman" w:hAnsi="Times New Roman" w:cs="Times New Roman"/>
          <w:sz w:val="28"/>
          <w:szCs w:val="28"/>
        </w:rPr>
        <w:t>) документарн</w:t>
      </w:r>
      <w:r w:rsidR="00A02A8F" w:rsidRPr="00A848DC">
        <w:rPr>
          <w:rFonts w:ascii="Times New Roman" w:hAnsi="Times New Roman" w:cs="Times New Roman"/>
          <w:sz w:val="28"/>
          <w:szCs w:val="28"/>
        </w:rPr>
        <w:t>ой</w:t>
      </w:r>
      <w:r w:rsidR="007C15B1" w:rsidRPr="00A848DC">
        <w:rPr>
          <w:rFonts w:ascii="Times New Roman" w:hAnsi="Times New Roman" w:cs="Times New Roman"/>
          <w:sz w:val="28"/>
          <w:szCs w:val="28"/>
        </w:rPr>
        <w:t xml:space="preserve"> проверк</w:t>
      </w:r>
      <w:r w:rsidR="00A02A8F" w:rsidRPr="00A848DC">
        <w:rPr>
          <w:rFonts w:ascii="Times New Roman" w:hAnsi="Times New Roman" w:cs="Times New Roman"/>
          <w:sz w:val="28"/>
          <w:szCs w:val="28"/>
        </w:rPr>
        <w:t>и</w:t>
      </w:r>
      <w:r w:rsidR="007C15B1" w:rsidRPr="00A848DC">
        <w:rPr>
          <w:rFonts w:ascii="Times New Roman" w:hAnsi="Times New Roman" w:cs="Times New Roman"/>
          <w:sz w:val="28"/>
          <w:szCs w:val="28"/>
        </w:rPr>
        <w:t>;</w:t>
      </w:r>
    </w:p>
    <w:p w:rsidR="007C15B1" w:rsidRPr="00A848DC" w:rsidRDefault="00CD7517"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2</w:t>
      </w:r>
      <w:r w:rsidR="007C15B1" w:rsidRPr="00A848DC">
        <w:rPr>
          <w:rFonts w:ascii="Times New Roman" w:hAnsi="Times New Roman" w:cs="Times New Roman"/>
          <w:sz w:val="28"/>
          <w:szCs w:val="28"/>
        </w:rPr>
        <w:t>) выездн</w:t>
      </w:r>
      <w:r w:rsidR="00A02A8F" w:rsidRPr="00A848DC">
        <w:rPr>
          <w:rFonts w:ascii="Times New Roman" w:hAnsi="Times New Roman" w:cs="Times New Roman"/>
          <w:sz w:val="28"/>
          <w:szCs w:val="28"/>
        </w:rPr>
        <w:t>ой</w:t>
      </w:r>
      <w:r w:rsidR="007C15B1" w:rsidRPr="00A848DC">
        <w:rPr>
          <w:rFonts w:ascii="Times New Roman" w:hAnsi="Times New Roman" w:cs="Times New Roman"/>
          <w:sz w:val="28"/>
          <w:szCs w:val="28"/>
        </w:rPr>
        <w:t xml:space="preserve"> проверк</w:t>
      </w:r>
      <w:r w:rsidR="00A02A8F" w:rsidRPr="00A848DC">
        <w:rPr>
          <w:rFonts w:ascii="Times New Roman" w:hAnsi="Times New Roman" w:cs="Times New Roman"/>
          <w:sz w:val="28"/>
          <w:szCs w:val="28"/>
        </w:rPr>
        <w:t>и</w:t>
      </w:r>
      <w:r w:rsidR="007C15B1" w:rsidRPr="00A848DC">
        <w:rPr>
          <w:rFonts w:ascii="Times New Roman" w:hAnsi="Times New Roman" w:cs="Times New Roman"/>
          <w:sz w:val="28"/>
          <w:szCs w:val="28"/>
        </w:rPr>
        <w:t>.</w:t>
      </w:r>
    </w:p>
    <w:p w:rsidR="007C15B1" w:rsidRPr="00A848DC" w:rsidRDefault="00CD7517"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4.3</w:t>
      </w:r>
      <w:r w:rsidR="00083043" w:rsidRPr="00A848DC">
        <w:rPr>
          <w:rFonts w:ascii="Times New Roman" w:hAnsi="Times New Roman" w:cs="Times New Roman"/>
          <w:sz w:val="28"/>
          <w:szCs w:val="28"/>
        </w:rPr>
        <w:t>.</w:t>
      </w:r>
      <w:r w:rsidR="007C15B1" w:rsidRPr="00A848DC">
        <w:rPr>
          <w:rFonts w:ascii="Times New Roman" w:hAnsi="Times New Roman" w:cs="Times New Roman"/>
          <w:sz w:val="28"/>
          <w:szCs w:val="28"/>
        </w:rPr>
        <w:t xml:space="preserve"> Без взаимодействия с контролируемым лицом проводятся следующие контрольные </w:t>
      </w:r>
      <w:r w:rsidR="003B11F1" w:rsidRPr="00A848DC">
        <w:rPr>
          <w:rFonts w:ascii="Times New Roman" w:hAnsi="Times New Roman" w:cs="Times New Roman"/>
          <w:sz w:val="28"/>
          <w:szCs w:val="28"/>
        </w:rPr>
        <w:t>мероприятия</w:t>
      </w:r>
      <w:r w:rsidR="007C15B1" w:rsidRPr="00A848DC">
        <w:rPr>
          <w:rFonts w:ascii="Times New Roman" w:hAnsi="Times New Roman" w:cs="Times New Roman"/>
          <w:sz w:val="28"/>
          <w:szCs w:val="28"/>
        </w:rPr>
        <w:t>:</w:t>
      </w:r>
    </w:p>
    <w:p w:rsidR="007C15B1" w:rsidRPr="00A848DC" w:rsidRDefault="007C15B1"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1) наблюдение за соблюдением обязательных требований;</w:t>
      </w:r>
    </w:p>
    <w:p w:rsidR="00CD7517" w:rsidRPr="00A848DC" w:rsidRDefault="007C15B1"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2) выездное обследование.</w:t>
      </w:r>
    </w:p>
    <w:p w:rsidR="003D0D70" w:rsidRPr="00A848DC" w:rsidRDefault="003D0D70" w:rsidP="00A848DC">
      <w:pPr>
        <w:spacing w:after="0" w:line="240" w:lineRule="auto"/>
        <w:ind w:right="-1" w:firstLine="709"/>
        <w:jc w:val="both"/>
        <w:rPr>
          <w:rFonts w:ascii="Times New Roman" w:hAnsi="Times New Roman" w:cs="Times New Roman"/>
          <w:spacing w:val="-4"/>
          <w:sz w:val="28"/>
          <w:szCs w:val="28"/>
        </w:rPr>
      </w:pPr>
      <w:r w:rsidRPr="00A848DC">
        <w:rPr>
          <w:rFonts w:ascii="Times New Roman" w:hAnsi="Times New Roman" w:cs="Times New Roman"/>
          <w:spacing w:val="-4"/>
          <w:sz w:val="28"/>
          <w:szCs w:val="28"/>
        </w:rPr>
        <w:t>4.4. Контрольные мероприятия</w:t>
      </w:r>
      <w:r w:rsidR="00D83F63" w:rsidRPr="00A848DC">
        <w:rPr>
          <w:rFonts w:ascii="Times New Roman" w:hAnsi="Times New Roman" w:cs="Times New Roman"/>
          <w:spacing w:val="-4"/>
          <w:sz w:val="28"/>
          <w:szCs w:val="28"/>
        </w:rPr>
        <w:t>, указанные в пунктах 4.2, 4.3</w:t>
      </w:r>
      <w:r w:rsidRPr="00A848DC">
        <w:rPr>
          <w:rFonts w:ascii="Times New Roman" w:hAnsi="Times New Roman" w:cs="Times New Roman"/>
          <w:spacing w:val="-4"/>
          <w:sz w:val="28"/>
          <w:szCs w:val="28"/>
        </w:rPr>
        <w:t xml:space="preserve"> данного Положения, осуществляются без проведения плановых контрольных мероприятий.</w:t>
      </w:r>
      <w:r w:rsidR="00B0467D" w:rsidRPr="00A848DC">
        <w:rPr>
          <w:rFonts w:ascii="Times New Roman" w:hAnsi="Times New Roman" w:cs="Times New Roman"/>
          <w:spacing w:val="-4"/>
          <w:sz w:val="28"/>
          <w:szCs w:val="28"/>
        </w:rPr>
        <w:t xml:space="preserve"> </w:t>
      </w:r>
    </w:p>
    <w:p w:rsidR="00D30ACF" w:rsidRPr="00A848DC" w:rsidRDefault="003D0D70"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4.5</w:t>
      </w:r>
      <w:r w:rsidR="00E92D79" w:rsidRPr="00A848DC">
        <w:rPr>
          <w:rFonts w:ascii="Times New Roman" w:hAnsi="Times New Roman" w:cs="Times New Roman"/>
          <w:sz w:val="28"/>
          <w:szCs w:val="28"/>
        </w:rPr>
        <w:t xml:space="preserve">. </w:t>
      </w:r>
      <w:r w:rsidR="00D30ACF" w:rsidRPr="00A848DC">
        <w:rPr>
          <w:rFonts w:ascii="Times New Roman" w:hAnsi="Times New Roman" w:cs="Times New Roman"/>
          <w:sz w:val="28"/>
          <w:szCs w:val="28"/>
        </w:rPr>
        <w:t>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случае:</w:t>
      </w:r>
    </w:p>
    <w:p w:rsidR="00D30ACF" w:rsidRPr="00A848DC" w:rsidRDefault="00D30ACF"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 в служебной командировке в ином населенном пункте;</w:t>
      </w:r>
    </w:p>
    <w:p w:rsidR="00D30ACF" w:rsidRPr="00A848DC" w:rsidRDefault="00D30ACF"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временной нетрудоспособности на момент проведения контрольного мероприятия;</w:t>
      </w:r>
    </w:p>
    <w:p w:rsidR="00D30ACF" w:rsidRPr="00A848DC" w:rsidRDefault="00D30ACF"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участия индивидуального предпринимателя, гражданина в судебном заседании.</w:t>
      </w:r>
    </w:p>
    <w:p w:rsidR="00D30ACF" w:rsidRPr="00A848DC" w:rsidRDefault="00D30ACF" w:rsidP="00A848DC">
      <w:pPr>
        <w:spacing w:after="0" w:line="240" w:lineRule="auto"/>
        <w:ind w:right="-1"/>
        <w:jc w:val="both"/>
        <w:rPr>
          <w:rFonts w:ascii="Times New Roman" w:hAnsi="Times New Roman" w:cs="Times New Roman"/>
          <w:spacing w:val="-4"/>
          <w:sz w:val="28"/>
          <w:szCs w:val="28"/>
        </w:rPr>
      </w:pPr>
      <w:r w:rsidRPr="00A848DC">
        <w:rPr>
          <w:rFonts w:ascii="Times New Roman" w:hAnsi="Times New Roman" w:cs="Times New Roman"/>
          <w:spacing w:val="-4"/>
          <w:sz w:val="28"/>
          <w:szCs w:val="28"/>
        </w:rPr>
        <w:t xml:space="preserve">          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мероприятия.</w:t>
      </w:r>
    </w:p>
    <w:p w:rsidR="00D30ACF" w:rsidRPr="00A848DC" w:rsidRDefault="00D30ACF"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961237" w:rsidRPr="00A848DC" w:rsidRDefault="00961237"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lastRenderedPageBreak/>
        <w:t xml:space="preserve">4.6. Под документарной проверкой понимается контрольное мероприятие, которое проводится по месту нахождения </w:t>
      </w:r>
      <w:r w:rsidR="00E03101" w:rsidRPr="00A848DC">
        <w:rPr>
          <w:rFonts w:ascii="Times New Roman" w:hAnsi="Times New Roman" w:cs="Times New Roman"/>
          <w:sz w:val="28"/>
          <w:szCs w:val="28"/>
        </w:rPr>
        <w:t xml:space="preserve">органа </w:t>
      </w:r>
      <w:r w:rsidR="00C17544" w:rsidRPr="00A848DC">
        <w:rPr>
          <w:rFonts w:ascii="Times New Roman" w:hAnsi="Times New Roman" w:cs="Times New Roman"/>
          <w:sz w:val="28"/>
          <w:szCs w:val="28"/>
        </w:rPr>
        <w:t xml:space="preserve">муниципального контроля </w:t>
      </w:r>
      <w:r w:rsidRPr="00A848DC">
        <w:rPr>
          <w:rFonts w:ascii="Times New Roman" w:hAnsi="Times New Roman" w:cs="Times New Roman"/>
          <w:sz w:val="28"/>
          <w:szCs w:val="28"/>
        </w:rPr>
        <w:t>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муниципального контроля.</w:t>
      </w:r>
    </w:p>
    <w:p w:rsidR="00961237" w:rsidRPr="00A848DC" w:rsidRDefault="00961237"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В ходе документарной проверки рассматриваются документы контролируемых лиц, имеющиеся в распоряжении органа</w:t>
      </w:r>
      <w:r w:rsidR="005B52DC" w:rsidRPr="00A848DC">
        <w:rPr>
          <w:rFonts w:ascii="Times New Roman" w:hAnsi="Times New Roman" w:cs="Times New Roman"/>
          <w:sz w:val="28"/>
          <w:szCs w:val="28"/>
        </w:rPr>
        <w:t xml:space="preserve"> муниципального контроля</w:t>
      </w:r>
      <w:r w:rsidRPr="00A848DC">
        <w:rPr>
          <w:rFonts w:ascii="Times New Roman" w:hAnsi="Times New Roman" w:cs="Times New Roman"/>
          <w:sz w:val="28"/>
          <w:szCs w:val="28"/>
        </w:rPr>
        <w:t xml:space="preserve">,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w:t>
      </w:r>
      <w:r w:rsidR="00E73D54" w:rsidRPr="00A848DC">
        <w:rPr>
          <w:rFonts w:ascii="Times New Roman" w:hAnsi="Times New Roman" w:cs="Times New Roman"/>
          <w:sz w:val="28"/>
          <w:szCs w:val="28"/>
        </w:rPr>
        <w:t>муниципального контроля</w:t>
      </w:r>
      <w:r w:rsidRPr="00A848DC">
        <w:rPr>
          <w:rFonts w:ascii="Times New Roman" w:hAnsi="Times New Roman" w:cs="Times New Roman"/>
          <w:sz w:val="28"/>
          <w:szCs w:val="28"/>
        </w:rPr>
        <w:t>.</w:t>
      </w:r>
    </w:p>
    <w:p w:rsidR="00961237" w:rsidRPr="00A848DC" w:rsidRDefault="00961237"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В случае, если достоверность сведений, содержащихся в документах, имеющихся в распоряжении органа</w:t>
      </w:r>
      <w:r w:rsidR="005B52DC" w:rsidRPr="00A848DC">
        <w:rPr>
          <w:rFonts w:ascii="Times New Roman" w:hAnsi="Times New Roman" w:cs="Times New Roman"/>
          <w:sz w:val="28"/>
          <w:szCs w:val="28"/>
        </w:rPr>
        <w:t xml:space="preserve"> муниципального контроля</w:t>
      </w:r>
      <w:r w:rsidRPr="00A848DC">
        <w:rPr>
          <w:rFonts w:ascii="Times New Roman" w:hAnsi="Times New Roman" w:cs="Times New Roman"/>
          <w:sz w:val="28"/>
          <w:szCs w:val="28"/>
        </w:rPr>
        <w:t>, вызывает обоснованные сомнения либо эти сведения не позволяют оценить исполнение контролируемым лицом обязательных требова</w:t>
      </w:r>
      <w:r w:rsidR="00B12728" w:rsidRPr="00A848DC">
        <w:rPr>
          <w:rFonts w:ascii="Times New Roman" w:hAnsi="Times New Roman" w:cs="Times New Roman"/>
          <w:sz w:val="28"/>
          <w:szCs w:val="28"/>
        </w:rPr>
        <w:t>ний, орган</w:t>
      </w:r>
      <w:r w:rsidR="00E03101" w:rsidRPr="00A848DC">
        <w:rPr>
          <w:rFonts w:ascii="Times New Roman" w:hAnsi="Times New Roman" w:cs="Times New Roman"/>
          <w:sz w:val="28"/>
          <w:szCs w:val="28"/>
        </w:rPr>
        <w:t xml:space="preserve"> муниципального </w:t>
      </w:r>
      <w:r w:rsidRPr="00A848DC">
        <w:rPr>
          <w:rFonts w:ascii="Times New Roman" w:hAnsi="Times New Roman" w:cs="Times New Roman"/>
          <w:sz w:val="28"/>
          <w:szCs w:val="28"/>
        </w:rPr>
        <w:t>контроля направляет в адрес контролируемого лица требование представить иные</w:t>
      </w:r>
      <w:r w:rsidR="00B12728" w:rsidRPr="00A848DC">
        <w:rPr>
          <w:rFonts w:ascii="Times New Roman" w:hAnsi="Times New Roman" w:cs="Times New Roman"/>
          <w:sz w:val="28"/>
          <w:szCs w:val="28"/>
        </w:rPr>
        <w:t>,</w:t>
      </w:r>
      <w:r w:rsidRPr="00A848DC">
        <w:rPr>
          <w:rFonts w:ascii="Times New Roman" w:hAnsi="Times New Roman" w:cs="Times New Roman"/>
          <w:sz w:val="28"/>
          <w:szCs w:val="28"/>
        </w:rPr>
        <w:t xml:space="preserve"> необходимые для рассмотрения в ходе документарной проверки</w:t>
      </w:r>
      <w:r w:rsidR="00B12728" w:rsidRPr="00A848DC">
        <w:rPr>
          <w:rFonts w:ascii="Times New Roman" w:hAnsi="Times New Roman" w:cs="Times New Roman"/>
          <w:sz w:val="28"/>
          <w:szCs w:val="28"/>
        </w:rPr>
        <w:t>,</w:t>
      </w:r>
      <w:r w:rsidRPr="00A848DC">
        <w:rPr>
          <w:rFonts w:ascii="Times New Roman" w:hAnsi="Times New Roman" w:cs="Times New Roman"/>
          <w:sz w:val="28"/>
          <w:szCs w:val="28"/>
        </w:rPr>
        <w:t xml:space="preserve"> документы. В течение десяти рабочих дней со дня получения данного требования контролируемое лицо обязано направить в </w:t>
      </w:r>
      <w:r w:rsidR="00E05DE6" w:rsidRPr="00A848DC">
        <w:rPr>
          <w:rFonts w:ascii="Times New Roman" w:hAnsi="Times New Roman" w:cs="Times New Roman"/>
          <w:sz w:val="28"/>
          <w:szCs w:val="28"/>
        </w:rPr>
        <w:t xml:space="preserve">орган муниципального контроля </w:t>
      </w:r>
      <w:r w:rsidRPr="00A848DC">
        <w:rPr>
          <w:rFonts w:ascii="Times New Roman" w:hAnsi="Times New Roman" w:cs="Times New Roman"/>
          <w:sz w:val="28"/>
          <w:szCs w:val="28"/>
        </w:rPr>
        <w:t>указанные в требовании документы.</w:t>
      </w:r>
    </w:p>
    <w:p w:rsidR="00961237" w:rsidRPr="00A848DC" w:rsidRDefault="00961237"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246A7E" w:rsidRPr="00A848DC">
        <w:rPr>
          <w:rFonts w:ascii="Times New Roman" w:hAnsi="Times New Roman" w:cs="Times New Roman"/>
          <w:sz w:val="28"/>
          <w:szCs w:val="28"/>
        </w:rPr>
        <w:t xml:space="preserve">органа </w:t>
      </w:r>
      <w:r w:rsidR="005B52DC" w:rsidRPr="00A848DC">
        <w:rPr>
          <w:rFonts w:ascii="Times New Roman" w:hAnsi="Times New Roman" w:cs="Times New Roman"/>
          <w:sz w:val="28"/>
          <w:szCs w:val="28"/>
        </w:rPr>
        <w:t xml:space="preserve">муниципального контроля </w:t>
      </w:r>
      <w:r w:rsidRPr="00A848DC">
        <w:rPr>
          <w:rFonts w:ascii="Times New Roman" w:hAnsi="Times New Roman" w:cs="Times New Roman"/>
          <w:sz w:val="28"/>
          <w:szCs w:val="28"/>
        </w:rPr>
        <w:t xml:space="preserve">документах и (или) полученным при осуществлении </w:t>
      </w:r>
      <w:r w:rsidR="00E73D54" w:rsidRPr="00A848DC">
        <w:rPr>
          <w:rFonts w:ascii="Times New Roman" w:hAnsi="Times New Roman" w:cs="Times New Roman"/>
          <w:sz w:val="28"/>
          <w:szCs w:val="28"/>
        </w:rPr>
        <w:t>муниципального контроля</w:t>
      </w:r>
      <w:r w:rsidRPr="00A848DC">
        <w:rPr>
          <w:rFonts w:ascii="Times New Roman" w:hAnsi="Times New Roman" w:cs="Times New Roman"/>
          <w:sz w:val="28"/>
          <w:szCs w:val="28"/>
        </w:rPr>
        <w:t>,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w:t>
      </w:r>
      <w:r w:rsidR="00E03101" w:rsidRPr="00A848DC">
        <w:rPr>
          <w:rFonts w:ascii="Times New Roman" w:hAnsi="Times New Roman" w:cs="Times New Roman"/>
          <w:sz w:val="28"/>
          <w:szCs w:val="28"/>
        </w:rPr>
        <w:t xml:space="preserve"> </w:t>
      </w:r>
      <w:r w:rsidR="003C4BA4" w:rsidRPr="00A848DC">
        <w:rPr>
          <w:rFonts w:ascii="Times New Roman" w:hAnsi="Times New Roman" w:cs="Times New Roman"/>
          <w:sz w:val="28"/>
          <w:szCs w:val="28"/>
        </w:rPr>
        <w:t xml:space="preserve">орган муниципального контроля </w:t>
      </w:r>
      <w:r w:rsidRPr="00A848DC">
        <w:rPr>
          <w:rFonts w:ascii="Times New Roman" w:hAnsi="Times New Roman" w:cs="Times New Roman"/>
          <w:sz w:val="28"/>
          <w:szCs w:val="28"/>
        </w:rPr>
        <w:t xml:space="preserve">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w:t>
      </w:r>
      <w:r w:rsidR="00B12728" w:rsidRPr="00A848DC">
        <w:rPr>
          <w:rFonts w:ascii="Times New Roman" w:hAnsi="Times New Roman" w:cs="Times New Roman"/>
          <w:sz w:val="28"/>
          <w:szCs w:val="28"/>
        </w:rPr>
        <w:t>содержащимся в имеющихся у</w:t>
      </w:r>
      <w:r w:rsidR="00246A7E" w:rsidRPr="00A848DC">
        <w:rPr>
          <w:rFonts w:ascii="Times New Roman" w:hAnsi="Times New Roman" w:cs="Times New Roman"/>
          <w:sz w:val="28"/>
          <w:szCs w:val="28"/>
        </w:rPr>
        <w:t xml:space="preserve"> органа </w:t>
      </w:r>
      <w:r w:rsidR="005B52DC" w:rsidRPr="00A848DC">
        <w:rPr>
          <w:rFonts w:ascii="Times New Roman" w:hAnsi="Times New Roman" w:cs="Times New Roman"/>
          <w:sz w:val="28"/>
          <w:szCs w:val="28"/>
        </w:rPr>
        <w:t xml:space="preserve">муниципального контроля </w:t>
      </w:r>
      <w:r w:rsidRPr="00A848DC">
        <w:rPr>
          <w:rFonts w:ascii="Times New Roman" w:hAnsi="Times New Roman" w:cs="Times New Roman"/>
          <w:sz w:val="28"/>
          <w:szCs w:val="28"/>
        </w:rPr>
        <w:t xml:space="preserve">документах и (или) полученным при осуществлении </w:t>
      </w:r>
      <w:r w:rsidR="00E73D54" w:rsidRPr="00A848DC">
        <w:rPr>
          <w:rFonts w:ascii="Times New Roman" w:hAnsi="Times New Roman" w:cs="Times New Roman"/>
          <w:sz w:val="28"/>
          <w:szCs w:val="28"/>
        </w:rPr>
        <w:t>муниципального контроля</w:t>
      </w:r>
      <w:r w:rsidRPr="00A848DC">
        <w:rPr>
          <w:rFonts w:ascii="Times New Roman" w:hAnsi="Times New Roman" w:cs="Times New Roman"/>
          <w:sz w:val="28"/>
          <w:szCs w:val="28"/>
        </w:rPr>
        <w:t>, вправе дополнит</w:t>
      </w:r>
      <w:r w:rsidR="00246A7E" w:rsidRPr="00A848DC">
        <w:rPr>
          <w:rFonts w:ascii="Times New Roman" w:hAnsi="Times New Roman" w:cs="Times New Roman"/>
          <w:sz w:val="28"/>
          <w:szCs w:val="28"/>
        </w:rPr>
        <w:t xml:space="preserve">ельно представить в </w:t>
      </w:r>
      <w:r w:rsidR="003C4BA4" w:rsidRPr="00A848DC">
        <w:rPr>
          <w:rFonts w:ascii="Times New Roman" w:hAnsi="Times New Roman" w:cs="Times New Roman"/>
          <w:sz w:val="28"/>
          <w:szCs w:val="28"/>
        </w:rPr>
        <w:t xml:space="preserve">орган муниципального контроля </w:t>
      </w:r>
      <w:r w:rsidRPr="00A848DC">
        <w:rPr>
          <w:rFonts w:ascii="Times New Roman" w:hAnsi="Times New Roman" w:cs="Times New Roman"/>
          <w:sz w:val="28"/>
          <w:szCs w:val="28"/>
        </w:rPr>
        <w:t>документы, подтверждающие достоверность ранее представленных документов.</w:t>
      </w:r>
    </w:p>
    <w:p w:rsidR="00961237" w:rsidRPr="00A848DC" w:rsidRDefault="00961237"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При проведении документарной проверки</w:t>
      </w:r>
      <w:r w:rsidR="00E03101" w:rsidRPr="00A848DC">
        <w:rPr>
          <w:rFonts w:ascii="Times New Roman" w:hAnsi="Times New Roman" w:cs="Times New Roman"/>
          <w:sz w:val="28"/>
          <w:szCs w:val="28"/>
        </w:rPr>
        <w:t xml:space="preserve"> </w:t>
      </w:r>
      <w:r w:rsidR="002E701C" w:rsidRPr="00A848DC">
        <w:rPr>
          <w:rFonts w:ascii="Times New Roman" w:hAnsi="Times New Roman" w:cs="Times New Roman"/>
          <w:sz w:val="28"/>
          <w:szCs w:val="28"/>
        </w:rPr>
        <w:t>орган муниципального контроля</w:t>
      </w:r>
      <w:r w:rsidR="00E03101" w:rsidRPr="00A848DC">
        <w:rPr>
          <w:rFonts w:ascii="Times New Roman" w:hAnsi="Times New Roman" w:cs="Times New Roman"/>
          <w:sz w:val="28"/>
          <w:szCs w:val="28"/>
        </w:rPr>
        <w:t xml:space="preserve"> </w:t>
      </w:r>
      <w:r w:rsidRPr="00A848DC">
        <w:rPr>
          <w:rFonts w:ascii="Times New Roman" w:hAnsi="Times New Roman" w:cs="Times New Roman"/>
          <w:sz w:val="28"/>
          <w:szCs w:val="28"/>
        </w:rPr>
        <w:t>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961237" w:rsidRPr="00A848DC" w:rsidRDefault="00961237"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Срок проведения документарной проверки не может превышать десят</w:t>
      </w:r>
      <w:r w:rsidR="005B52DC" w:rsidRPr="00A848DC">
        <w:rPr>
          <w:rFonts w:ascii="Times New Roman" w:hAnsi="Times New Roman" w:cs="Times New Roman"/>
          <w:sz w:val="28"/>
          <w:szCs w:val="28"/>
        </w:rPr>
        <w:t>ь</w:t>
      </w:r>
      <w:r w:rsidRPr="00A848DC">
        <w:rPr>
          <w:rFonts w:ascii="Times New Roman" w:hAnsi="Times New Roman" w:cs="Times New Roman"/>
          <w:sz w:val="28"/>
          <w:szCs w:val="28"/>
        </w:rPr>
        <w:t xml:space="preserve"> рабочих дней. В указанный срок не включается период с момента направления </w:t>
      </w:r>
      <w:r w:rsidR="00E047ED" w:rsidRPr="00A848DC">
        <w:rPr>
          <w:rFonts w:ascii="Times New Roman" w:hAnsi="Times New Roman" w:cs="Times New Roman"/>
          <w:sz w:val="28"/>
          <w:szCs w:val="28"/>
        </w:rPr>
        <w:lastRenderedPageBreak/>
        <w:t>органом муниципального контроля</w:t>
      </w:r>
      <w:r w:rsidRPr="00A848DC">
        <w:rPr>
          <w:rFonts w:ascii="Times New Roman" w:hAnsi="Times New Roman" w:cs="Times New Roman"/>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w:t>
      </w:r>
      <w:r w:rsidR="00E66B0E" w:rsidRPr="00A848DC">
        <w:rPr>
          <w:rFonts w:ascii="Times New Roman" w:hAnsi="Times New Roman" w:cs="Times New Roman"/>
          <w:sz w:val="28"/>
          <w:szCs w:val="28"/>
        </w:rPr>
        <w:t xml:space="preserve"> </w:t>
      </w:r>
      <w:r w:rsidR="007658DD" w:rsidRPr="00A848DC">
        <w:rPr>
          <w:rFonts w:ascii="Times New Roman" w:hAnsi="Times New Roman" w:cs="Times New Roman"/>
          <w:sz w:val="28"/>
          <w:szCs w:val="28"/>
        </w:rPr>
        <w:t>орган муниципального контроля</w:t>
      </w:r>
      <w:r w:rsidRPr="00A848DC">
        <w:rPr>
          <w:rFonts w:ascii="Times New Roman" w:hAnsi="Times New Roman" w:cs="Times New Roman"/>
          <w:sz w:val="28"/>
          <w:szCs w:val="28"/>
        </w:rPr>
        <w:t xml:space="preserve">,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E66B0E" w:rsidRPr="00A848DC">
        <w:rPr>
          <w:rFonts w:ascii="Times New Roman" w:hAnsi="Times New Roman" w:cs="Times New Roman"/>
          <w:sz w:val="28"/>
          <w:szCs w:val="28"/>
        </w:rPr>
        <w:t xml:space="preserve">органа </w:t>
      </w:r>
      <w:r w:rsidR="005B52DC" w:rsidRPr="00A848DC">
        <w:rPr>
          <w:rFonts w:ascii="Times New Roman" w:hAnsi="Times New Roman" w:cs="Times New Roman"/>
          <w:sz w:val="28"/>
          <w:szCs w:val="28"/>
        </w:rPr>
        <w:t xml:space="preserve">муниципального контроля </w:t>
      </w:r>
      <w:r w:rsidRPr="00A848DC">
        <w:rPr>
          <w:rFonts w:ascii="Times New Roman" w:hAnsi="Times New Roman" w:cs="Times New Roman"/>
          <w:sz w:val="28"/>
          <w:szCs w:val="28"/>
        </w:rPr>
        <w:t xml:space="preserve">документах и (или) полученным при осуществлении </w:t>
      </w:r>
      <w:r w:rsidR="00E73D54" w:rsidRPr="00A848DC">
        <w:rPr>
          <w:rFonts w:ascii="Times New Roman" w:hAnsi="Times New Roman" w:cs="Times New Roman"/>
          <w:sz w:val="28"/>
          <w:szCs w:val="28"/>
        </w:rPr>
        <w:t>муниципального контроля</w:t>
      </w:r>
      <w:r w:rsidRPr="00A848DC">
        <w:rPr>
          <w:rFonts w:ascii="Times New Roman" w:hAnsi="Times New Roman" w:cs="Times New Roman"/>
          <w:sz w:val="28"/>
          <w:szCs w:val="28"/>
        </w:rPr>
        <w:t xml:space="preserve">, и требования представить необходимые пояснения в письменной форме до момента представления указанных пояснений в </w:t>
      </w:r>
      <w:r w:rsidR="00681108" w:rsidRPr="00A848DC">
        <w:rPr>
          <w:rFonts w:ascii="Times New Roman" w:hAnsi="Times New Roman" w:cs="Times New Roman"/>
          <w:sz w:val="28"/>
          <w:szCs w:val="28"/>
        </w:rPr>
        <w:t>орган муниципального контроля</w:t>
      </w:r>
      <w:r w:rsidRPr="00A848DC">
        <w:rPr>
          <w:rFonts w:ascii="Times New Roman" w:hAnsi="Times New Roman" w:cs="Times New Roman"/>
          <w:sz w:val="28"/>
          <w:szCs w:val="28"/>
        </w:rPr>
        <w:t>.</w:t>
      </w:r>
    </w:p>
    <w:p w:rsidR="00961237" w:rsidRPr="00A848DC" w:rsidRDefault="00961237"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Внеплановая документарная проверка проводится без согласования с органами прокуратуры.</w:t>
      </w:r>
    </w:p>
    <w:p w:rsidR="00E66B0E" w:rsidRPr="00A848DC" w:rsidRDefault="00E66B0E"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4.7 Под выездной проверкой понимается комплексное контрольное мероприятие, проводимое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w:t>
      </w:r>
      <w:r w:rsidR="00246A7E" w:rsidRPr="00A848DC">
        <w:rPr>
          <w:rFonts w:ascii="Times New Roman" w:hAnsi="Times New Roman" w:cs="Times New Roman"/>
          <w:sz w:val="28"/>
          <w:szCs w:val="28"/>
        </w:rPr>
        <w:t>органа</w:t>
      </w:r>
      <w:r w:rsidR="005B52DC" w:rsidRPr="00A848DC">
        <w:rPr>
          <w:rFonts w:ascii="Times New Roman" w:hAnsi="Times New Roman" w:cs="Times New Roman"/>
          <w:sz w:val="28"/>
          <w:szCs w:val="28"/>
        </w:rPr>
        <w:t xml:space="preserve"> муниципального контроля</w:t>
      </w:r>
      <w:r w:rsidR="00246A7E" w:rsidRPr="00A848DC">
        <w:rPr>
          <w:rFonts w:ascii="Times New Roman" w:hAnsi="Times New Roman" w:cs="Times New Roman"/>
          <w:sz w:val="28"/>
          <w:szCs w:val="28"/>
        </w:rPr>
        <w:t>.</w:t>
      </w:r>
    </w:p>
    <w:p w:rsidR="00E66B0E" w:rsidRPr="00A848DC" w:rsidRDefault="00E66B0E"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66B0E" w:rsidRPr="00A848DC" w:rsidRDefault="00E66B0E"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Выездная проверка проводится в случае, если не представляется возможным:</w:t>
      </w:r>
    </w:p>
    <w:p w:rsidR="00E66B0E" w:rsidRPr="00A848DC" w:rsidRDefault="00FB34A7"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w:t>
      </w:r>
      <w:r w:rsidR="00E66B0E" w:rsidRPr="00A848DC">
        <w:rPr>
          <w:rFonts w:ascii="Times New Roman" w:hAnsi="Times New Roman" w:cs="Times New Roman"/>
          <w:sz w:val="28"/>
          <w:szCs w:val="28"/>
        </w:rPr>
        <w:t xml:space="preserve">1) удостовериться в полноте и достоверности сведений, которые содержатся в находящихся в распоряжении органа </w:t>
      </w:r>
      <w:r w:rsidR="005B52DC" w:rsidRPr="00A848DC">
        <w:rPr>
          <w:rFonts w:ascii="Times New Roman" w:hAnsi="Times New Roman" w:cs="Times New Roman"/>
          <w:sz w:val="28"/>
          <w:szCs w:val="28"/>
        </w:rPr>
        <w:t xml:space="preserve">муниципального контроля </w:t>
      </w:r>
      <w:r w:rsidR="00E66B0E" w:rsidRPr="00A848DC">
        <w:rPr>
          <w:rFonts w:ascii="Times New Roman" w:hAnsi="Times New Roman" w:cs="Times New Roman"/>
          <w:sz w:val="28"/>
          <w:szCs w:val="28"/>
        </w:rPr>
        <w:t>или в запрашиваемых им документах и объяснениях контролируемого лица;</w:t>
      </w:r>
    </w:p>
    <w:p w:rsidR="00E66B0E" w:rsidRPr="00A848DC" w:rsidRDefault="00FB34A7"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w:t>
      </w:r>
      <w:r w:rsidR="00E66B0E" w:rsidRPr="00A848DC">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объекта контроля и совершения необходимых контрольных действий, предусмотренных в рамках ино</w:t>
      </w:r>
      <w:r w:rsidR="005B52DC" w:rsidRPr="00A848DC">
        <w:rPr>
          <w:rFonts w:ascii="Times New Roman" w:hAnsi="Times New Roman" w:cs="Times New Roman"/>
          <w:sz w:val="28"/>
          <w:szCs w:val="28"/>
        </w:rPr>
        <w:t>го вида контрольных мероприятий;</w:t>
      </w:r>
    </w:p>
    <w:p w:rsidR="00E66B0E" w:rsidRPr="00A848DC" w:rsidRDefault="00246A7E"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w:t>
      </w:r>
      <w:r w:rsidR="00E66B0E" w:rsidRPr="00A848DC">
        <w:rPr>
          <w:rFonts w:ascii="Times New Roman" w:hAnsi="Times New Roman" w:cs="Times New Roman"/>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21 248-ФЗ. </w:t>
      </w:r>
    </w:p>
    <w:p w:rsidR="00E66B0E" w:rsidRPr="00A848DC" w:rsidRDefault="00FB34A7"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w:t>
      </w:r>
      <w:r w:rsidR="00E66B0E" w:rsidRPr="00A848DC">
        <w:rPr>
          <w:rFonts w:ascii="Times New Roman" w:hAnsi="Times New Roman" w:cs="Times New Roman"/>
          <w:sz w:val="28"/>
          <w:szCs w:val="28"/>
        </w:rPr>
        <w:t>Срок проведения выездной проверки не может превышать десят</w:t>
      </w:r>
      <w:r w:rsidR="005B52DC" w:rsidRPr="00A848DC">
        <w:rPr>
          <w:rFonts w:ascii="Times New Roman" w:hAnsi="Times New Roman" w:cs="Times New Roman"/>
          <w:sz w:val="28"/>
          <w:szCs w:val="28"/>
        </w:rPr>
        <w:t>ь</w:t>
      </w:r>
      <w:r w:rsidR="00E66B0E" w:rsidRPr="00A848DC">
        <w:rPr>
          <w:rFonts w:ascii="Times New Roman" w:hAnsi="Times New Roman" w:cs="Times New Roman"/>
          <w:sz w:val="28"/>
          <w:szCs w:val="28"/>
        </w:rPr>
        <w:t xml:space="preserve">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w:t>
      </w:r>
      <w:r w:rsidR="00A02A8F" w:rsidRPr="00A848DC">
        <w:rPr>
          <w:rFonts w:ascii="Times New Roman" w:hAnsi="Times New Roman" w:cs="Times New Roman"/>
          <w:sz w:val="28"/>
          <w:szCs w:val="28"/>
        </w:rPr>
        <w:t>и</w:t>
      </w:r>
      <w:r w:rsidR="00E66B0E" w:rsidRPr="00A848DC">
        <w:rPr>
          <w:rFonts w:ascii="Times New Roman" w:hAnsi="Times New Roman" w:cs="Times New Roman"/>
          <w:sz w:val="28"/>
          <w:szCs w:val="28"/>
        </w:rPr>
        <w:t>десят</w:t>
      </w:r>
      <w:r w:rsidR="00A02A8F" w:rsidRPr="00A848DC">
        <w:rPr>
          <w:rFonts w:ascii="Times New Roman" w:hAnsi="Times New Roman" w:cs="Times New Roman"/>
          <w:sz w:val="28"/>
          <w:szCs w:val="28"/>
        </w:rPr>
        <w:t>и</w:t>
      </w:r>
      <w:r w:rsidR="00E66B0E" w:rsidRPr="00A848DC">
        <w:rPr>
          <w:rFonts w:ascii="Times New Roman" w:hAnsi="Times New Roman" w:cs="Times New Roman"/>
          <w:sz w:val="28"/>
          <w:szCs w:val="28"/>
        </w:rPr>
        <w:t xml:space="preserve"> часов для малого предприятия и пятнадцат</w:t>
      </w:r>
      <w:r w:rsidR="00A02A8F" w:rsidRPr="00A848DC">
        <w:rPr>
          <w:rFonts w:ascii="Times New Roman" w:hAnsi="Times New Roman" w:cs="Times New Roman"/>
          <w:sz w:val="28"/>
          <w:szCs w:val="28"/>
        </w:rPr>
        <w:t>и</w:t>
      </w:r>
      <w:r w:rsidR="00E66B0E" w:rsidRPr="00A848DC">
        <w:rPr>
          <w:rFonts w:ascii="Times New Roman" w:hAnsi="Times New Roman" w:cs="Times New Roman"/>
          <w:sz w:val="28"/>
          <w:szCs w:val="28"/>
        </w:rPr>
        <w:t xml:space="preserve"> часов для </w:t>
      </w:r>
      <w:proofErr w:type="spellStart"/>
      <w:r w:rsidR="00E66B0E" w:rsidRPr="00A848DC">
        <w:rPr>
          <w:rFonts w:ascii="Times New Roman" w:hAnsi="Times New Roman" w:cs="Times New Roman"/>
          <w:sz w:val="28"/>
          <w:szCs w:val="28"/>
        </w:rPr>
        <w:t>микропредприятия</w:t>
      </w:r>
      <w:proofErr w:type="spellEnd"/>
      <w:r w:rsidR="00E66B0E" w:rsidRPr="00A848DC">
        <w:rPr>
          <w:rFonts w:ascii="Times New Roman" w:hAnsi="Times New Roman" w:cs="Times New Roman"/>
          <w:sz w:val="28"/>
          <w:szCs w:val="28"/>
        </w:rPr>
        <w:t>.</w:t>
      </w:r>
    </w:p>
    <w:p w:rsidR="00D36F0B" w:rsidRPr="00A848DC" w:rsidRDefault="00D36F0B"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4.8. Под наблюдением за соблюдением обязательных требований (мониторингом безопасности) понимается сбор, анализ данных об объектах контроля, имеющихся у </w:t>
      </w:r>
      <w:r w:rsidR="00246A7E" w:rsidRPr="00A848DC">
        <w:rPr>
          <w:rFonts w:ascii="Times New Roman" w:hAnsi="Times New Roman" w:cs="Times New Roman"/>
          <w:sz w:val="28"/>
          <w:szCs w:val="28"/>
        </w:rPr>
        <w:t>органа</w:t>
      </w:r>
      <w:r w:rsidR="005B52DC" w:rsidRPr="00A848DC">
        <w:rPr>
          <w:rFonts w:ascii="Times New Roman" w:hAnsi="Times New Roman" w:cs="Times New Roman"/>
          <w:sz w:val="28"/>
          <w:szCs w:val="28"/>
        </w:rPr>
        <w:t xml:space="preserve"> муниципального контроля</w:t>
      </w:r>
      <w:r w:rsidRPr="00A848DC">
        <w:rPr>
          <w:rFonts w:ascii="Times New Roman" w:hAnsi="Times New Roman" w:cs="Times New Roman"/>
          <w:sz w:val="28"/>
          <w:szCs w:val="28"/>
        </w:rPr>
        <w:t xml:space="preserve">, в том числе данных, которые поступают в ходе межведомственного информационного </w:t>
      </w:r>
      <w:r w:rsidRPr="00A848DC">
        <w:rPr>
          <w:rFonts w:ascii="Times New Roman" w:hAnsi="Times New Roman" w:cs="Times New Roman"/>
          <w:sz w:val="28"/>
          <w:szCs w:val="28"/>
        </w:rPr>
        <w:lastRenderedPageBreak/>
        <w:t xml:space="preserve">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A848DC" w:rsidRPr="00A848DC">
        <w:rPr>
          <w:rFonts w:ascii="Times New Roman" w:hAnsi="Times New Roman" w:cs="Times New Roman"/>
          <w:sz w:val="28"/>
          <w:szCs w:val="28"/>
        </w:rPr>
        <w:t>«</w:t>
      </w:r>
      <w:r w:rsidRPr="00A848DC">
        <w:rPr>
          <w:rFonts w:ascii="Times New Roman" w:hAnsi="Times New Roman" w:cs="Times New Roman"/>
          <w:sz w:val="28"/>
          <w:szCs w:val="28"/>
        </w:rPr>
        <w:t>Интернет</w:t>
      </w:r>
      <w:r w:rsidR="00A848DC" w:rsidRPr="00A848DC">
        <w:rPr>
          <w:rFonts w:ascii="Times New Roman" w:hAnsi="Times New Roman" w:cs="Times New Roman"/>
          <w:sz w:val="28"/>
          <w:szCs w:val="28"/>
        </w:rPr>
        <w:t>»</w:t>
      </w:r>
      <w:r w:rsidRPr="00A848DC">
        <w:rPr>
          <w:rFonts w:ascii="Times New Roman" w:hAnsi="Times New Roman" w:cs="Times New Roman"/>
          <w:sz w:val="28"/>
          <w:szCs w:val="28"/>
        </w:rPr>
        <w:t>, иных общедоступных данных, а также данных</w:t>
      </w:r>
      <w:r w:rsidR="003500C6" w:rsidRPr="00A848DC">
        <w:rPr>
          <w:rFonts w:ascii="Times New Roman" w:hAnsi="Times New Roman" w:cs="Times New Roman"/>
          <w:sz w:val="28"/>
          <w:szCs w:val="28"/>
        </w:rPr>
        <w:t>,</w:t>
      </w:r>
      <w:r w:rsidRPr="00A848DC">
        <w:rPr>
          <w:rFonts w:ascii="Times New Roman" w:hAnsi="Times New Roman" w:cs="Times New Roman"/>
          <w:sz w:val="28"/>
          <w:szCs w:val="28"/>
        </w:rPr>
        <w:t xml:space="preserve">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36F0B" w:rsidRPr="00A848DC" w:rsidRDefault="00D36F0B"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w:t>
      </w:r>
      <w:r w:rsidR="00246A7E" w:rsidRPr="00A848DC">
        <w:rPr>
          <w:rFonts w:ascii="Times New Roman" w:hAnsi="Times New Roman" w:cs="Times New Roman"/>
          <w:sz w:val="28"/>
          <w:szCs w:val="28"/>
        </w:rPr>
        <w:t xml:space="preserve">обязательных требований, </w:t>
      </w:r>
      <w:r w:rsidR="00E047ED" w:rsidRPr="00A848DC">
        <w:rPr>
          <w:rFonts w:ascii="Times New Roman" w:hAnsi="Times New Roman" w:cs="Times New Roman"/>
          <w:sz w:val="28"/>
          <w:szCs w:val="28"/>
        </w:rPr>
        <w:t>органом муниципального контроля</w:t>
      </w:r>
      <w:r w:rsidR="00246A7E" w:rsidRPr="00A848DC">
        <w:rPr>
          <w:rFonts w:ascii="Times New Roman" w:hAnsi="Times New Roman" w:cs="Times New Roman"/>
          <w:sz w:val="28"/>
          <w:szCs w:val="28"/>
        </w:rPr>
        <w:t xml:space="preserve"> </w:t>
      </w:r>
      <w:r w:rsidRPr="00A848DC">
        <w:rPr>
          <w:rFonts w:ascii="Times New Roman" w:hAnsi="Times New Roman" w:cs="Times New Roman"/>
          <w:sz w:val="28"/>
          <w:szCs w:val="28"/>
        </w:rPr>
        <w:t>могут быть приняты следующие решения:</w:t>
      </w:r>
    </w:p>
    <w:p w:rsidR="00D36F0B" w:rsidRPr="00A848DC" w:rsidRDefault="00D36F0B"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1) решение о проведении внепланового контрольного мероприятия;</w:t>
      </w:r>
    </w:p>
    <w:p w:rsidR="00D36F0B" w:rsidRPr="00A848DC" w:rsidRDefault="00D36F0B"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2) решение об объявлении предостережения.</w:t>
      </w:r>
    </w:p>
    <w:p w:rsidR="00D36F0B" w:rsidRPr="00A848DC" w:rsidRDefault="00246A7E"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w:t>
      </w:r>
      <w:r w:rsidR="002C17C6" w:rsidRPr="00A848DC">
        <w:rPr>
          <w:rFonts w:ascii="Times New Roman" w:hAnsi="Times New Roman" w:cs="Times New Roman"/>
          <w:sz w:val="28"/>
          <w:szCs w:val="28"/>
        </w:rPr>
        <w:t>4.9</w:t>
      </w:r>
      <w:r w:rsidR="00D36F0B" w:rsidRPr="00A848DC">
        <w:rPr>
          <w:rFonts w:ascii="Times New Roman" w:hAnsi="Times New Roman" w:cs="Times New Roman"/>
          <w:sz w:val="28"/>
          <w:szCs w:val="28"/>
        </w:rPr>
        <w:t>.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D36F0B" w:rsidRPr="00A848DC" w:rsidRDefault="00246A7E"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w:t>
      </w:r>
      <w:r w:rsidR="00D36F0B" w:rsidRPr="00A848DC">
        <w:rPr>
          <w:rFonts w:ascii="Times New Roman" w:hAnsi="Times New Roman" w:cs="Times New Roman"/>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36F0B" w:rsidRPr="00A848DC" w:rsidRDefault="00246A7E"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w:t>
      </w:r>
      <w:r w:rsidR="00D36F0B" w:rsidRPr="00A848DC">
        <w:rPr>
          <w:rFonts w:ascii="Times New Roman" w:hAnsi="Times New Roman" w:cs="Times New Roman"/>
          <w:sz w:val="28"/>
          <w:szCs w:val="28"/>
        </w:rPr>
        <w:t>Выездное обследование проводится без информирования контролируемого лица.</w:t>
      </w:r>
    </w:p>
    <w:p w:rsidR="00D36F0B" w:rsidRPr="00A848DC" w:rsidRDefault="00246A7E"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w:t>
      </w:r>
      <w:r w:rsidR="00D36F0B" w:rsidRPr="00A848DC">
        <w:rPr>
          <w:rFonts w:ascii="Times New Roman" w:hAnsi="Times New Roman" w:cs="Times New Roman"/>
          <w:sz w:val="28"/>
          <w:szCs w:val="28"/>
        </w:rPr>
        <w:t>По результатам проведения выездного обследования не может быть принято решени</w:t>
      </w:r>
      <w:r w:rsidR="00982C43" w:rsidRPr="00A848DC">
        <w:rPr>
          <w:rFonts w:ascii="Times New Roman" w:hAnsi="Times New Roman" w:cs="Times New Roman"/>
          <w:sz w:val="28"/>
          <w:szCs w:val="28"/>
        </w:rPr>
        <w:t>я,</w:t>
      </w:r>
      <w:r w:rsidR="00D36F0B" w:rsidRPr="00A848DC">
        <w:rPr>
          <w:rFonts w:ascii="Times New Roman" w:hAnsi="Times New Roman" w:cs="Times New Roman"/>
          <w:sz w:val="28"/>
          <w:szCs w:val="28"/>
        </w:rPr>
        <w:t xml:space="preserve"> </w:t>
      </w:r>
      <w:r w:rsidR="00982C43" w:rsidRPr="00A848DC">
        <w:rPr>
          <w:rFonts w:ascii="Times New Roman" w:hAnsi="Times New Roman" w:cs="Times New Roman"/>
          <w:sz w:val="28"/>
          <w:szCs w:val="28"/>
        </w:rPr>
        <w:t xml:space="preserve">предусмотренные пунктами 1 и 2 части 2 статьи 90 </w:t>
      </w:r>
      <w:r w:rsidR="00A02A8F" w:rsidRPr="00A848DC">
        <w:rPr>
          <w:rFonts w:ascii="Times New Roman" w:hAnsi="Times New Roman" w:cs="Times New Roman"/>
          <w:sz w:val="28"/>
          <w:szCs w:val="28"/>
        </w:rPr>
        <w:t>№</w:t>
      </w:r>
      <w:r w:rsidR="00982C43" w:rsidRPr="00A848DC">
        <w:rPr>
          <w:rFonts w:ascii="Times New Roman" w:hAnsi="Times New Roman" w:cs="Times New Roman"/>
          <w:sz w:val="28"/>
          <w:szCs w:val="28"/>
        </w:rPr>
        <w:t xml:space="preserve"> 248-ФЗ</w:t>
      </w:r>
      <w:r w:rsidR="00D83F63" w:rsidRPr="00A848DC">
        <w:rPr>
          <w:rFonts w:ascii="Times New Roman" w:hAnsi="Times New Roman" w:cs="Times New Roman"/>
          <w:sz w:val="28"/>
          <w:szCs w:val="28"/>
        </w:rPr>
        <w:t>.</w:t>
      </w:r>
    </w:p>
    <w:p w:rsidR="008D5E04" w:rsidRPr="00A848DC" w:rsidRDefault="00246A7E"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w:t>
      </w:r>
      <w:r w:rsidR="00D36F0B" w:rsidRPr="00A848DC">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r w:rsidR="005B52DC" w:rsidRPr="00A848DC">
        <w:rPr>
          <w:rFonts w:ascii="Times New Roman" w:hAnsi="Times New Roman" w:cs="Times New Roman"/>
          <w:sz w:val="28"/>
          <w:szCs w:val="28"/>
        </w:rPr>
        <w:t>, если иное не установлено Федеральным законом о виде контроля.</w:t>
      </w:r>
    </w:p>
    <w:p w:rsidR="00FE1A09" w:rsidRPr="00A848DC" w:rsidRDefault="00FE1A09"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4.10. При проведении контрольных мероприятий и совершении контрольных действий, которые в соответствии с требованиями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без взаимодействия. В случаях отсутствия контролируемого лица либо его представителя, предоставления контролируемым лицом информации органу муниципального контроля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w:t>
      </w:r>
      <w:r w:rsidRPr="00A848DC">
        <w:rPr>
          <w:rFonts w:ascii="Times New Roman" w:hAnsi="Times New Roman" w:cs="Times New Roman"/>
          <w:sz w:val="28"/>
          <w:szCs w:val="28"/>
        </w:rPr>
        <w:lastRenderedPageBreak/>
        <w:t>без присутствия контролируемого лица, а контролируемое лицо было надлежащим образом уведомлено о проведении контрольного мероприятия.</w:t>
      </w:r>
    </w:p>
    <w:p w:rsidR="00FE1A09" w:rsidRPr="00A848DC" w:rsidRDefault="00DA60C9"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4.1</w:t>
      </w:r>
      <w:r w:rsidR="00D30ACF" w:rsidRPr="00A848DC">
        <w:rPr>
          <w:rFonts w:ascii="Times New Roman" w:hAnsi="Times New Roman" w:cs="Times New Roman"/>
          <w:sz w:val="28"/>
          <w:szCs w:val="28"/>
        </w:rPr>
        <w:t>1</w:t>
      </w:r>
      <w:r w:rsidR="00FE1A09" w:rsidRPr="00A848DC">
        <w:rPr>
          <w:rFonts w:ascii="Times New Roman" w:hAnsi="Times New Roman" w:cs="Times New Roman"/>
          <w:sz w:val="28"/>
          <w:szCs w:val="28"/>
        </w:rPr>
        <w:t>.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FE1A09" w:rsidRPr="00A848DC" w:rsidRDefault="00DA60C9" w:rsidP="00A848DC">
      <w:pPr>
        <w:spacing w:after="0" w:line="240" w:lineRule="auto"/>
        <w:ind w:right="-1"/>
        <w:jc w:val="both"/>
        <w:rPr>
          <w:rFonts w:ascii="Times New Roman" w:hAnsi="Times New Roman" w:cs="Times New Roman"/>
          <w:sz w:val="28"/>
          <w:szCs w:val="28"/>
        </w:rPr>
      </w:pPr>
      <w:r w:rsidRPr="00A848DC">
        <w:rPr>
          <w:rFonts w:ascii="Times New Roman" w:hAnsi="Times New Roman" w:cs="Times New Roman"/>
          <w:sz w:val="28"/>
          <w:szCs w:val="28"/>
        </w:rPr>
        <w:t xml:space="preserve">         </w:t>
      </w:r>
      <w:r w:rsidR="00FE1A09" w:rsidRPr="00A848DC">
        <w:rPr>
          <w:rFonts w:ascii="Times New Roman" w:hAnsi="Times New Roman" w:cs="Times New Roman"/>
          <w:sz w:val="28"/>
          <w:szCs w:val="28"/>
        </w:rPr>
        <w:t>В случае, указанном в настоящем пункте, уполномоченное должностное лицо органа муниципального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635495" w:rsidRPr="00A848DC" w:rsidRDefault="00FE1A09"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4.</w:t>
      </w:r>
      <w:r w:rsidR="00DA60C9" w:rsidRPr="00A848DC">
        <w:rPr>
          <w:rFonts w:ascii="Times New Roman" w:hAnsi="Times New Roman" w:cs="Times New Roman"/>
          <w:sz w:val="28"/>
          <w:szCs w:val="28"/>
        </w:rPr>
        <w:t>1</w:t>
      </w:r>
      <w:r w:rsidR="00D30ACF" w:rsidRPr="00A848DC">
        <w:rPr>
          <w:rFonts w:ascii="Times New Roman" w:hAnsi="Times New Roman" w:cs="Times New Roman"/>
          <w:sz w:val="28"/>
          <w:szCs w:val="28"/>
        </w:rPr>
        <w:t>2</w:t>
      </w:r>
      <w:r w:rsidR="00635495" w:rsidRPr="00A848DC">
        <w:rPr>
          <w:rFonts w:ascii="Times New Roman" w:hAnsi="Times New Roman" w:cs="Times New Roman"/>
          <w:sz w:val="28"/>
          <w:szCs w:val="28"/>
        </w:rPr>
        <w:t>. Основанием для проведения контрольных мероприятий</w:t>
      </w:r>
      <w:r w:rsidR="00DA60C9" w:rsidRPr="00A848DC">
        <w:rPr>
          <w:rFonts w:ascii="Times New Roman" w:hAnsi="Times New Roman" w:cs="Times New Roman"/>
          <w:sz w:val="28"/>
          <w:szCs w:val="28"/>
        </w:rPr>
        <w:t xml:space="preserve"> </w:t>
      </w:r>
      <w:r w:rsidR="00635495" w:rsidRPr="00A848DC">
        <w:rPr>
          <w:rFonts w:ascii="Times New Roman" w:hAnsi="Times New Roman" w:cs="Times New Roman"/>
          <w:sz w:val="28"/>
          <w:szCs w:val="28"/>
        </w:rPr>
        <w:t>может быть:</w:t>
      </w:r>
    </w:p>
    <w:p w:rsidR="00635495" w:rsidRPr="00A848DC" w:rsidRDefault="00635495"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1) наличие у органа </w:t>
      </w:r>
      <w:r w:rsidR="005B52DC" w:rsidRPr="00A848DC">
        <w:rPr>
          <w:rFonts w:ascii="Times New Roman" w:hAnsi="Times New Roman" w:cs="Times New Roman"/>
          <w:sz w:val="28"/>
          <w:szCs w:val="28"/>
        </w:rPr>
        <w:t xml:space="preserve">муниципального контроля </w:t>
      </w:r>
      <w:r w:rsidRPr="00A848DC">
        <w:rPr>
          <w:rFonts w:ascii="Times New Roman" w:hAnsi="Times New Roman" w:cs="Times New Roman"/>
          <w:sz w:val="28"/>
          <w:szCs w:val="28"/>
        </w:rPr>
        <w:t>сведений о причинении вреда (ущерба) или об угрозе причинения вреда (ущерба) охраняемым законом ценностям;</w:t>
      </w:r>
    </w:p>
    <w:p w:rsidR="00635495" w:rsidRPr="00A848DC" w:rsidRDefault="00635495"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35495" w:rsidRPr="00A848DC" w:rsidRDefault="005B52DC"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3</w:t>
      </w:r>
      <w:r w:rsidR="00635495" w:rsidRPr="00A848DC">
        <w:rPr>
          <w:rFonts w:ascii="Times New Roman" w:hAnsi="Times New Roman" w:cs="Times New Roman"/>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35495" w:rsidRPr="00A848DC" w:rsidRDefault="005B52DC"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4</w:t>
      </w:r>
      <w:r w:rsidR="00635495" w:rsidRPr="00A848DC">
        <w:rPr>
          <w:rFonts w:ascii="Times New Roman" w:hAnsi="Times New Roman" w:cs="Times New Roman"/>
          <w:sz w:val="28"/>
          <w:szCs w:val="28"/>
        </w:rPr>
        <w:t xml:space="preserve">) истечение срока исполнения решения органа </w:t>
      </w:r>
      <w:r w:rsidR="00C17544" w:rsidRPr="00A848DC">
        <w:rPr>
          <w:rFonts w:ascii="Times New Roman" w:hAnsi="Times New Roman" w:cs="Times New Roman"/>
          <w:sz w:val="28"/>
          <w:szCs w:val="28"/>
        </w:rPr>
        <w:t xml:space="preserve">муниципального контроля </w:t>
      </w:r>
      <w:r w:rsidR="00635495" w:rsidRPr="00A848DC">
        <w:rPr>
          <w:rFonts w:ascii="Times New Roman" w:hAnsi="Times New Roman" w:cs="Times New Roman"/>
          <w:sz w:val="28"/>
          <w:szCs w:val="28"/>
        </w:rPr>
        <w:t>об устранении выявленного нарушения обязательных требований - в случаях, установленных частью 1 статьи 95 248-ФЗ.</w:t>
      </w:r>
    </w:p>
    <w:p w:rsidR="005675CE" w:rsidRPr="00A848DC" w:rsidRDefault="00DA60C9"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4.1</w:t>
      </w:r>
      <w:r w:rsidR="00D30ACF" w:rsidRPr="00A848DC">
        <w:rPr>
          <w:rFonts w:ascii="Times New Roman" w:hAnsi="Times New Roman" w:cs="Times New Roman"/>
          <w:sz w:val="28"/>
          <w:szCs w:val="28"/>
        </w:rPr>
        <w:t>3</w:t>
      </w:r>
      <w:r w:rsidR="005675CE" w:rsidRPr="00A848DC">
        <w:rPr>
          <w:rFonts w:ascii="Times New Roman" w:hAnsi="Times New Roman" w:cs="Times New Roman"/>
          <w:sz w:val="28"/>
          <w:szCs w:val="28"/>
        </w:rPr>
        <w:t>. Сведения о причинении вреда (ущерба) или об угрозе причинения вреда (ущерба) охраняемым законом ценностям орган муниципального контроля получает:</w:t>
      </w:r>
    </w:p>
    <w:p w:rsidR="005675CE" w:rsidRPr="00A848DC" w:rsidRDefault="005675CE"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5675CE" w:rsidRPr="00A848DC" w:rsidRDefault="005675CE"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lastRenderedPageBreak/>
        <w:t xml:space="preserve">2) при проведении контрольных мероприятий, включая контрольные мероприятия без взаимодействия, в том числе в отношении иных контролируемых лиц. </w:t>
      </w:r>
    </w:p>
    <w:p w:rsidR="00432164" w:rsidRPr="00A848DC" w:rsidRDefault="00432164"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органа проводится оценка их достоверности.</w:t>
      </w:r>
    </w:p>
    <w:p w:rsidR="005675CE" w:rsidRPr="00A848DC" w:rsidRDefault="005675CE"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органа муниципального контроля при необходимости:</w:t>
      </w:r>
    </w:p>
    <w:p w:rsidR="005675CE" w:rsidRPr="00A848DC" w:rsidRDefault="005675CE"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5675CE" w:rsidRPr="00A848DC" w:rsidRDefault="005675CE"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5675CE" w:rsidRPr="00A848DC" w:rsidRDefault="005675CE"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3) обеспечивает, в том числе по решению уполномоченного должностного лица контрольного органа, проведение контрольного мероприятия без взаимодействия.</w:t>
      </w:r>
    </w:p>
    <w:p w:rsidR="00432164" w:rsidRPr="00A848DC" w:rsidRDefault="00432164"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Орган муниципального контроля вправе обратиться в суд с иском о взыскании с гражданина, организации, со средств массовой информации расходов, понесенных органом муниципального контроля в связи с рассмотрением обращения (заявления), информации указанных лиц, если в них были указаны заведомо ложные сведения.</w:t>
      </w:r>
    </w:p>
    <w:p w:rsidR="005675CE" w:rsidRPr="00A848DC" w:rsidRDefault="005675CE"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По итогам рассмотрения сведений о причинении вреда (ущерба) или об угрозе причинения вреда (ущерба) охраняемым законом ценностям должностное лицо органа муниципального контрол</w:t>
      </w:r>
      <w:r w:rsidR="00886C7E" w:rsidRPr="00A848DC">
        <w:rPr>
          <w:rFonts w:ascii="Times New Roman" w:hAnsi="Times New Roman" w:cs="Times New Roman"/>
          <w:sz w:val="28"/>
          <w:szCs w:val="28"/>
        </w:rPr>
        <w:t>я направляет указанному в п. 1.9</w:t>
      </w:r>
      <w:r w:rsidRPr="00A848DC">
        <w:rPr>
          <w:rFonts w:ascii="Times New Roman" w:hAnsi="Times New Roman" w:cs="Times New Roman"/>
          <w:sz w:val="28"/>
          <w:szCs w:val="28"/>
        </w:rPr>
        <w:t xml:space="preserve"> настоящего Положения должностному лицу органа муниципального контроля:</w:t>
      </w:r>
    </w:p>
    <w:p w:rsidR="005675CE" w:rsidRPr="00A848DC" w:rsidRDefault="005675CE"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1) при подтверждении достоверности сведений о причинении вреда (ущерба) или об угрозе причинения вреда (ущерба) охраняемым законом – мотивированное представление о проведении контрольного мероприятия;</w:t>
      </w:r>
    </w:p>
    <w:p w:rsidR="005675CE" w:rsidRPr="00A848DC" w:rsidRDefault="005675CE"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 мотивированное представление о направлении предостережения о недопустимости нарушения обязательных требований;</w:t>
      </w:r>
    </w:p>
    <w:p w:rsidR="005675CE" w:rsidRPr="00A848DC" w:rsidRDefault="005675CE"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w:t>
      </w:r>
      <w:r w:rsidRPr="00A848DC">
        <w:rPr>
          <w:rFonts w:ascii="Times New Roman" w:hAnsi="Times New Roman" w:cs="Times New Roman"/>
          <w:sz w:val="28"/>
          <w:szCs w:val="28"/>
        </w:rPr>
        <w:lastRenderedPageBreak/>
        <w:t>охраняемым законом ценностям – мотивированное представление об отсутствии основания для проведения контрольного мероприятия.</w:t>
      </w:r>
    </w:p>
    <w:p w:rsidR="00635495" w:rsidRPr="00A848DC" w:rsidRDefault="00DA60C9"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4.1</w:t>
      </w:r>
      <w:r w:rsidR="00D30ACF" w:rsidRPr="00A848DC">
        <w:rPr>
          <w:rFonts w:ascii="Times New Roman" w:hAnsi="Times New Roman" w:cs="Times New Roman"/>
          <w:sz w:val="28"/>
          <w:szCs w:val="28"/>
        </w:rPr>
        <w:t>4</w:t>
      </w:r>
      <w:r w:rsidR="00635495" w:rsidRPr="00A848DC">
        <w:rPr>
          <w:rFonts w:ascii="Times New Roman" w:hAnsi="Times New Roman" w:cs="Times New Roman"/>
          <w:sz w:val="28"/>
          <w:szCs w:val="28"/>
        </w:rPr>
        <w:t>. 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rsidR="00E66B0E" w:rsidRPr="00A848DC" w:rsidRDefault="00635495"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решение принимается на основании мотивированного представления должностного лица органа муниципального </w:t>
      </w:r>
      <w:r w:rsidR="00CA401E" w:rsidRPr="00A848DC">
        <w:rPr>
          <w:rFonts w:ascii="Times New Roman" w:hAnsi="Times New Roman" w:cs="Times New Roman"/>
          <w:sz w:val="28"/>
          <w:szCs w:val="28"/>
        </w:rPr>
        <w:t xml:space="preserve">контроля </w:t>
      </w:r>
      <w:r w:rsidRPr="00A848DC">
        <w:rPr>
          <w:rFonts w:ascii="Times New Roman" w:hAnsi="Times New Roman" w:cs="Times New Roman"/>
          <w:sz w:val="28"/>
          <w:szCs w:val="28"/>
        </w:rPr>
        <w:t>инспектора о проведении контрольного мероприятия.</w:t>
      </w:r>
    </w:p>
    <w:p w:rsidR="00635495" w:rsidRPr="00A848DC" w:rsidRDefault="00DA60C9"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4.1</w:t>
      </w:r>
      <w:r w:rsidR="00D30ACF" w:rsidRPr="00A848DC">
        <w:rPr>
          <w:rFonts w:ascii="Times New Roman" w:hAnsi="Times New Roman" w:cs="Times New Roman"/>
          <w:sz w:val="28"/>
          <w:szCs w:val="28"/>
        </w:rPr>
        <w:t>5</w:t>
      </w:r>
      <w:r w:rsidR="00635495" w:rsidRPr="00A848DC">
        <w:rPr>
          <w:rFonts w:ascii="Times New Roman" w:hAnsi="Times New Roman" w:cs="Times New Roman"/>
          <w:sz w:val="28"/>
          <w:szCs w:val="28"/>
        </w:rPr>
        <w:t xml:space="preserve">. Контрольные мероприятия без взаимодействия проводятся должностными лицами </w:t>
      </w:r>
      <w:r w:rsidR="00E047ED" w:rsidRPr="00A848DC">
        <w:rPr>
          <w:rFonts w:ascii="Times New Roman" w:hAnsi="Times New Roman" w:cs="Times New Roman"/>
          <w:sz w:val="28"/>
          <w:szCs w:val="28"/>
        </w:rPr>
        <w:t>орган</w:t>
      </w:r>
      <w:r w:rsidR="00CA401E" w:rsidRPr="00A848DC">
        <w:rPr>
          <w:rFonts w:ascii="Times New Roman" w:hAnsi="Times New Roman" w:cs="Times New Roman"/>
          <w:sz w:val="28"/>
          <w:szCs w:val="28"/>
        </w:rPr>
        <w:t>а</w:t>
      </w:r>
      <w:r w:rsidR="00E047ED" w:rsidRPr="00A848DC">
        <w:rPr>
          <w:rFonts w:ascii="Times New Roman" w:hAnsi="Times New Roman" w:cs="Times New Roman"/>
          <w:sz w:val="28"/>
          <w:szCs w:val="28"/>
        </w:rPr>
        <w:t xml:space="preserve"> муниципального контроля</w:t>
      </w:r>
      <w:r w:rsidR="00635495" w:rsidRPr="00A848DC">
        <w:rPr>
          <w:rFonts w:ascii="Times New Roman" w:hAnsi="Times New Roman" w:cs="Times New Roman"/>
          <w:sz w:val="28"/>
          <w:szCs w:val="28"/>
        </w:rPr>
        <w:t xml:space="preserve"> на основании заданий уполномоченных должностны</w:t>
      </w:r>
      <w:r w:rsidR="00F00493" w:rsidRPr="00A848DC">
        <w:rPr>
          <w:rFonts w:ascii="Times New Roman" w:hAnsi="Times New Roman" w:cs="Times New Roman"/>
          <w:sz w:val="28"/>
          <w:szCs w:val="28"/>
        </w:rPr>
        <w:t>х лиц, указанных в п. 1.9.</w:t>
      </w:r>
      <w:r w:rsidR="00635495" w:rsidRPr="00A848DC">
        <w:rPr>
          <w:rFonts w:ascii="Times New Roman" w:hAnsi="Times New Roman" w:cs="Times New Roman"/>
          <w:sz w:val="28"/>
          <w:szCs w:val="28"/>
        </w:rPr>
        <w:t xml:space="preserve"> настоящего Положения, включая задания, содержащиеся в планах работы органа</w:t>
      </w:r>
      <w:r w:rsidR="00886C7E" w:rsidRPr="00A848DC">
        <w:rPr>
          <w:rFonts w:ascii="Times New Roman" w:hAnsi="Times New Roman" w:cs="Times New Roman"/>
          <w:sz w:val="28"/>
          <w:szCs w:val="28"/>
        </w:rPr>
        <w:t xml:space="preserve"> муниципального контроля</w:t>
      </w:r>
      <w:r w:rsidR="00635495" w:rsidRPr="00A848DC">
        <w:rPr>
          <w:rFonts w:ascii="Times New Roman" w:hAnsi="Times New Roman" w:cs="Times New Roman"/>
          <w:sz w:val="28"/>
          <w:szCs w:val="28"/>
        </w:rPr>
        <w:t>, в том числе в случаях, установленных 248-ФЗ.</w:t>
      </w:r>
    </w:p>
    <w:p w:rsidR="00635495" w:rsidRPr="00A848DC" w:rsidRDefault="00DA60C9"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4.1</w:t>
      </w:r>
      <w:r w:rsidR="00D30ACF" w:rsidRPr="00A848DC">
        <w:rPr>
          <w:rFonts w:ascii="Times New Roman" w:hAnsi="Times New Roman" w:cs="Times New Roman"/>
          <w:sz w:val="28"/>
          <w:szCs w:val="28"/>
        </w:rPr>
        <w:t>6</w:t>
      </w:r>
      <w:r w:rsidR="00635495" w:rsidRPr="00A848DC">
        <w:rPr>
          <w:rFonts w:ascii="Times New Roman" w:hAnsi="Times New Roman" w:cs="Times New Roman"/>
          <w:sz w:val="28"/>
          <w:szCs w:val="28"/>
        </w:rPr>
        <w:t>. Контрольное мероприятие может быть начато после внесения в единый реестр контрольных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мероприятий, зафиксированных оператором реестра.</w:t>
      </w:r>
    </w:p>
    <w:p w:rsidR="00C1469F" w:rsidRPr="00A848DC" w:rsidRDefault="00C1469F"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4.1</w:t>
      </w:r>
      <w:r w:rsidR="00D30ACF" w:rsidRPr="00A848DC">
        <w:rPr>
          <w:rFonts w:ascii="Times New Roman" w:hAnsi="Times New Roman" w:cs="Times New Roman"/>
          <w:sz w:val="28"/>
          <w:szCs w:val="28"/>
        </w:rPr>
        <w:t>7</w:t>
      </w:r>
      <w:r w:rsidRPr="00A848DC">
        <w:rPr>
          <w:rFonts w:ascii="Times New Roman" w:hAnsi="Times New Roman" w:cs="Times New Roman"/>
          <w:sz w:val="28"/>
          <w:szCs w:val="28"/>
        </w:rPr>
        <w:t>. Орган муниципального контроля проводит контрол</w:t>
      </w:r>
      <w:r w:rsidR="00F86C9C" w:rsidRPr="00A848DC">
        <w:rPr>
          <w:rFonts w:ascii="Times New Roman" w:hAnsi="Times New Roman" w:cs="Times New Roman"/>
          <w:sz w:val="28"/>
          <w:szCs w:val="28"/>
        </w:rPr>
        <w:t>ьные мероприятия на внеплановой основе только</w:t>
      </w:r>
      <w:r w:rsidRPr="00A848DC">
        <w:rPr>
          <w:rFonts w:ascii="Times New Roman" w:hAnsi="Times New Roman" w:cs="Times New Roman"/>
          <w:sz w:val="28"/>
          <w:szCs w:val="28"/>
        </w:rPr>
        <w:t xml:space="preserve"> после согласования с органами прокуратуры, за исключением случаев их проведения в соответствии с пунктом 4.1</w:t>
      </w:r>
      <w:r w:rsidR="00A524A5" w:rsidRPr="00A848DC">
        <w:rPr>
          <w:rFonts w:ascii="Times New Roman" w:hAnsi="Times New Roman" w:cs="Times New Roman"/>
          <w:sz w:val="28"/>
          <w:szCs w:val="28"/>
        </w:rPr>
        <w:t>2</w:t>
      </w:r>
      <w:r w:rsidRPr="00A848DC">
        <w:rPr>
          <w:rFonts w:ascii="Times New Roman" w:hAnsi="Times New Roman" w:cs="Times New Roman"/>
          <w:sz w:val="28"/>
          <w:szCs w:val="28"/>
        </w:rPr>
        <w:t xml:space="preserve"> и пунктом 4.2</w:t>
      </w:r>
      <w:r w:rsidR="00A524A5" w:rsidRPr="00A848DC">
        <w:rPr>
          <w:rFonts w:ascii="Times New Roman" w:hAnsi="Times New Roman" w:cs="Times New Roman"/>
          <w:sz w:val="28"/>
          <w:szCs w:val="28"/>
        </w:rPr>
        <w:t>0</w:t>
      </w:r>
      <w:r w:rsidRPr="00A848DC">
        <w:rPr>
          <w:rFonts w:ascii="Times New Roman" w:hAnsi="Times New Roman" w:cs="Times New Roman"/>
          <w:sz w:val="28"/>
          <w:szCs w:val="28"/>
        </w:rPr>
        <w:t xml:space="preserve"> настоящего Положения.</w:t>
      </w:r>
    </w:p>
    <w:p w:rsidR="00635495" w:rsidRPr="00A848DC" w:rsidRDefault="00C1469F"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4.1</w:t>
      </w:r>
      <w:r w:rsidR="00D30ACF" w:rsidRPr="00A848DC">
        <w:rPr>
          <w:rFonts w:ascii="Times New Roman" w:hAnsi="Times New Roman" w:cs="Times New Roman"/>
          <w:sz w:val="28"/>
          <w:szCs w:val="28"/>
        </w:rPr>
        <w:t>8</w:t>
      </w:r>
      <w:r w:rsidR="00635495" w:rsidRPr="00A848DC">
        <w:rPr>
          <w:rFonts w:ascii="Times New Roman" w:hAnsi="Times New Roman" w:cs="Times New Roman"/>
          <w:sz w:val="28"/>
          <w:szCs w:val="28"/>
        </w:rPr>
        <w:t xml:space="preserve">. </w:t>
      </w:r>
      <w:r w:rsidR="00F86C9C" w:rsidRPr="00A848DC">
        <w:rPr>
          <w:rFonts w:ascii="Times New Roman" w:hAnsi="Times New Roman" w:cs="Times New Roman"/>
          <w:sz w:val="28"/>
          <w:szCs w:val="28"/>
        </w:rPr>
        <w:t>Порядок согласования органом муниципального контроля с органами прокуратуры проведения внепланового контрольного мероприятия, а также типовые формы заявления о согласовании с прокурором проведения внепланового контрольного мероприятия и решения прокурора о результатах его рассмотрения устанавливаются Генеральным прокурором Российской Федерации.</w:t>
      </w:r>
    </w:p>
    <w:p w:rsidR="00635495" w:rsidRPr="00A848DC" w:rsidRDefault="00C1469F"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4.</w:t>
      </w:r>
      <w:r w:rsidR="00D30ACF" w:rsidRPr="00A848DC">
        <w:rPr>
          <w:rFonts w:ascii="Times New Roman" w:hAnsi="Times New Roman" w:cs="Times New Roman"/>
          <w:sz w:val="28"/>
          <w:szCs w:val="28"/>
        </w:rPr>
        <w:t>19</w:t>
      </w:r>
      <w:r w:rsidR="00635495" w:rsidRPr="00A848DC">
        <w:rPr>
          <w:rFonts w:ascii="Times New Roman" w:hAnsi="Times New Roman" w:cs="Times New Roman"/>
          <w:sz w:val="28"/>
          <w:szCs w:val="28"/>
        </w:rPr>
        <w:t>. Направление сведений и документов, предусмотренных частью 5 ст. 66 248-ФЗ, в целях согласования проведения ко</w:t>
      </w:r>
      <w:r w:rsidR="00F86C9C" w:rsidRPr="00A848DC">
        <w:rPr>
          <w:rFonts w:ascii="Times New Roman" w:hAnsi="Times New Roman" w:cs="Times New Roman"/>
          <w:sz w:val="28"/>
          <w:szCs w:val="28"/>
        </w:rPr>
        <w:t>нтрольного мероприятия с органами</w:t>
      </w:r>
      <w:r w:rsidR="00635495" w:rsidRPr="00A848DC">
        <w:rPr>
          <w:rFonts w:ascii="Times New Roman" w:hAnsi="Times New Roman" w:cs="Times New Roman"/>
          <w:sz w:val="28"/>
          <w:szCs w:val="28"/>
        </w:rPr>
        <w:t xml:space="preserve"> прокуратуры, осуществляется посредством единого реестра контрольных</w:t>
      </w:r>
      <w:r w:rsidR="00F86C9C" w:rsidRPr="00A848DC">
        <w:rPr>
          <w:rFonts w:ascii="Times New Roman" w:hAnsi="Times New Roman" w:cs="Times New Roman"/>
          <w:sz w:val="28"/>
          <w:szCs w:val="28"/>
        </w:rPr>
        <w:t xml:space="preserve"> </w:t>
      </w:r>
      <w:r w:rsidR="00635495" w:rsidRPr="00A848DC">
        <w:rPr>
          <w:rFonts w:ascii="Times New Roman" w:hAnsi="Times New Roman" w:cs="Times New Roman"/>
          <w:sz w:val="28"/>
          <w:szCs w:val="28"/>
        </w:rPr>
        <w:t>мероприятий, за исключением направления сведений и документов, содержащих государственную или иную охраняемую законом тайну.</w:t>
      </w:r>
    </w:p>
    <w:p w:rsidR="00635495" w:rsidRPr="00A848DC" w:rsidRDefault="00C1469F"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4.2</w:t>
      </w:r>
      <w:r w:rsidR="00D30ACF" w:rsidRPr="00A848DC">
        <w:rPr>
          <w:rFonts w:ascii="Times New Roman" w:hAnsi="Times New Roman" w:cs="Times New Roman"/>
          <w:sz w:val="28"/>
          <w:szCs w:val="28"/>
        </w:rPr>
        <w:t>0</w:t>
      </w:r>
      <w:r w:rsidR="00635495" w:rsidRPr="00A848DC">
        <w:rPr>
          <w:rFonts w:ascii="Times New Roman" w:hAnsi="Times New Roman" w:cs="Times New Roman"/>
          <w:sz w:val="28"/>
          <w:szCs w:val="28"/>
        </w:rPr>
        <w:t xml:space="preserve">.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орган муниципального контроля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г. Салавата </w:t>
      </w:r>
      <w:r w:rsidR="00635495" w:rsidRPr="00A848DC">
        <w:rPr>
          <w:rFonts w:ascii="Times New Roman" w:hAnsi="Times New Roman" w:cs="Times New Roman"/>
          <w:sz w:val="28"/>
          <w:szCs w:val="28"/>
        </w:rPr>
        <w:lastRenderedPageBreak/>
        <w:t>посредством направления в тот же срок сведений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 В этом случае уведомление контролируемого лица о проведении внепланового контрольного мероприятия может не проводиться.</w:t>
      </w:r>
    </w:p>
    <w:p w:rsidR="00F86DD7" w:rsidRPr="00A848DC" w:rsidRDefault="00F86C9C"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4.2</w:t>
      </w:r>
      <w:r w:rsidR="00D30ACF" w:rsidRPr="00A848DC">
        <w:rPr>
          <w:rFonts w:ascii="Times New Roman" w:hAnsi="Times New Roman" w:cs="Times New Roman"/>
          <w:sz w:val="28"/>
          <w:szCs w:val="28"/>
        </w:rPr>
        <w:t>1</w:t>
      </w:r>
      <w:r w:rsidR="0025531A" w:rsidRPr="00A848DC">
        <w:rPr>
          <w:rFonts w:ascii="Times New Roman" w:hAnsi="Times New Roman" w:cs="Times New Roman"/>
          <w:sz w:val="28"/>
          <w:szCs w:val="28"/>
        </w:rPr>
        <w:t xml:space="preserve">. В целях оценки риска причинения вреда (ущерба) при принятии решения о проведении и выборе вида внепланового контрольного мероприятия </w:t>
      </w:r>
      <w:r w:rsidR="007A0155" w:rsidRPr="00A848DC">
        <w:rPr>
          <w:rFonts w:ascii="Times New Roman" w:hAnsi="Times New Roman" w:cs="Times New Roman"/>
          <w:sz w:val="28"/>
          <w:szCs w:val="28"/>
        </w:rPr>
        <w:t>органом муниципального контроля</w:t>
      </w:r>
      <w:r w:rsidR="0025531A" w:rsidRPr="00A848DC">
        <w:rPr>
          <w:rFonts w:ascii="Times New Roman" w:hAnsi="Times New Roman" w:cs="Times New Roman"/>
          <w:sz w:val="28"/>
          <w:szCs w:val="28"/>
        </w:rPr>
        <w:t xml:space="preserve"> разраб</w:t>
      </w:r>
      <w:r w:rsidR="007A0155" w:rsidRPr="00A848DC">
        <w:rPr>
          <w:rFonts w:ascii="Times New Roman" w:hAnsi="Times New Roman" w:cs="Times New Roman"/>
          <w:sz w:val="28"/>
          <w:szCs w:val="28"/>
        </w:rPr>
        <w:t xml:space="preserve">отаны следующие </w:t>
      </w:r>
      <w:r w:rsidR="0025531A" w:rsidRPr="00A848DC">
        <w:rPr>
          <w:rFonts w:ascii="Times New Roman" w:hAnsi="Times New Roman" w:cs="Times New Roman"/>
          <w:sz w:val="28"/>
          <w:szCs w:val="28"/>
        </w:rPr>
        <w:t>индикаторы риска нар</w:t>
      </w:r>
      <w:r w:rsidR="007A0155" w:rsidRPr="00A848DC">
        <w:rPr>
          <w:rFonts w:ascii="Times New Roman" w:hAnsi="Times New Roman" w:cs="Times New Roman"/>
          <w:sz w:val="28"/>
          <w:szCs w:val="28"/>
        </w:rPr>
        <w:t xml:space="preserve">ушения обязательных требований, которыми являются </w:t>
      </w:r>
      <w:r w:rsidR="0025531A" w:rsidRPr="00A848DC">
        <w:rPr>
          <w:rFonts w:ascii="Times New Roman" w:hAnsi="Times New Roman" w:cs="Times New Roman"/>
          <w:sz w:val="28"/>
          <w:szCs w:val="28"/>
        </w:rPr>
        <w:t>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w:t>
      </w:r>
      <w:r w:rsidR="007A0155" w:rsidRPr="00A848DC">
        <w:rPr>
          <w:rFonts w:ascii="Times New Roman" w:hAnsi="Times New Roman" w:cs="Times New Roman"/>
          <w:sz w:val="28"/>
          <w:szCs w:val="28"/>
        </w:rPr>
        <w:t>а) охраняемым законом ценностям</w:t>
      </w:r>
      <w:r w:rsidR="00F86DD7" w:rsidRPr="00A848DC">
        <w:rPr>
          <w:rFonts w:ascii="Times New Roman" w:hAnsi="Times New Roman" w:cs="Times New Roman"/>
          <w:sz w:val="28"/>
          <w:szCs w:val="28"/>
        </w:rPr>
        <w:t>.</w:t>
      </w:r>
    </w:p>
    <w:p w:rsidR="0025531A" w:rsidRPr="00A848DC" w:rsidRDefault="00F86DD7"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При осуществлении муниципального контроля применяются следующие индикаторы риска нарушения обязательных требований к: </w:t>
      </w:r>
      <w:r w:rsidR="007A0155" w:rsidRPr="00A848DC">
        <w:rPr>
          <w:rFonts w:ascii="Times New Roman" w:hAnsi="Times New Roman" w:cs="Times New Roman"/>
          <w:sz w:val="28"/>
          <w:szCs w:val="28"/>
        </w:rPr>
        <w:t xml:space="preserve"> </w:t>
      </w:r>
    </w:p>
    <w:p w:rsidR="00A10B14" w:rsidRPr="00A848DC" w:rsidRDefault="00B11D14"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1.</w:t>
      </w:r>
      <w:r w:rsidR="00A10B14" w:rsidRPr="00A848DC">
        <w:rPr>
          <w:rFonts w:ascii="Times New Roman" w:hAnsi="Times New Roman" w:cs="Times New Roman"/>
          <w:sz w:val="28"/>
          <w:szCs w:val="28"/>
        </w:rPr>
        <w:t xml:space="preserve"> соблюдению требований технических условий по размещению объектов, предназначенных для осуществления дорожной деятельности, и других объектов в полосе отвода и придорожной полосе автомобильных дорог местного значения городского округа город Салават Республики Башкортостан;</w:t>
      </w:r>
    </w:p>
    <w:p w:rsidR="00A10B14" w:rsidRPr="00A848DC" w:rsidRDefault="00B11D14"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2.</w:t>
      </w:r>
      <w:r w:rsidR="00A10B14" w:rsidRPr="00A848DC">
        <w:rPr>
          <w:rFonts w:ascii="Times New Roman" w:hAnsi="Times New Roman" w:cs="Times New Roman"/>
          <w:sz w:val="28"/>
          <w:szCs w:val="28"/>
        </w:rPr>
        <w:t xml:space="preserve"> соблюдению пользователями автомобильных дорог, лицами, осуществляющими деятельность в пределах полос отвода и придорожных полос, правил использования полос отвода и придорожных полос, а также обязанностей при использовании автомобильных дорог местного значения в границах городского округа город Салават Республики Башкортостан в части недопущения повреждения автомобильных дорог и их элементов;</w:t>
      </w:r>
    </w:p>
    <w:p w:rsidR="00A10B14" w:rsidRPr="00A848DC" w:rsidRDefault="00B11D14"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3.</w:t>
      </w:r>
      <w:r w:rsidR="00A10B14" w:rsidRPr="00A848DC">
        <w:rPr>
          <w:rFonts w:ascii="Times New Roman" w:hAnsi="Times New Roman" w:cs="Times New Roman"/>
          <w:sz w:val="28"/>
          <w:szCs w:val="28"/>
        </w:rPr>
        <w:t xml:space="preserve"> соблюдению весовых и габаритных параметров транспортных средств при движении по автомобильным дорогам местного значения городского округа город Салават Республики Башкортостан, включая периоды временного ограничени</w:t>
      </w:r>
      <w:r w:rsidR="00A02A8F" w:rsidRPr="00A848DC">
        <w:rPr>
          <w:rFonts w:ascii="Times New Roman" w:hAnsi="Times New Roman" w:cs="Times New Roman"/>
          <w:sz w:val="28"/>
          <w:szCs w:val="28"/>
        </w:rPr>
        <w:t>я движения транспортных средств;</w:t>
      </w:r>
    </w:p>
    <w:p w:rsidR="00982C43" w:rsidRPr="00A848DC" w:rsidRDefault="00982C43" w:rsidP="00A848DC">
      <w:pPr>
        <w:spacing w:after="0" w:line="240" w:lineRule="auto"/>
        <w:ind w:right="-1" w:firstLine="709"/>
        <w:jc w:val="both"/>
        <w:rPr>
          <w:rFonts w:ascii="Times New Roman" w:hAnsi="Times New Roman" w:cs="Times New Roman"/>
          <w:sz w:val="28"/>
          <w:szCs w:val="28"/>
        </w:rPr>
      </w:pPr>
    </w:p>
    <w:p w:rsidR="00635495" w:rsidRPr="00A848DC" w:rsidRDefault="00E73D54" w:rsidP="00A848DC">
      <w:pPr>
        <w:widowControl w:val="0"/>
        <w:spacing w:after="0" w:line="240" w:lineRule="auto"/>
        <w:ind w:left="851"/>
        <w:jc w:val="center"/>
        <w:textAlignment w:val="baseline"/>
        <w:outlineLvl w:val="2"/>
        <w:rPr>
          <w:rFonts w:ascii="Times New Roman" w:hAnsi="Times New Roman" w:cs="Times New Roman"/>
          <w:b/>
          <w:bCs/>
          <w:color w:val="auto"/>
          <w:sz w:val="28"/>
          <w:szCs w:val="28"/>
        </w:rPr>
      </w:pPr>
      <w:r w:rsidRPr="00A848DC">
        <w:rPr>
          <w:rFonts w:ascii="Times New Roman" w:hAnsi="Times New Roman" w:cs="Times New Roman"/>
          <w:b/>
          <w:bCs/>
          <w:color w:val="auto"/>
          <w:sz w:val="28"/>
          <w:szCs w:val="28"/>
        </w:rPr>
        <w:t>Раздел 5. Результаты контрольного мероприятия</w:t>
      </w:r>
    </w:p>
    <w:p w:rsidR="00513688" w:rsidRPr="00A848DC" w:rsidRDefault="00513688" w:rsidP="00A848DC">
      <w:pPr>
        <w:spacing w:after="0" w:line="240" w:lineRule="auto"/>
        <w:ind w:right="-1" w:firstLine="709"/>
        <w:jc w:val="center"/>
        <w:rPr>
          <w:rFonts w:ascii="Times New Roman" w:hAnsi="Times New Roman" w:cs="Times New Roman"/>
          <w:sz w:val="28"/>
          <w:szCs w:val="28"/>
        </w:rPr>
      </w:pPr>
    </w:p>
    <w:p w:rsidR="007034E1" w:rsidRPr="00A848DC" w:rsidRDefault="007034E1"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5.1.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w:t>
      </w:r>
      <w:r w:rsidR="00B11D14" w:rsidRPr="00A848DC">
        <w:rPr>
          <w:rFonts w:ascii="Times New Roman" w:hAnsi="Times New Roman" w:cs="Times New Roman"/>
          <w:sz w:val="28"/>
          <w:szCs w:val="28"/>
        </w:rPr>
        <w:t xml:space="preserve">в </w:t>
      </w:r>
      <w:r w:rsidR="001E5441" w:rsidRPr="00A848DC">
        <w:rPr>
          <w:rFonts w:ascii="Times New Roman" w:hAnsi="Times New Roman" w:cs="Times New Roman"/>
          <w:sz w:val="28"/>
          <w:szCs w:val="28"/>
        </w:rPr>
        <w:t>А</w:t>
      </w:r>
      <w:r w:rsidR="00B11D14" w:rsidRPr="00A848DC">
        <w:rPr>
          <w:rFonts w:ascii="Times New Roman" w:hAnsi="Times New Roman" w:cs="Times New Roman"/>
          <w:sz w:val="28"/>
          <w:szCs w:val="28"/>
        </w:rPr>
        <w:t>дминистративную комиссию городского округа город Салават Республики Башкортостан</w:t>
      </w:r>
      <w:r w:rsidRPr="00A848DC">
        <w:rPr>
          <w:rFonts w:ascii="Times New Roman" w:hAnsi="Times New Roman" w:cs="Times New Roman"/>
          <w:sz w:val="28"/>
          <w:szCs w:val="28"/>
        </w:rPr>
        <w:t xml:space="preserve"> информации для рассмотрения вопроса о привлечении к</w:t>
      </w:r>
      <w:r w:rsidR="001E5441" w:rsidRPr="00A848DC">
        <w:rPr>
          <w:rFonts w:ascii="Times New Roman" w:hAnsi="Times New Roman" w:cs="Times New Roman"/>
          <w:sz w:val="28"/>
          <w:szCs w:val="28"/>
        </w:rPr>
        <w:t xml:space="preserve"> административной</w:t>
      </w:r>
      <w:r w:rsidRPr="00A848DC">
        <w:rPr>
          <w:rFonts w:ascii="Times New Roman" w:hAnsi="Times New Roman" w:cs="Times New Roman"/>
          <w:sz w:val="28"/>
          <w:szCs w:val="28"/>
        </w:rPr>
        <w:t xml:space="preserve"> ответственности.</w:t>
      </w:r>
    </w:p>
    <w:p w:rsidR="007034E1" w:rsidRPr="00A848DC" w:rsidRDefault="007034E1"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5.2.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w:t>
      </w:r>
      <w:r w:rsidRPr="00A848DC">
        <w:rPr>
          <w:rFonts w:ascii="Times New Roman" w:hAnsi="Times New Roman" w:cs="Times New Roman"/>
          <w:sz w:val="28"/>
          <w:szCs w:val="28"/>
        </w:rPr>
        <w:lastRenderedPageBreak/>
        <w:t>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7034E1" w:rsidRPr="00A848DC" w:rsidRDefault="007034E1"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Оформление акта производится на месте проведения контрольного мероприятия в день окончани</w:t>
      </w:r>
      <w:r w:rsidR="00F86C9C" w:rsidRPr="00A848DC">
        <w:rPr>
          <w:rFonts w:ascii="Times New Roman" w:hAnsi="Times New Roman" w:cs="Times New Roman"/>
          <w:sz w:val="28"/>
          <w:szCs w:val="28"/>
        </w:rPr>
        <w:t>я проведения такого мероприятия, за исключением случаев, установленных законом.</w:t>
      </w:r>
    </w:p>
    <w:p w:rsidR="007034E1" w:rsidRPr="00A848DC" w:rsidRDefault="007034E1"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7034E1" w:rsidRPr="00A848DC" w:rsidRDefault="007034E1"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5.3. Контролируемое лицо или его представитель знакомится с содержанием акта на месте проведения контрольного мероприятия, за исключением случаев проведения документарной проверки либо контрольного мероприятия без взаимодействия с контролируемым лицом,</w:t>
      </w:r>
      <w:r w:rsidR="002C17C6" w:rsidRPr="00A848DC">
        <w:rPr>
          <w:rFonts w:ascii="Times New Roman" w:hAnsi="Times New Roman" w:cs="Times New Roman"/>
          <w:sz w:val="28"/>
          <w:szCs w:val="28"/>
        </w:rPr>
        <w:t xml:space="preserve"> </w:t>
      </w:r>
      <w:r w:rsidR="00C61393" w:rsidRPr="00A848DC">
        <w:rPr>
          <w:rFonts w:ascii="Times New Roman" w:hAnsi="Times New Roman" w:cs="Times New Roman"/>
          <w:sz w:val="28"/>
          <w:szCs w:val="28"/>
        </w:rPr>
        <w:t>орган муниципального контроля</w:t>
      </w:r>
      <w:r w:rsidRPr="00A848DC">
        <w:rPr>
          <w:rFonts w:ascii="Times New Roman" w:hAnsi="Times New Roman" w:cs="Times New Roman"/>
          <w:sz w:val="28"/>
          <w:szCs w:val="28"/>
        </w:rPr>
        <w:t xml:space="preserve"> направляет акт контролируемому лицу в порядке, установленном статьей 21 248-ФЗ.</w:t>
      </w:r>
    </w:p>
    <w:p w:rsidR="00361D21" w:rsidRPr="00A848DC" w:rsidRDefault="00361D21"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5B7B33" w:rsidRPr="00A848DC" w:rsidRDefault="005B7B33"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5.4. Для фиксации доказательств нарушений обязательных требований должностными лицами, уполномоченными на проведение контрольного мероприятия, могут использоваться фотосъемка, аудио- и видеозапись, иные способы фиксации доказательств. </w:t>
      </w:r>
    </w:p>
    <w:p w:rsidR="005B7B33" w:rsidRPr="00A848DC" w:rsidRDefault="005B7B33"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Для фиксации доказательств нарушений обязательных требований могут быть использованы любые имеющиеся в распоряжении муниципального инспектора технические средства фотосъемки, аудио- и видеозаписи. </w:t>
      </w:r>
    </w:p>
    <w:p w:rsidR="005B7B33" w:rsidRPr="00A848DC" w:rsidRDefault="005B7B33"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Проведение фотосъемки, аудио- и видеозаписи осуществляется с обязательным увед</w:t>
      </w:r>
      <w:r w:rsidR="00F86C9C" w:rsidRPr="00A848DC">
        <w:rPr>
          <w:rFonts w:ascii="Times New Roman" w:hAnsi="Times New Roman" w:cs="Times New Roman"/>
          <w:sz w:val="28"/>
          <w:szCs w:val="28"/>
        </w:rPr>
        <w:t>омлением контролируемого лица, кроме случаев проведения контрольных мероприятий без взаимодействия с контролируемым лицом.</w:t>
      </w:r>
    </w:p>
    <w:p w:rsidR="005B7B33" w:rsidRPr="00A848DC" w:rsidRDefault="005B7B33"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Результаты проведения фотосъемки, аудио- и видеозаписи являются приложением к акту контрольного мероприятия.</w:t>
      </w:r>
    </w:p>
    <w:p w:rsidR="007034E1" w:rsidRPr="00A848DC" w:rsidRDefault="005B7B33"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5.5.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Муниципальный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11B30" w:rsidRPr="00A848DC" w:rsidRDefault="00711B30"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lastRenderedPageBreak/>
        <w:t xml:space="preserve">5.6. В случае выявления при проведении контрольного мероприятия нарушений обязательных требований контролируемым лицом </w:t>
      </w:r>
      <w:r w:rsidR="00DD67E6" w:rsidRPr="00A848DC">
        <w:rPr>
          <w:rFonts w:ascii="Times New Roman" w:hAnsi="Times New Roman" w:cs="Times New Roman"/>
          <w:sz w:val="28"/>
          <w:szCs w:val="28"/>
        </w:rPr>
        <w:t xml:space="preserve">орган </w:t>
      </w:r>
      <w:r w:rsidR="00E73D54" w:rsidRPr="00A848DC">
        <w:rPr>
          <w:rFonts w:ascii="Times New Roman" w:hAnsi="Times New Roman" w:cs="Times New Roman"/>
          <w:sz w:val="28"/>
          <w:szCs w:val="28"/>
        </w:rPr>
        <w:t xml:space="preserve">муниципального контроля </w:t>
      </w:r>
      <w:r w:rsidRPr="00A848DC">
        <w:rPr>
          <w:rFonts w:ascii="Times New Roman" w:hAnsi="Times New Roman" w:cs="Times New Roman"/>
          <w:sz w:val="28"/>
          <w:szCs w:val="28"/>
        </w:rPr>
        <w:t>в пределах полномочий, предусмотренных законодательством Российской Федерации, обязан:</w:t>
      </w:r>
    </w:p>
    <w:p w:rsidR="00711B30" w:rsidRPr="00A848DC" w:rsidRDefault="00711B30"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11B30" w:rsidRPr="00A848DC" w:rsidRDefault="00711B30"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2)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11B30" w:rsidRPr="00A848DC" w:rsidRDefault="00711B30"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3)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11B30" w:rsidRPr="00A848DC" w:rsidRDefault="00711B30"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4)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90F29" w:rsidRPr="00A848DC" w:rsidRDefault="00890F29"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Меры, предусмотренные подпунктом 2 пункта 5.6 настоящего Положения, не принимаются в случае, если в отношении контролируемого лица в течение трех лет, предшествующих дню проведения контрольного мероприятия, не было выявлено совершения аналогичного административного правонарушения и если выданное предписание об устранении нарушений обязательных требований исполнено контролируемым лицом надлежащим образом.</w:t>
      </w:r>
    </w:p>
    <w:p w:rsidR="00CD4DA4" w:rsidRPr="00A848DC" w:rsidRDefault="00711B30"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5.7. </w:t>
      </w:r>
      <w:r w:rsidR="00CD4DA4" w:rsidRPr="00A848DC">
        <w:rPr>
          <w:rFonts w:ascii="Times New Roman" w:hAnsi="Times New Roman" w:cs="Times New Roman"/>
          <w:sz w:val="28"/>
          <w:szCs w:val="28"/>
        </w:rPr>
        <w:t xml:space="preserve">По истечении срока исполнения контролируемым лицом предписания либо при представлении контролируемым лицом до истечения указанного срока документов и сведений, представление которых установлено указанным предписанием, либо в случае получения информации в рамках наблюдения за соблюдением обязательных требований (мониторинга безопасности) орган муниципального контроля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w:t>
      </w:r>
      <w:r w:rsidR="00CD4DA4" w:rsidRPr="00A848DC">
        <w:rPr>
          <w:rFonts w:ascii="Times New Roman" w:hAnsi="Times New Roman" w:cs="Times New Roman"/>
          <w:sz w:val="28"/>
          <w:szCs w:val="28"/>
        </w:rPr>
        <w:lastRenderedPageBreak/>
        <w:t xml:space="preserve">решения, орган муниципального контроля оценивает исполнение указанного решения путем проведения одного из контрольных мероприятий, предусмотренных подпунктами </w:t>
      </w:r>
      <w:r w:rsidR="00B90B35" w:rsidRPr="00A848DC">
        <w:rPr>
          <w:rFonts w:ascii="Times New Roman" w:hAnsi="Times New Roman" w:cs="Times New Roman"/>
          <w:sz w:val="28"/>
          <w:szCs w:val="28"/>
        </w:rPr>
        <w:t>4.2</w:t>
      </w:r>
      <w:r w:rsidR="00CD4DA4" w:rsidRPr="00A848DC">
        <w:rPr>
          <w:rFonts w:ascii="Times New Roman" w:hAnsi="Times New Roman" w:cs="Times New Roman"/>
          <w:sz w:val="28"/>
          <w:szCs w:val="28"/>
        </w:rPr>
        <w:t xml:space="preserve"> настоящего Положения. В случае, если проводится оценка исполнения решения, принятого по итогам выездной проверки, допускается проведение выездной проверки.</w:t>
      </w:r>
    </w:p>
    <w:p w:rsidR="00C53067" w:rsidRPr="00A848DC" w:rsidRDefault="007D7974"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pacing w:val="-4"/>
          <w:sz w:val="28"/>
          <w:szCs w:val="28"/>
        </w:rPr>
        <w:t>В случае, если по итогам проведения контрольного мероприятия, предусмотренного первым абзацем пункта 5.7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w:t>
      </w:r>
      <w:r w:rsidR="00C53067" w:rsidRPr="00A848DC">
        <w:rPr>
          <w:rFonts w:ascii="Times New Roman" w:hAnsi="Times New Roman" w:cs="Times New Roman"/>
          <w:sz w:val="28"/>
          <w:szCs w:val="28"/>
        </w:rPr>
        <w:t>, предусмотренное п</w:t>
      </w:r>
      <w:r w:rsidR="00FE4996" w:rsidRPr="00A848DC">
        <w:rPr>
          <w:rFonts w:ascii="Times New Roman" w:hAnsi="Times New Roman" w:cs="Times New Roman"/>
          <w:sz w:val="28"/>
          <w:szCs w:val="28"/>
        </w:rPr>
        <w:t>.</w:t>
      </w:r>
      <w:r w:rsidR="00C53067" w:rsidRPr="00A848DC">
        <w:rPr>
          <w:rFonts w:ascii="Times New Roman" w:hAnsi="Times New Roman" w:cs="Times New Roman"/>
          <w:sz w:val="28"/>
          <w:szCs w:val="28"/>
        </w:rPr>
        <w:t>1 ч</w:t>
      </w:r>
      <w:r w:rsidR="00FE4996" w:rsidRPr="00A848DC">
        <w:rPr>
          <w:rFonts w:ascii="Times New Roman" w:hAnsi="Times New Roman" w:cs="Times New Roman"/>
          <w:sz w:val="28"/>
          <w:szCs w:val="28"/>
        </w:rPr>
        <w:t>.</w:t>
      </w:r>
      <w:r w:rsidR="00C53067" w:rsidRPr="00A848DC">
        <w:rPr>
          <w:rFonts w:ascii="Times New Roman" w:hAnsi="Times New Roman" w:cs="Times New Roman"/>
          <w:sz w:val="28"/>
          <w:szCs w:val="28"/>
        </w:rPr>
        <w:t xml:space="preserve"> 2 ст</w:t>
      </w:r>
      <w:r w:rsidR="00FE4996" w:rsidRPr="00A848DC">
        <w:rPr>
          <w:rFonts w:ascii="Times New Roman" w:hAnsi="Times New Roman" w:cs="Times New Roman"/>
          <w:sz w:val="28"/>
          <w:szCs w:val="28"/>
        </w:rPr>
        <w:t>.</w:t>
      </w:r>
      <w:r w:rsidR="00C53067" w:rsidRPr="00A848DC">
        <w:rPr>
          <w:rFonts w:ascii="Times New Roman" w:hAnsi="Times New Roman" w:cs="Times New Roman"/>
          <w:sz w:val="28"/>
          <w:szCs w:val="28"/>
        </w:rPr>
        <w:t xml:space="preserve"> 90 </w:t>
      </w:r>
      <w:r w:rsidR="00FE4996" w:rsidRPr="00A848DC">
        <w:rPr>
          <w:rFonts w:ascii="Times New Roman" w:hAnsi="Times New Roman" w:cs="Times New Roman"/>
          <w:sz w:val="28"/>
          <w:szCs w:val="28"/>
        </w:rPr>
        <w:t>ФЗ № 248</w:t>
      </w:r>
      <w:r w:rsidR="00C53067" w:rsidRPr="00A848DC">
        <w:rPr>
          <w:rFonts w:ascii="Times New Roman" w:hAnsi="Times New Roman" w:cs="Times New Roman"/>
          <w:sz w:val="28"/>
          <w:szCs w:val="28"/>
        </w:rPr>
        <w:t>,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11B30" w:rsidRPr="00A848DC" w:rsidRDefault="00CD4DA4"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5.8. </w:t>
      </w:r>
      <w:r w:rsidR="00711B30" w:rsidRPr="00A848DC">
        <w:rPr>
          <w:rFonts w:ascii="Times New Roman" w:hAnsi="Times New Roman" w:cs="Times New Roman"/>
          <w:sz w:val="28"/>
          <w:szCs w:val="28"/>
        </w:rPr>
        <w:t xml:space="preserve">При наличии обстоятельств, вследствие которых исполнение предписания невозможно в установленные сроки, уполномоченное должностное лицо органа </w:t>
      </w:r>
      <w:r w:rsidR="00C17544" w:rsidRPr="00A848DC">
        <w:rPr>
          <w:rFonts w:ascii="Times New Roman" w:hAnsi="Times New Roman" w:cs="Times New Roman"/>
          <w:sz w:val="28"/>
          <w:szCs w:val="28"/>
        </w:rPr>
        <w:t xml:space="preserve">муниципального контроля </w:t>
      </w:r>
      <w:r w:rsidR="00711B30" w:rsidRPr="00A848DC">
        <w:rPr>
          <w:rFonts w:ascii="Times New Roman" w:hAnsi="Times New Roman" w:cs="Times New Roman"/>
          <w:sz w:val="28"/>
          <w:szCs w:val="28"/>
        </w:rPr>
        <w:t xml:space="preserve">по ходатайству контролируемого лица может отсрочить исполнение предписания на срок до одного года, о чем принимается соответствующее решение в течение десяти дней со дня поступления в </w:t>
      </w:r>
      <w:r w:rsidR="00E61429" w:rsidRPr="00A848DC">
        <w:rPr>
          <w:rFonts w:ascii="Times New Roman" w:hAnsi="Times New Roman" w:cs="Times New Roman"/>
          <w:sz w:val="28"/>
          <w:szCs w:val="28"/>
        </w:rPr>
        <w:t>орган муниципального контроля</w:t>
      </w:r>
      <w:r w:rsidR="00711B30" w:rsidRPr="00A848DC">
        <w:rPr>
          <w:rFonts w:ascii="Times New Roman" w:hAnsi="Times New Roman" w:cs="Times New Roman"/>
          <w:sz w:val="28"/>
          <w:szCs w:val="28"/>
        </w:rPr>
        <w:t xml:space="preserve"> такого ходатайства.</w:t>
      </w:r>
    </w:p>
    <w:p w:rsidR="00711B30" w:rsidRPr="00A848DC" w:rsidRDefault="002204CD"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5.9</w:t>
      </w:r>
      <w:r w:rsidR="00711B30" w:rsidRPr="00A848DC">
        <w:rPr>
          <w:rFonts w:ascii="Times New Roman" w:hAnsi="Times New Roman" w:cs="Times New Roman"/>
          <w:sz w:val="28"/>
          <w:szCs w:val="28"/>
        </w:rPr>
        <w:t>. Информация о контрольных мероприятиях размещается в едином реестре контрольных мероприятий.</w:t>
      </w:r>
    </w:p>
    <w:p w:rsidR="007034E1" w:rsidRPr="00A848DC" w:rsidRDefault="002204CD"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5.10</w:t>
      </w:r>
      <w:r w:rsidR="00711B30" w:rsidRPr="00A848DC">
        <w:rPr>
          <w:rFonts w:ascii="Times New Roman" w:hAnsi="Times New Roman" w:cs="Times New Roman"/>
          <w:sz w:val="28"/>
          <w:szCs w:val="28"/>
        </w:rPr>
        <w:t xml:space="preserve">.  Документы, оформляемые </w:t>
      </w:r>
      <w:r w:rsidR="00E047ED" w:rsidRPr="00A848DC">
        <w:rPr>
          <w:rFonts w:ascii="Times New Roman" w:hAnsi="Times New Roman" w:cs="Times New Roman"/>
          <w:sz w:val="28"/>
          <w:szCs w:val="28"/>
        </w:rPr>
        <w:t>органом муниципального контроля</w:t>
      </w:r>
      <w:r w:rsidR="00711B30" w:rsidRPr="00A848DC">
        <w:rPr>
          <w:rFonts w:ascii="Times New Roman" w:hAnsi="Times New Roman" w:cs="Times New Roman"/>
          <w:sz w:val="28"/>
          <w:szCs w:val="28"/>
        </w:rPr>
        <w:t xml:space="preserve"> при осуществлении </w:t>
      </w:r>
      <w:r w:rsidR="00E73D54" w:rsidRPr="00A848DC">
        <w:rPr>
          <w:rFonts w:ascii="Times New Roman" w:hAnsi="Times New Roman" w:cs="Times New Roman"/>
          <w:sz w:val="28"/>
          <w:szCs w:val="28"/>
        </w:rPr>
        <w:t>муниципального контроля</w:t>
      </w:r>
      <w:r w:rsidR="00711B30" w:rsidRPr="00A848DC">
        <w:rPr>
          <w:rFonts w:ascii="Times New Roman" w:hAnsi="Times New Roman" w:cs="Times New Roman"/>
          <w:sz w:val="28"/>
          <w:szCs w:val="28"/>
        </w:rPr>
        <w:t>,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711B30" w:rsidRPr="00A848DC" w:rsidRDefault="002204CD"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5.11</w:t>
      </w:r>
      <w:r w:rsidR="00711B30" w:rsidRPr="00A848DC">
        <w:rPr>
          <w:rFonts w:ascii="Times New Roman" w:hAnsi="Times New Roman" w:cs="Times New Roman"/>
          <w:sz w:val="28"/>
          <w:szCs w:val="28"/>
        </w:rPr>
        <w:t xml:space="preserve">. Типовые формы решений о проведении контрольного мероприятия, актов контрольных мероприятий, предостережения о недопустимости нарушения обязательных требований, используемых при осуществлении </w:t>
      </w:r>
      <w:r w:rsidR="00E73D54" w:rsidRPr="00A848DC">
        <w:rPr>
          <w:rFonts w:ascii="Times New Roman" w:hAnsi="Times New Roman" w:cs="Times New Roman"/>
          <w:sz w:val="28"/>
          <w:szCs w:val="28"/>
        </w:rPr>
        <w:t>муниципального контроля</w:t>
      </w:r>
      <w:r w:rsidR="00711B30" w:rsidRPr="00A848DC">
        <w:rPr>
          <w:rFonts w:ascii="Times New Roman" w:hAnsi="Times New Roman" w:cs="Times New Roman"/>
          <w:sz w:val="28"/>
          <w:szCs w:val="28"/>
        </w:rPr>
        <w:t>, утверждаются федеральным органом исполнительной власти, осуществляющим функции по выработке государственной политики и нормативно-правовому</w:t>
      </w:r>
      <w:r w:rsidR="00711B30" w:rsidRPr="00A848DC">
        <w:rPr>
          <w:rFonts w:ascii="Times New Roman" w:hAnsi="Times New Roman" w:cs="Times New Roman"/>
          <w:color w:val="FF0000"/>
          <w:sz w:val="28"/>
          <w:szCs w:val="28"/>
        </w:rPr>
        <w:t xml:space="preserve"> </w:t>
      </w:r>
      <w:r w:rsidR="00711B30" w:rsidRPr="00A848DC">
        <w:rPr>
          <w:rFonts w:ascii="Times New Roman" w:hAnsi="Times New Roman" w:cs="Times New Roman"/>
          <w:sz w:val="28"/>
          <w:szCs w:val="28"/>
        </w:rPr>
        <w:t xml:space="preserve">регулированию в области государственного контроля (надзора) и </w:t>
      </w:r>
      <w:r w:rsidR="00E73D54" w:rsidRPr="00A848DC">
        <w:rPr>
          <w:rFonts w:ascii="Times New Roman" w:hAnsi="Times New Roman" w:cs="Times New Roman"/>
          <w:sz w:val="28"/>
          <w:szCs w:val="28"/>
        </w:rPr>
        <w:t>муниципального контроля</w:t>
      </w:r>
      <w:r w:rsidR="00711B30" w:rsidRPr="00A848DC">
        <w:rPr>
          <w:rFonts w:ascii="Times New Roman" w:hAnsi="Times New Roman" w:cs="Times New Roman"/>
          <w:sz w:val="28"/>
          <w:szCs w:val="28"/>
        </w:rPr>
        <w:t>.</w:t>
      </w:r>
    </w:p>
    <w:p w:rsidR="00711B30" w:rsidRPr="00A848DC" w:rsidRDefault="002204CD"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5.12</w:t>
      </w:r>
      <w:r w:rsidR="00711B30" w:rsidRPr="00A848DC">
        <w:rPr>
          <w:rFonts w:ascii="Times New Roman" w:hAnsi="Times New Roman" w:cs="Times New Roman"/>
          <w:sz w:val="28"/>
          <w:szCs w:val="28"/>
        </w:rPr>
        <w:t xml:space="preserve">. </w:t>
      </w:r>
      <w:r w:rsidR="009E3407" w:rsidRPr="00A848DC">
        <w:rPr>
          <w:rFonts w:ascii="Times New Roman" w:hAnsi="Times New Roman" w:cs="Times New Roman"/>
          <w:sz w:val="28"/>
          <w:szCs w:val="28"/>
        </w:rPr>
        <w:t>Орган муниципального контроля</w:t>
      </w:r>
      <w:r w:rsidR="00711B30" w:rsidRPr="00A848DC">
        <w:rPr>
          <w:rFonts w:ascii="Times New Roman" w:hAnsi="Times New Roman" w:cs="Times New Roman"/>
          <w:sz w:val="28"/>
          <w:szCs w:val="28"/>
        </w:rPr>
        <w:t xml:space="preserve"> вправе утверждать формы документов, используемых им при осуществлении </w:t>
      </w:r>
      <w:r w:rsidR="00E73D54" w:rsidRPr="00A848DC">
        <w:rPr>
          <w:rFonts w:ascii="Times New Roman" w:hAnsi="Times New Roman" w:cs="Times New Roman"/>
          <w:sz w:val="28"/>
          <w:szCs w:val="28"/>
        </w:rPr>
        <w:t>муниципального контроля</w:t>
      </w:r>
      <w:r w:rsidR="00711B30" w:rsidRPr="00A848DC">
        <w:rPr>
          <w:rFonts w:ascii="Times New Roman" w:hAnsi="Times New Roman" w:cs="Times New Roman"/>
          <w:sz w:val="28"/>
          <w:szCs w:val="28"/>
        </w:rPr>
        <w:t>, не утвержденные в порядке, установленном п. 5.1</w:t>
      </w:r>
      <w:r w:rsidR="00B11D14" w:rsidRPr="00A848DC">
        <w:rPr>
          <w:rFonts w:ascii="Times New Roman" w:hAnsi="Times New Roman" w:cs="Times New Roman"/>
          <w:sz w:val="28"/>
          <w:szCs w:val="28"/>
        </w:rPr>
        <w:t>1</w:t>
      </w:r>
      <w:r w:rsidR="00711B30" w:rsidRPr="00A848DC">
        <w:rPr>
          <w:rFonts w:ascii="Times New Roman" w:hAnsi="Times New Roman" w:cs="Times New Roman"/>
          <w:sz w:val="28"/>
          <w:szCs w:val="28"/>
        </w:rPr>
        <w:t xml:space="preserve"> настоящего Положения.</w:t>
      </w:r>
    </w:p>
    <w:p w:rsidR="00711B30" w:rsidRPr="00A848DC" w:rsidRDefault="002204CD"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5.13</w:t>
      </w:r>
      <w:r w:rsidR="00711B30" w:rsidRPr="00A848DC">
        <w:rPr>
          <w:rFonts w:ascii="Times New Roman" w:hAnsi="Times New Roman" w:cs="Times New Roman"/>
          <w:sz w:val="28"/>
          <w:szCs w:val="28"/>
        </w:rPr>
        <w:t xml:space="preserve">. Информирование контролируемых лиц о совершаемых должностными лицами органа </w:t>
      </w:r>
      <w:r w:rsidR="00C17544" w:rsidRPr="00A848DC">
        <w:rPr>
          <w:rFonts w:ascii="Times New Roman" w:hAnsi="Times New Roman" w:cs="Times New Roman"/>
          <w:sz w:val="28"/>
          <w:szCs w:val="28"/>
        </w:rPr>
        <w:t xml:space="preserve">муниципального контроля </w:t>
      </w:r>
      <w:r w:rsidR="00711B30" w:rsidRPr="00A848DC">
        <w:rPr>
          <w:rFonts w:ascii="Times New Roman" w:hAnsi="Times New Roman" w:cs="Times New Roman"/>
          <w:sz w:val="28"/>
          <w:szCs w:val="28"/>
        </w:rPr>
        <w:t xml:space="preserve">действиях и принимаемых решениях осуществляется в сроки и порядке, установленные 248-ФЗ,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w:t>
      </w:r>
      <w:r w:rsidR="00711B30" w:rsidRPr="00A848DC">
        <w:rPr>
          <w:rFonts w:ascii="Times New Roman" w:hAnsi="Times New Roman" w:cs="Times New Roman"/>
          <w:sz w:val="28"/>
          <w:szCs w:val="28"/>
        </w:rPr>
        <w:lastRenderedPageBreak/>
        <w:t>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через региональный портал государственных и муниципальных услуг.</w:t>
      </w:r>
    </w:p>
    <w:p w:rsidR="00E3788F" w:rsidRPr="00A848DC" w:rsidRDefault="002204CD"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5.14</w:t>
      </w:r>
      <w:r w:rsidR="00E3788F" w:rsidRPr="00A848DC">
        <w:rPr>
          <w:rFonts w:ascii="Times New Roman" w:hAnsi="Times New Roman" w:cs="Times New Roman"/>
          <w:sz w:val="28"/>
          <w:szCs w:val="28"/>
        </w:rPr>
        <w:t>. Контролируемое лицо считается проинформированным надлежащим образом в случае, если:</w:t>
      </w:r>
    </w:p>
    <w:p w:rsidR="00E3788F" w:rsidRPr="00A848DC" w:rsidRDefault="00E3788F"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1) сведения предоставлены контролируемо</w:t>
      </w:r>
      <w:r w:rsidR="00263A51" w:rsidRPr="00A848DC">
        <w:rPr>
          <w:rFonts w:ascii="Times New Roman" w:hAnsi="Times New Roman" w:cs="Times New Roman"/>
          <w:sz w:val="28"/>
          <w:szCs w:val="28"/>
        </w:rPr>
        <w:t>му лицу в соответствии с п. 5.1</w:t>
      </w:r>
      <w:r w:rsidR="00B11D14" w:rsidRPr="00A848DC">
        <w:rPr>
          <w:rFonts w:ascii="Times New Roman" w:hAnsi="Times New Roman" w:cs="Times New Roman"/>
          <w:sz w:val="28"/>
          <w:szCs w:val="28"/>
        </w:rPr>
        <w:t>3</w:t>
      </w:r>
      <w:r w:rsidRPr="00A848DC">
        <w:rPr>
          <w:rFonts w:ascii="Times New Roman" w:hAnsi="Times New Roman" w:cs="Times New Roman"/>
          <w:sz w:val="28"/>
          <w:szCs w:val="28"/>
        </w:rPr>
        <w:t xml:space="preserve"> настоящего Положения, в том числе направлены ему электронной почтой по адресу, сведения о котором представлены органу </w:t>
      </w:r>
      <w:r w:rsidR="00C17544" w:rsidRPr="00A848DC">
        <w:rPr>
          <w:rFonts w:ascii="Times New Roman" w:hAnsi="Times New Roman" w:cs="Times New Roman"/>
          <w:sz w:val="28"/>
          <w:szCs w:val="28"/>
        </w:rPr>
        <w:t xml:space="preserve">муниципального контроля </w:t>
      </w:r>
      <w:r w:rsidRPr="00A848DC">
        <w:rPr>
          <w:rFonts w:ascii="Times New Roman" w:hAnsi="Times New Roman" w:cs="Times New Roman"/>
          <w:sz w:val="28"/>
          <w:szCs w:val="28"/>
        </w:rPr>
        <w:t xml:space="preserve">контролируемым лицом и внесены в информационные ресурсы, информационные системы при осуществлении </w:t>
      </w:r>
      <w:r w:rsidR="00E73D54" w:rsidRPr="00A848DC">
        <w:rPr>
          <w:rFonts w:ascii="Times New Roman" w:hAnsi="Times New Roman" w:cs="Times New Roman"/>
          <w:sz w:val="28"/>
          <w:szCs w:val="28"/>
        </w:rPr>
        <w:t xml:space="preserve">муниципального контроля </w:t>
      </w:r>
      <w:r w:rsidRPr="00A848DC">
        <w:rPr>
          <w:rFonts w:ascii="Times New Roman" w:hAnsi="Times New Roman" w:cs="Times New Roman"/>
          <w:sz w:val="28"/>
          <w:szCs w:val="28"/>
        </w:rPr>
        <w:t>или оказании государственных и муниципальных услуг, за исключение</w:t>
      </w:r>
      <w:r w:rsidR="00263A51" w:rsidRPr="00A848DC">
        <w:rPr>
          <w:rFonts w:ascii="Times New Roman" w:hAnsi="Times New Roman" w:cs="Times New Roman"/>
          <w:sz w:val="28"/>
          <w:szCs w:val="28"/>
        </w:rPr>
        <w:t>м случаев, установленных п. 5.15</w:t>
      </w:r>
      <w:r w:rsidRPr="00A848DC">
        <w:rPr>
          <w:rFonts w:ascii="Times New Roman" w:hAnsi="Times New Roman" w:cs="Times New Roman"/>
          <w:sz w:val="28"/>
          <w:szCs w:val="28"/>
        </w:rPr>
        <w:t xml:space="preserve"> настоящего Положения. Для целей информирования контролируемого лица органом муниципального контроля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E3788F" w:rsidRPr="00A848DC" w:rsidRDefault="00E3788F"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E3788F" w:rsidRPr="00A848DC" w:rsidRDefault="002204CD"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5.15</w:t>
      </w:r>
      <w:r w:rsidR="00E3788F" w:rsidRPr="00A848DC">
        <w:rPr>
          <w:rFonts w:ascii="Times New Roman" w:hAnsi="Times New Roman" w:cs="Times New Roman"/>
          <w:sz w:val="28"/>
          <w:szCs w:val="28"/>
        </w:rPr>
        <w:t>. Гражданин, не осуществляющ</w:t>
      </w:r>
      <w:r w:rsidR="003500C6" w:rsidRPr="00A848DC">
        <w:rPr>
          <w:rFonts w:ascii="Times New Roman" w:hAnsi="Times New Roman" w:cs="Times New Roman"/>
          <w:sz w:val="28"/>
          <w:szCs w:val="28"/>
        </w:rPr>
        <w:t>ий предпринимательскую деятельность</w:t>
      </w:r>
      <w:r w:rsidR="00E3788F" w:rsidRPr="00A848DC">
        <w:rPr>
          <w:rFonts w:ascii="Times New Roman" w:hAnsi="Times New Roman" w:cs="Times New Roman"/>
          <w:sz w:val="28"/>
          <w:szCs w:val="28"/>
        </w:rPr>
        <w:t xml:space="preserve">, являющийся контролируемым лицом, информируется о совершаемых должностными лицами органа </w:t>
      </w:r>
      <w:r w:rsidR="00C17544" w:rsidRPr="00A848DC">
        <w:rPr>
          <w:rFonts w:ascii="Times New Roman" w:hAnsi="Times New Roman" w:cs="Times New Roman"/>
          <w:sz w:val="28"/>
          <w:szCs w:val="28"/>
        </w:rPr>
        <w:t xml:space="preserve">муниципального контроля </w:t>
      </w:r>
      <w:r w:rsidR="00E3788F" w:rsidRPr="00A848DC">
        <w:rPr>
          <w:rFonts w:ascii="Times New Roman" w:hAnsi="Times New Roman" w:cs="Times New Roman"/>
          <w:sz w:val="28"/>
          <w:szCs w:val="28"/>
        </w:rPr>
        <w:t xml:space="preserve">и иными уполномоченными лицами действиях и принимаемых решениях путем направления ему документов на бумажном носителе в случае направления им в адрес </w:t>
      </w:r>
      <w:r w:rsidR="00263A51" w:rsidRPr="00A848DC">
        <w:rPr>
          <w:rFonts w:ascii="Times New Roman" w:hAnsi="Times New Roman" w:cs="Times New Roman"/>
          <w:sz w:val="28"/>
          <w:szCs w:val="28"/>
        </w:rPr>
        <w:t>органа</w:t>
      </w:r>
      <w:r w:rsidR="00E3788F" w:rsidRPr="00A848DC">
        <w:rPr>
          <w:rFonts w:ascii="Times New Roman" w:hAnsi="Times New Roman" w:cs="Times New Roman"/>
          <w:sz w:val="28"/>
          <w:szCs w:val="28"/>
        </w:rPr>
        <w:t xml:space="preserve"> </w:t>
      </w:r>
      <w:r w:rsidR="00C17544" w:rsidRPr="00A848DC">
        <w:rPr>
          <w:rFonts w:ascii="Times New Roman" w:hAnsi="Times New Roman" w:cs="Times New Roman"/>
          <w:sz w:val="28"/>
          <w:szCs w:val="28"/>
        </w:rPr>
        <w:t xml:space="preserve">муниципального контроля </w:t>
      </w:r>
      <w:r w:rsidR="00E3788F" w:rsidRPr="00A848DC">
        <w:rPr>
          <w:rFonts w:ascii="Times New Roman" w:hAnsi="Times New Roman" w:cs="Times New Roman"/>
          <w:sz w:val="28"/>
          <w:szCs w:val="28"/>
        </w:rPr>
        <w:t xml:space="preserve">уведомления о необходимости получения документов на бумажном носителе либо отсутствия у </w:t>
      </w:r>
      <w:r w:rsidR="00263A51" w:rsidRPr="00A848DC">
        <w:rPr>
          <w:rFonts w:ascii="Times New Roman" w:hAnsi="Times New Roman" w:cs="Times New Roman"/>
          <w:sz w:val="28"/>
          <w:szCs w:val="28"/>
        </w:rPr>
        <w:t>органа</w:t>
      </w:r>
      <w:r w:rsidR="00E3788F" w:rsidRPr="00A848DC">
        <w:rPr>
          <w:rFonts w:ascii="Times New Roman" w:hAnsi="Times New Roman" w:cs="Times New Roman"/>
          <w:sz w:val="28"/>
          <w:szCs w:val="28"/>
        </w:rPr>
        <w:t xml:space="preserve"> </w:t>
      </w:r>
      <w:r w:rsidR="00C17544" w:rsidRPr="00A848DC">
        <w:rPr>
          <w:rFonts w:ascii="Times New Roman" w:hAnsi="Times New Roman" w:cs="Times New Roman"/>
          <w:sz w:val="28"/>
          <w:szCs w:val="28"/>
        </w:rPr>
        <w:t xml:space="preserve">муниципального контроля </w:t>
      </w:r>
      <w:r w:rsidR="00E3788F" w:rsidRPr="00A848DC">
        <w:rPr>
          <w:rFonts w:ascii="Times New Roman" w:hAnsi="Times New Roman" w:cs="Times New Roman"/>
          <w:sz w:val="28"/>
          <w:szCs w:val="28"/>
        </w:rPr>
        <w:t xml:space="preserve">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w:t>
      </w:r>
      <w:r w:rsidR="00263A51" w:rsidRPr="00A848DC">
        <w:rPr>
          <w:rFonts w:ascii="Times New Roman" w:hAnsi="Times New Roman" w:cs="Times New Roman"/>
          <w:sz w:val="28"/>
          <w:szCs w:val="28"/>
        </w:rPr>
        <w:t>органу</w:t>
      </w:r>
      <w:r w:rsidR="00E3788F" w:rsidRPr="00A848DC">
        <w:rPr>
          <w:rFonts w:ascii="Times New Roman" w:hAnsi="Times New Roman" w:cs="Times New Roman"/>
          <w:sz w:val="28"/>
          <w:szCs w:val="28"/>
        </w:rPr>
        <w:t xml:space="preserve"> </w:t>
      </w:r>
      <w:r w:rsidR="00C17544" w:rsidRPr="00A848DC">
        <w:rPr>
          <w:rFonts w:ascii="Times New Roman" w:hAnsi="Times New Roman" w:cs="Times New Roman"/>
          <w:sz w:val="28"/>
          <w:szCs w:val="28"/>
        </w:rPr>
        <w:t xml:space="preserve">муниципального контроля </w:t>
      </w:r>
      <w:r w:rsidR="00E3788F" w:rsidRPr="00A848DC">
        <w:rPr>
          <w:rFonts w:ascii="Times New Roman" w:hAnsi="Times New Roman" w:cs="Times New Roman"/>
          <w:sz w:val="28"/>
          <w:szCs w:val="28"/>
        </w:rPr>
        <w:t>документы на бумажном носителе.</w:t>
      </w:r>
    </w:p>
    <w:p w:rsidR="00263A51" w:rsidRPr="00A848DC" w:rsidRDefault="00263A51"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5.1</w:t>
      </w:r>
      <w:r w:rsidR="00683F5E" w:rsidRPr="00A848DC">
        <w:rPr>
          <w:rFonts w:ascii="Times New Roman" w:hAnsi="Times New Roman" w:cs="Times New Roman"/>
          <w:sz w:val="28"/>
          <w:szCs w:val="28"/>
        </w:rPr>
        <w:t>6</w:t>
      </w:r>
      <w:r w:rsidRPr="00A848DC">
        <w:rPr>
          <w:rFonts w:ascii="Times New Roman" w:hAnsi="Times New Roman" w:cs="Times New Roman"/>
          <w:sz w:val="28"/>
          <w:szCs w:val="28"/>
        </w:rPr>
        <w:t>. Документы, направляемые контролируемым лицом органу муниципального контроля в электронном виде, подписываются:</w:t>
      </w:r>
    </w:p>
    <w:p w:rsidR="00263A51" w:rsidRPr="00A848DC" w:rsidRDefault="00263A51"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1) простой электронной подписью;</w:t>
      </w:r>
    </w:p>
    <w:p w:rsidR="00263A51" w:rsidRPr="00A848DC" w:rsidRDefault="00263A51"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lastRenderedPageBreak/>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263A51" w:rsidRPr="00A848DC" w:rsidRDefault="00263A51"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3) усиленной квалифицированной электронной подписью в случаях, установленных 248-ФЗ.</w:t>
      </w:r>
    </w:p>
    <w:p w:rsidR="00711B30" w:rsidRPr="00A848DC" w:rsidRDefault="00263A51"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1E5441" w:rsidRPr="00A848DC" w:rsidRDefault="001E5441" w:rsidP="00A848DC">
      <w:pPr>
        <w:spacing w:after="0" w:line="240" w:lineRule="auto"/>
        <w:ind w:right="-1" w:firstLine="709"/>
        <w:jc w:val="both"/>
        <w:rPr>
          <w:rFonts w:ascii="Times New Roman" w:hAnsi="Times New Roman" w:cs="Times New Roman"/>
          <w:sz w:val="28"/>
          <w:szCs w:val="28"/>
        </w:rPr>
      </w:pPr>
    </w:p>
    <w:p w:rsidR="00711B30" w:rsidRPr="00A848DC" w:rsidRDefault="00E73D54" w:rsidP="00A848DC">
      <w:pPr>
        <w:widowControl w:val="0"/>
        <w:spacing w:after="0" w:line="240" w:lineRule="auto"/>
        <w:ind w:left="142"/>
        <w:jc w:val="center"/>
        <w:textAlignment w:val="baseline"/>
        <w:outlineLvl w:val="2"/>
        <w:rPr>
          <w:rFonts w:ascii="Times New Roman" w:hAnsi="Times New Roman" w:cs="Times New Roman"/>
          <w:b/>
          <w:bCs/>
          <w:color w:val="auto"/>
          <w:sz w:val="28"/>
          <w:szCs w:val="28"/>
        </w:rPr>
      </w:pPr>
      <w:r w:rsidRPr="00A848DC">
        <w:rPr>
          <w:rFonts w:ascii="Times New Roman" w:hAnsi="Times New Roman" w:cs="Times New Roman"/>
          <w:b/>
          <w:bCs/>
          <w:color w:val="auto"/>
          <w:sz w:val="28"/>
          <w:szCs w:val="28"/>
        </w:rPr>
        <w:t>Раздел 6. Обжалование решений органа муниципального контроля, действий (бездействия) его должностных лиц</w:t>
      </w:r>
    </w:p>
    <w:p w:rsidR="002204CD" w:rsidRPr="00A848DC" w:rsidRDefault="002204CD" w:rsidP="00A848DC">
      <w:pPr>
        <w:spacing w:after="0" w:line="240" w:lineRule="auto"/>
        <w:ind w:right="-1" w:firstLine="709"/>
        <w:jc w:val="both"/>
        <w:rPr>
          <w:rFonts w:ascii="Times New Roman" w:hAnsi="Times New Roman" w:cs="Times New Roman"/>
          <w:sz w:val="28"/>
          <w:szCs w:val="28"/>
        </w:rPr>
      </w:pPr>
    </w:p>
    <w:p w:rsidR="00B11D14" w:rsidRPr="00A848DC" w:rsidRDefault="00B11D14"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Правом на обжалование решений органа муниципального контроля, действий (бездействия) его должностных лиц обладает контролируемое лицо, в отношении которого приняты решения или совершены действия (бездействие).</w:t>
      </w:r>
    </w:p>
    <w:p w:rsidR="00B11D14" w:rsidRPr="00A848DC" w:rsidRDefault="00B11D14"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Решения и действия (бездействие) должностных лиц органа муниципального контроля могут быть обжалованы в порядке, установленном законодательством Российской Федерации.</w:t>
      </w:r>
    </w:p>
    <w:p w:rsidR="005675CE" w:rsidRPr="00A848DC" w:rsidRDefault="00B11D14"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Досудебный порядок подачи жалоб, установленный главой 9 Федерального закона № 248-ФЗ, при осуществлении муниципального контроля не применяется.</w:t>
      </w:r>
    </w:p>
    <w:p w:rsidR="004F77BF" w:rsidRPr="00A848DC" w:rsidRDefault="004F77BF" w:rsidP="00A848DC">
      <w:pPr>
        <w:spacing w:after="0" w:line="240" w:lineRule="auto"/>
        <w:ind w:right="-1"/>
        <w:jc w:val="both"/>
        <w:rPr>
          <w:rFonts w:ascii="Times New Roman" w:hAnsi="Times New Roman" w:cs="Times New Roman"/>
          <w:sz w:val="28"/>
          <w:szCs w:val="28"/>
        </w:rPr>
      </w:pPr>
    </w:p>
    <w:p w:rsidR="00421A35" w:rsidRPr="00A848DC" w:rsidRDefault="00E73D54" w:rsidP="00A848DC">
      <w:pPr>
        <w:widowControl w:val="0"/>
        <w:spacing w:after="0" w:line="240" w:lineRule="auto"/>
        <w:ind w:left="142"/>
        <w:jc w:val="center"/>
        <w:textAlignment w:val="baseline"/>
        <w:outlineLvl w:val="2"/>
        <w:rPr>
          <w:rFonts w:ascii="Times New Roman" w:hAnsi="Times New Roman" w:cs="Times New Roman"/>
          <w:b/>
          <w:bCs/>
          <w:color w:val="auto"/>
          <w:sz w:val="28"/>
          <w:szCs w:val="28"/>
        </w:rPr>
      </w:pPr>
      <w:r w:rsidRPr="00A848DC">
        <w:rPr>
          <w:rFonts w:ascii="Times New Roman" w:hAnsi="Times New Roman" w:cs="Times New Roman"/>
          <w:b/>
          <w:bCs/>
          <w:color w:val="auto"/>
          <w:sz w:val="28"/>
          <w:szCs w:val="28"/>
        </w:rPr>
        <w:t xml:space="preserve">Раздел 7.  Ключевые показатели муниципального контроля </w:t>
      </w:r>
    </w:p>
    <w:p w:rsidR="00B9288E" w:rsidRPr="00A848DC" w:rsidRDefault="00A02A8F" w:rsidP="00A848DC">
      <w:pPr>
        <w:widowControl w:val="0"/>
        <w:spacing w:after="0" w:line="240" w:lineRule="auto"/>
        <w:ind w:left="142"/>
        <w:jc w:val="center"/>
        <w:textAlignment w:val="baseline"/>
        <w:outlineLvl w:val="2"/>
        <w:rPr>
          <w:rFonts w:ascii="Times New Roman" w:hAnsi="Times New Roman" w:cs="Times New Roman"/>
          <w:b/>
          <w:bCs/>
          <w:color w:val="auto"/>
          <w:sz w:val="28"/>
          <w:szCs w:val="28"/>
        </w:rPr>
      </w:pPr>
      <w:r w:rsidRPr="00A848DC">
        <w:rPr>
          <w:rFonts w:ascii="Times New Roman" w:hAnsi="Times New Roman" w:cs="Times New Roman"/>
          <w:b/>
          <w:bCs/>
          <w:color w:val="auto"/>
          <w:sz w:val="28"/>
          <w:szCs w:val="28"/>
        </w:rPr>
        <w:t>и их целевые значения</w:t>
      </w:r>
    </w:p>
    <w:p w:rsidR="005675CE" w:rsidRPr="00A848DC" w:rsidRDefault="005675CE" w:rsidP="00A848DC">
      <w:pPr>
        <w:spacing w:after="0" w:line="240" w:lineRule="auto"/>
        <w:ind w:right="-1" w:firstLine="709"/>
        <w:jc w:val="both"/>
        <w:rPr>
          <w:rFonts w:ascii="Times New Roman" w:hAnsi="Times New Roman" w:cs="Times New Roman"/>
          <w:sz w:val="28"/>
          <w:szCs w:val="28"/>
        </w:rPr>
      </w:pPr>
    </w:p>
    <w:p w:rsidR="009F2A71" w:rsidRPr="00A848DC" w:rsidRDefault="009F2A71"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7.1. 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w:t>
      </w:r>
      <w:r w:rsidR="00E73D54" w:rsidRPr="00A848DC">
        <w:rPr>
          <w:rFonts w:ascii="Times New Roman" w:hAnsi="Times New Roman" w:cs="Times New Roman"/>
          <w:sz w:val="28"/>
          <w:szCs w:val="28"/>
        </w:rPr>
        <w:t>муниципального контроля</w:t>
      </w:r>
      <w:r w:rsidRPr="00A848DC">
        <w:rPr>
          <w:rFonts w:ascii="Times New Roman" w:hAnsi="Times New Roman" w:cs="Times New Roman"/>
          <w:sz w:val="28"/>
          <w:szCs w:val="28"/>
        </w:rPr>
        <w:t>.</w:t>
      </w:r>
    </w:p>
    <w:p w:rsidR="009F2A71" w:rsidRPr="00A848DC" w:rsidRDefault="009F2A71"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7.2. В систему показателей результативности и эффективности деятельности органа муниципального контроля входят:</w:t>
      </w:r>
    </w:p>
    <w:p w:rsidR="009F2A71" w:rsidRPr="00A848DC" w:rsidRDefault="009F2A71"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1) ключевые показатели </w:t>
      </w:r>
      <w:r w:rsidR="00E73D54" w:rsidRPr="00A848DC">
        <w:rPr>
          <w:rFonts w:ascii="Times New Roman" w:hAnsi="Times New Roman" w:cs="Times New Roman"/>
          <w:sz w:val="28"/>
          <w:szCs w:val="28"/>
        </w:rPr>
        <w:t>муниципального контроля</w:t>
      </w:r>
      <w:r w:rsidRPr="00A848DC">
        <w:rPr>
          <w:rFonts w:ascii="Times New Roman" w:hAnsi="Times New Roman" w:cs="Times New Roman"/>
          <w:sz w:val="28"/>
          <w:szCs w:val="28"/>
        </w:rPr>
        <w:t>,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орган;</w:t>
      </w:r>
    </w:p>
    <w:p w:rsidR="009F2A71" w:rsidRPr="00A848DC" w:rsidRDefault="009F2A71"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 xml:space="preserve">2) индикативные показатели </w:t>
      </w:r>
      <w:r w:rsidR="00E73D54" w:rsidRPr="00A848DC">
        <w:rPr>
          <w:rFonts w:ascii="Times New Roman" w:hAnsi="Times New Roman" w:cs="Times New Roman"/>
          <w:sz w:val="28"/>
          <w:szCs w:val="28"/>
        </w:rPr>
        <w:t>муниципального контроля</w:t>
      </w:r>
      <w:r w:rsidRPr="00A848DC">
        <w:rPr>
          <w:rFonts w:ascii="Times New Roman" w:hAnsi="Times New Roman" w:cs="Times New Roman"/>
          <w:sz w:val="28"/>
          <w:szCs w:val="28"/>
        </w:rPr>
        <w:t xml:space="preserve">,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w:t>
      </w:r>
      <w:r w:rsidRPr="00A848DC">
        <w:rPr>
          <w:rFonts w:ascii="Times New Roman" w:hAnsi="Times New Roman" w:cs="Times New Roman"/>
          <w:sz w:val="28"/>
          <w:szCs w:val="28"/>
        </w:rPr>
        <w:lastRenderedPageBreak/>
        <w:t>финансовых ресурсов, а также уровень вмешательства в деятельность контролируемых лиц.</w:t>
      </w:r>
    </w:p>
    <w:p w:rsidR="009F2A71" w:rsidRPr="00A848DC" w:rsidRDefault="009F2A71"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Ключевые и индикативные показатели деятельности органа муниципального контроля приведены в приложении к настоящему Положению.</w:t>
      </w:r>
    </w:p>
    <w:p w:rsidR="00E83F62" w:rsidRPr="00A848DC" w:rsidRDefault="00E83F62" w:rsidP="00A848DC">
      <w:pPr>
        <w:pStyle w:val="a5"/>
        <w:spacing w:after="0" w:line="240" w:lineRule="auto"/>
        <w:ind w:left="0" w:firstLine="709"/>
        <w:jc w:val="both"/>
        <w:rPr>
          <w:rFonts w:ascii="Times New Roman" w:hAnsi="Times New Roman" w:cs="Times New Roman"/>
          <w:sz w:val="28"/>
          <w:szCs w:val="28"/>
        </w:rPr>
      </w:pPr>
    </w:p>
    <w:p w:rsidR="00B9288E" w:rsidRPr="00A848DC" w:rsidRDefault="00E73D54" w:rsidP="00A848DC">
      <w:pPr>
        <w:widowControl w:val="0"/>
        <w:spacing w:after="0" w:line="240" w:lineRule="auto"/>
        <w:ind w:left="142"/>
        <w:jc w:val="center"/>
        <w:textAlignment w:val="baseline"/>
        <w:outlineLvl w:val="2"/>
        <w:rPr>
          <w:rFonts w:ascii="Times New Roman" w:hAnsi="Times New Roman" w:cs="Times New Roman"/>
          <w:b/>
          <w:bCs/>
          <w:color w:val="auto"/>
          <w:sz w:val="28"/>
          <w:szCs w:val="28"/>
        </w:rPr>
      </w:pPr>
      <w:r w:rsidRPr="00A848DC">
        <w:rPr>
          <w:rFonts w:ascii="Times New Roman" w:hAnsi="Times New Roman" w:cs="Times New Roman"/>
          <w:b/>
          <w:bCs/>
          <w:color w:val="auto"/>
          <w:sz w:val="28"/>
          <w:szCs w:val="28"/>
        </w:rPr>
        <w:t>Раздел 8.  Переходные положения</w:t>
      </w:r>
    </w:p>
    <w:p w:rsidR="00E83F62" w:rsidRPr="00A848DC" w:rsidRDefault="00E83F62" w:rsidP="00A848DC">
      <w:pPr>
        <w:spacing w:after="0" w:line="240" w:lineRule="auto"/>
        <w:ind w:right="-1"/>
        <w:jc w:val="both"/>
        <w:rPr>
          <w:rFonts w:ascii="Times New Roman" w:hAnsi="Times New Roman" w:cs="Times New Roman"/>
          <w:sz w:val="28"/>
          <w:szCs w:val="28"/>
        </w:rPr>
      </w:pPr>
    </w:p>
    <w:p w:rsidR="00E83F62" w:rsidRPr="00A848DC" w:rsidRDefault="00E83F62" w:rsidP="00A848DC">
      <w:pPr>
        <w:spacing w:after="0" w:line="240" w:lineRule="auto"/>
        <w:ind w:right="-1" w:firstLine="709"/>
        <w:jc w:val="both"/>
        <w:rPr>
          <w:rFonts w:ascii="Times New Roman" w:hAnsi="Times New Roman" w:cs="Times New Roman"/>
          <w:sz w:val="28"/>
          <w:szCs w:val="28"/>
        </w:rPr>
      </w:pPr>
      <w:r w:rsidRPr="00A848DC">
        <w:rPr>
          <w:rFonts w:ascii="Times New Roman" w:hAnsi="Times New Roman" w:cs="Times New Roman"/>
          <w:sz w:val="28"/>
          <w:szCs w:val="28"/>
        </w:rPr>
        <w:t>8.1.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C8526C" w:rsidRPr="00A848DC" w:rsidRDefault="00C8526C" w:rsidP="00A848DC">
      <w:pPr>
        <w:pStyle w:val="ConsPlusNormal"/>
        <w:contextualSpacing/>
        <w:jc w:val="right"/>
        <w:outlineLvl w:val="0"/>
        <w:rPr>
          <w:rFonts w:ascii="Times New Roman" w:hAnsi="Times New Roman" w:cs="Times New Roman"/>
          <w:sz w:val="28"/>
          <w:szCs w:val="28"/>
        </w:rPr>
      </w:pPr>
    </w:p>
    <w:p w:rsidR="00BE0CB5" w:rsidRPr="00A848DC" w:rsidRDefault="00BE0CB5" w:rsidP="00A848DC">
      <w:pPr>
        <w:spacing w:after="0" w:line="240" w:lineRule="auto"/>
        <w:rPr>
          <w:rFonts w:ascii="Times New Roman" w:hAnsi="Times New Roman" w:cs="Times New Roman"/>
          <w:color w:val="auto"/>
          <w:sz w:val="28"/>
          <w:szCs w:val="28"/>
        </w:rPr>
      </w:pPr>
    </w:p>
    <w:p w:rsidR="002A4C6B" w:rsidRPr="00A848DC" w:rsidRDefault="002A4C6B" w:rsidP="00A848DC">
      <w:pPr>
        <w:spacing w:after="0" w:line="240" w:lineRule="auto"/>
        <w:rPr>
          <w:rFonts w:ascii="Times New Roman" w:hAnsi="Times New Roman" w:cs="Times New Roman"/>
          <w:color w:val="auto"/>
          <w:sz w:val="28"/>
          <w:szCs w:val="28"/>
        </w:rPr>
      </w:pPr>
    </w:p>
    <w:p w:rsidR="002A4C6B" w:rsidRPr="00A848DC" w:rsidRDefault="002A4C6B" w:rsidP="00A848DC">
      <w:pPr>
        <w:spacing w:after="0" w:line="240" w:lineRule="auto"/>
        <w:rPr>
          <w:rFonts w:ascii="Times New Roman" w:hAnsi="Times New Roman" w:cs="Times New Roman"/>
          <w:color w:val="auto"/>
          <w:sz w:val="28"/>
          <w:szCs w:val="28"/>
        </w:rPr>
      </w:pPr>
    </w:p>
    <w:p w:rsidR="002A4C6B" w:rsidRDefault="002A4C6B"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Default="00A848DC" w:rsidP="00A848DC">
      <w:pPr>
        <w:spacing w:after="0" w:line="240" w:lineRule="auto"/>
        <w:rPr>
          <w:rFonts w:ascii="Times New Roman" w:hAnsi="Times New Roman" w:cs="Times New Roman"/>
          <w:color w:val="auto"/>
          <w:sz w:val="28"/>
          <w:szCs w:val="28"/>
        </w:rPr>
      </w:pPr>
    </w:p>
    <w:p w:rsidR="00A848DC" w:rsidRPr="00A848DC" w:rsidRDefault="00A848DC" w:rsidP="00A848DC">
      <w:pPr>
        <w:spacing w:after="0" w:line="240" w:lineRule="auto"/>
        <w:rPr>
          <w:rFonts w:ascii="Times New Roman" w:hAnsi="Times New Roman" w:cs="Times New Roman"/>
          <w:color w:val="auto"/>
          <w:sz w:val="28"/>
          <w:szCs w:val="28"/>
        </w:rPr>
      </w:pPr>
    </w:p>
    <w:p w:rsidR="00A848DC" w:rsidRDefault="00C8526C" w:rsidP="00A848DC">
      <w:pPr>
        <w:pStyle w:val="ConsPlusNormal"/>
        <w:ind w:left="6480"/>
        <w:contextualSpacing/>
        <w:rPr>
          <w:rFonts w:ascii="Times New Roman" w:hAnsi="Times New Roman" w:cs="Times New Roman"/>
          <w:sz w:val="24"/>
          <w:szCs w:val="24"/>
        </w:rPr>
      </w:pPr>
      <w:r w:rsidRPr="00A848DC">
        <w:rPr>
          <w:rFonts w:ascii="Times New Roman" w:hAnsi="Times New Roman" w:cs="Times New Roman"/>
          <w:sz w:val="24"/>
          <w:szCs w:val="24"/>
        </w:rPr>
        <w:lastRenderedPageBreak/>
        <w:t>Приложение</w:t>
      </w:r>
    </w:p>
    <w:p w:rsidR="00A2588A" w:rsidRPr="00A848DC" w:rsidRDefault="00A2588A" w:rsidP="00A848DC">
      <w:pPr>
        <w:pStyle w:val="ConsPlusNormal"/>
        <w:ind w:left="6480"/>
        <w:contextualSpacing/>
        <w:rPr>
          <w:rFonts w:ascii="Times New Roman" w:hAnsi="Times New Roman" w:cs="Times New Roman"/>
          <w:sz w:val="24"/>
          <w:szCs w:val="24"/>
        </w:rPr>
      </w:pPr>
      <w:r w:rsidRPr="00A848DC">
        <w:rPr>
          <w:rFonts w:ascii="Times New Roman" w:hAnsi="Times New Roman" w:cs="Times New Roman"/>
          <w:sz w:val="24"/>
          <w:szCs w:val="24"/>
        </w:rPr>
        <w:t xml:space="preserve">к Положению о </w:t>
      </w:r>
      <w:r w:rsidR="00A848DC">
        <w:rPr>
          <w:rFonts w:ascii="Times New Roman" w:hAnsi="Times New Roman" w:cs="Times New Roman"/>
          <w:sz w:val="24"/>
          <w:szCs w:val="24"/>
        </w:rPr>
        <w:t>м</w:t>
      </w:r>
      <w:r w:rsidRPr="00A848DC">
        <w:rPr>
          <w:rFonts w:ascii="Times New Roman" w:hAnsi="Times New Roman" w:cs="Times New Roman"/>
          <w:sz w:val="24"/>
          <w:szCs w:val="24"/>
        </w:rPr>
        <w:t>униципальном контроле на территории городского округа город Салават</w:t>
      </w:r>
    </w:p>
    <w:p w:rsidR="00A2588A" w:rsidRPr="00A848DC" w:rsidRDefault="009808A9" w:rsidP="00A848DC">
      <w:pPr>
        <w:pStyle w:val="ConsPlusNormal"/>
        <w:contextualSpacing/>
        <w:jc w:val="center"/>
        <w:rPr>
          <w:rFonts w:ascii="Times New Roman" w:hAnsi="Times New Roman" w:cs="Times New Roman"/>
          <w:sz w:val="24"/>
          <w:szCs w:val="24"/>
        </w:rPr>
      </w:pPr>
      <w:r w:rsidRPr="00A848DC">
        <w:rPr>
          <w:rFonts w:ascii="Times New Roman" w:hAnsi="Times New Roman" w:cs="Times New Roman"/>
          <w:sz w:val="24"/>
          <w:szCs w:val="24"/>
        </w:rPr>
        <w:t xml:space="preserve">                                                                            </w:t>
      </w:r>
      <w:r w:rsidR="00A848DC">
        <w:rPr>
          <w:rFonts w:ascii="Times New Roman" w:hAnsi="Times New Roman" w:cs="Times New Roman"/>
          <w:sz w:val="24"/>
          <w:szCs w:val="24"/>
        </w:rPr>
        <w:t xml:space="preserve">                              </w:t>
      </w:r>
      <w:r w:rsidR="00A2588A" w:rsidRPr="00A848DC">
        <w:rPr>
          <w:rFonts w:ascii="Times New Roman" w:hAnsi="Times New Roman" w:cs="Times New Roman"/>
          <w:sz w:val="24"/>
          <w:szCs w:val="24"/>
        </w:rPr>
        <w:t>Республики Башкортостан</w:t>
      </w:r>
    </w:p>
    <w:p w:rsidR="00A2588A" w:rsidRPr="00A848DC" w:rsidRDefault="00A2588A" w:rsidP="00A848DC">
      <w:pPr>
        <w:pStyle w:val="a5"/>
        <w:spacing w:after="0" w:line="240" w:lineRule="auto"/>
        <w:ind w:left="0" w:firstLine="709"/>
        <w:jc w:val="both"/>
        <w:rPr>
          <w:rFonts w:ascii="Times New Roman" w:hAnsi="Times New Roman" w:cs="Times New Roman"/>
          <w:sz w:val="28"/>
          <w:szCs w:val="28"/>
        </w:rPr>
      </w:pPr>
    </w:p>
    <w:p w:rsidR="00A2588A" w:rsidRPr="00A848DC" w:rsidRDefault="00A2588A" w:rsidP="00A848DC">
      <w:pPr>
        <w:pStyle w:val="a5"/>
        <w:spacing w:after="0" w:line="240" w:lineRule="auto"/>
        <w:ind w:left="0" w:firstLine="709"/>
        <w:jc w:val="both"/>
        <w:rPr>
          <w:rFonts w:ascii="Times New Roman" w:hAnsi="Times New Roman" w:cs="Times New Roman"/>
          <w:sz w:val="28"/>
          <w:szCs w:val="28"/>
        </w:rPr>
      </w:pPr>
    </w:p>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 xml:space="preserve">Ключевые показатели деятельности </w:t>
      </w:r>
    </w:p>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органа муниципального контроля</w:t>
      </w:r>
    </w:p>
    <w:p w:rsidR="00A2588A" w:rsidRPr="00A848DC" w:rsidRDefault="00A2588A" w:rsidP="00A848DC">
      <w:pPr>
        <w:pStyle w:val="a5"/>
        <w:spacing w:after="0" w:line="240" w:lineRule="auto"/>
        <w:ind w:left="0" w:firstLine="709"/>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4050"/>
        <w:gridCol w:w="2277"/>
        <w:gridCol w:w="2424"/>
      </w:tblGrid>
      <w:tr w:rsidR="008309C8" w:rsidRPr="00A848DC" w:rsidTr="000E0288">
        <w:tc>
          <w:tcPr>
            <w:tcW w:w="588" w:type="dxa"/>
            <w:shd w:val="clear" w:color="auto" w:fill="auto"/>
            <w:vAlign w:val="center"/>
          </w:tcPr>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 п/п</w:t>
            </w:r>
          </w:p>
        </w:tc>
        <w:tc>
          <w:tcPr>
            <w:tcW w:w="4359" w:type="dxa"/>
            <w:shd w:val="clear" w:color="auto" w:fill="auto"/>
            <w:vAlign w:val="center"/>
          </w:tcPr>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Наименование показателя</w:t>
            </w:r>
          </w:p>
        </w:tc>
        <w:tc>
          <w:tcPr>
            <w:tcW w:w="2458" w:type="dxa"/>
            <w:shd w:val="clear" w:color="auto" w:fill="auto"/>
            <w:vAlign w:val="center"/>
          </w:tcPr>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Целевое значение</w:t>
            </w:r>
          </w:p>
        </w:tc>
        <w:tc>
          <w:tcPr>
            <w:tcW w:w="2557" w:type="dxa"/>
            <w:shd w:val="clear" w:color="auto" w:fill="auto"/>
            <w:vAlign w:val="center"/>
          </w:tcPr>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Примечание</w:t>
            </w:r>
          </w:p>
        </w:tc>
      </w:tr>
      <w:tr w:rsidR="008309C8" w:rsidRPr="00A848DC" w:rsidTr="000E0288">
        <w:tc>
          <w:tcPr>
            <w:tcW w:w="588" w:type="dxa"/>
            <w:shd w:val="clear" w:color="auto" w:fill="auto"/>
            <w:vAlign w:val="center"/>
          </w:tcPr>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1</w:t>
            </w:r>
          </w:p>
        </w:tc>
        <w:tc>
          <w:tcPr>
            <w:tcW w:w="4359" w:type="dxa"/>
            <w:shd w:val="clear" w:color="auto" w:fill="auto"/>
            <w:vAlign w:val="center"/>
          </w:tcPr>
          <w:p w:rsidR="00A2588A" w:rsidRPr="00A848DC" w:rsidRDefault="00A2588A" w:rsidP="00A848DC">
            <w:pPr>
              <w:pStyle w:val="a5"/>
              <w:spacing w:after="0" w:line="240" w:lineRule="auto"/>
              <w:ind w:left="0"/>
              <w:jc w:val="both"/>
              <w:rPr>
                <w:rFonts w:ascii="Times New Roman" w:hAnsi="Times New Roman" w:cs="Times New Roman"/>
                <w:sz w:val="28"/>
                <w:szCs w:val="28"/>
              </w:rPr>
            </w:pPr>
            <w:r w:rsidRPr="00A848DC">
              <w:rPr>
                <w:rFonts w:ascii="Times New Roman" w:hAnsi="Times New Roman" w:cs="Times New Roman"/>
                <w:sz w:val="28"/>
                <w:szCs w:val="28"/>
              </w:rPr>
              <w:t>Доля контролируемых лиц, устранивших нарушения, выявленные в ходе контрольных мероприятий</w:t>
            </w:r>
          </w:p>
        </w:tc>
        <w:tc>
          <w:tcPr>
            <w:tcW w:w="2458" w:type="dxa"/>
            <w:shd w:val="clear" w:color="auto" w:fill="auto"/>
            <w:vAlign w:val="center"/>
          </w:tcPr>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Не менее 50%</w:t>
            </w:r>
          </w:p>
        </w:tc>
        <w:tc>
          <w:tcPr>
            <w:tcW w:w="2557" w:type="dxa"/>
            <w:shd w:val="clear" w:color="auto" w:fill="auto"/>
            <w:vAlign w:val="center"/>
          </w:tcPr>
          <w:p w:rsidR="00A2588A" w:rsidRPr="00A848DC" w:rsidRDefault="00A2588A" w:rsidP="00A848DC">
            <w:pPr>
              <w:pStyle w:val="a5"/>
              <w:spacing w:after="0" w:line="240" w:lineRule="auto"/>
              <w:ind w:left="0"/>
              <w:jc w:val="both"/>
              <w:rPr>
                <w:rFonts w:ascii="Times New Roman" w:hAnsi="Times New Roman" w:cs="Times New Roman"/>
                <w:sz w:val="28"/>
                <w:szCs w:val="28"/>
              </w:rPr>
            </w:pPr>
          </w:p>
        </w:tc>
      </w:tr>
      <w:tr w:rsidR="008309C8" w:rsidRPr="00A848DC" w:rsidTr="000E0288">
        <w:tc>
          <w:tcPr>
            <w:tcW w:w="588" w:type="dxa"/>
            <w:shd w:val="clear" w:color="auto" w:fill="auto"/>
            <w:vAlign w:val="center"/>
          </w:tcPr>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2</w:t>
            </w:r>
          </w:p>
        </w:tc>
        <w:tc>
          <w:tcPr>
            <w:tcW w:w="4359" w:type="dxa"/>
            <w:shd w:val="clear" w:color="auto" w:fill="auto"/>
            <w:vAlign w:val="center"/>
          </w:tcPr>
          <w:p w:rsidR="00A2588A" w:rsidRPr="00A848DC" w:rsidRDefault="00A2588A" w:rsidP="00A848DC">
            <w:pPr>
              <w:pStyle w:val="a5"/>
              <w:spacing w:after="0" w:line="240" w:lineRule="auto"/>
              <w:ind w:left="0"/>
              <w:jc w:val="both"/>
              <w:rPr>
                <w:rFonts w:ascii="Times New Roman" w:hAnsi="Times New Roman" w:cs="Times New Roman"/>
                <w:sz w:val="28"/>
                <w:szCs w:val="28"/>
              </w:rPr>
            </w:pPr>
            <w:r w:rsidRPr="00A848DC">
              <w:rPr>
                <w:rFonts w:ascii="Times New Roman" w:hAnsi="Times New Roman" w:cs="Times New Roman"/>
                <w:sz w:val="28"/>
                <w:szCs w:val="28"/>
              </w:rPr>
              <w:t>Доля контрольных мероприятий, по результатам которых в адрес контролируемых лиц были выданы предостережения, предписания</w:t>
            </w:r>
          </w:p>
        </w:tc>
        <w:tc>
          <w:tcPr>
            <w:tcW w:w="2458" w:type="dxa"/>
            <w:shd w:val="clear" w:color="auto" w:fill="auto"/>
            <w:vAlign w:val="center"/>
          </w:tcPr>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Не менее 50%</w:t>
            </w:r>
          </w:p>
        </w:tc>
        <w:tc>
          <w:tcPr>
            <w:tcW w:w="2557" w:type="dxa"/>
            <w:shd w:val="clear" w:color="auto" w:fill="auto"/>
            <w:vAlign w:val="center"/>
          </w:tcPr>
          <w:p w:rsidR="00A2588A" w:rsidRPr="00A848DC" w:rsidRDefault="00A2588A" w:rsidP="00A848DC">
            <w:pPr>
              <w:pStyle w:val="a5"/>
              <w:spacing w:after="0" w:line="240" w:lineRule="auto"/>
              <w:ind w:left="0"/>
              <w:jc w:val="both"/>
              <w:rPr>
                <w:rFonts w:ascii="Times New Roman" w:hAnsi="Times New Roman" w:cs="Times New Roman"/>
                <w:sz w:val="28"/>
                <w:szCs w:val="28"/>
              </w:rPr>
            </w:pPr>
          </w:p>
        </w:tc>
      </w:tr>
    </w:tbl>
    <w:p w:rsidR="00A2588A" w:rsidRPr="00A848DC" w:rsidRDefault="00A2588A" w:rsidP="00A848DC">
      <w:pPr>
        <w:pStyle w:val="a5"/>
        <w:spacing w:after="0" w:line="240" w:lineRule="auto"/>
        <w:ind w:left="0" w:firstLine="709"/>
        <w:jc w:val="center"/>
        <w:rPr>
          <w:rFonts w:ascii="Times New Roman" w:hAnsi="Times New Roman" w:cs="Times New Roman"/>
          <w:sz w:val="28"/>
          <w:szCs w:val="28"/>
        </w:rPr>
      </w:pPr>
    </w:p>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 xml:space="preserve">Индикативные показатели деятельности </w:t>
      </w:r>
    </w:p>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органа</w:t>
      </w:r>
      <w:r w:rsidR="00C8526C" w:rsidRPr="00A848DC">
        <w:rPr>
          <w:rFonts w:ascii="Times New Roman" w:hAnsi="Times New Roman" w:cs="Times New Roman"/>
          <w:sz w:val="28"/>
          <w:szCs w:val="28"/>
        </w:rPr>
        <w:t xml:space="preserve"> муниципального </w:t>
      </w:r>
      <w:r w:rsidRPr="00A848DC">
        <w:rPr>
          <w:rFonts w:ascii="Times New Roman" w:hAnsi="Times New Roman" w:cs="Times New Roman"/>
          <w:sz w:val="28"/>
          <w:szCs w:val="28"/>
        </w:rPr>
        <w:t>контроля</w:t>
      </w:r>
    </w:p>
    <w:p w:rsidR="00A2588A" w:rsidRPr="00A848DC" w:rsidRDefault="00A2588A" w:rsidP="00A848DC">
      <w:pPr>
        <w:pStyle w:val="a5"/>
        <w:spacing w:after="0" w:line="240" w:lineRule="auto"/>
        <w:ind w:left="0" w:firstLine="709"/>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4093"/>
        <w:gridCol w:w="2262"/>
        <w:gridCol w:w="2396"/>
      </w:tblGrid>
      <w:tr w:rsidR="008309C8" w:rsidRPr="00A848DC" w:rsidTr="00C8526C">
        <w:tc>
          <w:tcPr>
            <w:tcW w:w="594" w:type="dxa"/>
            <w:shd w:val="clear" w:color="auto" w:fill="auto"/>
            <w:vAlign w:val="center"/>
          </w:tcPr>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 п/п</w:t>
            </w:r>
          </w:p>
        </w:tc>
        <w:tc>
          <w:tcPr>
            <w:tcW w:w="4617" w:type="dxa"/>
            <w:shd w:val="clear" w:color="auto" w:fill="auto"/>
            <w:vAlign w:val="center"/>
          </w:tcPr>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Наименование показателя</w:t>
            </w:r>
          </w:p>
        </w:tc>
        <w:tc>
          <w:tcPr>
            <w:tcW w:w="2606" w:type="dxa"/>
            <w:shd w:val="clear" w:color="auto" w:fill="auto"/>
            <w:vAlign w:val="center"/>
          </w:tcPr>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Целевое значение</w:t>
            </w:r>
          </w:p>
        </w:tc>
        <w:tc>
          <w:tcPr>
            <w:tcW w:w="2606" w:type="dxa"/>
            <w:shd w:val="clear" w:color="auto" w:fill="auto"/>
            <w:vAlign w:val="center"/>
          </w:tcPr>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Примечание</w:t>
            </w:r>
          </w:p>
        </w:tc>
      </w:tr>
      <w:tr w:rsidR="008309C8" w:rsidRPr="00A848DC" w:rsidTr="00C8526C">
        <w:tc>
          <w:tcPr>
            <w:tcW w:w="594" w:type="dxa"/>
            <w:shd w:val="clear" w:color="auto" w:fill="auto"/>
            <w:vAlign w:val="center"/>
          </w:tcPr>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1</w:t>
            </w:r>
          </w:p>
        </w:tc>
        <w:tc>
          <w:tcPr>
            <w:tcW w:w="4617" w:type="dxa"/>
            <w:shd w:val="clear" w:color="auto" w:fill="auto"/>
            <w:vAlign w:val="center"/>
          </w:tcPr>
          <w:p w:rsidR="00A2588A" w:rsidRPr="00A848DC" w:rsidRDefault="00A2588A" w:rsidP="00A848DC">
            <w:pPr>
              <w:pStyle w:val="a5"/>
              <w:spacing w:after="0" w:line="240" w:lineRule="auto"/>
              <w:ind w:left="0"/>
              <w:jc w:val="both"/>
              <w:rPr>
                <w:rFonts w:ascii="Times New Roman" w:hAnsi="Times New Roman" w:cs="Times New Roman"/>
                <w:sz w:val="28"/>
                <w:szCs w:val="28"/>
              </w:rPr>
            </w:pPr>
            <w:r w:rsidRPr="00A848DC">
              <w:rPr>
                <w:rFonts w:ascii="Times New Roman" w:hAnsi="Times New Roman" w:cs="Times New Roman"/>
                <w:sz w:val="28"/>
                <w:szCs w:val="28"/>
              </w:rPr>
              <w:t>Доля проверок, признанных недействительными</w:t>
            </w:r>
          </w:p>
        </w:tc>
        <w:tc>
          <w:tcPr>
            <w:tcW w:w="2606" w:type="dxa"/>
            <w:shd w:val="clear" w:color="auto" w:fill="auto"/>
            <w:vAlign w:val="center"/>
          </w:tcPr>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0 шт.</w:t>
            </w:r>
          </w:p>
        </w:tc>
        <w:tc>
          <w:tcPr>
            <w:tcW w:w="2606" w:type="dxa"/>
            <w:shd w:val="clear" w:color="auto" w:fill="auto"/>
            <w:vAlign w:val="center"/>
          </w:tcPr>
          <w:p w:rsidR="00A2588A" w:rsidRPr="00A848DC" w:rsidRDefault="00A2588A" w:rsidP="00A848DC">
            <w:pPr>
              <w:pStyle w:val="a5"/>
              <w:spacing w:after="0" w:line="240" w:lineRule="auto"/>
              <w:ind w:left="0"/>
              <w:jc w:val="both"/>
              <w:rPr>
                <w:rFonts w:ascii="Times New Roman" w:hAnsi="Times New Roman" w:cs="Times New Roman"/>
                <w:sz w:val="28"/>
                <w:szCs w:val="28"/>
              </w:rPr>
            </w:pPr>
            <w:r w:rsidRPr="00A848DC">
              <w:rPr>
                <w:rFonts w:ascii="Times New Roman" w:hAnsi="Times New Roman" w:cs="Times New Roman"/>
                <w:sz w:val="28"/>
                <w:szCs w:val="28"/>
              </w:rPr>
              <w:t>В соответствии со ст. 91 248-ФЗ</w:t>
            </w:r>
          </w:p>
        </w:tc>
      </w:tr>
      <w:tr w:rsidR="008309C8" w:rsidRPr="00A848DC" w:rsidTr="00C8526C">
        <w:tc>
          <w:tcPr>
            <w:tcW w:w="594" w:type="dxa"/>
            <w:shd w:val="clear" w:color="auto" w:fill="auto"/>
            <w:vAlign w:val="center"/>
          </w:tcPr>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2</w:t>
            </w:r>
          </w:p>
        </w:tc>
        <w:tc>
          <w:tcPr>
            <w:tcW w:w="4617" w:type="dxa"/>
            <w:shd w:val="clear" w:color="auto" w:fill="auto"/>
            <w:vAlign w:val="center"/>
          </w:tcPr>
          <w:p w:rsidR="00A2588A" w:rsidRPr="00A848DC" w:rsidRDefault="00A2588A" w:rsidP="00A848DC">
            <w:pPr>
              <w:pStyle w:val="a5"/>
              <w:spacing w:after="0" w:line="240" w:lineRule="auto"/>
              <w:ind w:left="0"/>
              <w:jc w:val="both"/>
              <w:rPr>
                <w:rFonts w:ascii="Times New Roman" w:hAnsi="Times New Roman" w:cs="Times New Roman"/>
                <w:sz w:val="28"/>
                <w:szCs w:val="28"/>
              </w:rPr>
            </w:pPr>
            <w:r w:rsidRPr="00A848DC">
              <w:rPr>
                <w:rFonts w:ascii="Times New Roman" w:hAnsi="Times New Roman" w:cs="Times New Roman"/>
                <w:sz w:val="28"/>
                <w:szCs w:val="28"/>
              </w:rPr>
              <w:t xml:space="preserve">Доля оспоренных предписаний </w:t>
            </w:r>
          </w:p>
        </w:tc>
        <w:tc>
          <w:tcPr>
            <w:tcW w:w="2606" w:type="dxa"/>
            <w:shd w:val="clear" w:color="auto" w:fill="auto"/>
            <w:vAlign w:val="center"/>
          </w:tcPr>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Не более 10 %</w:t>
            </w:r>
          </w:p>
        </w:tc>
        <w:tc>
          <w:tcPr>
            <w:tcW w:w="2606" w:type="dxa"/>
            <w:shd w:val="clear" w:color="auto" w:fill="auto"/>
            <w:vAlign w:val="center"/>
          </w:tcPr>
          <w:p w:rsidR="00A2588A" w:rsidRPr="00A848DC" w:rsidRDefault="00A2588A" w:rsidP="00A848DC">
            <w:pPr>
              <w:pStyle w:val="a5"/>
              <w:spacing w:after="0" w:line="240" w:lineRule="auto"/>
              <w:ind w:left="0"/>
              <w:jc w:val="both"/>
              <w:rPr>
                <w:rFonts w:ascii="Times New Roman" w:hAnsi="Times New Roman" w:cs="Times New Roman"/>
                <w:sz w:val="28"/>
                <w:szCs w:val="28"/>
              </w:rPr>
            </w:pPr>
          </w:p>
        </w:tc>
      </w:tr>
      <w:tr w:rsidR="008309C8" w:rsidRPr="00A848DC" w:rsidTr="00C8526C">
        <w:tc>
          <w:tcPr>
            <w:tcW w:w="594" w:type="dxa"/>
            <w:shd w:val="clear" w:color="auto" w:fill="auto"/>
            <w:vAlign w:val="center"/>
          </w:tcPr>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3</w:t>
            </w:r>
          </w:p>
        </w:tc>
        <w:tc>
          <w:tcPr>
            <w:tcW w:w="4617" w:type="dxa"/>
            <w:shd w:val="clear" w:color="auto" w:fill="auto"/>
            <w:vAlign w:val="center"/>
          </w:tcPr>
          <w:p w:rsidR="00A2588A" w:rsidRPr="00A848DC" w:rsidRDefault="00A2588A" w:rsidP="00A848DC">
            <w:pPr>
              <w:pStyle w:val="a5"/>
              <w:spacing w:after="0" w:line="240" w:lineRule="auto"/>
              <w:ind w:left="0"/>
              <w:jc w:val="both"/>
              <w:rPr>
                <w:rFonts w:ascii="Times New Roman" w:hAnsi="Times New Roman" w:cs="Times New Roman"/>
                <w:sz w:val="28"/>
                <w:szCs w:val="28"/>
              </w:rPr>
            </w:pPr>
            <w:r w:rsidRPr="00A848DC">
              <w:rPr>
                <w:rFonts w:ascii="Times New Roman" w:hAnsi="Times New Roman" w:cs="Times New Roman"/>
                <w:sz w:val="28"/>
                <w:szCs w:val="28"/>
              </w:rPr>
              <w:t>Сумма ущерба, причиненная контролируемым лицам в ходе проведения контрольных мероприятий</w:t>
            </w:r>
            <w:bookmarkStart w:id="0" w:name="_GoBack"/>
            <w:bookmarkEnd w:id="0"/>
          </w:p>
        </w:tc>
        <w:tc>
          <w:tcPr>
            <w:tcW w:w="2606" w:type="dxa"/>
            <w:shd w:val="clear" w:color="auto" w:fill="auto"/>
            <w:vAlign w:val="center"/>
          </w:tcPr>
          <w:p w:rsidR="00A2588A" w:rsidRPr="00A848DC" w:rsidRDefault="00A2588A" w:rsidP="00A848DC">
            <w:pPr>
              <w:pStyle w:val="a5"/>
              <w:spacing w:after="0" w:line="240" w:lineRule="auto"/>
              <w:ind w:left="0"/>
              <w:jc w:val="center"/>
              <w:rPr>
                <w:rFonts w:ascii="Times New Roman" w:hAnsi="Times New Roman" w:cs="Times New Roman"/>
                <w:sz w:val="28"/>
                <w:szCs w:val="28"/>
              </w:rPr>
            </w:pPr>
            <w:r w:rsidRPr="00A848DC">
              <w:rPr>
                <w:rFonts w:ascii="Times New Roman" w:hAnsi="Times New Roman" w:cs="Times New Roman"/>
                <w:sz w:val="28"/>
                <w:szCs w:val="28"/>
              </w:rPr>
              <w:t>0 руб.</w:t>
            </w:r>
          </w:p>
        </w:tc>
        <w:tc>
          <w:tcPr>
            <w:tcW w:w="2606" w:type="dxa"/>
            <w:shd w:val="clear" w:color="auto" w:fill="auto"/>
            <w:vAlign w:val="center"/>
          </w:tcPr>
          <w:p w:rsidR="00A2588A" w:rsidRPr="00A848DC" w:rsidRDefault="00A2588A" w:rsidP="00A848DC">
            <w:pPr>
              <w:pStyle w:val="a5"/>
              <w:spacing w:after="0" w:line="240" w:lineRule="auto"/>
              <w:ind w:left="0"/>
              <w:jc w:val="both"/>
              <w:rPr>
                <w:rFonts w:ascii="Times New Roman" w:hAnsi="Times New Roman" w:cs="Times New Roman"/>
                <w:sz w:val="28"/>
                <w:szCs w:val="28"/>
              </w:rPr>
            </w:pPr>
          </w:p>
        </w:tc>
      </w:tr>
    </w:tbl>
    <w:p w:rsidR="009A5825" w:rsidRPr="00A848DC" w:rsidRDefault="009A5825" w:rsidP="00A848DC">
      <w:pPr>
        <w:widowControl w:val="0"/>
        <w:spacing w:after="0" w:line="240" w:lineRule="auto"/>
        <w:ind w:right="-1"/>
        <w:jc w:val="both"/>
        <w:rPr>
          <w:rFonts w:ascii="Times New Roman" w:hAnsi="Times New Roman" w:cs="Times New Roman"/>
          <w:sz w:val="28"/>
          <w:szCs w:val="28"/>
        </w:rPr>
      </w:pPr>
    </w:p>
    <w:sectPr w:rsidR="009A5825" w:rsidRPr="00A848DC" w:rsidSect="00A848DC">
      <w:footerReference w:type="default" r:id="rId8"/>
      <w:pgSz w:w="11906" w:h="16838"/>
      <w:pgMar w:top="1134" w:right="850" w:bottom="1134" w:left="1701" w:header="227" w:footer="29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CCD" w:rsidRDefault="00160CCD" w:rsidP="00D44BDD">
      <w:pPr>
        <w:spacing w:after="0" w:line="240" w:lineRule="auto"/>
      </w:pPr>
      <w:r>
        <w:separator/>
      </w:r>
    </w:p>
  </w:endnote>
  <w:endnote w:type="continuationSeparator" w:id="0">
    <w:p w:rsidR="00160CCD" w:rsidRDefault="00160CCD" w:rsidP="00D4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61451"/>
      <w:docPartObj>
        <w:docPartGallery w:val="Page Numbers (Bottom of Page)"/>
        <w:docPartUnique/>
      </w:docPartObj>
    </w:sdtPr>
    <w:sdtEndPr>
      <w:rPr>
        <w:rFonts w:ascii="Times New Roman" w:hAnsi="Times New Roman" w:cs="Times New Roman"/>
        <w:sz w:val="24"/>
        <w:szCs w:val="24"/>
      </w:rPr>
    </w:sdtEndPr>
    <w:sdtContent>
      <w:p w:rsidR="00E73D54" w:rsidRPr="00A848DC" w:rsidRDefault="00E73D54">
        <w:pPr>
          <w:pStyle w:val="a8"/>
          <w:jc w:val="right"/>
          <w:rPr>
            <w:rFonts w:ascii="Times New Roman" w:hAnsi="Times New Roman" w:cs="Times New Roman"/>
            <w:sz w:val="24"/>
            <w:szCs w:val="24"/>
          </w:rPr>
        </w:pPr>
        <w:r w:rsidRPr="00A848DC">
          <w:rPr>
            <w:rFonts w:ascii="Times New Roman" w:hAnsi="Times New Roman" w:cs="Times New Roman"/>
            <w:sz w:val="24"/>
            <w:szCs w:val="24"/>
          </w:rPr>
          <w:fldChar w:fldCharType="begin"/>
        </w:r>
        <w:r w:rsidRPr="00A848DC">
          <w:rPr>
            <w:rFonts w:ascii="Times New Roman" w:hAnsi="Times New Roman" w:cs="Times New Roman"/>
            <w:sz w:val="24"/>
            <w:szCs w:val="24"/>
          </w:rPr>
          <w:instrText>PAGE   \* MERGEFORMAT</w:instrText>
        </w:r>
        <w:r w:rsidRPr="00A848DC">
          <w:rPr>
            <w:rFonts w:ascii="Times New Roman" w:hAnsi="Times New Roman" w:cs="Times New Roman"/>
            <w:sz w:val="24"/>
            <w:szCs w:val="24"/>
          </w:rPr>
          <w:fldChar w:fldCharType="separate"/>
        </w:r>
        <w:r w:rsidR="00A848DC">
          <w:rPr>
            <w:rFonts w:ascii="Times New Roman" w:hAnsi="Times New Roman" w:cs="Times New Roman"/>
            <w:noProof/>
            <w:sz w:val="24"/>
            <w:szCs w:val="24"/>
          </w:rPr>
          <w:t>22</w:t>
        </w:r>
        <w:r w:rsidRPr="00A848DC">
          <w:rPr>
            <w:rFonts w:ascii="Times New Roman" w:hAnsi="Times New Roman" w:cs="Times New Roman"/>
            <w:sz w:val="24"/>
            <w:szCs w:val="24"/>
          </w:rPr>
          <w:fldChar w:fldCharType="end"/>
        </w:r>
      </w:p>
    </w:sdtContent>
  </w:sdt>
  <w:p w:rsidR="00E73D54" w:rsidRDefault="00E73D5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CCD" w:rsidRDefault="00160CCD" w:rsidP="00D44BDD">
      <w:pPr>
        <w:spacing w:after="0" w:line="240" w:lineRule="auto"/>
      </w:pPr>
      <w:r>
        <w:separator/>
      </w:r>
    </w:p>
  </w:footnote>
  <w:footnote w:type="continuationSeparator" w:id="0">
    <w:p w:rsidR="00160CCD" w:rsidRDefault="00160CCD" w:rsidP="00D44B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3E06"/>
    <w:multiLevelType w:val="multilevel"/>
    <w:tmpl w:val="5E9ACEBE"/>
    <w:lvl w:ilvl="0">
      <w:start w:val="1"/>
      <w:numFmt w:val="upperRoman"/>
      <w:lvlText w:val="%1."/>
      <w:lvlJc w:val="center"/>
      <w:rPr>
        <w:rFonts w:ascii="PT Astra Serif" w:hAnsi="PT Astra Serif" w:cs="PT Astra Serif"/>
        <w:b/>
        <w:bCs/>
        <w:i w:val="0"/>
        <w:iCs w:val="0"/>
        <w:caps w:val="0"/>
        <w:smallCaps w:val="0"/>
        <w:strike w:val="0"/>
        <w:spacing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center"/>
      <w:rPr>
        <w:rFonts w:ascii="PT Astra Serif" w:hAnsi="PT Astra Serif" w:cs="PT Astra Serif"/>
        <w:b/>
        <w:bCs/>
        <w:i w:val="0"/>
        <w:iCs w:val="0"/>
        <w:caps w:val="0"/>
        <w:smallCaps w:val="0"/>
        <w:strike w:val="0"/>
        <w:color w:val="000000"/>
        <w:spacing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firstLine="709"/>
      </w:pPr>
      <w:rPr>
        <w:b w:val="0"/>
        <w:bCs w:val="0"/>
        <w:i w:val="0"/>
        <w:iCs w:val="0"/>
        <w:caps w:val="0"/>
        <w:smallCaps w:val="0"/>
        <w:strike w:val="0"/>
        <w:spacing w:val="0"/>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09"/>
      </w:pPr>
      <w:rPr>
        <w:rFonts w:ascii="PT Astra Serif" w:hAnsi="PT Astra Serif" w:cs="PT Astra Serif"/>
        <w:b w:val="0"/>
        <w:bCs w:val="0"/>
        <w:i w:val="0"/>
        <w:iCs w:val="0"/>
        <w:caps w:val="0"/>
        <w:smallCaps w:val="0"/>
        <w:strike w:val="0"/>
        <w:color w:val="000000"/>
        <w:spacing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firstLine="709"/>
      </w:pPr>
      <w:rPr>
        <w:rFonts w:ascii="Symbol" w:hAnsi="Symbol" w:cs="Symbol"/>
        <w:color w:val="000000"/>
      </w:rPr>
    </w:lvl>
    <w:lvl w:ilvl="5">
      <w:start w:val="1"/>
      <w:numFmt w:val="russianLower"/>
      <w:lvlText w:val="%6)"/>
      <w:lvlJc w:val="left"/>
      <w:pPr>
        <w:ind w:firstLine="709"/>
      </w:pPr>
      <w:rPr>
        <w:rFonts w:ascii="PT Astra Serif" w:hAnsi="PT Astra Serif" w:cs="PT Astra Serif"/>
        <w:i w:val="0"/>
        <w:iCs w:val="0"/>
      </w:rPr>
    </w:lvl>
    <w:lvl w:ilvl="6">
      <w:start w:val="1"/>
      <w:numFmt w:val="decimal"/>
      <w:lvlText w:val="%7."/>
      <w:lvlJc w:val="left"/>
      <w:pPr>
        <w:ind w:firstLine="709"/>
      </w:pPr>
      <w:rPr>
        <w:rFonts w:ascii="PT Astra Serif" w:hAnsi="PT Astra Serif" w:cs="PT Astra Serif"/>
        <w:b w:val="0"/>
        <w:bCs w:val="0"/>
        <w:i w:val="0"/>
        <w:iCs w:val="0"/>
        <w:sz w:val="24"/>
        <w:szCs w:val="24"/>
      </w:r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34B70B0"/>
    <w:multiLevelType w:val="multilevel"/>
    <w:tmpl w:val="BC266C4C"/>
    <w:lvl w:ilvl="0">
      <w:start w:val="1"/>
      <w:numFmt w:val="bullet"/>
      <w:lvlText w:val=""/>
      <w:lvlJc w:val="left"/>
      <w:pPr>
        <w:ind w:firstLine="709"/>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216E16"/>
    <w:multiLevelType w:val="multilevel"/>
    <w:tmpl w:val="18A6F4BA"/>
    <w:lvl w:ilvl="0">
      <w:start w:val="1"/>
      <w:numFmt w:val="upperRoman"/>
      <w:lvlText w:val="%1."/>
      <w:lvlJc w:val="center"/>
      <w:rPr>
        <w:rFonts w:ascii="PT Astra Serif" w:hAnsi="PT Astra Serif" w:cs="PT Astra Serif"/>
        <w:b/>
        <w:bCs/>
        <w:i w:val="0"/>
        <w:iCs w:val="0"/>
        <w:caps w:val="0"/>
        <w:smallCaps w:val="0"/>
        <w:strike w:val="0"/>
        <w:spacing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center"/>
      <w:rPr>
        <w:rFonts w:ascii="PT Astra Serif" w:hAnsi="PT Astra Serif" w:cs="PT Astra Serif"/>
        <w:b/>
        <w:bCs/>
        <w:i w:val="0"/>
        <w:iCs w:val="0"/>
        <w:caps w:val="0"/>
        <w:smallCaps w:val="0"/>
        <w:strike w:val="0"/>
        <w:color w:val="000000"/>
        <w:spacing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firstLine="709"/>
      </w:pPr>
      <w:rPr>
        <w:b w:val="0"/>
        <w:bCs w:val="0"/>
        <w:i w:val="0"/>
        <w:iCs w:val="0"/>
        <w:caps w:val="0"/>
        <w:smallCaps w:val="0"/>
        <w:strike w:val="0"/>
        <w:spacing w:val="0"/>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09"/>
      </w:pPr>
      <w:rPr>
        <w:rFonts w:ascii="PT Astra Serif" w:hAnsi="PT Astra Serif" w:cs="PT Astra Serif"/>
        <w:b w:val="0"/>
        <w:bCs w:val="0"/>
        <w:i w:val="0"/>
        <w:iCs w:val="0"/>
        <w:caps w:val="0"/>
        <w:smallCaps w:val="0"/>
        <w:strike w:val="0"/>
        <w:color w:val="000000"/>
        <w:spacing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firstLine="709"/>
      </w:pPr>
      <w:rPr>
        <w:rFonts w:ascii="Symbol" w:hAnsi="Symbol" w:cs="Symbol"/>
        <w:color w:val="000000"/>
      </w:rPr>
    </w:lvl>
    <w:lvl w:ilvl="5">
      <w:start w:val="1"/>
      <w:numFmt w:val="russianLower"/>
      <w:lvlText w:val="%6)"/>
      <w:lvlJc w:val="left"/>
      <w:pPr>
        <w:ind w:firstLine="709"/>
      </w:pPr>
      <w:rPr>
        <w:rFonts w:ascii="PT Astra Serif" w:hAnsi="PT Astra Serif" w:cs="PT Astra Serif"/>
        <w:i w:val="0"/>
        <w:iCs w:val="0"/>
      </w:rPr>
    </w:lvl>
    <w:lvl w:ilvl="6">
      <w:start w:val="1"/>
      <w:numFmt w:val="decimal"/>
      <w:pStyle w:val="7"/>
      <w:lvlText w:val="%7."/>
      <w:lvlJc w:val="left"/>
      <w:pPr>
        <w:ind w:firstLine="709"/>
      </w:pPr>
      <w:rPr>
        <w:rFonts w:ascii="PT Astra Serif" w:hAnsi="PT Astra Serif" w:cs="PT Astra Serif"/>
        <w:b w:val="0"/>
        <w:bCs w:val="0"/>
        <w:i w:val="0"/>
        <w:iCs w:val="0"/>
        <w:sz w:val="24"/>
        <w:szCs w:val="24"/>
      </w:r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B8C56A6"/>
    <w:multiLevelType w:val="hybridMultilevel"/>
    <w:tmpl w:val="4DCAC0A4"/>
    <w:lvl w:ilvl="0" w:tplc="79BCA708">
      <w:start w:val="2"/>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CF158B8"/>
    <w:multiLevelType w:val="hybridMultilevel"/>
    <w:tmpl w:val="950A1A62"/>
    <w:lvl w:ilvl="0" w:tplc="78FCE07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D1775A8"/>
    <w:multiLevelType w:val="hybridMultilevel"/>
    <w:tmpl w:val="ED9E7116"/>
    <w:lvl w:ilvl="0" w:tplc="F516DE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DB4CD3"/>
    <w:multiLevelType w:val="multilevel"/>
    <w:tmpl w:val="12B28904"/>
    <w:lvl w:ilvl="0">
      <w:start w:val="1"/>
      <w:numFmt w:val="decimal"/>
      <w:lvlText w:val="%1."/>
      <w:lvlJc w:val="left"/>
      <w:pPr>
        <w:ind w:left="1211" w:hanging="360"/>
      </w:pPr>
    </w:lvl>
    <w:lvl w:ilvl="1">
      <w:start w:val="6"/>
      <w:numFmt w:val="decimal"/>
      <w:lvlText w:val="%1.%2."/>
      <w:lvlJc w:val="left"/>
      <w:pPr>
        <w:ind w:left="1909" w:hanging="1200"/>
      </w:pPr>
    </w:lvl>
    <w:lvl w:ilvl="2">
      <w:start w:val="1"/>
      <w:numFmt w:val="decimal"/>
      <w:lvlText w:val="%1.%2.%3."/>
      <w:lvlJc w:val="left"/>
      <w:pPr>
        <w:ind w:left="1909" w:hanging="1200"/>
      </w:pPr>
    </w:lvl>
    <w:lvl w:ilvl="3">
      <w:start w:val="1"/>
      <w:numFmt w:val="decimal"/>
      <w:lvlText w:val="%1.%2.%3.%4."/>
      <w:lvlJc w:val="left"/>
      <w:pPr>
        <w:ind w:left="1909" w:hanging="1200"/>
      </w:pPr>
    </w:lvl>
    <w:lvl w:ilvl="4">
      <w:start w:val="1"/>
      <w:numFmt w:val="decimal"/>
      <w:lvlText w:val="%1.%2.%3.%4.%5."/>
      <w:lvlJc w:val="left"/>
      <w:pPr>
        <w:ind w:left="1909" w:hanging="120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7">
    <w:nsid w:val="3FD9317C"/>
    <w:multiLevelType w:val="hybridMultilevel"/>
    <w:tmpl w:val="B972BE9E"/>
    <w:lvl w:ilvl="0" w:tplc="F3303070">
      <w:start w:val="3"/>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68D91189"/>
    <w:multiLevelType w:val="hybridMultilevel"/>
    <w:tmpl w:val="ED5C6B1A"/>
    <w:lvl w:ilvl="0" w:tplc="F516DE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F2B1B33"/>
    <w:multiLevelType w:val="hybridMultilevel"/>
    <w:tmpl w:val="3DFC43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0CE58E5"/>
    <w:multiLevelType w:val="multilevel"/>
    <w:tmpl w:val="907EDA16"/>
    <w:lvl w:ilvl="0">
      <w:start w:val="4"/>
      <w:numFmt w:val="upperRoman"/>
      <w:lvlText w:val="%1."/>
      <w:lvlJc w:val="left"/>
      <w:pPr>
        <w:ind w:left="1429" w:hanging="72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6"/>
  </w:num>
  <w:num w:numId="2">
    <w:abstractNumId w:val="0"/>
  </w:num>
  <w:num w:numId="3">
    <w:abstractNumId w:val="1"/>
  </w:num>
  <w:num w:numId="4">
    <w:abstractNumId w:val="2"/>
  </w:num>
  <w:num w:numId="5">
    <w:abstractNumId w:val="4"/>
  </w:num>
  <w:num w:numId="6">
    <w:abstractNumId w:val="10"/>
  </w:num>
  <w:num w:numId="7">
    <w:abstractNumId w:val="7"/>
  </w:num>
  <w:num w:numId="8">
    <w:abstractNumId w:val="3"/>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BDD"/>
    <w:rsid w:val="000076B5"/>
    <w:rsid w:val="000107EE"/>
    <w:rsid w:val="00010D59"/>
    <w:rsid w:val="000125C4"/>
    <w:rsid w:val="000238FE"/>
    <w:rsid w:val="00056599"/>
    <w:rsid w:val="000632F0"/>
    <w:rsid w:val="00083043"/>
    <w:rsid w:val="00096580"/>
    <w:rsid w:val="000A698C"/>
    <w:rsid w:val="000B0A84"/>
    <w:rsid w:val="000B6653"/>
    <w:rsid w:val="000C55BB"/>
    <w:rsid w:val="000E0288"/>
    <w:rsid w:val="000F0557"/>
    <w:rsid w:val="001044F1"/>
    <w:rsid w:val="001065ED"/>
    <w:rsid w:val="00106A03"/>
    <w:rsid w:val="00125D56"/>
    <w:rsid w:val="00160CCD"/>
    <w:rsid w:val="00171231"/>
    <w:rsid w:val="001750D9"/>
    <w:rsid w:val="001A316A"/>
    <w:rsid w:val="001A384B"/>
    <w:rsid w:val="001C0342"/>
    <w:rsid w:val="001C4E11"/>
    <w:rsid w:val="001D4290"/>
    <w:rsid w:val="001E5441"/>
    <w:rsid w:val="00201E04"/>
    <w:rsid w:val="00214787"/>
    <w:rsid w:val="0021732E"/>
    <w:rsid w:val="002204CD"/>
    <w:rsid w:val="00240DC5"/>
    <w:rsid w:val="00244373"/>
    <w:rsid w:val="00246A7E"/>
    <w:rsid w:val="0025531A"/>
    <w:rsid w:val="0025686D"/>
    <w:rsid w:val="00263A51"/>
    <w:rsid w:val="00267D50"/>
    <w:rsid w:val="00273C30"/>
    <w:rsid w:val="00284D27"/>
    <w:rsid w:val="0029062B"/>
    <w:rsid w:val="002A4C6B"/>
    <w:rsid w:val="002A5D6C"/>
    <w:rsid w:val="002B181B"/>
    <w:rsid w:val="002C0444"/>
    <w:rsid w:val="002C17C6"/>
    <w:rsid w:val="002C5638"/>
    <w:rsid w:val="002D04D9"/>
    <w:rsid w:val="002E2970"/>
    <w:rsid w:val="002E53EE"/>
    <w:rsid w:val="002E701C"/>
    <w:rsid w:val="003107AF"/>
    <w:rsid w:val="0031565F"/>
    <w:rsid w:val="00315D45"/>
    <w:rsid w:val="003171A9"/>
    <w:rsid w:val="00326D0A"/>
    <w:rsid w:val="003301CC"/>
    <w:rsid w:val="0033376A"/>
    <w:rsid w:val="00344068"/>
    <w:rsid w:val="00346AB5"/>
    <w:rsid w:val="003500C6"/>
    <w:rsid w:val="0035164F"/>
    <w:rsid w:val="00361D21"/>
    <w:rsid w:val="00362AF7"/>
    <w:rsid w:val="00367139"/>
    <w:rsid w:val="00371988"/>
    <w:rsid w:val="003814E2"/>
    <w:rsid w:val="003B1186"/>
    <w:rsid w:val="003B11F1"/>
    <w:rsid w:val="003B1798"/>
    <w:rsid w:val="003B5031"/>
    <w:rsid w:val="003C3FF6"/>
    <w:rsid w:val="003C4BA4"/>
    <w:rsid w:val="003D0D70"/>
    <w:rsid w:val="003D25CF"/>
    <w:rsid w:val="003E1905"/>
    <w:rsid w:val="003E3931"/>
    <w:rsid w:val="003E49F5"/>
    <w:rsid w:val="003E78D7"/>
    <w:rsid w:val="0040752C"/>
    <w:rsid w:val="00417595"/>
    <w:rsid w:val="00421A35"/>
    <w:rsid w:val="00424DA3"/>
    <w:rsid w:val="00432164"/>
    <w:rsid w:val="00450FEE"/>
    <w:rsid w:val="004541EE"/>
    <w:rsid w:val="00455CA7"/>
    <w:rsid w:val="00457C3B"/>
    <w:rsid w:val="00460771"/>
    <w:rsid w:val="00463E08"/>
    <w:rsid w:val="00466862"/>
    <w:rsid w:val="00490FB2"/>
    <w:rsid w:val="00495466"/>
    <w:rsid w:val="004A42BC"/>
    <w:rsid w:val="004C5369"/>
    <w:rsid w:val="004D3FEF"/>
    <w:rsid w:val="004F77BF"/>
    <w:rsid w:val="00511604"/>
    <w:rsid w:val="00513688"/>
    <w:rsid w:val="00520671"/>
    <w:rsid w:val="00522879"/>
    <w:rsid w:val="0052461F"/>
    <w:rsid w:val="0053656B"/>
    <w:rsid w:val="0054083A"/>
    <w:rsid w:val="00555B14"/>
    <w:rsid w:val="00557F29"/>
    <w:rsid w:val="005609F0"/>
    <w:rsid w:val="005675CE"/>
    <w:rsid w:val="005B336E"/>
    <w:rsid w:val="005B52DC"/>
    <w:rsid w:val="005B7B33"/>
    <w:rsid w:val="005C7673"/>
    <w:rsid w:val="005E1570"/>
    <w:rsid w:val="00611AD7"/>
    <w:rsid w:val="00625801"/>
    <w:rsid w:val="00635483"/>
    <w:rsid w:val="00635495"/>
    <w:rsid w:val="00647104"/>
    <w:rsid w:val="00664085"/>
    <w:rsid w:val="006643CA"/>
    <w:rsid w:val="00670A41"/>
    <w:rsid w:val="00681108"/>
    <w:rsid w:val="00683F5E"/>
    <w:rsid w:val="00685F6E"/>
    <w:rsid w:val="00691328"/>
    <w:rsid w:val="006A104F"/>
    <w:rsid w:val="006A287A"/>
    <w:rsid w:val="006B6B1C"/>
    <w:rsid w:val="006C1322"/>
    <w:rsid w:val="007004C8"/>
    <w:rsid w:val="007034E1"/>
    <w:rsid w:val="00707488"/>
    <w:rsid w:val="00711B30"/>
    <w:rsid w:val="00724E61"/>
    <w:rsid w:val="00734496"/>
    <w:rsid w:val="007369ED"/>
    <w:rsid w:val="00746559"/>
    <w:rsid w:val="0074693C"/>
    <w:rsid w:val="0076344D"/>
    <w:rsid w:val="007658DD"/>
    <w:rsid w:val="007661DC"/>
    <w:rsid w:val="007812E1"/>
    <w:rsid w:val="00782C79"/>
    <w:rsid w:val="0079609B"/>
    <w:rsid w:val="007A0155"/>
    <w:rsid w:val="007C1227"/>
    <w:rsid w:val="007C15B1"/>
    <w:rsid w:val="007C1F82"/>
    <w:rsid w:val="007C4FA1"/>
    <w:rsid w:val="007D7974"/>
    <w:rsid w:val="00802436"/>
    <w:rsid w:val="00802DD8"/>
    <w:rsid w:val="00803BD7"/>
    <w:rsid w:val="008236B6"/>
    <w:rsid w:val="0082775C"/>
    <w:rsid w:val="008309C8"/>
    <w:rsid w:val="00844258"/>
    <w:rsid w:val="00850A18"/>
    <w:rsid w:val="008604C1"/>
    <w:rsid w:val="008651E3"/>
    <w:rsid w:val="00866930"/>
    <w:rsid w:val="00884126"/>
    <w:rsid w:val="00886C7E"/>
    <w:rsid w:val="00886FC7"/>
    <w:rsid w:val="00890F29"/>
    <w:rsid w:val="008A5028"/>
    <w:rsid w:val="008C4C72"/>
    <w:rsid w:val="008C7E36"/>
    <w:rsid w:val="008D1AEF"/>
    <w:rsid w:val="008D5E04"/>
    <w:rsid w:val="008D7DBD"/>
    <w:rsid w:val="008E07C8"/>
    <w:rsid w:val="008E36C6"/>
    <w:rsid w:val="008F70CC"/>
    <w:rsid w:val="008F7515"/>
    <w:rsid w:val="009078CF"/>
    <w:rsid w:val="0091104B"/>
    <w:rsid w:val="0092045C"/>
    <w:rsid w:val="00923B60"/>
    <w:rsid w:val="00944E26"/>
    <w:rsid w:val="009455C2"/>
    <w:rsid w:val="00961237"/>
    <w:rsid w:val="009808A9"/>
    <w:rsid w:val="00982C43"/>
    <w:rsid w:val="00982FB5"/>
    <w:rsid w:val="00994046"/>
    <w:rsid w:val="009944DC"/>
    <w:rsid w:val="009A5825"/>
    <w:rsid w:val="009D3197"/>
    <w:rsid w:val="009D7D80"/>
    <w:rsid w:val="009E14BF"/>
    <w:rsid w:val="009E3407"/>
    <w:rsid w:val="009E35BA"/>
    <w:rsid w:val="009F2A2F"/>
    <w:rsid w:val="009F2A71"/>
    <w:rsid w:val="009F45AB"/>
    <w:rsid w:val="009F605C"/>
    <w:rsid w:val="00A02A8F"/>
    <w:rsid w:val="00A10B14"/>
    <w:rsid w:val="00A2588A"/>
    <w:rsid w:val="00A32342"/>
    <w:rsid w:val="00A524A5"/>
    <w:rsid w:val="00A60782"/>
    <w:rsid w:val="00A6689F"/>
    <w:rsid w:val="00A748EB"/>
    <w:rsid w:val="00A848DC"/>
    <w:rsid w:val="00AA2C6C"/>
    <w:rsid w:val="00AE2BEF"/>
    <w:rsid w:val="00AF47A0"/>
    <w:rsid w:val="00AF503E"/>
    <w:rsid w:val="00AF6F4F"/>
    <w:rsid w:val="00B0467D"/>
    <w:rsid w:val="00B11D14"/>
    <w:rsid w:val="00B12728"/>
    <w:rsid w:val="00B167A1"/>
    <w:rsid w:val="00B3591B"/>
    <w:rsid w:val="00B37067"/>
    <w:rsid w:val="00B379AD"/>
    <w:rsid w:val="00B44599"/>
    <w:rsid w:val="00B65D67"/>
    <w:rsid w:val="00B90B35"/>
    <w:rsid w:val="00B9288E"/>
    <w:rsid w:val="00BA1AB6"/>
    <w:rsid w:val="00BA5EB7"/>
    <w:rsid w:val="00BA74A0"/>
    <w:rsid w:val="00BC201E"/>
    <w:rsid w:val="00BE0CB5"/>
    <w:rsid w:val="00BE11F3"/>
    <w:rsid w:val="00BE4992"/>
    <w:rsid w:val="00BF2E27"/>
    <w:rsid w:val="00C01C9A"/>
    <w:rsid w:val="00C1079A"/>
    <w:rsid w:val="00C1469F"/>
    <w:rsid w:val="00C17544"/>
    <w:rsid w:val="00C4488F"/>
    <w:rsid w:val="00C465A8"/>
    <w:rsid w:val="00C53067"/>
    <w:rsid w:val="00C533A0"/>
    <w:rsid w:val="00C53EC9"/>
    <w:rsid w:val="00C61393"/>
    <w:rsid w:val="00C62B38"/>
    <w:rsid w:val="00C7205A"/>
    <w:rsid w:val="00C8391A"/>
    <w:rsid w:val="00C8526C"/>
    <w:rsid w:val="00C95BC8"/>
    <w:rsid w:val="00CA401E"/>
    <w:rsid w:val="00CA445B"/>
    <w:rsid w:val="00CB49FA"/>
    <w:rsid w:val="00CC2657"/>
    <w:rsid w:val="00CD0022"/>
    <w:rsid w:val="00CD4DA4"/>
    <w:rsid w:val="00CD7517"/>
    <w:rsid w:val="00CF0F14"/>
    <w:rsid w:val="00CF2D12"/>
    <w:rsid w:val="00D01212"/>
    <w:rsid w:val="00D21B85"/>
    <w:rsid w:val="00D25D02"/>
    <w:rsid w:val="00D30ACF"/>
    <w:rsid w:val="00D36F0B"/>
    <w:rsid w:val="00D44BDD"/>
    <w:rsid w:val="00D571BF"/>
    <w:rsid w:val="00D74874"/>
    <w:rsid w:val="00D74BF6"/>
    <w:rsid w:val="00D83F63"/>
    <w:rsid w:val="00D93727"/>
    <w:rsid w:val="00DA31C0"/>
    <w:rsid w:val="00DA38D6"/>
    <w:rsid w:val="00DA60C9"/>
    <w:rsid w:val="00DB17E4"/>
    <w:rsid w:val="00DB5977"/>
    <w:rsid w:val="00DB6ED2"/>
    <w:rsid w:val="00DB73B9"/>
    <w:rsid w:val="00DC489B"/>
    <w:rsid w:val="00DC4D2E"/>
    <w:rsid w:val="00DC4FF4"/>
    <w:rsid w:val="00DD2D84"/>
    <w:rsid w:val="00DD49CC"/>
    <w:rsid w:val="00DD67E6"/>
    <w:rsid w:val="00DE5B7B"/>
    <w:rsid w:val="00E00E83"/>
    <w:rsid w:val="00E03101"/>
    <w:rsid w:val="00E047ED"/>
    <w:rsid w:val="00E05DE6"/>
    <w:rsid w:val="00E16DB2"/>
    <w:rsid w:val="00E172CA"/>
    <w:rsid w:val="00E2695A"/>
    <w:rsid w:val="00E36E3D"/>
    <w:rsid w:val="00E3788F"/>
    <w:rsid w:val="00E42B2C"/>
    <w:rsid w:val="00E46A6C"/>
    <w:rsid w:val="00E60834"/>
    <w:rsid w:val="00E61429"/>
    <w:rsid w:val="00E64B27"/>
    <w:rsid w:val="00E66B0E"/>
    <w:rsid w:val="00E73D54"/>
    <w:rsid w:val="00E74BF1"/>
    <w:rsid w:val="00E83F62"/>
    <w:rsid w:val="00E92D79"/>
    <w:rsid w:val="00E92E29"/>
    <w:rsid w:val="00ED4B00"/>
    <w:rsid w:val="00EE5EE9"/>
    <w:rsid w:val="00EF1F6E"/>
    <w:rsid w:val="00EF41C8"/>
    <w:rsid w:val="00F00493"/>
    <w:rsid w:val="00F06D37"/>
    <w:rsid w:val="00F0770D"/>
    <w:rsid w:val="00F107FA"/>
    <w:rsid w:val="00F16391"/>
    <w:rsid w:val="00F20324"/>
    <w:rsid w:val="00F3281C"/>
    <w:rsid w:val="00F36263"/>
    <w:rsid w:val="00F44379"/>
    <w:rsid w:val="00F52CDD"/>
    <w:rsid w:val="00F6343F"/>
    <w:rsid w:val="00F80080"/>
    <w:rsid w:val="00F86C9C"/>
    <w:rsid w:val="00F86DD7"/>
    <w:rsid w:val="00FB0779"/>
    <w:rsid w:val="00FB34A7"/>
    <w:rsid w:val="00FC116F"/>
    <w:rsid w:val="00FE1091"/>
    <w:rsid w:val="00FE1A09"/>
    <w:rsid w:val="00FE4996"/>
    <w:rsid w:val="00FF3E06"/>
    <w:rsid w:val="00FF7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785238A-0A89-456A-83F2-1DB79E24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BDD"/>
    <w:pPr>
      <w:spacing w:after="200" w:line="276" w:lineRule="auto"/>
    </w:pPr>
    <w:rPr>
      <w:rFonts w:cs="Calibri"/>
      <w:color w:val="000000"/>
      <w:sz w:val="22"/>
      <w:szCs w:val="22"/>
    </w:rPr>
  </w:style>
  <w:style w:type="paragraph" w:styleId="1">
    <w:name w:val="heading 1"/>
    <w:basedOn w:val="a"/>
    <w:next w:val="a"/>
    <w:link w:val="10"/>
    <w:uiPriority w:val="99"/>
    <w:qFormat/>
    <w:rsid w:val="00D44BDD"/>
    <w:pPr>
      <w:spacing w:before="120" w:after="120" w:line="240" w:lineRule="auto"/>
      <w:outlineLvl w:val="0"/>
    </w:pPr>
    <w:rPr>
      <w:rFonts w:ascii="XO Thames" w:hAnsi="XO Thames" w:cs="XO Thames"/>
      <w:b/>
      <w:bCs/>
      <w:color w:val="auto"/>
      <w:sz w:val="32"/>
      <w:szCs w:val="32"/>
    </w:rPr>
  </w:style>
  <w:style w:type="paragraph" w:styleId="2">
    <w:name w:val="heading 2"/>
    <w:basedOn w:val="a"/>
    <w:next w:val="a"/>
    <w:link w:val="20"/>
    <w:uiPriority w:val="99"/>
    <w:qFormat/>
    <w:rsid w:val="00D44BDD"/>
    <w:pPr>
      <w:spacing w:before="120" w:after="120" w:line="240" w:lineRule="auto"/>
      <w:outlineLvl w:val="1"/>
    </w:pPr>
    <w:rPr>
      <w:rFonts w:ascii="XO Thames" w:hAnsi="XO Thames" w:cs="XO Thames"/>
      <w:b/>
      <w:bCs/>
      <w:color w:val="00A0FF"/>
      <w:sz w:val="26"/>
      <w:szCs w:val="26"/>
    </w:rPr>
  </w:style>
  <w:style w:type="paragraph" w:styleId="3">
    <w:name w:val="heading 3"/>
    <w:basedOn w:val="a"/>
    <w:next w:val="a"/>
    <w:link w:val="30"/>
    <w:uiPriority w:val="99"/>
    <w:qFormat/>
    <w:rsid w:val="00D44BDD"/>
    <w:pPr>
      <w:outlineLvl w:val="2"/>
    </w:pPr>
    <w:rPr>
      <w:rFonts w:ascii="XO Thames" w:hAnsi="XO Thames" w:cs="XO Thames"/>
      <w:b/>
      <w:bCs/>
      <w:i/>
      <w:iCs/>
    </w:rPr>
  </w:style>
  <w:style w:type="paragraph" w:styleId="4">
    <w:name w:val="heading 4"/>
    <w:basedOn w:val="a"/>
    <w:next w:val="a"/>
    <w:link w:val="40"/>
    <w:uiPriority w:val="99"/>
    <w:qFormat/>
    <w:rsid w:val="00D44BDD"/>
    <w:pPr>
      <w:spacing w:before="120" w:after="120" w:line="240" w:lineRule="auto"/>
      <w:outlineLvl w:val="3"/>
    </w:pPr>
    <w:rPr>
      <w:rFonts w:ascii="XO Thames" w:hAnsi="XO Thames" w:cs="XO Thames"/>
      <w:b/>
      <w:bCs/>
      <w:color w:val="595959"/>
      <w:sz w:val="26"/>
      <w:szCs w:val="26"/>
    </w:rPr>
  </w:style>
  <w:style w:type="paragraph" w:styleId="5">
    <w:name w:val="heading 5"/>
    <w:basedOn w:val="a"/>
    <w:next w:val="a"/>
    <w:link w:val="50"/>
    <w:uiPriority w:val="99"/>
    <w:qFormat/>
    <w:rsid w:val="00D44BDD"/>
    <w:pPr>
      <w:spacing w:before="120" w:after="120" w:line="240" w:lineRule="auto"/>
      <w:outlineLvl w:val="4"/>
    </w:pPr>
    <w:rPr>
      <w:rFonts w:ascii="XO Thames" w:hAnsi="XO Thames" w:cs="XO Thames"/>
      <w:b/>
      <w:bCs/>
    </w:rPr>
  </w:style>
  <w:style w:type="paragraph" w:styleId="7">
    <w:name w:val="heading 7"/>
    <w:basedOn w:val="a"/>
    <w:next w:val="a"/>
    <w:link w:val="70"/>
    <w:uiPriority w:val="99"/>
    <w:qFormat/>
    <w:rsid w:val="00D44BDD"/>
    <w:pPr>
      <w:widowControl w:val="0"/>
      <w:numPr>
        <w:ilvl w:val="6"/>
        <w:numId w:val="4"/>
      </w:numPr>
      <w:spacing w:after="0" w:line="240" w:lineRule="auto"/>
      <w:jc w:val="both"/>
      <w:outlineLvl w:val="6"/>
    </w:pPr>
    <w:rPr>
      <w:rFonts w:ascii="PT Astra Serif" w:hAnsi="PT Astra Serif" w:cs="PT Astra Seri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44BDD"/>
    <w:rPr>
      <w:rFonts w:ascii="XO Thames" w:hAnsi="XO Thames" w:cs="XO Thames"/>
      <w:b/>
      <w:bCs/>
      <w:sz w:val="32"/>
      <w:szCs w:val="32"/>
    </w:rPr>
  </w:style>
  <w:style w:type="character" w:customStyle="1" w:styleId="20">
    <w:name w:val="Заголовок 2 Знак"/>
    <w:link w:val="2"/>
    <w:uiPriority w:val="99"/>
    <w:locked/>
    <w:rsid w:val="00D44BDD"/>
    <w:rPr>
      <w:rFonts w:ascii="XO Thames" w:hAnsi="XO Thames" w:cs="XO Thames"/>
      <w:b/>
      <w:bCs/>
      <w:color w:val="00A0FF"/>
      <w:sz w:val="26"/>
      <w:szCs w:val="26"/>
    </w:rPr>
  </w:style>
  <w:style w:type="character" w:customStyle="1" w:styleId="30">
    <w:name w:val="Заголовок 3 Знак"/>
    <w:link w:val="3"/>
    <w:uiPriority w:val="99"/>
    <w:locked/>
    <w:rsid w:val="00D44BDD"/>
    <w:rPr>
      <w:rFonts w:ascii="XO Thames" w:hAnsi="XO Thames" w:cs="XO Thames"/>
      <w:b/>
      <w:bCs/>
      <w:i/>
      <w:iCs/>
      <w:color w:val="000000"/>
      <w:sz w:val="22"/>
      <w:szCs w:val="22"/>
      <w:lang w:val="ru-RU" w:eastAsia="ru-RU"/>
    </w:rPr>
  </w:style>
  <w:style w:type="character" w:customStyle="1" w:styleId="40">
    <w:name w:val="Заголовок 4 Знак"/>
    <w:link w:val="4"/>
    <w:uiPriority w:val="99"/>
    <w:locked/>
    <w:rsid w:val="00D44BDD"/>
    <w:rPr>
      <w:rFonts w:ascii="XO Thames" w:hAnsi="XO Thames" w:cs="XO Thames"/>
      <w:b/>
      <w:bCs/>
      <w:color w:val="595959"/>
      <w:sz w:val="26"/>
      <w:szCs w:val="26"/>
    </w:rPr>
  </w:style>
  <w:style w:type="character" w:customStyle="1" w:styleId="50">
    <w:name w:val="Заголовок 5 Знак"/>
    <w:link w:val="5"/>
    <w:uiPriority w:val="99"/>
    <w:locked/>
    <w:rsid w:val="00D44BDD"/>
    <w:rPr>
      <w:rFonts w:ascii="XO Thames" w:hAnsi="XO Thames" w:cs="XO Thames"/>
      <w:b/>
      <w:bCs/>
      <w:color w:val="000000"/>
      <w:sz w:val="22"/>
      <w:szCs w:val="22"/>
    </w:rPr>
  </w:style>
  <w:style w:type="character" w:customStyle="1" w:styleId="70">
    <w:name w:val="Заголовок 7 Знак"/>
    <w:link w:val="7"/>
    <w:uiPriority w:val="99"/>
    <w:locked/>
    <w:rsid w:val="00D44BDD"/>
    <w:rPr>
      <w:rFonts w:ascii="PT Astra Serif" w:hAnsi="PT Astra Serif" w:cs="PT Astra Serif"/>
      <w:sz w:val="24"/>
      <w:szCs w:val="24"/>
    </w:rPr>
  </w:style>
  <w:style w:type="character" w:customStyle="1" w:styleId="11">
    <w:name w:val="Обычный1"/>
    <w:uiPriority w:val="99"/>
    <w:rsid w:val="00D44BDD"/>
  </w:style>
  <w:style w:type="paragraph" w:styleId="21">
    <w:name w:val="toc 2"/>
    <w:basedOn w:val="a"/>
    <w:next w:val="a"/>
    <w:link w:val="22"/>
    <w:autoRedefine/>
    <w:uiPriority w:val="99"/>
    <w:semiHidden/>
    <w:rsid w:val="00D44BDD"/>
    <w:pPr>
      <w:ind w:left="200"/>
    </w:pPr>
  </w:style>
  <w:style w:type="character" w:customStyle="1" w:styleId="22">
    <w:name w:val="Оглавление 2 Знак"/>
    <w:link w:val="21"/>
    <w:uiPriority w:val="99"/>
    <w:locked/>
    <w:rsid w:val="00D44BDD"/>
    <w:rPr>
      <w:color w:val="000000"/>
      <w:sz w:val="22"/>
      <w:szCs w:val="22"/>
      <w:lang w:val="ru-RU" w:eastAsia="ru-RU"/>
    </w:rPr>
  </w:style>
  <w:style w:type="paragraph" w:styleId="41">
    <w:name w:val="toc 4"/>
    <w:basedOn w:val="a"/>
    <w:next w:val="a"/>
    <w:link w:val="42"/>
    <w:autoRedefine/>
    <w:uiPriority w:val="99"/>
    <w:semiHidden/>
    <w:rsid w:val="00D44BDD"/>
    <w:pPr>
      <w:ind w:left="600"/>
    </w:pPr>
  </w:style>
  <w:style w:type="character" w:customStyle="1" w:styleId="42">
    <w:name w:val="Оглавление 4 Знак"/>
    <w:link w:val="41"/>
    <w:uiPriority w:val="99"/>
    <w:locked/>
    <w:rsid w:val="00D44BDD"/>
    <w:rPr>
      <w:color w:val="000000"/>
      <w:sz w:val="22"/>
      <w:szCs w:val="22"/>
      <w:lang w:val="ru-RU" w:eastAsia="ru-RU"/>
    </w:rPr>
  </w:style>
  <w:style w:type="paragraph" w:styleId="6">
    <w:name w:val="toc 6"/>
    <w:basedOn w:val="a"/>
    <w:next w:val="a"/>
    <w:link w:val="60"/>
    <w:autoRedefine/>
    <w:uiPriority w:val="99"/>
    <w:semiHidden/>
    <w:rsid w:val="00D44BDD"/>
    <w:pPr>
      <w:ind w:left="1000"/>
    </w:pPr>
  </w:style>
  <w:style w:type="character" w:customStyle="1" w:styleId="60">
    <w:name w:val="Оглавление 6 Знак"/>
    <w:link w:val="6"/>
    <w:uiPriority w:val="99"/>
    <w:locked/>
    <w:rsid w:val="00D44BDD"/>
    <w:rPr>
      <w:color w:val="000000"/>
      <w:sz w:val="22"/>
      <w:szCs w:val="22"/>
      <w:lang w:val="ru-RU" w:eastAsia="ru-RU"/>
    </w:rPr>
  </w:style>
  <w:style w:type="paragraph" w:styleId="71">
    <w:name w:val="toc 7"/>
    <w:basedOn w:val="a"/>
    <w:next w:val="a"/>
    <w:link w:val="72"/>
    <w:autoRedefine/>
    <w:uiPriority w:val="99"/>
    <w:semiHidden/>
    <w:rsid w:val="00D44BDD"/>
    <w:pPr>
      <w:ind w:left="1200"/>
    </w:pPr>
  </w:style>
  <w:style w:type="character" w:customStyle="1" w:styleId="72">
    <w:name w:val="Оглавление 7 Знак"/>
    <w:link w:val="71"/>
    <w:uiPriority w:val="99"/>
    <w:locked/>
    <w:rsid w:val="00D44BDD"/>
    <w:rPr>
      <w:color w:val="000000"/>
      <w:sz w:val="22"/>
      <w:szCs w:val="22"/>
      <w:lang w:val="ru-RU" w:eastAsia="ru-RU"/>
    </w:rPr>
  </w:style>
  <w:style w:type="paragraph" w:styleId="a3">
    <w:name w:val="header"/>
    <w:basedOn w:val="a"/>
    <w:link w:val="a4"/>
    <w:uiPriority w:val="99"/>
    <w:rsid w:val="00D44BDD"/>
    <w:pPr>
      <w:tabs>
        <w:tab w:val="center" w:pos="4677"/>
        <w:tab w:val="right" w:pos="9355"/>
      </w:tabs>
      <w:spacing w:after="0" w:line="240" w:lineRule="auto"/>
    </w:pPr>
  </w:style>
  <w:style w:type="character" w:customStyle="1" w:styleId="a4">
    <w:name w:val="Верхний колонтитул Знак"/>
    <w:basedOn w:val="11"/>
    <w:link w:val="a3"/>
    <w:uiPriority w:val="99"/>
    <w:locked/>
    <w:rsid w:val="00D44BDD"/>
  </w:style>
  <w:style w:type="paragraph" w:styleId="a5">
    <w:name w:val="List Paragraph"/>
    <w:basedOn w:val="a"/>
    <w:link w:val="a6"/>
    <w:uiPriority w:val="34"/>
    <w:qFormat/>
    <w:rsid w:val="00D44BDD"/>
    <w:pPr>
      <w:ind w:left="720"/>
    </w:pPr>
  </w:style>
  <w:style w:type="character" w:customStyle="1" w:styleId="a6">
    <w:name w:val="Абзац списка Знак"/>
    <w:basedOn w:val="11"/>
    <w:link w:val="a5"/>
    <w:uiPriority w:val="99"/>
    <w:locked/>
    <w:rsid w:val="00D44BDD"/>
  </w:style>
  <w:style w:type="paragraph" w:styleId="31">
    <w:name w:val="toc 3"/>
    <w:basedOn w:val="a"/>
    <w:next w:val="a"/>
    <w:link w:val="32"/>
    <w:autoRedefine/>
    <w:uiPriority w:val="99"/>
    <w:semiHidden/>
    <w:rsid w:val="00D44BDD"/>
    <w:pPr>
      <w:ind w:left="400"/>
    </w:pPr>
  </w:style>
  <w:style w:type="character" w:customStyle="1" w:styleId="32">
    <w:name w:val="Оглавление 3 Знак"/>
    <w:link w:val="31"/>
    <w:uiPriority w:val="99"/>
    <w:locked/>
    <w:rsid w:val="00D44BDD"/>
    <w:rPr>
      <w:color w:val="000000"/>
      <w:sz w:val="22"/>
      <w:szCs w:val="22"/>
      <w:lang w:val="ru-RU" w:eastAsia="ru-RU"/>
    </w:rPr>
  </w:style>
  <w:style w:type="paragraph" w:customStyle="1" w:styleId="12">
    <w:name w:val="Основной шрифт абзаца1"/>
    <w:uiPriority w:val="99"/>
    <w:rsid w:val="00D44BDD"/>
    <w:pPr>
      <w:spacing w:after="200" w:line="276" w:lineRule="auto"/>
    </w:pPr>
    <w:rPr>
      <w:rFonts w:cs="Calibri"/>
      <w:color w:val="000000"/>
      <w:sz w:val="22"/>
      <w:szCs w:val="22"/>
    </w:rPr>
  </w:style>
  <w:style w:type="paragraph" w:customStyle="1" w:styleId="13">
    <w:name w:val="Гиперссылка1"/>
    <w:link w:val="a7"/>
    <w:uiPriority w:val="99"/>
    <w:rsid w:val="00D44BDD"/>
    <w:pPr>
      <w:spacing w:after="200" w:line="276" w:lineRule="auto"/>
    </w:pPr>
    <w:rPr>
      <w:rFonts w:cs="Calibri"/>
      <w:color w:val="0000FF"/>
      <w:sz w:val="22"/>
      <w:szCs w:val="22"/>
      <w:u w:val="single"/>
    </w:rPr>
  </w:style>
  <w:style w:type="character" w:styleId="a7">
    <w:name w:val="Hyperlink"/>
    <w:link w:val="13"/>
    <w:uiPriority w:val="99"/>
    <w:locked/>
    <w:rsid w:val="00D44BDD"/>
    <w:rPr>
      <w:color w:val="0000FF"/>
      <w:sz w:val="22"/>
      <w:szCs w:val="22"/>
      <w:u w:val="single"/>
    </w:rPr>
  </w:style>
  <w:style w:type="paragraph" w:customStyle="1" w:styleId="Footnote">
    <w:name w:val="Footnote"/>
    <w:link w:val="Footnote1"/>
    <w:uiPriority w:val="99"/>
    <w:rsid w:val="00D44BDD"/>
    <w:pPr>
      <w:spacing w:after="200" w:line="276" w:lineRule="auto"/>
    </w:pPr>
    <w:rPr>
      <w:rFonts w:ascii="XO Thames" w:hAnsi="XO Thames" w:cs="XO Thames"/>
      <w:sz w:val="22"/>
      <w:szCs w:val="22"/>
    </w:rPr>
  </w:style>
  <w:style w:type="character" w:customStyle="1" w:styleId="Footnote1">
    <w:name w:val="Footnote1"/>
    <w:link w:val="Footnote"/>
    <w:uiPriority w:val="99"/>
    <w:locked/>
    <w:rsid w:val="00D44BDD"/>
    <w:rPr>
      <w:rFonts w:ascii="XO Thames" w:hAnsi="XO Thames" w:cs="XO Thames"/>
      <w:sz w:val="22"/>
      <w:szCs w:val="22"/>
    </w:rPr>
  </w:style>
  <w:style w:type="paragraph" w:styleId="14">
    <w:name w:val="toc 1"/>
    <w:basedOn w:val="a"/>
    <w:next w:val="a"/>
    <w:link w:val="15"/>
    <w:autoRedefine/>
    <w:uiPriority w:val="99"/>
    <w:semiHidden/>
    <w:rsid w:val="00D44BDD"/>
    <w:rPr>
      <w:rFonts w:ascii="XO Thames" w:hAnsi="XO Thames" w:cs="XO Thames"/>
      <w:b/>
      <w:bCs/>
    </w:rPr>
  </w:style>
  <w:style w:type="character" w:customStyle="1" w:styleId="15">
    <w:name w:val="Оглавление 1 Знак"/>
    <w:link w:val="14"/>
    <w:uiPriority w:val="99"/>
    <w:locked/>
    <w:rsid w:val="00D44BDD"/>
    <w:rPr>
      <w:rFonts w:ascii="XO Thames" w:hAnsi="XO Thames" w:cs="XO Thames"/>
      <w:b/>
      <w:bCs/>
      <w:color w:val="000000"/>
      <w:sz w:val="22"/>
      <w:szCs w:val="22"/>
      <w:lang w:val="ru-RU" w:eastAsia="ru-RU"/>
    </w:rPr>
  </w:style>
  <w:style w:type="paragraph" w:styleId="a8">
    <w:name w:val="footer"/>
    <w:basedOn w:val="a"/>
    <w:link w:val="a9"/>
    <w:uiPriority w:val="99"/>
    <w:rsid w:val="00D44BDD"/>
    <w:pPr>
      <w:tabs>
        <w:tab w:val="center" w:pos="4677"/>
        <w:tab w:val="right" w:pos="9355"/>
      </w:tabs>
      <w:spacing w:after="0" w:line="240" w:lineRule="auto"/>
    </w:pPr>
  </w:style>
  <w:style w:type="character" w:customStyle="1" w:styleId="a9">
    <w:name w:val="Нижний колонтитул Знак"/>
    <w:basedOn w:val="11"/>
    <w:link w:val="a8"/>
    <w:uiPriority w:val="99"/>
    <w:locked/>
    <w:rsid w:val="00D44BDD"/>
  </w:style>
  <w:style w:type="paragraph" w:customStyle="1" w:styleId="HeaderandFooter">
    <w:name w:val="Header and Footer"/>
    <w:link w:val="HeaderandFooter1"/>
    <w:uiPriority w:val="99"/>
    <w:rsid w:val="00D44BDD"/>
    <w:pPr>
      <w:spacing w:after="200" w:line="360" w:lineRule="auto"/>
    </w:pPr>
    <w:rPr>
      <w:rFonts w:ascii="XO Thames" w:hAnsi="XO Thames" w:cs="XO Thames"/>
      <w:color w:val="000000"/>
      <w:sz w:val="22"/>
      <w:szCs w:val="22"/>
    </w:rPr>
  </w:style>
  <w:style w:type="character" w:customStyle="1" w:styleId="HeaderandFooter1">
    <w:name w:val="Header and Footer1"/>
    <w:link w:val="HeaderandFooter"/>
    <w:uiPriority w:val="99"/>
    <w:locked/>
    <w:rsid w:val="00D44BDD"/>
    <w:rPr>
      <w:rFonts w:ascii="XO Thames" w:hAnsi="XO Thames" w:cs="XO Thames"/>
      <w:color w:val="000000"/>
      <w:sz w:val="22"/>
      <w:szCs w:val="22"/>
      <w:lang w:val="ru-RU" w:eastAsia="ru-RU"/>
    </w:rPr>
  </w:style>
  <w:style w:type="paragraph" w:styleId="9">
    <w:name w:val="toc 9"/>
    <w:basedOn w:val="a"/>
    <w:next w:val="a"/>
    <w:link w:val="90"/>
    <w:autoRedefine/>
    <w:uiPriority w:val="99"/>
    <w:semiHidden/>
    <w:rsid w:val="00D44BDD"/>
    <w:pPr>
      <w:ind w:left="1600"/>
    </w:pPr>
  </w:style>
  <w:style w:type="character" w:customStyle="1" w:styleId="90">
    <w:name w:val="Оглавление 9 Знак"/>
    <w:link w:val="9"/>
    <w:uiPriority w:val="99"/>
    <w:locked/>
    <w:rsid w:val="00D44BDD"/>
    <w:rPr>
      <w:color w:val="000000"/>
      <w:sz w:val="22"/>
      <w:szCs w:val="22"/>
      <w:lang w:val="ru-RU" w:eastAsia="ru-RU"/>
    </w:rPr>
  </w:style>
  <w:style w:type="paragraph" w:styleId="8">
    <w:name w:val="toc 8"/>
    <w:basedOn w:val="a"/>
    <w:next w:val="a"/>
    <w:link w:val="80"/>
    <w:autoRedefine/>
    <w:uiPriority w:val="99"/>
    <w:semiHidden/>
    <w:rsid w:val="00D44BDD"/>
    <w:pPr>
      <w:ind w:left="1400"/>
    </w:pPr>
  </w:style>
  <w:style w:type="character" w:customStyle="1" w:styleId="80">
    <w:name w:val="Оглавление 8 Знак"/>
    <w:link w:val="8"/>
    <w:uiPriority w:val="99"/>
    <w:locked/>
    <w:rsid w:val="00D44BDD"/>
    <w:rPr>
      <w:color w:val="000000"/>
      <w:sz w:val="22"/>
      <w:szCs w:val="22"/>
      <w:lang w:val="ru-RU" w:eastAsia="ru-RU"/>
    </w:rPr>
  </w:style>
  <w:style w:type="paragraph" w:styleId="51">
    <w:name w:val="toc 5"/>
    <w:basedOn w:val="a"/>
    <w:next w:val="a"/>
    <w:link w:val="52"/>
    <w:autoRedefine/>
    <w:uiPriority w:val="99"/>
    <w:semiHidden/>
    <w:rsid w:val="00D44BDD"/>
    <w:pPr>
      <w:ind w:left="800"/>
    </w:pPr>
  </w:style>
  <w:style w:type="character" w:customStyle="1" w:styleId="52">
    <w:name w:val="Оглавление 5 Знак"/>
    <w:link w:val="51"/>
    <w:uiPriority w:val="99"/>
    <w:locked/>
    <w:rsid w:val="00D44BDD"/>
    <w:rPr>
      <w:color w:val="000000"/>
      <w:sz w:val="22"/>
      <w:szCs w:val="22"/>
      <w:lang w:val="ru-RU" w:eastAsia="ru-RU"/>
    </w:rPr>
  </w:style>
  <w:style w:type="paragraph" w:styleId="aa">
    <w:name w:val="Subtitle"/>
    <w:basedOn w:val="a"/>
    <w:next w:val="a"/>
    <w:link w:val="ab"/>
    <w:uiPriority w:val="99"/>
    <w:qFormat/>
    <w:rsid w:val="00D44BDD"/>
    <w:rPr>
      <w:rFonts w:ascii="XO Thames" w:hAnsi="XO Thames" w:cs="XO Thames"/>
      <w:i/>
      <w:iCs/>
      <w:color w:val="616161"/>
      <w:sz w:val="24"/>
      <w:szCs w:val="24"/>
    </w:rPr>
  </w:style>
  <w:style w:type="character" w:customStyle="1" w:styleId="ab">
    <w:name w:val="Подзаголовок Знак"/>
    <w:link w:val="aa"/>
    <w:uiPriority w:val="99"/>
    <w:locked/>
    <w:rsid w:val="00D44BDD"/>
    <w:rPr>
      <w:rFonts w:ascii="XO Thames" w:hAnsi="XO Thames" w:cs="XO Thames"/>
      <w:i/>
      <w:iCs/>
      <w:color w:val="616161"/>
      <w:sz w:val="24"/>
      <w:szCs w:val="24"/>
    </w:rPr>
  </w:style>
  <w:style w:type="paragraph" w:customStyle="1" w:styleId="toc10">
    <w:name w:val="toc 10"/>
    <w:next w:val="a"/>
    <w:link w:val="toc101"/>
    <w:uiPriority w:val="99"/>
    <w:rsid w:val="00D44BDD"/>
    <w:pPr>
      <w:spacing w:after="200" w:line="276" w:lineRule="auto"/>
      <w:ind w:left="1800"/>
    </w:pPr>
    <w:rPr>
      <w:rFonts w:cs="Calibri"/>
      <w:color w:val="000000"/>
      <w:sz w:val="22"/>
      <w:szCs w:val="22"/>
    </w:rPr>
  </w:style>
  <w:style w:type="character" w:customStyle="1" w:styleId="toc101">
    <w:name w:val="toc 101"/>
    <w:link w:val="toc10"/>
    <w:uiPriority w:val="99"/>
    <w:locked/>
    <w:rsid w:val="00D44BDD"/>
    <w:rPr>
      <w:color w:val="000000"/>
      <w:sz w:val="22"/>
      <w:szCs w:val="22"/>
      <w:lang w:val="ru-RU" w:eastAsia="ru-RU"/>
    </w:rPr>
  </w:style>
  <w:style w:type="paragraph" w:styleId="ac">
    <w:name w:val="Title"/>
    <w:basedOn w:val="a"/>
    <w:next w:val="a"/>
    <w:link w:val="ad"/>
    <w:uiPriority w:val="99"/>
    <w:qFormat/>
    <w:rsid w:val="00D44BDD"/>
    <w:rPr>
      <w:rFonts w:ascii="XO Thames" w:hAnsi="XO Thames" w:cs="XO Thames"/>
      <w:b/>
      <w:bCs/>
      <w:color w:val="auto"/>
      <w:sz w:val="52"/>
      <w:szCs w:val="52"/>
    </w:rPr>
  </w:style>
  <w:style w:type="character" w:customStyle="1" w:styleId="ad">
    <w:name w:val="Название Знак"/>
    <w:link w:val="ac"/>
    <w:uiPriority w:val="99"/>
    <w:locked/>
    <w:rsid w:val="00D44BDD"/>
    <w:rPr>
      <w:rFonts w:ascii="XO Thames" w:hAnsi="XO Thames" w:cs="XO Thames"/>
      <w:b/>
      <w:bCs/>
      <w:sz w:val="52"/>
      <w:szCs w:val="52"/>
    </w:rPr>
  </w:style>
  <w:style w:type="paragraph" w:styleId="ae">
    <w:name w:val="Balloon Text"/>
    <w:basedOn w:val="a"/>
    <w:link w:val="af"/>
    <w:uiPriority w:val="99"/>
    <w:semiHidden/>
    <w:rsid w:val="00D44BDD"/>
    <w:pPr>
      <w:spacing w:after="0" w:line="240" w:lineRule="auto"/>
    </w:pPr>
    <w:rPr>
      <w:rFonts w:ascii="Tahoma" w:hAnsi="Tahoma" w:cs="Tahoma"/>
      <w:sz w:val="16"/>
      <w:szCs w:val="16"/>
    </w:rPr>
  </w:style>
  <w:style w:type="character" w:customStyle="1" w:styleId="af">
    <w:name w:val="Текст выноски Знак"/>
    <w:link w:val="ae"/>
    <w:uiPriority w:val="99"/>
    <w:locked/>
    <w:rsid w:val="00D44BDD"/>
    <w:rPr>
      <w:rFonts w:ascii="Tahoma" w:hAnsi="Tahoma" w:cs="Tahoma"/>
      <w:sz w:val="16"/>
      <w:szCs w:val="16"/>
    </w:rPr>
  </w:style>
  <w:style w:type="table" w:customStyle="1" w:styleId="23">
    <w:name w:val="Сетка таблицы2"/>
    <w:uiPriority w:val="99"/>
    <w:rsid w:val="00D44BD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0">
    <w:name w:val="Table Grid"/>
    <w:basedOn w:val="a1"/>
    <w:uiPriority w:val="39"/>
    <w:rsid w:val="00D44BDD"/>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A2588A"/>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D7C5-2F32-4F39-BA48-3915CAB0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8310</Words>
  <Characters>47373</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Galina</dc:creator>
  <cp:keywords/>
  <dc:description/>
  <cp:lastModifiedBy>Калабугина Ольга Олеговна</cp:lastModifiedBy>
  <cp:revision>9</cp:revision>
  <cp:lastPrinted>2021-11-25T08:56:00Z</cp:lastPrinted>
  <dcterms:created xsi:type="dcterms:W3CDTF">2021-11-17T10:36:00Z</dcterms:created>
  <dcterms:modified xsi:type="dcterms:W3CDTF">2021-11-25T08:56:00Z</dcterms:modified>
</cp:coreProperties>
</file>