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Зарегистрировано в Главном управлении Министерства юстиции Российской Федерации по Приволжскому федеральному округу 16 декабря 2005 года, Государственный регистрационный № RU033050002005001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18 января 2008 года, Государственный регистрационный №  RU033050002008001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18 февраля 2011 года, Государственный регистрационный №  RU033050002011001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22 ноября 2011 года, Государственный регистрационный №  RU033050002011002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11 апреля 2012 года, Государственный регистрационный №  RU033050002012001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26 декабря 2012 года, Государственный регистрационный № RU033050002012002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8 апреля 2013 года, Государственный регистрационный № RU033050002013001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12 сентября 2013 года, Государственный регистрационный № RU033050002013002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8 мая 2014 года, Государственный регистрационный № RU033050002014001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30 января 2015 года, Государственный регистрационный № RU033050002015001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12 января 2016 года, Государственный регистрационный № RU033050002016001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29 июня 2016 года, Государственный регистрационный № RU033050002016002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28 августа 2017 года, Государственный регистрационный № RU033050002017001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13 августа 2019 года, Государственный регистрационный № RU033050002019001</w:t>
      </w:r>
    </w:p>
    <w:p w:rsid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lastRenderedPageBreak/>
        <w:t>Зарегистрирован Управлением Министерства юстиции Российской Федерации по Республике Башкортостан 26 августа 2020 года, Государственный регистрационный № RU033050002020001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w:t>
      </w:r>
      <w:r>
        <w:rPr>
          <w:rFonts w:ascii="Times New Roman" w:hAnsi="Times New Roman" w:cs="Times New Roman"/>
          <w:sz w:val="24"/>
          <w:szCs w:val="24"/>
        </w:rPr>
        <w:t>1</w:t>
      </w:r>
      <w:r w:rsidRPr="00B12C48">
        <w:rPr>
          <w:rFonts w:ascii="Times New Roman" w:hAnsi="Times New Roman" w:cs="Times New Roman"/>
          <w:sz w:val="24"/>
          <w:szCs w:val="24"/>
        </w:rPr>
        <w:t xml:space="preserve"> </w:t>
      </w:r>
      <w:r>
        <w:rPr>
          <w:rFonts w:ascii="Times New Roman" w:hAnsi="Times New Roman" w:cs="Times New Roman"/>
          <w:sz w:val="24"/>
          <w:szCs w:val="24"/>
        </w:rPr>
        <w:t>декабря</w:t>
      </w:r>
      <w:r w:rsidRPr="00B12C48">
        <w:rPr>
          <w:rFonts w:ascii="Times New Roman" w:hAnsi="Times New Roman" w:cs="Times New Roman"/>
          <w:sz w:val="24"/>
          <w:szCs w:val="24"/>
        </w:rPr>
        <w:t xml:space="preserve"> 202</w:t>
      </w:r>
      <w:r>
        <w:rPr>
          <w:rFonts w:ascii="Times New Roman" w:hAnsi="Times New Roman" w:cs="Times New Roman"/>
          <w:sz w:val="24"/>
          <w:szCs w:val="24"/>
        </w:rPr>
        <w:t>1</w:t>
      </w:r>
      <w:r w:rsidRPr="00B12C48">
        <w:rPr>
          <w:rFonts w:ascii="Times New Roman" w:hAnsi="Times New Roman" w:cs="Times New Roman"/>
          <w:sz w:val="24"/>
          <w:szCs w:val="24"/>
        </w:rPr>
        <w:t xml:space="preserve"> года, Государственный регистрационный № RU03305000202</w:t>
      </w:r>
      <w:r>
        <w:rPr>
          <w:rFonts w:ascii="Times New Roman" w:hAnsi="Times New Roman" w:cs="Times New Roman"/>
          <w:sz w:val="24"/>
          <w:szCs w:val="24"/>
        </w:rPr>
        <w:t>1</w:t>
      </w:r>
      <w:r w:rsidRPr="00B12C48">
        <w:rPr>
          <w:rFonts w:ascii="Times New Roman" w:hAnsi="Times New Roman" w:cs="Times New Roman"/>
          <w:sz w:val="24"/>
          <w:szCs w:val="24"/>
        </w:rPr>
        <w:t>001</w:t>
      </w:r>
    </w:p>
    <w:p w:rsidR="00B12C48" w:rsidRPr="00B12C48" w:rsidRDefault="00B12C48" w:rsidP="00B80BC8">
      <w:pPr>
        <w:tabs>
          <w:tab w:val="left" w:pos="284"/>
        </w:tabs>
        <w:jc w:val="both"/>
        <w:rPr>
          <w:rFonts w:ascii="Times New Roman" w:hAnsi="Times New Roman" w:cs="Times New Roman"/>
          <w:sz w:val="24"/>
          <w:szCs w:val="24"/>
        </w:rPr>
      </w:pPr>
    </w:p>
    <w:p w:rsidR="00B12C48" w:rsidRDefault="00B12C48" w:rsidP="00B80BC8">
      <w:pPr>
        <w:tabs>
          <w:tab w:val="left" w:pos="284"/>
        </w:tabs>
        <w:jc w:val="both"/>
        <w:rPr>
          <w:rFonts w:ascii="Times New Roman" w:hAnsi="Times New Roman" w:cs="Times New Roman"/>
          <w:sz w:val="24"/>
          <w:szCs w:val="24"/>
        </w:rPr>
      </w:pPr>
    </w:p>
    <w:p w:rsidR="00B12C48" w:rsidRPr="00B12C48" w:rsidRDefault="00B12C48" w:rsidP="00B80BC8">
      <w:pPr>
        <w:tabs>
          <w:tab w:val="left" w:pos="284"/>
        </w:tabs>
        <w:ind w:left="6379"/>
        <w:rPr>
          <w:rFonts w:ascii="Times New Roman" w:hAnsi="Times New Roman" w:cs="Times New Roman"/>
          <w:sz w:val="24"/>
          <w:szCs w:val="24"/>
        </w:rPr>
      </w:pPr>
      <w:r w:rsidRPr="00B12C48">
        <w:rPr>
          <w:rFonts w:ascii="Times New Roman" w:hAnsi="Times New Roman" w:cs="Times New Roman"/>
          <w:sz w:val="24"/>
          <w:szCs w:val="24"/>
        </w:rPr>
        <w:t>Принят решением Совета</w:t>
      </w:r>
      <w:r w:rsidRPr="00B12C48">
        <w:rPr>
          <w:rFonts w:ascii="Times New Roman" w:hAnsi="Times New Roman" w:cs="Times New Roman"/>
          <w:sz w:val="24"/>
          <w:szCs w:val="24"/>
        </w:rPr>
        <w:br/>
        <w:t>городского округа город Салават</w:t>
      </w:r>
      <w:r w:rsidRPr="00B12C48">
        <w:rPr>
          <w:rFonts w:ascii="Times New Roman" w:hAnsi="Times New Roman" w:cs="Times New Roman"/>
          <w:sz w:val="24"/>
          <w:szCs w:val="24"/>
        </w:rPr>
        <w:br/>
        <w:t>Республики Башкортостан</w:t>
      </w:r>
      <w:r w:rsidRPr="00B12C48">
        <w:rPr>
          <w:rFonts w:ascii="Times New Roman" w:hAnsi="Times New Roman" w:cs="Times New Roman"/>
          <w:sz w:val="24"/>
          <w:szCs w:val="24"/>
        </w:rPr>
        <w:br/>
        <w:t>от 14.12.2005 № 1-3/50</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У С Т А В</w:t>
      </w:r>
      <w:r w:rsidRPr="00B12C48">
        <w:rPr>
          <w:rFonts w:ascii="Times New Roman" w:hAnsi="Times New Roman" w:cs="Times New Roman"/>
          <w:sz w:val="24"/>
          <w:szCs w:val="24"/>
        </w:rPr>
        <w:br/>
      </w:r>
      <w:r w:rsidRPr="00B12C48">
        <w:rPr>
          <w:rFonts w:ascii="Times New Roman" w:hAnsi="Times New Roman" w:cs="Times New Roman"/>
          <w:b/>
          <w:bCs/>
          <w:sz w:val="24"/>
          <w:szCs w:val="24"/>
        </w:rPr>
        <w:t>ГОРОДСКОГО ОКРУГА ГОРОД САЛАВАТ РЕСПУБЛИКИ БАШКОРТОСТАН</w:t>
      </w:r>
    </w:p>
    <w:p w:rsidR="00B12C48" w:rsidRPr="00B12C48" w:rsidRDefault="00B12C48" w:rsidP="00B80BC8">
      <w:pPr>
        <w:tabs>
          <w:tab w:val="left" w:pos="284"/>
        </w:tabs>
        <w:jc w:val="center"/>
        <w:rPr>
          <w:rFonts w:ascii="Times New Roman" w:hAnsi="Times New Roman" w:cs="Times New Roman"/>
          <w:szCs w:val="24"/>
        </w:rPr>
      </w:pPr>
      <w:r w:rsidRPr="00B12C48">
        <w:rPr>
          <w:rFonts w:ascii="Times New Roman" w:hAnsi="Times New Roman" w:cs="Times New Roman"/>
          <w:szCs w:val="24"/>
        </w:rPr>
        <w:t>(в редакции решений Совета городского округа г. Салават РБ от 24.12.2007 г. № 1-32/372, от 27.01.2011 г. № 2-41/446, от 21.11.2011 г. № 2-50/579, от 31.03.2012 г. № 2-60/686, от 20.12.2012 г. № 3-12/152, от 28 марта 2013 г. № 3-16/210, от 22 августа 2013 г. № 3-23/278, от 28 апреля 2014 г. №3-33/411, от 28 января 2015 г. № 3-42/509, от 24 декабря 2015 г. № 3-53/621, от 28 июня 2016 г. № 3-58/684, от 23 августа 2017 г. № 4-11/127, от 2 июля 2019г. № 4-38/389, от 12 августа 2020 года № 4-56/556</w:t>
      </w:r>
      <w:r>
        <w:rPr>
          <w:rFonts w:ascii="Times New Roman" w:hAnsi="Times New Roman" w:cs="Times New Roman"/>
          <w:szCs w:val="24"/>
        </w:rPr>
        <w:t>, от 15 декабря 2021 г. № 5-16/181</w:t>
      </w:r>
      <w:r w:rsidRPr="00B12C48">
        <w:rPr>
          <w:rFonts w:ascii="Times New Roman" w:hAnsi="Times New Roman" w:cs="Times New Roman"/>
          <w:szCs w:val="24"/>
        </w:rPr>
        <w:t> )</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ОБЩИЕ ПОЛОЖЕНИЯ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 Городской округ</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город Салават Республики Башкортостан (далее – 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Башкортостан, при этом не менее двух третей населения такого муниципального образования проживает в городах и (или) иных городских населенных пунктах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 Границы городского округа</w:t>
      </w:r>
    </w:p>
    <w:p w:rsidR="00B12C48" w:rsidRPr="00B12C48" w:rsidRDefault="00B12C48" w:rsidP="00B80BC8">
      <w:pPr>
        <w:numPr>
          <w:ilvl w:val="0"/>
          <w:numId w:val="1"/>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Границы городского округа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w:t>
      </w:r>
    </w:p>
    <w:p w:rsidR="00B12C48" w:rsidRPr="00B12C48" w:rsidRDefault="00B12C48" w:rsidP="00B80BC8">
      <w:pPr>
        <w:numPr>
          <w:ilvl w:val="0"/>
          <w:numId w:val="1"/>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Границы городского округа могут быть изменены Законом Республики Башкортостан в соответствии с требованиями Федерального закона.</w:t>
      </w:r>
    </w:p>
    <w:p w:rsidR="00B12C48" w:rsidRDefault="00B12C48" w:rsidP="00B80BC8">
      <w:pPr>
        <w:tabs>
          <w:tab w:val="left" w:pos="284"/>
        </w:tabs>
        <w:jc w:val="both"/>
        <w:rPr>
          <w:rFonts w:ascii="Times New Roman" w:hAnsi="Times New Roman" w:cs="Times New Roman"/>
          <w:b/>
          <w:bCs/>
          <w:sz w:val="24"/>
          <w:szCs w:val="24"/>
        </w:rPr>
      </w:pPr>
    </w:p>
    <w:p w:rsidR="00B12C48" w:rsidRDefault="00B12C48" w:rsidP="00B80BC8">
      <w:pPr>
        <w:tabs>
          <w:tab w:val="left" w:pos="284"/>
        </w:tabs>
        <w:jc w:val="both"/>
        <w:rPr>
          <w:rFonts w:ascii="Times New Roman" w:hAnsi="Times New Roman" w:cs="Times New Roman"/>
          <w:b/>
          <w:bCs/>
          <w:sz w:val="24"/>
          <w:szCs w:val="24"/>
        </w:rPr>
      </w:pP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3. Официальные символы городского округа</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Городской округ в соответствии с федеральным законодательством и геральдическими правилами может устанавливать официальные символы, отражающие исторические, культурные, национальные и </w:t>
      </w:r>
      <w:proofErr w:type="gramStart"/>
      <w:r w:rsidRPr="00B12C48">
        <w:rPr>
          <w:rFonts w:ascii="Times New Roman" w:hAnsi="Times New Roman" w:cs="Times New Roman"/>
          <w:sz w:val="24"/>
          <w:szCs w:val="24"/>
        </w:rPr>
        <w:t>иные местные традиции</w:t>
      </w:r>
      <w:proofErr w:type="gramEnd"/>
      <w:r w:rsidRPr="00B12C48">
        <w:rPr>
          <w:rFonts w:ascii="Times New Roman" w:hAnsi="Times New Roman" w:cs="Times New Roman"/>
          <w:sz w:val="24"/>
          <w:szCs w:val="24"/>
        </w:rPr>
        <w:t xml:space="preserve"> и особенности.</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Официальные символы городского округа подлежат государственной регистрации в порядке, установленном федеральным законодательством.</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Официальные символы городского округа и порядок официального использования указанных символов устанавливаются нормативными правовыми актами представительного органа городского округа.</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ВОПРОСЫ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 Вопросы местного значения</w:t>
      </w:r>
    </w:p>
    <w:p w:rsidR="00B12C48" w:rsidRPr="00B12C48" w:rsidRDefault="00B12C48" w:rsidP="00B80BC8">
      <w:pPr>
        <w:numPr>
          <w:ilvl w:val="0"/>
          <w:numId w:val="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вопросам местного значения городского округа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установление, изменение и отмена местных налогов и сборов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обеспечение проживающих в г</w:t>
      </w:r>
      <w:r>
        <w:rPr>
          <w:rFonts w:ascii="Times New Roman" w:hAnsi="Times New Roman" w:cs="Times New Roman"/>
          <w:sz w:val="24"/>
          <w:szCs w:val="24"/>
        </w:rPr>
        <w:t>ородском округе и нуждающихся в</w:t>
      </w:r>
      <w:r w:rsidRPr="00B12C48">
        <w:rPr>
          <w:rFonts w:ascii="Times New Roman" w:hAnsi="Times New Roman" w:cs="Times New Roman"/>
          <w:sz w:val="24"/>
          <w:szCs w:val="24"/>
        </w:rPr>
        <w:t> жилищных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7) создание условий для пр</w:t>
      </w:r>
      <w:r>
        <w:rPr>
          <w:rFonts w:ascii="Times New Roman" w:hAnsi="Times New Roman" w:cs="Times New Roman"/>
          <w:sz w:val="24"/>
          <w:szCs w:val="24"/>
        </w:rPr>
        <w:t xml:space="preserve">едоставления транспортных услуг </w:t>
      </w:r>
      <w:proofErr w:type="gramStart"/>
      <w:r w:rsidRPr="00B12C48">
        <w:rPr>
          <w:rFonts w:ascii="Times New Roman" w:hAnsi="Times New Roman" w:cs="Times New Roman"/>
          <w:sz w:val="24"/>
          <w:szCs w:val="24"/>
        </w:rPr>
        <w:t>населению</w:t>
      </w:r>
      <w:proofErr w:type="gramEnd"/>
      <w:r>
        <w:rPr>
          <w:rFonts w:ascii="Times New Roman" w:hAnsi="Times New Roman" w:cs="Times New Roman"/>
          <w:sz w:val="24"/>
          <w:szCs w:val="24"/>
        </w:rPr>
        <w:t xml:space="preserve"> </w:t>
      </w:r>
      <w:r w:rsidRPr="00B12C48">
        <w:rPr>
          <w:rFonts w:ascii="Times New Roman" w:hAnsi="Times New Roman" w:cs="Times New Roman"/>
          <w:sz w:val="24"/>
          <w:szCs w:val="24"/>
        </w:rPr>
        <w:t>и организация транспортного обслуживания населения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участие в предупреждении и ликвидации последствий чрезвычайных ситуаций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организация охраны общественного порядка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обеспечение первичных мер пожарной безопасности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организация мероприятий по охране окружающей среды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15) создание условий для обеспечения жителей городского округа услугами связи, общественного питания, торговли и бытового обслуживания;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21) создание условий для массового отдыха </w:t>
      </w:r>
      <w:proofErr w:type="gramStart"/>
      <w:r w:rsidRPr="00B12C48">
        <w:rPr>
          <w:rFonts w:ascii="Times New Roman" w:hAnsi="Times New Roman" w:cs="Times New Roman"/>
          <w:sz w:val="24"/>
          <w:szCs w:val="24"/>
        </w:rPr>
        <w:t>жителей городского округа</w:t>
      </w:r>
      <w:proofErr w:type="gramEnd"/>
      <w:r w:rsidRPr="00B12C48">
        <w:rPr>
          <w:rFonts w:ascii="Times New Roman" w:hAnsi="Times New Roman" w:cs="Times New Roman"/>
          <w:sz w:val="24"/>
          <w:szCs w:val="24"/>
        </w:rPr>
        <w:t xml:space="preserve"> и организация обустройства мест массового отдыха населения;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22) формирование и содержание муниципального архива;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23) организация ритуальных услуг и содержание мест захоронения;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12C48" w:rsidRPr="00B12C48" w:rsidRDefault="00793BF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25) </w:t>
      </w:r>
      <w:r w:rsidR="00B12C48" w:rsidRPr="00B12C48">
        <w:rPr>
          <w:rFonts w:ascii="Times New Roman" w:hAnsi="Times New Roman" w:cs="Times New Roman"/>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w:t>
      </w:r>
      <w:r w:rsidRPr="00B12C48">
        <w:rPr>
          <w:rFonts w:ascii="Times New Roman" w:hAnsi="Times New Roman" w:cs="Times New Roman"/>
          <w:sz w:val="24"/>
          <w:szCs w:val="24"/>
        </w:rPr>
        <w:lastRenderedPageBreak/>
        <w:t>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27.2) осуществление мероприятий по лесоустройству в отношении лесов, расположенных на землях населенных пунктов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793BFB">
        <w:rPr>
          <w:rFonts w:ascii="Times New Roman" w:hAnsi="Times New Roman" w:cs="Times New Roman"/>
          <w:sz w:val="24"/>
          <w:szCs w:val="24"/>
        </w:rPr>
        <w:t>охраны и использования</w:t>
      </w:r>
      <w:r w:rsidRPr="00B12C48">
        <w:rPr>
          <w:rFonts w:ascii="Times New Roman" w:hAnsi="Times New Roman" w:cs="Times New Roman"/>
          <w:sz w:val="24"/>
          <w:szCs w:val="24"/>
        </w:rPr>
        <w:t xml:space="preserve"> особо охраняемых природных территорий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12C48">
        <w:rPr>
          <w:rFonts w:ascii="Times New Roman" w:hAnsi="Times New Roman" w:cs="Times New Roman"/>
          <w:sz w:val="24"/>
          <w:szCs w:val="24"/>
        </w:rPr>
        <w:t>волонтерству</w:t>
      </w:r>
      <w:proofErr w:type="spellEnd"/>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35) организация и осуществление мероприятий по работе с детьми и молодежью в городском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38) осуществление муниципального лесного контроля;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42) осуществление мер по противодействию коррупции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43) организация в соответствии с федеральным законом выполнения комплексных кадастровых работ и утверждение карты-плана территории;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w:t>
      </w:r>
      <w:r w:rsidRPr="00B12C48">
        <w:rPr>
          <w:rFonts w:ascii="Times New Roman" w:hAnsi="Times New Roman" w:cs="Times New Roman"/>
          <w:sz w:val="24"/>
          <w:szCs w:val="24"/>
        </w:rPr>
        <w:lastRenderedPageBreak/>
        <w:t>сведений о правообладателях данных объектов недвижимости для внесения в Единый государственный реестр недвижимости.».</w:t>
      </w:r>
    </w:p>
    <w:p w:rsidR="00B12C48" w:rsidRPr="00B12C48" w:rsidRDefault="00B12C48" w:rsidP="00B80BC8">
      <w:pPr>
        <w:numPr>
          <w:ilvl w:val="0"/>
          <w:numId w:val="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решает иные вопросы местного значения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Положения части 1 настоящей статьи применяются в части, не противоречащей федеральным законам и принимаемым в соответствии с ними законам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случаях исключения, изменения, дополнения вопросов местного значения городского округа федеральными законами и принимаемыми в соответствии с ними законами Республики Башкортостан вопросы местного значения городского округа в указанной части являются такими же, как и в соответствующих законах.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 Права органов местного самоуправления городского округа на решение вопросов, не отнесенных к вопросам местного значения городского округа</w:t>
      </w:r>
    </w:p>
    <w:p w:rsidR="00B12C48" w:rsidRPr="00B12C48" w:rsidRDefault="00B12C48" w:rsidP="00B80BC8">
      <w:pPr>
        <w:numPr>
          <w:ilvl w:val="0"/>
          <w:numId w:val="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имеют право 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создание музеев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создание муниципальных образовательных организаций высшего образования;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участие в осуществлении деятельности по опеке и попечительству;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создание муниципальной пожарной охраны;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создание условий для развития туризма;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181 -ФЗ «О социальной защите инвалидов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осуществление мероприятий, предусмотренных Федеральным законом «О донорстве крови и ее компонентов»;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w:t>
      </w:r>
      <w:r w:rsidRPr="00B12C48">
        <w:rPr>
          <w:rFonts w:ascii="Times New Roman" w:hAnsi="Times New Roman" w:cs="Times New Roman"/>
          <w:sz w:val="24"/>
          <w:szCs w:val="24"/>
        </w:rPr>
        <w:lastRenderedPageBreak/>
        <w:t>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18) оказание содействия в осуществлении нотариусом приема населения в соответствии с графиком приема населения, утвержденным Нотариальной </w:t>
      </w:r>
      <w:r w:rsidR="00E23854">
        <w:rPr>
          <w:rFonts w:ascii="Times New Roman" w:hAnsi="Times New Roman" w:cs="Times New Roman"/>
          <w:sz w:val="24"/>
          <w:szCs w:val="24"/>
        </w:rPr>
        <w:t>палатой Республики Башкортостан</w:t>
      </w:r>
      <w:r w:rsidRPr="00B12C48">
        <w:rPr>
          <w:rFonts w:ascii="Times New Roman" w:hAnsi="Times New Roman" w:cs="Times New Roman"/>
          <w:sz w:val="24"/>
          <w:szCs w:val="24"/>
        </w:rPr>
        <w:t>.</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hAnsi="Times New Roman" w:cs="Times New Roman"/>
          <w:sz w:val="24"/>
          <w:szCs w:val="24"/>
        </w:rPr>
        <w:t>отрудником указанной должности;</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w:t>
      </w:r>
      <w:r>
        <w:rPr>
          <w:rFonts w:ascii="Times New Roman" w:hAnsi="Times New Roman" w:cs="Times New Roman"/>
          <w:sz w:val="24"/>
          <w:szCs w:val="24"/>
        </w:rPr>
        <w:t>и иного токсического опьянения.</w:t>
      </w:r>
    </w:p>
    <w:p w:rsidR="00B12C48" w:rsidRPr="00B12C48" w:rsidRDefault="00B12C48" w:rsidP="00B80BC8">
      <w:pPr>
        <w:numPr>
          <w:ilvl w:val="0"/>
          <w:numId w:val="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 Полномочия органов местного самоуправления по решению вопросов местного значения</w:t>
      </w:r>
    </w:p>
    <w:p w:rsidR="00B12C48" w:rsidRPr="00B12C48" w:rsidRDefault="00B12C48" w:rsidP="00B80BC8">
      <w:pPr>
        <w:numPr>
          <w:ilvl w:val="0"/>
          <w:numId w:val="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целях решения вопросов местного значения органы местного самоуправления городского округа обладают следующими полномочиями: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установление официальных символов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 если иное не предусмотрено Законом Республики Башкортостан «О местном самоуправлении в Республике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органа городского округа,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w:t>
      </w:r>
      <w:r w:rsidRPr="00B12C48">
        <w:rPr>
          <w:rFonts w:ascii="Times New Roman" w:hAnsi="Times New Roman" w:cs="Times New Roman"/>
          <w:sz w:val="24"/>
          <w:szCs w:val="24"/>
        </w:rPr>
        <w:lastRenderedPageBreak/>
        <w:t>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полномочиями в сфере водоснабжения и водоотведения, предусмотренными Федеральным законом «О водоснабжении и водоотведении»;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иными полномочиями в соответствии с Федеральным законом и настоящим Уставом.</w:t>
      </w:r>
    </w:p>
    <w:p w:rsidR="00B12C48" w:rsidRPr="00B12C48" w:rsidRDefault="00B12C48" w:rsidP="00B80BC8">
      <w:pPr>
        <w:numPr>
          <w:ilvl w:val="0"/>
          <w:numId w:val="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могут принять решения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городского округа работ, находится в ведении представительного органа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2C48" w:rsidRPr="00B12C48" w:rsidRDefault="00B12C48" w:rsidP="00B80BC8">
      <w:pPr>
        <w:numPr>
          <w:ilvl w:val="0"/>
          <w:numId w:val="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органов местного самоуправления, установленные Федеральным законом, осуществляются органами местного самоуправления городского округа самостоятельно. Подчиненность органа местного самоуправления или должностного лица местного самоуправления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B12C48" w:rsidRPr="00B12C48" w:rsidRDefault="00B12C48" w:rsidP="00B80BC8">
      <w:pPr>
        <w:numPr>
          <w:ilvl w:val="0"/>
          <w:numId w:val="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 решению представительного органа городского округа, принятому большинством голосов депутатов от установленной численности депутатов представительного органа городского округа,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ФОРМЫ, ПОРЯДОК И ГАРАНТИИ УЧАСТИЯ НАСЕЛЕНИЯ В РЕШЕНИИ</w:t>
      </w:r>
      <w:r w:rsidRPr="00B12C48">
        <w:rPr>
          <w:rFonts w:ascii="Times New Roman" w:hAnsi="Times New Roman" w:cs="Times New Roman"/>
          <w:sz w:val="24"/>
          <w:szCs w:val="24"/>
        </w:rPr>
        <w:t> </w:t>
      </w:r>
      <w:r w:rsidRPr="00B12C48">
        <w:rPr>
          <w:rFonts w:ascii="Times New Roman" w:hAnsi="Times New Roman" w:cs="Times New Roman"/>
          <w:b/>
          <w:bCs/>
          <w:sz w:val="24"/>
          <w:szCs w:val="24"/>
        </w:rPr>
        <w:t>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7. Местный референдум</w:t>
      </w:r>
    </w:p>
    <w:p w:rsidR="00B12C48" w:rsidRPr="00B12C48" w:rsidRDefault="00B12C48" w:rsidP="00B80BC8">
      <w:pPr>
        <w:numPr>
          <w:ilvl w:val="0"/>
          <w:numId w:val="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целях решения непосредственно населением вопросов местного значения проводится местный референдум.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Местный референдум проводится на всей территории городского округа.</w:t>
      </w:r>
    </w:p>
    <w:p w:rsidR="00B12C48" w:rsidRPr="00B12C48" w:rsidRDefault="00B12C48" w:rsidP="00B80BC8">
      <w:pPr>
        <w:numPr>
          <w:ilvl w:val="0"/>
          <w:numId w:val="1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B12C48" w:rsidRPr="00B12C48" w:rsidRDefault="00B12C48" w:rsidP="00B80BC8">
      <w:pPr>
        <w:numPr>
          <w:ilvl w:val="0"/>
          <w:numId w:val="1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Решение о назначении местного референдума принимается представительным органом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 (инициативная группа);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которые зарегистрированы в порядке и сроки, установленные Федеральным законом не позднее чем за один год до дня образования инициативной группы по проведению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по инициативе представительного органа городского округа и главы местной администрации, выдвинутой ими совместно.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на местном референдуме не позднее чем за 25 дней до назначенного дня голосования может быть перенесено представительным органом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12C48" w:rsidRPr="00B12C48" w:rsidRDefault="00B12C48" w:rsidP="00B80BC8">
      <w:pPr>
        <w:numPr>
          <w:ilvl w:val="0"/>
          <w:numId w:val="1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городского округа в соответствии с федеральным законом. Указанные подписи должны быть представлены инициативной группой по проведению местного референдума в избирательную комиссию городского округа (далее – комиссия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Республики Башкортостан «О местном референдуме в Республике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Инициатива проведения референдума, выдвинутая совместно представительным органом городского округа и главой местной администрации, оформляется правовыми актами представительного органа городского округа и главы местной администрации.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Инициативная группа по проведению местного референдума обращается в избирательную комиссию городского округа, которая со дня обращения инициативной группы действует в качестве комиссии местного референдума с ходатайством о регистрации группы.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w:t>
      </w:r>
      <w:r w:rsidRPr="00B12C48">
        <w:rPr>
          <w:rFonts w:ascii="Times New Roman" w:hAnsi="Times New Roman" w:cs="Times New Roman"/>
          <w:sz w:val="24"/>
          <w:szCs w:val="24"/>
        </w:rPr>
        <w:lastRenderedPageBreak/>
        <w:t>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Комиссия городского округа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w:t>
      </w:r>
      <w:proofErr w:type="gramStart"/>
      <w:r w:rsidRPr="00B12C48">
        <w:rPr>
          <w:rFonts w:ascii="Times New Roman" w:hAnsi="Times New Roman" w:cs="Times New Roman"/>
          <w:sz w:val="24"/>
          <w:szCs w:val="24"/>
        </w:rPr>
        <w:t>соответствия</w:t>
      </w:r>
      <w:proofErr w:type="gramEnd"/>
      <w:r w:rsidRPr="00B12C48">
        <w:rPr>
          <w:rFonts w:ascii="Times New Roman" w:hAnsi="Times New Roman" w:cs="Times New Roman"/>
          <w:sz w:val="24"/>
          <w:szCs w:val="24"/>
        </w:rPr>
        <w:t xml:space="preserve">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Республики Башкортостан «О местном референдуме в Республике Башкортостан», Устава городского округа – о направлении их в представительный орган местного самоуправления, уполномоченный принимать решение о назначении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противном случае – об отказе в регистрации инициативной группы.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 наступления в представительный орган местного самоуправления ходатайства инициативной группы и приложенных к нему документов.</w:t>
      </w:r>
    </w:p>
    <w:p w:rsidR="00B12C48" w:rsidRPr="00B12C48" w:rsidRDefault="00B12C48" w:rsidP="00B80BC8">
      <w:pPr>
        <w:numPr>
          <w:ilvl w:val="0"/>
          <w:numId w:val="1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Представительный орган городского округа обязан назначить местный референдум в течение 30 дней со дня поступления в представительный орган городского округа документов, на основании которых назначается местный референдум.</w:t>
      </w:r>
    </w:p>
    <w:p w:rsidR="00B12C48" w:rsidRPr="00B12C48" w:rsidRDefault="00B12C48" w:rsidP="00B80BC8">
      <w:pPr>
        <w:numPr>
          <w:ilvl w:val="0"/>
          <w:numId w:val="1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жительство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8. Муниципальные выборы</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Выборы депутатов представительного органа городского округа проводятся по смешанной (мажоритарно-пропорциональной) избирательной системе по одномандатным избирательным округам и единому избирательному округу (если выборы признаны состоявшимися и действительными, часть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выборы назначаются представительным органом городского округа. Решение о назначении муниципальных выборов должно быть принято не ранее чем за 90 дней и не позднее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случаях, установленных федеральным законом, муниципальные выборы назначаются избирательной комиссией городского округа или судом.</w:t>
      </w:r>
    </w:p>
    <w:p w:rsidR="00B12C48" w:rsidRPr="00B12C48" w:rsidRDefault="00B12C48" w:rsidP="00B80BC8">
      <w:pPr>
        <w:numPr>
          <w:ilvl w:val="0"/>
          <w:numId w:val="1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муниципальных выборов подлежат официальному опубликованию (обнародованию).</w:t>
      </w:r>
    </w:p>
    <w:p w:rsidR="00B12C48" w:rsidRPr="00B12C48" w:rsidRDefault="00B12C48" w:rsidP="00B80BC8">
      <w:pPr>
        <w:numPr>
          <w:ilvl w:val="0"/>
          <w:numId w:val="1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9. Голосование по отзыву депутата, выборного должностного лица местного самоуправления, голосование по вопросам изменения границ городского округа, преобразования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случаях, предусмотренных Федеральным законом,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вопросам изменения границ городского округа, преобразования городского округа назначается представительным органом городского округа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w:t>
      </w:r>
      <w:proofErr w:type="gramStart"/>
      <w:r w:rsidRPr="00B12C48">
        <w:rPr>
          <w:rFonts w:ascii="Times New Roman" w:hAnsi="Times New Roman" w:cs="Times New Roman"/>
          <w:sz w:val="24"/>
          <w:szCs w:val="24"/>
        </w:rPr>
        <w:t>половины</w:t>
      </w:r>
      <w:proofErr w:type="gramEnd"/>
      <w:r w:rsidRPr="00B12C48">
        <w:rPr>
          <w:rFonts w:ascii="Times New Roman" w:hAnsi="Times New Roman" w:cs="Times New Roman"/>
          <w:sz w:val="24"/>
          <w:szCs w:val="24"/>
        </w:rPr>
        <w:t xml:space="preserve"> принявших участие в голосовании жителей городского округа или части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голосования по отзыву депутата, выборного должностного лица местного самоуправления,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10. Правотворческая инициатива граждан</w:t>
      </w:r>
    </w:p>
    <w:p w:rsidR="00B12C48" w:rsidRPr="00B12C48" w:rsidRDefault="00B12C48" w:rsidP="00B80BC8">
      <w:pPr>
        <w:numPr>
          <w:ilvl w:val="0"/>
          <w:numId w:val="1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городского округа и не может превышать 3 процента от числа жителей городского округа, обладающих избирательным правом.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отсутствия нормативного правового акта представительного органа городского округа, регулирующего порядок реализации правотворческой инициативы граждан, принятие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12C48" w:rsidRPr="00B12C48" w:rsidRDefault="00B12C48" w:rsidP="00B80BC8">
      <w:pPr>
        <w:numPr>
          <w:ilvl w:val="0"/>
          <w:numId w:val="1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B12C48">
        <w:rPr>
          <w:rFonts w:ascii="Times New Roman" w:hAnsi="Times New Roman" w:cs="Times New Roman"/>
          <w:sz w:val="24"/>
          <w:szCs w:val="24"/>
        </w:rPr>
        <w:lastRenderedPageBreak/>
        <w:t>компетенции которых относится принятие соответствующего акта, в течение трех месяцев со дня его внесения.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2C48" w:rsidRDefault="00B12C48" w:rsidP="00B80BC8">
      <w:pPr>
        <w:numPr>
          <w:ilvl w:val="0"/>
          <w:numId w:val="2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b/>
          <w:sz w:val="24"/>
          <w:szCs w:val="24"/>
        </w:rPr>
        <w:t>Статья 10.1. Инициативные проекты</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городского округа.</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 xml:space="preserve">3. 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11. Территориальное общественное самоуправление</w:t>
      </w:r>
    </w:p>
    <w:p w:rsidR="00B12C48" w:rsidRPr="00B12C48" w:rsidRDefault="00B12C48" w:rsidP="00B80BC8">
      <w:pPr>
        <w:numPr>
          <w:ilvl w:val="0"/>
          <w:numId w:val="2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2C48" w:rsidRPr="00B12C48" w:rsidRDefault="00B12C48" w:rsidP="00B80BC8">
      <w:pPr>
        <w:numPr>
          <w:ilvl w:val="0"/>
          <w:numId w:val="2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B12C48" w:rsidRPr="00B12C48" w:rsidRDefault="00B12C48" w:rsidP="00B80BC8">
      <w:pPr>
        <w:numPr>
          <w:ilvl w:val="0"/>
          <w:numId w:val="2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установление структуры органов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избрание органов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793BFB" w:rsidRPr="00B12C48" w:rsidRDefault="00793BF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7) обсуждение инициативного проекта и принятия решения по вопросу о его одобрении.</w:t>
      </w:r>
    </w:p>
    <w:p w:rsidR="00B12C48" w:rsidRPr="00B12C48" w:rsidRDefault="00B12C48" w:rsidP="00B80BC8">
      <w:pPr>
        <w:numPr>
          <w:ilvl w:val="0"/>
          <w:numId w:val="2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 представляют интересы населения, проживающего на соответствующей территории;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обеспечивают исполнение решений, принятых на собраниях и конференциях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3BFB" w:rsidRPr="00B12C48" w:rsidRDefault="00793BFB" w:rsidP="00B80BC8">
      <w:pPr>
        <w:tabs>
          <w:tab w:val="left" w:pos="284"/>
        </w:tabs>
        <w:jc w:val="both"/>
        <w:rPr>
          <w:rFonts w:ascii="Times New Roman" w:hAnsi="Times New Roman" w:cs="Times New Roman"/>
          <w:sz w:val="24"/>
          <w:szCs w:val="24"/>
        </w:rPr>
      </w:pPr>
      <w:r w:rsidRPr="00793BFB">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B80BC8" w:rsidRPr="00B80BC8" w:rsidRDefault="00B80BC8" w:rsidP="00B80BC8">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9. </w:t>
      </w:r>
      <w:r w:rsidRPr="00B80BC8">
        <w:rPr>
          <w:rFonts w:ascii="Times New Roman" w:hAnsi="Times New Roman" w:cs="Times New Roman"/>
          <w:sz w:val="24"/>
          <w:szCs w:val="24"/>
        </w:rPr>
        <w:t>В уставе территориального общественного самоуправления устанавливаются: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1) территория, на которой оно осуществляется;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4) порядок принятия решений;</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12C48" w:rsidRPr="00B12C48" w:rsidRDefault="00B80BC8" w:rsidP="00B80BC8">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10. </w:t>
      </w:r>
      <w:r w:rsidR="00B12C48" w:rsidRPr="00B12C48">
        <w:rPr>
          <w:rFonts w:ascii="Times New Roman" w:hAnsi="Times New Roman" w:cs="Times New Roman"/>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2C48" w:rsidRPr="00B80BC8" w:rsidRDefault="00B80BC8" w:rsidP="00B80BC8">
      <w:pPr>
        <w:tabs>
          <w:tab w:val="left" w:pos="360"/>
          <w:tab w:val="left" w:pos="709"/>
        </w:tabs>
        <w:jc w:val="both"/>
        <w:rPr>
          <w:rFonts w:ascii="Times New Roman" w:hAnsi="Times New Roman" w:cs="Times New Roman"/>
          <w:sz w:val="24"/>
          <w:szCs w:val="24"/>
        </w:rPr>
      </w:pPr>
      <w:r>
        <w:rPr>
          <w:rFonts w:ascii="Times New Roman" w:hAnsi="Times New Roman" w:cs="Times New Roman"/>
          <w:sz w:val="24"/>
          <w:szCs w:val="24"/>
        </w:rPr>
        <w:t>11.</w:t>
      </w:r>
      <w:r w:rsidR="00B12C48" w:rsidRPr="00B80BC8">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правовыми актами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12. Публичные слушания, общественные обсуждения</w:t>
      </w:r>
    </w:p>
    <w:p w:rsidR="00B12C48" w:rsidRPr="00B12C48" w:rsidRDefault="00B12C48" w:rsidP="000203CC">
      <w:pPr>
        <w:numPr>
          <w:ilvl w:val="0"/>
          <w:numId w:val="26"/>
        </w:numPr>
        <w:tabs>
          <w:tab w:val="clear" w:pos="720"/>
          <w:tab w:val="left" w:pos="284"/>
          <w:tab w:val="left" w:pos="993"/>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городского округа представительным органом городского округа, главой городского округа могут проводиться публичные слушания.</w:t>
      </w:r>
    </w:p>
    <w:p w:rsidR="00B12C48" w:rsidRPr="00B12C48" w:rsidRDefault="00B12C48" w:rsidP="000203CC">
      <w:pPr>
        <w:numPr>
          <w:ilvl w:val="0"/>
          <w:numId w:val="26"/>
        </w:numPr>
        <w:tabs>
          <w:tab w:val="clear" w:pos="720"/>
          <w:tab w:val="left" w:pos="284"/>
          <w:tab w:val="left" w:pos="993"/>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Публичные слушания проводятся по инициативе населения, представительного органа городского округа, главы городского округа или главы местной администрации, осуществляющего свои полномочия на основе контракта.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Публичные слушания, проводимые по инициативе населения или представительного органа городского округа, назначаются представительным органом городского округа, а по </w:t>
      </w:r>
      <w:r w:rsidRPr="00B12C48">
        <w:rPr>
          <w:rFonts w:ascii="Times New Roman" w:hAnsi="Times New Roman" w:cs="Times New Roman"/>
          <w:sz w:val="24"/>
          <w:szCs w:val="24"/>
        </w:rPr>
        <w:lastRenderedPageBreak/>
        <w:t>инициативе главы городского округа или главы местной администрации, осуществляющего свои полномочия на основе контракта, – главой городского округа.</w:t>
      </w:r>
    </w:p>
    <w:p w:rsidR="00B12C48" w:rsidRPr="00B12C48" w:rsidRDefault="00B12C48" w:rsidP="000203CC">
      <w:pPr>
        <w:numPr>
          <w:ilvl w:val="0"/>
          <w:numId w:val="2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 публичные слушания должны выноситься: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проект местного бюджета и отчет о его исполнении;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2.1) проект стратегии социально-экономического развития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вопросы о преобразовании городского округа,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иные вопросы в соответствии с федеральными законами.</w:t>
      </w:r>
    </w:p>
    <w:p w:rsidR="00E23854" w:rsidRDefault="00E23854" w:rsidP="000203CC">
      <w:pPr>
        <w:numPr>
          <w:ilvl w:val="0"/>
          <w:numId w:val="28"/>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представительного органа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в информационно-телекоммуникационной сети «Интернет»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93BFB" w:rsidRPr="00E23854" w:rsidRDefault="00793BFB" w:rsidP="00793BFB">
      <w:pPr>
        <w:tabs>
          <w:tab w:val="left" w:pos="284"/>
        </w:tabs>
        <w:jc w:val="both"/>
        <w:rPr>
          <w:rFonts w:ascii="Times New Roman" w:hAnsi="Times New Roman" w:cs="Times New Roman"/>
          <w:sz w:val="24"/>
          <w:szCs w:val="24"/>
        </w:rPr>
      </w:pPr>
      <w:r w:rsidRPr="00793BFB">
        <w:rPr>
          <w:rFonts w:ascii="Times New Roman" w:hAnsi="Times New Roman" w:cs="Times New Roman"/>
          <w:sz w:val="24"/>
          <w:szCs w:val="24"/>
        </w:rPr>
        <w:t>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Pr>
          <w:rFonts w:ascii="Times New Roman" w:hAnsi="Times New Roman" w:cs="Times New Roman"/>
          <w:sz w:val="24"/>
          <w:szCs w:val="24"/>
        </w:rPr>
        <w:t>ельством Российской Федерации.</w:t>
      </w:r>
    </w:p>
    <w:p w:rsidR="00E23854" w:rsidRPr="00E23854" w:rsidRDefault="00E23854" w:rsidP="000203CC">
      <w:pPr>
        <w:pStyle w:val="a3"/>
        <w:numPr>
          <w:ilvl w:val="0"/>
          <w:numId w:val="28"/>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E23854">
        <w:rPr>
          <w:rFonts w:ascii="Times New Roman" w:hAnsi="Times New Roman" w:cs="Times New Roman"/>
          <w:sz w:val="24"/>
          <w:szCs w:val="24"/>
        </w:rPr>
        <w:lastRenderedPageBreak/>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rFonts w:ascii="Times New Roman" w:hAnsi="Times New Roman" w:cs="Times New Roman"/>
          <w:sz w:val="24"/>
          <w:szCs w:val="24"/>
        </w:rPr>
        <w:t>градостроительной деятельности.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13. Собрание граждан</w:t>
      </w:r>
    </w:p>
    <w:p w:rsidR="00B12C48" w:rsidRPr="00B12C48" w:rsidRDefault="00E23854" w:rsidP="000203CC">
      <w:pPr>
        <w:numPr>
          <w:ilvl w:val="0"/>
          <w:numId w:val="29"/>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r w:rsidR="00B12C48" w:rsidRPr="00B12C48">
        <w:rPr>
          <w:rFonts w:ascii="Times New Roman" w:hAnsi="Times New Roman" w:cs="Times New Roman"/>
          <w:sz w:val="24"/>
          <w:szCs w:val="24"/>
        </w:rPr>
        <w:t>.</w:t>
      </w:r>
    </w:p>
    <w:p w:rsidR="00B12C48" w:rsidRDefault="00B12C48" w:rsidP="000203CC">
      <w:pPr>
        <w:numPr>
          <w:ilvl w:val="0"/>
          <w:numId w:val="2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проводится по инициативе населения, представительного органа городского округа, главы городского округа, а также в случаях, предусмотренных уставом территориального общественного самоуправления.</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проводимое по инициативе представительного органа городского округа или главы городского округа, назначается соответственно представительным органом городского округа или главой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собрания граждан, проводимого по инициативе населения, принимается представительным органом городского округа большинством голосов от установленной численности депутатов представительного органа городского округа.</w:t>
      </w:r>
    </w:p>
    <w:p w:rsidR="00B12C48" w:rsidRPr="00B12C48" w:rsidRDefault="00B12C48" w:rsidP="000203CC">
      <w:pPr>
        <w:numPr>
          <w:ilvl w:val="0"/>
          <w:numId w:val="3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городского округа, уставом территориального общественного самоуправления.</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собрания граждан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14. Конференция граждан (собрание делегатов)</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В случаях, предусмотренных настоящим Уставом и (или) нормативными правовыми актами представительного органа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определяются нормативными правовыми актами представительного органа городского округа, уставом территориального общественного самоуправления.</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15. Опрос граждан</w:t>
      </w:r>
    </w:p>
    <w:p w:rsidR="00B12C48" w:rsidRPr="00B12C48" w:rsidRDefault="00B12C48" w:rsidP="000203CC">
      <w:pPr>
        <w:numPr>
          <w:ilvl w:val="0"/>
          <w:numId w:val="3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Результаты опроса носят рекомендательный характер.</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Участник опроса граждан обладает одним голосом и участвует в опросе непосредственно.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Участие в опросе граждан является свободным и добровольным.</w:t>
      </w:r>
    </w:p>
    <w:p w:rsidR="00B12C48" w:rsidRPr="00B12C48" w:rsidRDefault="00E23854" w:rsidP="000203CC">
      <w:pPr>
        <w:numPr>
          <w:ilvl w:val="0"/>
          <w:numId w:val="34"/>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B12C48" w:rsidRPr="00B12C48" w:rsidRDefault="00B12C48" w:rsidP="000203CC">
      <w:pPr>
        <w:numPr>
          <w:ilvl w:val="0"/>
          <w:numId w:val="3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Опрос граждан проводится по инициативе: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представительного органа городского округа или главы городского округа – по вопросам местного значения;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органов государственной власти Республики Башкортостан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2C48" w:rsidRPr="00B12C48" w:rsidRDefault="00B12C48" w:rsidP="000203CC">
      <w:pPr>
        <w:numPr>
          <w:ilvl w:val="0"/>
          <w:numId w:val="3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опроса граждан определяется нормативными правовыми актами представительного органа городского округа в соответствии с законом субъекта российской Федерации.</w:t>
      </w:r>
    </w:p>
    <w:p w:rsidR="00B12C48" w:rsidRPr="00B12C48" w:rsidRDefault="00E23854" w:rsidP="000203CC">
      <w:pPr>
        <w:numPr>
          <w:ilvl w:val="0"/>
          <w:numId w:val="35"/>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Решение о назначении опроса граждан принимается представительным органом городского округа. В нормативном представительным органом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В нормативном правовом акте представительного органа городского округа о назначении опроса граждан устанавливаются: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 дата и сроки проведения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формулировка вопроса (вопросов), предлагаемого (предлагаемых) при проведении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методика проведения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форма опросного листа;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минимальная численность жителей городского округа, участвующих в опросе.</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B12C48" w:rsidRPr="00B12C48" w:rsidRDefault="00B12C48" w:rsidP="000203CC">
      <w:pPr>
        <w:numPr>
          <w:ilvl w:val="0"/>
          <w:numId w:val="3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Жители городского округа должны быть проинформированы о проведении опроса граждан не менее чем за 10 дней до его проведения.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опроса граждан подлежит опубликованию (обнародованию) не позднее чем за 10 дней до дня проведения опроса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 </w:t>
      </w:r>
      <w:r w:rsidR="00E23854" w:rsidRPr="00E23854">
        <w:rPr>
          <w:rFonts w:ascii="Times New Roman" w:hAnsi="Times New Roman" w:cs="Times New Roman"/>
          <w:sz w:val="24"/>
          <w:szCs w:val="24"/>
        </w:rPr>
        <w:t>за счет средств местного бюджета - при проведении опроса по инициативе органов местного самоуправления или жителей городского округа</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8.Результаты опроса граждан подлежат опубликованию (обнародованию) не позднее 10 дней со дня установления результатов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16. Обращения граждан в органы местного самоуправления</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17. Другие формы непосредственного осуществления населением местного самоуправления и участия в его осуществлении</w:t>
      </w:r>
    </w:p>
    <w:p w:rsidR="00B12C48" w:rsidRPr="00B12C48" w:rsidRDefault="00B12C48" w:rsidP="000203CC">
      <w:pPr>
        <w:numPr>
          <w:ilvl w:val="0"/>
          <w:numId w:val="3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Федерация, Федеральному закону и иным федеральным законам, законам Республики Башкортостан.</w:t>
      </w:r>
    </w:p>
    <w:p w:rsidR="00B12C48" w:rsidRPr="00B12C48" w:rsidRDefault="00B12C48" w:rsidP="000203CC">
      <w:pPr>
        <w:numPr>
          <w:ilvl w:val="0"/>
          <w:numId w:val="3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Глава IV</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ОРГАНЫ МЕСТНОГО САМОУПРАВЛЕНИЯ И ДОЛЖНОСТНЫЕ ЛИЦА</w:t>
      </w:r>
      <w:r w:rsidRPr="00B12C48">
        <w:rPr>
          <w:rFonts w:ascii="Times New Roman" w:hAnsi="Times New Roman" w:cs="Times New Roman"/>
          <w:sz w:val="24"/>
          <w:szCs w:val="24"/>
        </w:rPr>
        <w:t> </w:t>
      </w:r>
      <w:r w:rsidRPr="00B12C48">
        <w:rPr>
          <w:rFonts w:ascii="Times New Roman" w:hAnsi="Times New Roman" w:cs="Times New Roman"/>
          <w:b/>
          <w:bCs/>
          <w:sz w:val="24"/>
          <w:szCs w:val="24"/>
        </w:rPr>
        <w:t>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18. Органы местного самоуправления</w:t>
      </w:r>
    </w:p>
    <w:p w:rsidR="00B12C48" w:rsidRPr="00B12C48" w:rsidRDefault="00B12C48" w:rsidP="000203CC">
      <w:pPr>
        <w:numPr>
          <w:ilvl w:val="0"/>
          <w:numId w:val="3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Структуру органов местного самоуправления городского округа составляют: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представительный орган городского округа – Совет городского округа город Салават Республики Башкортостан (далее по тексту –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глава Городского округа – высшее должностное лицо городского округа, избираемое представительным органом городского округа из своего состава и исполняющее полномочия его председателя (далее по тексту – председатель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исполнительно-распорядительный орган городского округа – Администрация городского округа город Салават Республики Башкортостан (далее по тексту – Администрация);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контрольно-счетный орган городского округа – Контрольно-счетная палата городского округа город Салават Республики Башкортостан (далее по тексту – Контрольно-счетная палата).</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Изменение структуры органов местного самоуправления осуществляется не иначе как путем внесения изменений в настоящий Устав.</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19. Совет</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может осуществлять свои полномочия в случае избрания не менее двух третей от установленной численности депутатов Совета.</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Вновь избранный Совет собирается на первое заседание на тридцатый день со дня избрания Совета в правомочном составе.</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состоит из 25 депутатов.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депутатов Совета избираются по одномандатным избирательным округам (один избирательный округ – один депутат), образуемым на основе средней нормы представительства избирателей на одномандатный избирательный округ. Выборы депутатов Совета по одномандатным избирательным округам осуществляются на основе мажоритарной системы относительного большинства.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депутатов Совета избираются по единому городскому избирательному округу. Мандаты депутатов, избранных по единому городскому избирательному округу,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B12C48" w:rsidRPr="00B12C48" w:rsidRDefault="00B12C48" w:rsidP="000203CC">
      <w:pPr>
        <w:numPr>
          <w:ilvl w:val="0"/>
          <w:numId w:val="4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обладает правами юридического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Местонахождение Совета – Республика Башкортостан, город Салават, улица Ленина, дом 2.</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Совета составляет 4 года, за исключением случая, установленного статьей 64 настоящего Устава.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подотчетен и подконтролен непосредственно населению городского округа.</w:t>
      </w:r>
    </w:p>
    <w:p w:rsidR="00B12C48" w:rsidRPr="00B12C48" w:rsidRDefault="00B12C48" w:rsidP="000203CC">
      <w:pPr>
        <w:numPr>
          <w:ilvl w:val="0"/>
          <w:numId w:val="4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исключительной компетенции Совета находятся: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принятие устава городского округа и внесение в него изменений и дополнений;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утверждение местного бюджета и отчета о его исполнении;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утверждение стратегии социально-экономического развития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определение порядка участия городского округа в организациях межмуниципального сотрудничества;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принятие решения об удалении председателя Совета в отставку;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11) утверждение правил благоустройства территории городского округа.</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Иные полномочия Совета определяются федеральными законами и принимаемыми в соответствии с ними Конституцией Республики Башкортостан, законами Республики Башкортостан и настоящим Уставом.</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заслушивает ежегодные отчеты председателя Совета, главы Администрации о результатах их деятельности, деятельности Администрации и иных подведомственных председателю Совета органов местного самоуправления, в том числе о решении вопросов, поставленных Советом.</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 состава депутатов Совета в порядке, установленном регламентом Совета, формируются Президиум Совета, постоянные и иные комиссии Совета.</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заключения главы Администрации.</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Нормативный правовой акт, принятый Советом, направляется председателю Совета для подписания и обнародования в течение 10 дней.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Порядок опубликования (обнародования) нормативных правовых актов, принятых Советом, устанавливается настоящим Уставом.</w:t>
      </w:r>
    </w:p>
    <w:p w:rsidR="00B12C48" w:rsidRPr="00B12C48" w:rsidRDefault="00B12C48" w:rsidP="000203CC">
      <w:pPr>
        <w:numPr>
          <w:ilvl w:val="0"/>
          <w:numId w:val="4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Организацию деятельности Совета осуществляет председатель Совета.</w:t>
      </w:r>
    </w:p>
    <w:p w:rsidR="00B12C48" w:rsidRPr="00B12C48" w:rsidRDefault="00B12C48" w:rsidP="000203CC">
      <w:pPr>
        <w:numPr>
          <w:ilvl w:val="0"/>
          <w:numId w:val="4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B12C48" w:rsidRPr="00B12C48" w:rsidRDefault="00B12C48" w:rsidP="000203CC">
      <w:pPr>
        <w:numPr>
          <w:ilvl w:val="0"/>
          <w:numId w:val="4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Совета независимо от порядка его формирования могут быть прекращены досрочно в порядке и по основаниям, которые предусмотрены Федеральным законом. Полномочия Совета также прекращаются: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в случае принятия указанным органом решения о самороспуске.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самороспуске принимается Советом большинством голосов от установленной численности депутатов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в случае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0203CC">
      <w:pPr>
        <w:numPr>
          <w:ilvl w:val="0"/>
          <w:numId w:val="4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Досрочное прекращение полномочий Совета влечет досрочное прекращение полномочий его депутатов.</w:t>
      </w:r>
    </w:p>
    <w:p w:rsidR="00B12C48" w:rsidRPr="00B12C48" w:rsidRDefault="00B12C48" w:rsidP="000203CC">
      <w:pPr>
        <w:numPr>
          <w:ilvl w:val="0"/>
          <w:numId w:val="4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Совета досрочные выборы в Совет проводятся в сроки, установленные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20. Председатель Совета</w:t>
      </w:r>
    </w:p>
    <w:p w:rsidR="00B12C48" w:rsidRPr="00B12C48" w:rsidRDefault="00B12C48" w:rsidP="000203CC">
      <w:pPr>
        <w:numPr>
          <w:ilvl w:val="0"/>
          <w:numId w:val="4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является высшим должностным лицом городского округа и наделяется настоящим Уставом в соответствии с Федеральным законом собственными полномочиями по решению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избирается представительным органом из своего состава, исполняет полномочия его председателя.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осуществляет свои полномочия на непостоянной основе.</w:t>
      </w:r>
    </w:p>
    <w:p w:rsidR="00B12C48" w:rsidRPr="00B12C48" w:rsidRDefault="00B12C48" w:rsidP="000203CC">
      <w:pPr>
        <w:numPr>
          <w:ilvl w:val="0"/>
          <w:numId w:val="4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председателя Совета составляет 4 года, за исключением случая, установленного статьей 64 настоящего Устава.</w:t>
      </w:r>
    </w:p>
    <w:p w:rsidR="00B12C48" w:rsidRPr="00B12C48" w:rsidRDefault="00B12C48" w:rsidP="000203CC">
      <w:pPr>
        <w:numPr>
          <w:ilvl w:val="0"/>
          <w:numId w:val="5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в пределах полномочий, установленных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издает в пределах своих полномочий правовые акты;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вправе требовать созыва внеочередного заседания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3.1. Председатель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48" w:rsidRPr="00B12C48" w:rsidRDefault="00B12C48" w:rsidP="000203CC">
      <w:pPr>
        <w:numPr>
          <w:ilvl w:val="0"/>
          <w:numId w:val="5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подконтролен и подотчетен населению и Совету.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представляет Совету ежегодные отчеты о результатах своей деятельности.</w:t>
      </w:r>
    </w:p>
    <w:p w:rsidR="00B12C48" w:rsidRPr="00B12C48" w:rsidRDefault="00B12C48" w:rsidP="000203CC">
      <w:pPr>
        <w:numPr>
          <w:ilvl w:val="0"/>
          <w:numId w:val="5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Полномочия председателя Совета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удаления в отставку в соответствии со статьей 52 настоящего Устава;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отрешения от должности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9)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отзыва избирателями;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5.1. 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w:t>
      </w:r>
    </w:p>
    <w:p w:rsidR="00B12C48" w:rsidRPr="00B12C48" w:rsidRDefault="00B12C48" w:rsidP="000203CC">
      <w:pPr>
        <w:numPr>
          <w:ilvl w:val="0"/>
          <w:numId w:val="5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по решению Совета заместитель председателя Совета.</w:t>
      </w:r>
    </w:p>
    <w:p w:rsidR="00B12C48" w:rsidRPr="00B12C48" w:rsidRDefault="00B12C48" w:rsidP="000203CC">
      <w:pPr>
        <w:numPr>
          <w:ilvl w:val="0"/>
          <w:numId w:val="5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городского округа либо на основании решения Совета городского округа об удалении председателя Совета городского округа в отставку, обжалует данные правовой акт или решение в судебном порядке, Совет городского округа не вправе </w:t>
      </w:r>
      <w:r w:rsidRPr="00B12C48">
        <w:rPr>
          <w:rFonts w:ascii="Times New Roman" w:hAnsi="Times New Roman" w:cs="Times New Roman"/>
          <w:sz w:val="24"/>
          <w:szCs w:val="24"/>
        </w:rPr>
        <w:lastRenderedPageBreak/>
        <w:t>принимать решение об избрании председателя Совета городского округа, избираемого Совета городского округа из своего состава, до вступления решения суда в законную силу.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7.1 В случае досрочного прекращения полномочий председателя Совета избрание председателя Совета, избираемого Советом из своего состава, осуществляется не позднее чем через шесть месяцев со дня такого прекращения полномочий.</w:t>
      </w:r>
      <w:r w:rsidRPr="00B12C48">
        <w:rPr>
          <w:rFonts w:ascii="Times New Roman" w:hAnsi="Times New Roman" w:cs="Times New Roman"/>
          <w:sz w:val="24"/>
          <w:szCs w:val="24"/>
        </w:rPr>
        <w:br/>
        <w:t>При этом если до истечения срока полномочий Совета осталось менее шести месяцев, и</w:t>
      </w:r>
      <w:r w:rsidR="00B80BC8">
        <w:rPr>
          <w:rFonts w:ascii="Times New Roman" w:hAnsi="Times New Roman" w:cs="Times New Roman"/>
          <w:sz w:val="24"/>
          <w:szCs w:val="24"/>
        </w:rPr>
        <w:t xml:space="preserve">збрание председателя Совета из </w:t>
      </w:r>
      <w:proofErr w:type="gramStart"/>
      <w:r w:rsidRPr="00B12C48">
        <w:rPr>
          <w:rFonts w:ascii="Times New Roman" w:hAnsi="Times New Roman" w:cs="Times New Roman"/>
          <w:sz w:val="24"/>
          <w:szCs w:val="24"/>
        </w:rPr>
        <w:t>состава  Совета</w:t>
      </w:r>
      <w:proofErr w:type="gramEnd"/>
      <w:r w:rsidRPr="00B12C48">
        <w:rPr>
          <w:rFonts w:ascii="Times New Roman" w:hAnsi="Times New Roman" w:cs="Times New Roman"/>
          <w:sz w:val="24"/>
          <w:szCs w:val="24"/>
        </w:rPr>
        <w:t xml:space="preserve"> осуществляется на первом заседании вновь избранного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21. Администрация</w:t>
      </w:r>
    </w:p>
    <w:p w:rsidR="00B12C48" w:rsidRPr="00B12C48" w:rsidRDefault="00B12C48" w:rsidP="000203CC">
      <w:pPr>
        <w:numPr>
          <w:ilvl w:val="0"/>
          <w:numId w:val="5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0203CC">
      <w:pPr>
        <w:numPr>
          <w:ilvl w:val="0"/>
          <w:numId w:val="5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компетенции Администрации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организация исполнения на территории городского округа Конституции Российской Федерации, Конституции Республики Башкортостан, федеральных законов и других федеральных нормативных правовых актов, законов и иных нормативных правовых актов Республики Башкортостан, настоящего Устава, нормативных правовых актов Совета, изданных в пределах его компетенции;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исполнение полномочий органов местного самоуправления городского округа по решению вопросов местного значения городского округа в соответствии с федеральными законами, настоящим Уставом, нормативными правовыми актами Совета, за исключением тех полномочии, исполнение которых отнесено настоящим Уставом к исключительной компетенции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исполнение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организация и осуществление муниципального контроля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разработка и принятие административных регламентов проведения проверок при осуществлении муниципального контроля;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осуществление иных предусмотренных федеральными законами, законами и иными нормативными правовыми актами Республики Башкортостан полномочий.</w:t>
      </w:r>
    </w:p>
    <w:p w:rsidR="00B12C48" w:rsidRPr="00B12C48" w:rsidRDefault="00B12C48" w:rsidP="000203CC">
      <w:pPr>
        <w:numPr>
          <w:ilvl w:val="0"/>
          <w:numId w:val="5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Администрацией руководит глава Администрации на принципах единоначалия.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Глава Администрации подконтролен и подотчетен Совету, а по вопросам, касающимся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 подконтролен и подотчетен уполномоченному органу.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должностные лица Администрации представляют Совету необходимую информацию и документы в порядке, установленном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3.1 Граждане, претендующие на замещение должности главы Администрации по контракту, и лицо, замещающее указанную должность, представляют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лицом, замещающим должность главы Администрации по контракту, размещаются на официальном сайте органа местного самоуправления в информационно — 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настоящей частью, осуществляется по решению Главы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При выявлении в результате проверки, проведенной в соответствии с настоящей частью, фактов несоблюдения лицом, замещающим должность главы Администрации по контракту, ограничений, запретов, неисполнения обязанностей, которые установлены Федеральным законом от 2 марта 2007 года № 25 – 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лица, замещающего должность главы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B12C48" w:rsidRPr="00B12C48" w:rsidRDefault="00B12C48" w:rsidP="000203CC">
      <w:pPr>
        <w:numPr>
          <w:ilvl w:val="0"/>
          <w:numId w:val="5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заключается на срок полномочий Совета, принявшего решение о назначении лица на должность главы Администрации (до дня начала работы Совета нового созыва), но не менее чем на два года.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B12C48">
        <w:rPr>
          <w:rFonts w:ascii="Times New Roman" w:hAnsi="Times New Roman" w:cs="Times New Roman"/>
          <w:sz w:val="24"/>
          <w:szCs w:val="24"/>
        </w:rPr>
        <w:lastRenderedPageBreak/>
        <w:t>заместитель главы Администрации, в чьи должностные обязанности входит временное исполнение обязанностей главы Администрации в период его временного отсутствия, а в случае невозможности исполнения им полномочий главы Администрации — заместитель главы Администрации в соответствии с установленной взаимозаменяемостью заместителей главы Администрации, а в случае невозможности исполнения ими полномочий главы Администрации — муниципальный служащий Администрации, назначаемый по решению председателя Совета.</w:t>
      </w:r>
    </w:p>
    <w:p w:rsidR="00B12C48" w:rsidRPr="00B12C48" w:rsidRDefault="00B12C48" w:rsidP="000203CC">
      <w:pPr>
        <w:numPr>
          <w:ilvl w:val="0"/>
          <w:numId w:val="5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Условия контракта для главы Администрации утверждаются Советом в части, касающейся осуществления полномочий по решению вопросов местного значения, и законом Республики Башкортостан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0203CC">
      <w:pPr>
        <w:numPr>
          <w:ilvl w:val="0"/>
          <w:numId w:val="5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кандидату на должность главы Администрации предъявляются следующие дополнительные требования: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наличие высшего образования;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наличие стажа работы на должности руководителя, заместителя руководителя организации, государственного органа, органа местного самоуправления, руководителя их структурного подразделения не менее двух лет;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достижение возраста 25 лет;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знание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Башкортостан, законов и иных нормативных правовых актов Республики Башкортостан, настоящего Устава и иных муниципальных правовых актов в части полномочий, осуществляемых главой Администрации.</w:t>
      </w:r>
    </w:p>
    <w:p w:rsidR="00B12C48" w:rsidRPr="00B12C48" w:rsidRDefault="00B12C48" w:rsidP="000203CC">
      <w:pPr>
        <w:numPr>
          <w:ilvl w:val="0"/>
          <w:numId w:val="5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проведения конкурса на замещение должности главы Администрации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Общее число членов конкурсной комиссии в городском округе устанавливается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городском округе половина членов конкурсной комиссии назначается Советом, а другая половина — Главой Республики Башкортостан.</w:t>
      </w:r>
    </w:p>
    <w:p w:rsidR="00B12C48" w:rsidRPr="00B12C48" w:rsidRDefault="00B12C48" w:rsidP="000203CC">
      <w:pPr>
        <w:numPr>
          <w:ilvl w:val="0"/>
          <w:numId w:val="5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Лицо назначается на должность главы Администрации Советом из числа кандидатов, представленных конкурсной комиссией по результатам конкурса большинством голосов от установленного числа депутатов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заключается председателем Совета.</w:t>
      </w:r>
    </w:p>
    <w:p w:rsidR="00B12C48" w:rsidRPr="00B12C48" w:rsidRDefault="00B12C48" w:rsidP="000203CC">
      <w:pPr>
        <w:numPr>
          <w:ilvl w:val="0"/>
          <w:numId w:val="6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обладает правами юридического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Местонахождение Администрации – Республика Башкортостан, город Салават, улица Ленина, дом 2.</w:t>
      </w:r>
    </w:p>
    <w:p w:rsidR="00B12C48" w:rsidRPr="00B12C48" w:rsidRDefault="00B12C48" w:rsidP="000203CC">
      <w:pPr>
        <w:numPr>
          <w:ilvl w:val="0"/>
          <w:numId w:val="6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Структура Администрации утверждается Советом по представлению главы Администрации. В структуру Администрации могут входить отраслевые (функциональные) и территориальные органы Администрации. По решению Совета </w:t>
      </w:r>
      <w:r w:rsidRPr="00B12C48">
        <w:rPr>
          <w:rFonts w:ascii="Times New Roman" w:hAnsi="Times New Roman" w:cs="Times New Roman"/>
          <w:sz w:val="24"/>
          <w:szCs w:val="24"/>
        </w:rPr>
        <w:lastRenderedPageBreak/>
        <w:t>отраслевые (функциональные) и территориальные органы Администрации могут наделяться правами юридического лица.</w:t>
      </w:r>
    </w:p>
    <w:p w:rsidR="00B12C48" w:rsidRPr="00B12C48" w:rsidRDefault="00B12C48" w:rsidP="000203CC">
      <w:pPr>
        <w:numPr>
          <w:ilvl w:val="0"/>
          <w:numId w:val="6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осуществляющий свои полномочия на основе контракта: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подконтролен и подотчетен Совету;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представляет Совету ежегодные отчеты о результатах своей деятельности и деятельности Администрации, в том числе о решении вопросов, поставленных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устанавливает взаимозаменяемость заместителей главы Администрации, а также определяет заместителя главы Администрации, исполняющего обязанности главы Администрации в случае временного отсутствия главы Администрации.</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5) обязан сообщить в письменной форме главе городского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rPr>
          <w:rFonts w:ascii="Times New Roman" w:hAnsi="Times New Roman" w:cs="Times New Roman"/>
          <w:sz w:val="24"/>
          <w:szCs w:val="24"/>
        </w:rPr>
        <w:t>усмотренного настоящим пунктом.</w:t>
      </w:r>
    </w:p>
    <w:p w:rsidR="00B12C48" w:rsidRPr="00B12C48" w:rsidRDefault="00B12C48" w:rsidP="000203CC">
      <w:pPr>
        <w:numPr>
          <w:ilvl w:val="0"/>
          <w:numId w:val="6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48" w:rsidRPr="00B12C48" w:rsidRDefault="00B12C48" w:rsidP="000203CC">
      <w:pPr>
        <w:numPr>
          <w:ilvl w:val="0"/>
          <w:numId w:val="6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главы Администрации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расторжения контракта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отрешения от должности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7)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9)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0203CC">
      <w:pPr>
        <w:numPr>
          <w:ilvl w:val="0"/>
          <w:numId w:val="6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может быть расторгнут по соглашению сторон или в судебном порядке на основании заявления: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Совета или председателя 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Главы Республики Башкортостан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 а также в связи с несоблюдением ограничений, установленных частью 9 статьи 37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главы Администрации – в связи с нарушениями условий контракта органами местного самоуправления и (или) органами государственной власти Республики Башкортостан.</w:t>
      </w:r>
    </w:p>
    <w:p w:rsidR="00B12C48" w:rsidRPr="00B12C48" w:rsidRDefault="00B12C48" w:rsidP="000203CC">
      <w:pPr>
        <w:numPr>
          <w:ilvl w:val="0"/>
          <w:numId w:val="6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может быть расторгнут в судебном порядке на основании заявления Главы Республики Башкортостан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22. Контрольно-счетная палата</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является постоянно действующим органом внешнего муниципального финансового контроля, образуемым Советом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образуется Советом, подотчетна ему и обладает правами юридического лица.</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Порядок организации и деятельности Контрольно-счетной палаты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настоящим Уставом, Положением о Контрольно-счетной палате, иными </w:t>
      </w:r>
      <w:proofErr w:type="gramStart"/>
      <w:r w:rsidRPr="00B12C48">
        <w:rPr>
          <w:rFonts w:ascii="Times New Roman" w:hAnsi="Times New Roman" w:cs="Times New Roman"/>
          <w:sz w:val="24"/>
          <w:szCs w:val="24"/>
        </w:rPr>
        <w:t>муниципальными  нормативными</w:t>
      </w:r>
      <w:proofErr w:type="gramEnd"/>
      <w:r w:rsidRPr="00B12C48">
        <w:rPr>
          <w:rFonts w:ascii="Times New Roman" w:hAnsi="Times New Roman" w:cs="Times New Roman"/>
          <w:sz w:val="24"/>
          <w:szCs w:val="24"/>
        </w:rPr>
        <w:t xml:space="preserve">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Республики Башкортостан.</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Расходы на обеспечение деятельности Контрольно-счетной палаты предусматриваются в бюджете городского округа в составе ведомственной структуры расходов в соответствии с классификацией расходов бюджетов Российской Федерации.</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Организацию деятельности Контрольно-счетной палаты осуществляет председатель Контрольно-счетной палаты.</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Требования к кандидатурам на должности председателя и аудиторов Контрольно-счетной палаты устанавливаются Положением о Контрольно-счетной палате.</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назначается на должность сроком на 5 лет решением Совета, принятым большинством голосов от общего числа депутатов.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Предложения о кандидатурах на должность председателя Контрольно-счетной палаты вносятся в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председателем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депутатами Совета – не менее одной трети от установленного числа депутатов Совета.</w:t>
      </w:r>
    </w:p>
    <w:p w:rsidR="00B12C48" w:rsidRPr="00B12C48" w:rsidRDefault="00B12C48" w:rsidP="000203CC">
      <w:pPr>
        <w:numPr>
          <w:ilvl w:val="0"/>
          <w:numId w:val="6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Аудитор Контрольно-счетной палаты назначается на должность сроком на 5 лет решением Совета, принятым большинством голосов от общего числа депутатов, по представлению председателя Контрольно-счетной палаты.</w:t>
      </w:r>
    </w:p>
    <w:p w:rsidR="00B12C48" w:rsidRPr="00B12C48" w:rsidRDefault="00B12C48" w:rsidP="000203CC">
      <w:pPr>
        <w:numPr>
          <w:ilvl w:val="0"/>
          <w:numId w:val="6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и аудиторы должны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23. Избирательная комиссия городского округа</w:t>
      </w:r>
    </w:p>
    <w:p w:rsidR="00B12C48" w:rsidRPr="00B12C48" w:rsidRDefault="00B12C48" w:rsidP="000203CC">
      <w:pPr>
        <w:numPr>
          <w:ilvl w:val="0"/>
          <w:numId w:val="6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Избирательная комиссия городского округа организует подготовку и проведение муниципальных выборов, местного референдума, голосования по отзыву депутата Совета, </w:t>
      </w:r>
      <w:r w:rsidRPr="00B12C48">
        <w:rPr>
          <w:rFonts w:ascii="Times New Roman" w:hAnsi="Times New Roman" w:cs="Times New Roman"/>
          <w:sz w:val="24"/>
          <w:szCs w:val="24"/>
        </w:rPr>
        <w:lastRenderedPageBreak/>
        <w:t>голосования по вопросам изменения границ городского округа, преобразования городского округа.</w:t>
      </w:r>
    </w:p>
    <w:p w:rsidR="00B12C48" w:rsidRPr="00B12C48" w:rsidRDefault="00B12C48" w:rsidP="000203CC">
      <w:pPr>
        <w:numPr>
          <w:ilvl w:val="0"/>
          <w:numId w:val="6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Избирательная комиссия городского округа является муниципальным органом, который не входит в структуру органов местного самоуправления.</w:t>
      </w:r>
    </w:p>
    <w:p w:rsidR="00B12C48" w:rsidRPr="00B12C48" w:rsidRDefault="00B12C48" w:rsidP="000203CC">
      <w:pPr>
        <w:numPr>
          <w:ilvl w:val="0"/>
          <w:numId w:val="6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формирования, компетенция, полномочия и порядок деятельности избирательных комиссий городского округа являются такими же, как и в соответствующем федеральном законе и Кодексе Республики Башкортостан о выборах.</w:t>
      </w:r>
    </w:p>
    <w:p w:rsidR="00B12C48" w:rsidRPr="00B12C48" w:rsidRDefault="00B12C48" w:rsidP="000203CC">
      <w:pPr>
        <w:numPr>
          <w:ilvl w:val="0"/>
          <w:numId w:val="6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Избирательная комиссия городского округа формируется в количестве двенадцати членов с правом решающего голоса.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24. Статус депутата Совета</w:t>
      </w:r>
    </w:p>
    <w:p w:rsidR="00B12C48" w:rsidRPr="00B12C48" w:rsidRDefault="00B12C48" w:rsidP="000203CC">
      <w:pPr>
        <w:numPr>
          <w:ilvl w:val="0"/>
          <w:numId w:val="6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Депутату Совета обеспечиваются условия для беспрепятственного осуществления своих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поддерживает связь с избирателями своего округа, ответственен перед ним и подотчетен 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Правовое регулирование прав и обязанностей депутата Совета осуществляется в соответствии с нормативными правовыми актами Совета.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депутата Совета составляет 4 года, за исключением случая, установленного статьей 64 настоящего Устава.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депутата Совета начинаются со дня его избрания и прекращаются со дня начала работы Совета нового созыва.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об изменении срока полномочий, а также решение об изменении перечня полномочий и (или) порядка избрания депутата Совета применяется только к депутатам Совета, избранным после вступления в силу соответствующего решения.</w:t>
      </w:r>
    </w:p>
    <w:p w:rsid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Депутаты Совета осуществляют свои полномочия на непостоянной основе.</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Депутату Совета,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 определенном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w:t>
      </w:r>
      <w:r>
        <w:rPr>
          <w:rFonts w:ascii="Times New Roman" w:hAnsi="Times New Roman" w:cs="Times New Roman"/>
          <w:sz w:val="24"/>
          <w:szCs w:val="24"/>
        </w:rPr>
        <w:t>о лица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5.1 Встречи депутата с избирателями проводятся в помещениях, специально отведенных местах, а также на </w:t>
      </w:r>
      <w:proofErr w:type="spellStart"/>
      <w:r w:rsidRPr="00B12C48">
        <w:rPr>
          <w:rFonts w:ascii="Times New Roman" w:hAnsi="Times New Roman" w:cs="Times New Roman"/>
          <w:sz w:val="24"/>
          <w:szCs w:val="24"/>
        </w:rPr>
        <w:t>внутридворовых</w:t>
      </w:r>
      <w:proofErr w:type="spellEnd"/>
      <w:r w:rsidRPr="00B12C48">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12C48" w:rsidRPr="00B12C48" w:rsidRDefault="00B12C48" w:rsidP="000203CC">
      <w:pPr>
        <w:numPr>
          <w:ilvl w:val="0"/>
          <w:numId w:val="7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proofErr w:type="gramStart"/>
      <w:r w:rsidRPr="00B12C48">
        <w:rPr>
          <w:rFonts w:ascii="Times New Roman" w:hAnsi="Times New Roman" w:cs="Times New Roman"/>
          <w:sz w:val="24"/>
          <w:szCs w:val="24"/>
        </w:rPr>
        <w:t>6.1  Проверка</w:t>
      </w:r>
      <w:proofErr w:type="gramEnd"/>
      <w:r w:rsidRPr="00B12C48">
        <w:rPr>
          <w:rFonts w:ascii="Times New Roman" w:hAnsi="Times New Roman" w:cs="Times New Roman"/>
          <w:sz w:val="24"/>
          <w:szCs w:val="24"/>
        </w:rPr>
        <w:t xml:space="preserve">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w:t>
      </w:r>
      <w:r w:rsidRPr="00B12C48">
        <w:rPr>
          <w:rFonts w:ascii="Times New Roman" w:hAnsi="Times New Roman" w:cs="Times New Roman"/>
          <w:sz w:val="24"/>
          <w:szCs w:val="24"/>
        </w:rPr>
        <w:lastRenderedPageBreak/>
        <w:t>иной меры ответственности в орган местного самоуправления, уполномоченный принимать соответствующее решение, или в суд.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 — 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предупреждение;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 освобождение от осуществления полномочий на постоянной основе с лишением права осуществлять полномочия на постоянной </w:t>
      </w:r>
      <w:proofErr w:type="gramStart"/>
      <w:r w:rsidRPr="00B12C48">
        <w:rPr>
          <w:rFonts w:ascii="Times New Roman" w:hAnsi="Times New Roman" w:cs="Times New Roman"/>
          <w:sz w:val="24"/>
          <w:szCs w:val="24"/>
        </w:rPr>
        <w:t>основе  до</w:t>
      </w:r>
      <w:proofErr w:type="gramEnd"/>
      <w:r w:rsidRPr="00B12C48">
        <w:rPr>
          <w:rFonts w:ascii="Times New Roman" w:hAnsi="Times New Roman" w:cs="Times New Roman"/>
          <w:sz w:val="24"/>
          <w:szCs w:val="24"/>
        </w:rPr>
        <w:t xml:space="preserve">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6.2 настоящей статьи, определяется муниципальным правовым актом в соответствии с законом Республики Башкортостан.</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Депутаты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w:t>
      </w:r>
      <w:r w:rsidRPr="00B12C48">
        <w:rPr>
          <w:rFonts w:ascii="Times New Roman" w:hAnsi="Times New Roman" w:cs="Times New Roman"/>
          <w:sz w:val="24"/>
          <w:szCs w:val="24"/>
        </w:rPr>
        <w:lastRenderedPageBreak/>
        <w:t>были допущены публичные оскорбления, клевета или иные нарушения, ответственность за которые предусмотрена федеральным законом.</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депутата Совета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7)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отзыва избирателями;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досрочного прекращения полномочий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в иных случаях, установленных федеральным законодательством.</w:t>
      </w:r>
    </w:p>
    <w:p w:rsidR="00B12C48" w:rsidRPr="00B12C48" w:rsidRDefault="00B12C48" w:rsidP="000203CC">
      <w:pPr>
        <w:numPr>
          <w:ilvl w:val="0"/>
          <w:numId w:val="7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25. Органы местного самоуправления как юридические лица</w:t>
      </w:r>
    </w:p>
    <w:p w:rsidR="00B12C48" w:rsidRPr="00B12C48" w:rsidRDefault="00B12C48" w:rsidP="000203CC">
      <w:pPr>
        <w:numPr>
          <w:ilvl w:val="0"/>
          <w:numId w:val="7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 имени городского округа приобретать и осуществлять имущественные и иные права и обязанности, выступать в суде без доверенности может глава Администрации.</w:t>
      </w:r>
    </w:p>
    <w:p w:rsidR="00B12C48" w:rsidRPr="00B12C48" w:rsidRDefault="00B12C48" w:rsidP="000203CC">
      <w:pPr>
        <w:numPr>
          <w:ilvl w:val="0"/>
          <w:numId w:val="7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и Администрация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lastRenderedPageBreak/>
        <w:t>Глава V</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МУНИЦИПАЛЬНЫЙ КОНТРОЛЬ</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26. Муниципальный контроль</w:t>
      </w:r>
    </w:p>
    <w:p w:rsidR="00B12C48" w:rsidRPr="00B12C48" w:rsidRDefault="00B12C48" w:rsidP="000203CC">
      <w:pPr>
        <w:numPr>
          <w:ilvl w:val="0"/>
          <w:numId w:val="7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w:t>
      </w:r>
    </w:p>
    <w:p w:rsidR="00B12C48" w:rsidRPr="00B12C48" w:rsidRDefault="00B80BC8" w:rsidP="000203CC">
      <w:pPr>
        <w:numPr>
          <w:ilvl w:val="0"/>
          <w:numId w:val="74"/>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12C48" w:rsidRPr="00B12C48">
        <w:rPr>
          <w:rFonts w:ascii="Times New Roman" w:hAnsi="Times New Roman" w:cs="Times New Roman"/>
          <w:sz w:val="24"/>
          <w:szCs w:val="24"/>
        </w:rPr>
        <w:t>.</w:t>
      </w:r>
    </w:p>
    <w:p w:rsidR="00B12C48" w:rsidRPr="00B12C48" w:rsidRDefault="00B12C48" w:rsidP="000203CC">
      <w:pPr>
        <w:numPr>
          <w:ilvl w:val="0"/>
          <w:numId w:val="7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Муниципальный контроль осуществляется путем проведения на территории городского округа ежегодных плановых проверок и внеплановых проверок юридических лиц и индивидуальных предпринимателей в соответствии с административным регламентом проведения проверок при осуществлении муниципального контроля, утверждаемым постановлением Администрации.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МУНИЦИПАЛЬНЫЕ ПРАВОВЫЕ АКТЫ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27. Система муниципальных правовых актов</w:t>
      </w:r>
    </w:p>
    <w:p w:rsidR="00B12C48" w:rsidRPr="00B12C48" w:rsidRDefault="00B12C48" w:rsidP="000203CC">
      <w:pPr>
        <w:numPr>
          <w:ilvl w:val="0"/>
          <w:numId w:val="7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систему муниципальных правовых актов входят: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устав городского округа, правовые акты, принятые на местном референдуме (сходе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нормативные и иные правовые акты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правовые акты председателя Совета, Администрации, иных органов местного самоуправления и должностных лиц местного самоуправления, предусмотренных настоящим Уставом. Решения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если иное не установлено Федеральным законом.</w:t>
      </w:r>
    </w:p>
    <w:p w:rsidR="00B12C48" w:rsidRPr="00B12C48" w:rsidRDefault="00B12C48" w:rsidP="000203CC">
      <w:pPr>
        <w:numPr>
          <w:ilvl w:val="0"/>
          <w:numId w:val="7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городского округа, решение об удалении председателя Совета в отставку, а также решения по вопросам организации </w:t>
      </w:r>
      <w:r w:rsidRPr="00B12C48">
        <w:rPr>
          <w:rFonts w:ascii="Times New Roman" w:hAnsi="Times New Roman" w:cs="Times New Roman"/>
          <w:sz w:val="24"/>
          <w:szCs w:val="24"/>
        </w:rPr>
        <w:lastRenderedPageBreak/>
        <w:t>деятельности Совета и по иным вопросам, отнесенным к его компетенции федеральными законами, законами Республики Башкортостан, настоящим Уставом. Решения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если иное не установлено Федеральным законом.</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Башкортостан, а также распоряжения Администрации по вопросам организации работы Администрации.</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Иные должностные лица местного самоуправления издают распоряжения и приказы по вопросам, отнесенным к их полномочиям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28. Устав городского округа</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Устав городского округа принимается Советом.</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Устава городского округа в соответствие с этими нормативными правовыми актами.</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w:t>
      </w:r>
    </w:p>
    <w:p w:rsidR="00B12C48" w:rsidRPr="00B12C48" w:rsidRDefault="00B80BC8" w:rsidP="000203CC">
      <w:pPr>
        <w:numPr>
          <w:ilvl w:val="0"/>
          <w:numId w:val="78"/>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Председатель Совета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w:t>
      </w:r>
      <w:r w:rsidR="000203CC">
        <w:rPr>
          <w:rFonts w:ascii="Times New Roman" w:hAnsi="Times New Roman" w:cs="Times New Roman"/>
          <w:sz w:val="24"/>
          <w:szCs w:val="24"/>
        </w:rPr>
        <w:t xml:space="preserve">а в течение семи дней со дня </w:t>
      </w:r>
      <w:bookmarkStart w:id="0" w:name="_GoBack"/>
      <w:bookmarkEnd w:id="0"/>
      <w:r w:rsidRPr="00B80BC8">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B80BC8">
        <w:rPr>
          <w:rFonts w:ascii="Times New Roman" w:hAnsi="Times New Roman" w:cs="Times New Roman"/>
          <w:sz w:val="24"/>
          <w:szCs w:val="24"/>
        </w:rPr>
        <w:lastRenderedPageBreak/>
        <w:t>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Республики Башкортостан, предусмотренного частью 6 статьи 4 Федерального закона от 21 июля 2005 года № 97-ФЗ «О государственной регистрации уст</w:t>
      </w:r>
      <w:r>
        <w:rPr>
          <w:rFonts w:ascii="Times New Roman" w:hAnsi="Times New Roman" w:cs="Times New Roman"/>
          <w:sz w:val="24"/>
          <w:szCs w:val="24"/>
        </w:rPr>
        <w:t>авов муниципальных образований</w:t>
      </w:r>
      <w:r w:rsidR="00B12C48"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городского округа, принявшего муниципальный правовой акт о внесении указанных изменений и дополнений в Устав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B12C48" w:rsidRPr="00B12C48" w:rsidRDefault="00B12C48" w:rsidP="000203CC">
      <w:pPr>
        <w:numPr>
          <w:ilvl w:val="0"/>
          <w:numId w:val="7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29. Решения, принятые путем прямого волеизъявления граждан</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на основе контракта, или досрочного прекращения полномочий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30. Подготовка муниципальных правовых актов</w:t>
      </w:r>
    </w:p>
    <w:p w:rsidR="00B12C48" w:rsidRPr="00B12C48" w:rsidRDefault="00B12C48" w:rsidP="000203CC">
      <w:pPr>
        <w:numPr>
          <w:ilvl w:val="0"/>
          <w:numId w:val="8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Проекты муниципальных правовых актов могут вноситься депутатами Совета, комиссиями Совета, председателем Совета, главой Администрации, председателем Контрольно-счетной палаты, прокурором города, органами территориального общественного самоуправления, инициативными группами граждан, а также органами государственной власти Республики Башкортостан.</w:t>
      </w:r>
    </w:p>
    <w:p w:rsidR="00B12C48" w:rsidRDefault="00B12C48" w:rsidP="000203CC">
      <w:pPr>
        <w:numPr>
          <w:ilvl w:val="0"/>
          <w:numId w:val="8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0BC8" w:rsidRPr="00B80BC8" w:rsidRDefault="00B80BC8" w:rsidP="000203CC">
      <w:pPr>
        <w:numPr>
          <w:ilvl w:val="0"/>
          <w:numId w:val="81"/>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Башкортостан, за исключением:</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1) проектов нормативных правовых актов Совета, устанавливающих, изменяющих, приостанавливающих, отменяющих местные налоги и сборы;</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2) проектов нормативных правовых актов Совета, регулирующих бюджетные правоотношения;</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0BC8" w:rsidRPr="00B12C4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31. Вступление в силу муниципальных правовых актов</w:t>
      </w:r>
    </w:p>
    <w:p w:rsidR="00B12C48" w:rsidRPr="00B12C48" w:rsidRDefault="00B12C48" w:rsidP="000203CC">
      <w:pPr>
        <w:numPr>
          <w:ilvl w:val="0"/>
          <w:numId w:val="8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правовые акты вступают в силу со дня их подписания.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муниципальных правовых актах может быть установлен другой порядок вступления их в силу.</w:t>
      </w:r>
    </w:p>
    <w:p w:rsidR="00B12C48" w:rsidRPr="00B12C48" w:rsidRDefault="00B12C48" w:rsidP="000203CC">
      <w:pPr>
        <w:numPr>
          <w:ilvl w:val="0"/>
          <w:numId w:val="8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Нормативные правовые акты Совета о налогах и сборах вступают в силу в соответствии с Налоговым кодексом Российской Федерации.</w:t>
      </w:r>
    </w:p>
    <w:p w:rsidR="00B12C48" w:rsidRPr="00B12C48" w:rsidRDefault="00B12C48" w:rsidP="000203CC">
      <w:pPr>
        <w:numPr>
          <w:ilvl w:val="0"/>
          <w:numId w:val="8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Муниципальные правовые акты, подлежащие официальному опубликованию (обнародованию), соглашения, заключаемые между органами местного самоуправления, направляются в официальное печатное средство массовой информации или размещаются в </w:t>
      </w:r>
      <w:r w:rsidRPr="00B12C48">
        <w:rPr>
          <w:rFonts w:ascii="Times New Roman" w:hAnsi="Times New Roman" w:cs="Times New Roman"/>
          <w:sz w:val="24"/>
          <w:szCs w:val="24"/>
        </w:rPr>
        <w:lastRenderedPageBreak/>
        <w:t xml:space="preserve">здании Администрации городского округа город Салават Республики Башкортостан в течение 7 дней после дня их подписания и размещаются на официальных сайтах Совета городского округа город Салават Республики Башкортостан (www.salavatsovet.ru) или Администрации </w:t>
      </w:r>
      <w:proofErr w:type="spellStart"/>
      <w:r w:rsidRPr="00B12C48">
        <w:rPr>
          <w:rFonts w:ascii="Times New Roman" w:hAnsi="Times New Roman" w:cs="Times New Roman"/>
          <w:sz w:val="24"/>
          <w:szCs w:val="24"/>
        </w:rPr>
        <w:t>Администрации</w:t>
      </w:r>
      <w:proofErr w:type="spellEnd"/>
      <w:r w:rsidRPr="00B12C48">
        <w:rPr>
          <w:rFonts w:ascii="Times New Roman" w:hAnsi="Times New Roman" w:cs="Times New Roman"/>
          <w:sz w:val="24"/>
          <w:szCs w:val="24"/>
        </w:rPr>
        <w:t xml:space="preserve"> городского округа город Салават Республики Башкортостан (www.salavat.ru).</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Муниципальные правовые акты могут быть доведены до всеобщего сведения по телевидению и радио.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12C48" w:rsidRPr="00B12C48" w:rsidRDefault="00B12C48" w:rsidP="000203CC">
      <w:pPr>
        <w:numPr>
          <w:ilvl w:val="0"/>
          <w:numId w:val="8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изменений в устав муниципального образования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информационно-телекоммуникационной сети «Интернет».</w:t>
      </w:r>
    </w:p>
    <w:p w:rsidR="00B12C48" w:rsidRPr="00B12C48" w:rsidRDefault="00B12C48" w:rsidP="000203CC">
      <w:pPr>
        <w:numPr>
          <w:ilvl w:val="0"/>
          <w:numId w:val="8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Копии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не позднее 15 рабочих дней со дня их опубликования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32. Отмена муниципальных правовых актов и приостановление их действия</w:t>
      </w:r>
    </w:p>
    <w:p w:rsidR="00B12C48" w:rsidRPr="00B12C48" w:rsidRDefault="00B12C48" w:rsidP="000203CC">
      <w:pPr>
        <w:numPr>
          <w:ilvl w:val="0"/>
          <w:numId w:val="8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(уполномоченным органом государственной власти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B12C48">
        <w:rPr>
          <w:rFonts w:ascii="Times New Roman" w:hAnsi="Times New Roman" w:cs="Times New Roman"/>
          <w:sz w:val="24"/>
          <w:szCs w:val="24"/>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12C48" w:rsidRPr="00B12C48" w:rsidRDefault="00B12C48" w:rsidP="000203CC">
      <w:pPr>
        <w:numPr>
          <w:ilvl w:val="0"/>
          <w:numId w:val="8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ЭКОНОМИЧЕСКАЯ ОСНОВА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33. Экономическая основа местного самоуправления</w:t>
      </w:r>
    </w:p>
    <w:p w:rsidR="00B12C48" w:rsidRPr="00B12C48" w:rsidRDefault="00B12C48" w:rsidP="000203CC">
      <w:pPr>
        <w:numPr>
          <w:ilvl w:val="0"/>
          <w:numId w:val="8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B12C48" w:rsidRPr="00B12C48" w:rsidRDefault="00B12C48" w:rsidP="000203CC">
      <w:pPr>
        <w:numPr>
          <w:ilvl w:val="0"/>
          <w:numId w:val="8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Муниципальная собственность признается и защищается государством наравне с иными формами собственности.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34. Муниципальное имущество</w:t>
      </w:r>
    </w:p>
    <w:p w:rsidR="00B12C48" w:rsidRPr="00B12C48" w:rsidRDefault="00B12C48" w:rsidP="000203CC">
      <w:pPr>
        <w:numPr>
          <w:ilvl w:val="0"/>
          <w:numId w:val="8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собственности городского округа может находиться: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иное имущество, необходимое для осуществления полномочий по решению вопросов местного значения городского округа в соответствии со статьей 50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35. Владение, пользование и распоряжение муниципальным имуществом</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B12C48" w:rsidRPr="00B12C48" w:rsidRDefault="00B12C48" w:rsidP="000203CC">
      <w:pPr>
        <w:numPr>
          <w:ilvl w:val="0"/>
          <w:numId w:val="9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Администрация определяет цели, условия и порядок деятельности муниципальных предприятий и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утверждает устав муниципального предприятия и учреждения постановлением Администрации.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или лицо, им уполномоченное, назначает на должность и освобождает от должности руководителей муниципальных предприятий и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вправе заслушивать отчеты о деятельности руководителей муниципальных предприятий и учреждений.</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Органы местного самоуправления от имени городского округа </w:t>
      </w:r>
      <w:proofErr w:type="spellStart"/>
      <w:r w:rsidRPr="00B12C48">
        <w:rPr>
          <w:rFonts w:ascii="Times New Roman" w:hAnsi="Times New Roman" w:cs="Times New Roman"/>
          <w:sz w:val="24"/>
          <w:szCs w:val="24"/>
        </w:rPr>
        <w:t>субсидиарно</w:t>
      </w:r>
      <w:proofErr w:type="spellEnd"/>
      <w:r w:rsidRPr="00B12C4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0BC8" w:rsidRPr="00B12C4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Администрация вправе передавать отдельные полномочия учредителя подразделениям Администрации, обладающим правами юридического лица, в порядке, установленном законодательством</w:t>
      </w:r>
      <w:r>
        <w:rPr>
          <w:rFonts w:ascii="Times New Roman" w:hAnsi="Times New Roman" w:cs="Times New Roman"/>
          <w:sz w:val="24"/>
          <w:szCs w:val="24"/>
        </w:rPr>
        <w:t>.</w:t>
      </w:r>
    </w:p>
    <w:p w:rsidR="00B12C48" w:rsidRPr="00B12C48" w:rsidRDefault="00B12C48" w:rsidP="000203CC">
      <w:pPr>
        <w:numPr>
          <w:ilvl w:val="0"/>
          <w:numId w:val="9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36. Местный бюджет</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имеет собственный бюджет (местный бюджет).</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Бюджетные полномочия муниципальных образований устанавливаются Бюджетным кодексом Российской Федерации.</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органов исполнительной власти.</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37. Бюджетные полномочия органов местного самоуправления</w:t>
      </w:r>
    </w:p>
    <w:p w:rsidR="00B12C48" w:rsidRPr="00B12C48" w:rsidRDefault="00B12C48" w:rsidP="000203CC">
      <w:pPr>
        <w:numPr>
          <w:ilvl w:val="0"/>
          <w:numId w:val="9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с соблюдением требований Бюджетного кодекса Российской Федерации и федерального законодательства самостоятельно: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рассматривает проект местного бюджета, утверждает местный бюджет, утверждает отчет об исполнении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расходные обязательства городского округа в пределах собственных доходов и источников покрытия дефицита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изменяет и отменяет местные налоги и сборы в пределах полномочий, предоставленных законодательством Российской Федерации о налогах и сборах;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контроль за исполнением местного бюджета в пределах компетенции, установленной Бюджетным кодексом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B12C48" w:rsidRPr="00B12C48" w:rsidRDefault="00B12C48" w:rsidP="000203CC">
      <w:pPr>
        <w:numPr>
          <w:ilvl w:val="0"/>
          <w:numId w:val="9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с соблюдением требований Бюджетного кодекса Российской Федерации и федерального законодательства: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составляет проект местного бюджета, организует исполнение и составление отчета об исполнении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определяет порядок и сроки составления проекта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осуществляет муниципальные заимствования, предоставляет муниципальные гарантии, предоставляет бюджетные кредиты;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управляет муниципальным долгом;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осуществляет детализацию и определяет порядок применения бюджетной классификации Российской Федерации в части, относящейся к местному бюджету;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иные бюджетные полномочия, отнесенные Бюджетным кодексом Российской Федерации к бюджетным полномочиям исполнительного органа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38. Доходы местного бюджета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BC8" w:rsidRPr="00B80BC8" w:rsidRDefault="00B80BC8" w:rsidP="00B80BC8">
      <w:pPr>
        <w:tabs>
          <w:tab w:val="left" w:pos="284"/>
        </w:tabs>
        <w:jc w:val="both"/>
        <w:rPr>
          <w:rFonts w:ascii="Times New Roman" w:hAnsi="Times New Roman" w:cs="Times New Roman"/>
          <w:b/>
          <w:sz w:val="24"/>
          <w:szCs w:val="24"/>
        </w:rPr>
      </w:pPr>
      <w:r w:rsidRPr="00B80BC8">
        <w:rPr>
          <w:rFonts w:ascii="Times New Roman" w:hAnsi="Times New Roman" w:cs="Times New Roman"/>
          <w:b/>
          <w:sz w:val="24"/>
          <w:szCs w:val="24"/>
        </w:rPr>
        <w:t>Статья 38.1. Финансовое и иное обеспечение реализации инициативных проектов</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на реализацию инициативных проектов, формируемые в том числе с учетом объемов инициативных платежей и (или) межбюджетных трансфертов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из бюджета Республики Башкортостан, предоставленных в целях финансового обеспечения соответствующих расходных обязательств городского округа.</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с Бюджетным кодексом Российской Федерации в местный бюджет в целях реализации конкретных инициативных проектов.</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их перечисление в местный бюджет, определяется нормативным правовым актом представительного органа городского округа.</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4. Реализация инициативных проектов может обеспечиваться также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lastRenderedPageBreak/>
        <w:t>в форме добровольного имущественного и (или) трудового участия заинтересованных лиц.».</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39. Расходы местного бюджета</w:t>
      </w:r>
    </w:p>
    <w:p w:rsidR="00B12C48" w:rsidRPr="00B12C48" w:rsidRDefault="00B12C48" w:rsidP="000203CC">
      <w:pPr>
        <w:numPr>
          <w:ilvl w:val="0"/>
          <w:numId w:val="9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B12C48" w:rsidRPr="00B12C48" w:rsidRDefault="00B12C48" w:rsidP="000203CC">
      <w:pPr>
        <w:numPr>
          <w:ilvl w:val="0"/>
          <w:numId w:val="9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Исполнение расходных обязательств городского округа осуществляется за счет средств соответствующих местных бюджетов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40. Составление проекта местного бюджета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проекта местного бюджета – исключительная прерогатива Администрации.</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Непосредственное составление проекта местного бюджета осуществляется финансовым органом городского округа.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местного бюджета составляется в порядке и сроки, установленные Администрацией, в соответствии с Бюджетным кодексом Российской Федерации и принимаемыми с соблюдением его требований правовыми актами Совета.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проекта местного бюджета основывается 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Бюджетном послании Президента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прогнозе социально-экономического развития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основных направлениях бюджетной и налоговой политики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прогнозе социально-экономического развития городского округа на очередной финансовый год;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основных направлениях бюджетной и налоговой политики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муниципальных программах.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41. Представление, рассмотрение и утверждение решения об утверждении местного бюджета</w:t>
      </w:r>
    </w:p>
    <w:p w:rsidR="00B12C48" w:rsidRPr="00B12C48" w:rsidRDefault="00B12C48" w:rsidP="000203CC">
      <w:pPr>
        <w:numPr>
          <w:ilvl w:val="0"/>
          <w:numId w:val="9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решения об утверждении местного бюджета вносится Администрацией на рассмотрение Совета не позднее 15 ноября текущего года.</w:t>
      </w:r>
    </w:p>
    <w:p w:rsidR="00B12C48" w:rsidRPr="00B12C48" w:rsidRDefault="00B12C48" w:rsidP="000203CC">
      <w:pPr>
        <w:numPr>
          <w:ilvl w:val="0"/>
          <w:numId w:val="9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рассмотрения и утверждения решения об утверждении местного бюджета устанавливается правовым актом Совета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Одновременно с проектом решения об утверждении местного бюджета на рассмотрение Совета представляются документы и материалы, предусмотренные статьей 184.2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42. Представление, рассмотрение и утверждение отчета об исполнении местного бюджета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Отчет об исполнении местного бюджета готовит финансовый орган городского округа.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Отчет об исполнении местного бюджета за отчетный финансовый год представляется в Совет не позднее 1 мая текущего года.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представления, рассмотрения и утверждения отчета об исполнении местного бюджета устанавливается правовым актом Совета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43. Исполнение местного бюджета</w:t>
      </w:r>
    </w:p>
    <w:p w:rsidR="00B12C48" w:rsidRPr="00B12C48" w:rsidRDefault="00B12C48" w:rsidP="000203CC">
      <w:pPr>
        <w:numPr>
          <w:ilvl w:val="0"/>
          <w:numId w:val="10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Исполнение местного бюджета производится в соответствии с Бюджетным кодексом Российской Федерации.</w:t>
      </w:r>
    </w:p>
    <w:p w:rsidR="00B12C48" w:rsidRPr="00B12C48" w:rsidRDefault="00B12C48" w:rsidP="000203CC">
      <w:pPr>
        <w:numPr>
          <w:ilvl w:val="0"/>
          <w:numId w:val="10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Кассовое обслуживание исполнения местного бюджета осуществляется в порядке, установленном Бюджетным кодексом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44. Финансовый контроль за исполнением местного бюджета</w:t>
      </w:r>
    </w:p>
    <w:p w:rsidR="00B12C48" w:rsidRPr="00B12C48" w:rsidRDefault="00B12C48" w:rsidP="000203CC">
      <w:pPr>
        <w:numPr>
          <w:ilvl w:val="0"/>
          <w:numId w:val="10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Финансовый контроль за исполнением местного бюджета осуществляют: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Контрольно-счетная палата;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уполномоченный Администрацией орган;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главные распорядители и распорядители средств местного бюджета.</w:t>
      </w:r>
    </w:p>
    <w:p w:rsidR="00B12C48" w:rsidRPr="00B12C48" w:rsidRDefault="00B12C48" w:rsidP="000203CC">
      <w:pPr>
        <w:numPr>
          <w:ilvl w:val="0"/>
          <w:numId w:val="10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и в связи с депутатскими запросами, рассмотрения и утверждения отчета об исполнении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рамках осуществления финансового контроля Совет имеет право: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получать от Администрации необходимые сопроводительные материалы при утверждении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получать от финансового или иного уполномоченного органа оперативную информацию об исполнении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утверждать (не утверждать) отчет об исполнении бюджета.</w:t>
      </w:r>
    </w:p>
    <w:p w:rsidR="00B12C48" w:rsidRPr="00B12C48" w:rsidRDefault="00B12C48" w:rsidP="000203CC">
      <w:pPr>
        <w:numPr>
          <w:ilvl w:val="0"/>
          <w:numId w:val="10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осуществляет контроль законности, эффективности и целевого использования средств местного бюджета, проведение внешней проверки годового отчета об исполнении бюджета муниципального образования,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местного бюджета, контроль состояния и обслуживания муниципального долга, эффективности использования муниципальных заимствований, организацию и осуществление контроля за законностью и эффективностью использования муниципальной собственности.</w:t>
      </w:r>
    </w:p>
    <w:p w:rsidR="00B12C48" w:rsidRPr="00B12C48" w:rsidRDefault="00B12C48" w:rsidP="000203CC">
      <w:pPr>
        <w:numPr>
          <w:ilvl w:val="0"/>
          <w:numId w:val="10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w:t>
      </w:r>
      <w:r w:rsidRPr="00B12C48">
        <w:rPr>
          <w:rFonts w:ascii="Times New Roman" w:hAnsi="Times New Roman" w:cs="Times New Roman"/>
          <w:sz w:val="24"/>
          <w:szCs w:val="24"/>
        </w:rPr>
        <w:lastRenderedPageBreak/>
        <w:t>муниципальных гарантий условий выделения, целевого использования и возврата бюджетных средств.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Уполномоченный Администрацией орган проводит проверки главных распорядителей, распорядителей и получателей средств местного бюджета.</w:t>
      </w:r>
    </w:p>
    <w:p w:rsidR="00B12C48" w:rsidRPr="00B12C48" w:rsidRDefault="00B12C48" w:rsidP="000203CC">
      <w:pPr>
        <w:numPr>
          <w:ilvl w:val="0"/>
          <w:numId w:val="10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Главные распорядители бюджетных средств проводят проверки подведомственных муниципальных предприятий, бюджетных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45. Документы, подлежащие официальному опубликованию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Официальному опубликованию подлежат документы и сведения относительно местного бюджета, предусмотренные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46. Закупки для обеспечения муниципальных нужд и муниципальные заимствования</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вправе осуществлять муниципальные заимствования, в том числе путем выкупа муниципальных ценных бумаг, в соответствии с Бюджетным кодексом Российской Федерации и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Муниципальные заимствования и предоставление муниципальных гарантий от имени городского округа осуществляются Администрацией на основании соответствующих нормативных актов, издаваемых в соответствии с Бюджетным кодексом Российской Федерации и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Положения о порядке осуществления Администрацией функций эмитента ценных бумаг городского округа являются такими же, как и в Федеральном законе «Об особенностях эмиссии и обращения государственных и муниципальных ценных бумаг» и других актах Российской Федерации.</w:t>
      </w:r>
    </w:p>
    <w:p w:rsidR="00B80BC8" w:rsidRDefault="00B80BC8" w:rsidP="00B80BC8">
      <w:pPr>
        <w:tabs>
          <w:tab w:val="left" w:pos="284"/>
        </w:tabs>
        <w:jc w:val="center"/>
        <w:rPr>
          <w:rFonts w:ascii="Times New Roman" w:hAnsi="Times New Roman" w:cs="Times New Roman"/>
          <w:b/>
          <w:bCs/>
          <w:sz w:val="24"/>
          <w:szCs w:val="24"/>
        </w:rPr>
      </w:pPr>
    </w:p>
    <w:p w:rsidR="00B80BC8" w:rsidRDefault="00B80BC8" w:rsidP="00B80BC8">
      <w:pPr>
        <w:tabs>
          <w:tab w:val="left" w:pos="284"/>
        </w:tabs>
        <w:jc w:val="center"/>
        <w:rPr>
          <w:rFonts w:ascii="Times New Roman" w:hAnsi="Times New Roman" w:cs="Times New Roman"/>
          <w:b/>
          <w:bCs/>
          <w:sz w:val="24"/>
          <w:szCs w:val="24"/>
        </w:rPr>
      </w:pP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ОТВЕТСТВЕННОСТЬ ОРГАНОВ МЕСТНОГО САМОУПРАВЛЕНИЯ И ДОЛЖНОСТНЫХ ЛИЦ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47. Ответственность органов местного самоуправления и должностных лиц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48. Ответственность органов местного самоуправления, депутатов Совета перед населением</w:t>
      </w:r>
    </w:p>
    <w:p w:rsidR="00B12C48" w:rsidRPr="00B12C48" w:rsidRDefault="00B12C48" w:rsidP="000203CC">
      <w:pPr>
        <w:numPr>
          <w:ilvl w:val="0"/>
          <w:numId w:val="10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настоящим Уставом в соответствии с Федеральным законом.</w:t>
      </w:r>
    </w:p>
    <w:p w:rsidR="00B12C48" w:rsidRPr="00B12C48" w:rsidRDefault="00B12C48" w:rsidP="000203CC">
      <w:pPr>
        <w:numPr>
          <w:ilvl w:val="0"/>
          <w:numId w:val="10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Население городского округа вправе отозвать депутатов Совета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49. Ответственность органов местного самоуправления и должностных лиц местного самоуправления перед государством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50. Ответственность Совета перед государством</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Совета прекращаются со дня вступления в силу закона Республики Башкортостан о его роспуске.</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w:t>
      </w:r>
      <w:r w:rsidRPr="00B12C48">
        <w:rPr>
          <w:rFonts w:ascii="Times New Roman" w:hAnsi="Times New Roman" w:cs="Times New Roman"/>
          <w:sz w:val="24"/>
          <w:szCs w:val="24"/>
        </w:rPr>
        <w:lastRenderedPageBreak/>
        <w:t>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обжалования Закона Республики Башкортостан о роспуске Совета и принятия решения определяется федеральными законами.</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B12C48">
        <w:rPr>
          <w:rFonts w:ascii="Times New Roman" w:hAnsi="Times New Roman" w:cs="Times New Roman"/>
          <w:sz w:val="24"/>
          <w:szCs w:val="24"/>
        </w:rPr>
        <w:t>непроведение</w:t>
      </w:r>
      <w:proofErr w:type="spellEnd"/>
      <w:r w:rsidRPr="00B12C48">
        <w:rPr>
          <w:rFonts w:ascii="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51. Ответственность председателя Совета и главы Администрации перед государством</w:t>
      </w:r>
    </w:p>
    <w:p w:rsidR="00B12C48" w:rsidRPr="00B12C48" w:rsidRDefault="00B12C48" w:rsidP="000203CC">
      <w:pPr>
        <w:numPr>
          <w:ilvl w:val="0"/>
          <w:numId w:val="10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Республики Башкортостан издает правовой акт об отрешении от должности председателя Совета или главы Администрации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2C48" w:rsidRPr="00B12C48" w:rsidRDefault="00B12C48" w:rsidP="000203CC">
      <w:pPr>
        <w:numPr>
          <w:ilvl w:val="0"/>
          <w:numId w:val="10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в течение которого Глава Республики Башкортостан издает правовой акт об отрешении от должности председателя Совета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12C48" w:rsidRPr="00B12C48" w:rsidRDefault="00B12C48" w:rsidP="000203CC">
      <w:pPr>
        <w:numPr>
          <w:ilvl w:val="0"/>
          <w:numId w:val="10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или глава Администрации, в отношении которых Главой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Порядок рассмотрения жалобы и принятия решения определяется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52. Удаление председателя Совета в отставку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Основания и процедура удаления председателя Совета в отставку являются такими же, как в статье 74.1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53. Ответственность органов местного самоуправления и должностных лиц местного самоуправления перед физическими и юридическими лицами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IX</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ОТЗЫВ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54. Основания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55. Инициатива проведения голосования по отзыву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56. Гарантии прав депутата Совета при рассмотрении инициативы проведения голосования по отзыву депутата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уведомляет депутата Совета о выдвинутой инициативе проведения голосования по отзыву депутата, а также о порядке его рассмотрения.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вправе дать объяснения по поводу обстоятельств, выдвигаемых в качестве оснований для отзыва, Совету, на собраниях (конференциях) граждан, в средствах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57. Назначение голосования по вопросу об отзыве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Подписные листы должны быть представлены в избирательную комиссию городского округа не позднее 30 дней со дня принятия решения Советом о проведении голосования по вопросу об отзыве депутата Совета. Избирательная комиссия городского округа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58. Агитация «за» или «против»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После назначения соответствующей избирательной комиссией 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w:t>
      </w:r>
      <w:r w:rsidRPr="00B12C48">
        <w:rPr>
          <w:rFonts w:ascii="Times New Roman" w:hAnsi="Times New Roman" w:cs="Times New Roman"/>
          <w:sz w:val="24"/>
          <w:szCs w:val="24"/>
        </w:rPr>
        <w:lastRenderedPageBreak/>
        <w:t>«против» отзыва депутата Совета на собраниях избирателей, в средствах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59. Комиссии и участки для проведения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Организация работы по вопросу об отзыве депутата Совета возлагается на избирательную комиссию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Для организации проведения голосования по вопросу об отзыве депутата Совета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60. Бюллетень для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Каждый бюллетень должен иметь разъяснение о порядке его заполнения.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Бюллетени печатаются на русском, башкирском либо на других языках народов Республики Башкортостан в местах их компактного проживания.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61. Голосование и установление его результатов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вопросу об отзыве депутата Совета является тайным.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Результаты голосования устанавливаются на заседании участковой избирательной комиссии, заносятся в протокол и направляются в соответствующую избирательную комиссию.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Избирательная комиссия 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62. Расходы, связанные с подготовкой и проведением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Расходы, связанные с подготовкой и проведением голосования по вопросу об отзыве депутата Совета, производятся за счет бюджета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63. Обжалование нарушений порядка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Заявления и жалобы на нарушения порядка отзыва депутата Совета рассматривает избирательная комиссия или суд.</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X</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ЗАКЛЮЧИТЕЛЬНЫЕ И ПЕРЕХОДНЫЕ ПОЛОЖЕНИЯ</w:t>
      </w:r>
    </w:p>
    <w:p w:rsidR="00B12C48" w:rsidRPr="00B12C48" w:rsidRDefault="00B12C48" w:rsidP="00B80BC8">
      <w:pPr>
        <w:tabs>
          <w:tab w:val="left" w:pos="284"/>
        </w:tabs>
        <w:rPr>
          <w:rFonts w:ascii="Times New Roman" w:hAnsi="Times New Roman" w:cs="Times New Roman"/>
          <w:sz w:val="24"/>
          <w:szCs w:val="24"/>
        </w:rPr>
      </w:pPr>
      <w:r w:rsidRPr="00B12C48">
        <w:rPr>
          <w:rFonts w:ascii="Times New Roman" w:hAnsi="Times New Roman" w:cs="Times New Roman"/>
          <w:b/>
          <w:bCs/>
          <w:sz w:val="24"/>
          <w:szCs w:val="24"/>
        </w:rPr>
        <w:t>Статья 64</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Совета первого созыва – 2 года 9 месяцев.</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 формировании конкурсной комиссии в городском округе для рассмотрения кандидатур на замещение должности главы Администрации по контракту в порядке, предусмотренном законом, члены конкурсной комиссии назначаются Государственным Собранием – Курултаем Республики Башкортостан по представлению Главы Республики Башкортостан в количестве, равном количеству членов, назначаемых Советом при проведении конкурса на замещение должности главы Администрации Советом первого созыва, сформированным в порядке, установленном законом.</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p w:rsidR="008158D7" w:rsidRPr="00B12C48" w:rsidRDefault="008158D7" w:rsidP="00B80BC8">
      <w:pPr>
        <w:tabs>
          <w:tab w:val="left" w:pos="284"/>
        </w:tabs>
        <w:jc w:val="both"/>
        <w:rPr>
          <w:rFonts w:ascii="Times New Roman" w:hAnsi="Times New Roman" w:cs="Times New Roman"/>
          <w:sz w:val="24"/>
          <w:szCs w:val="24"/>
        </w:rPr>
      </w:pPr>
    </w:p>
    <w:sectPr w:rsidR="008158D7" w:rsidRPr="00B1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AE8"/>
    <w:multiLevelType w:val="multilevel"/>
    <w:tmpl w:val="2228A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13F99"/>
    <w:multiLevelType w:val="multilevel"/>
    <w:tmpl w:val="1030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0FBE"/>
    <w:multiLevelType w:val="multilevel"/>
    <w:tmpl w:val="1E6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170C8"/>
    <w:multiLevelType w:val="multilevel"/>
    <w:tmpl w:val="F3C4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233EF"/>
    <w:multiLevelType w:val="multilevel"/>
    <w:tmpl w:val="43BC18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26395"/>
    <w:multiLevelType w:val="multilevel"/>
    <w:tmpl w:val="53F6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17028"/>
    <w:multiLevelType w:val="multilevel"/>
    <w:tmpl w:val="0172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984BD6"/>
    <w:multiLevelType w:val="multilevel"/>
    <w:tmpl w:val="4314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6624E9"/>
    <w:multiLevelType w:val="multilevel"/>
    <w:tmpl w:val="62920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C20D1B"/>
    <w:multiLevelType w:val="multilevel"/>
    <w:tmpl w:val="D57C8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981F4A"/>
    <w:multiLevelType w:val="multilevel"/>
    <w:tmpl w:val="0B6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4C325C"/>
    <w:multiLevelType w:val="multilevel"/>
    <w:tmpl w:val="3D92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3F205D"/>
    <w:multiLevelType w:val="multilevel"/>
    <w:tmpl w:val="9BA0C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8E72A4"/>
    <w:multiLevelType w:val="multilevel"/>
    <w:tmpl w:val="B24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E61C41"/>
    <w:multiLevelType w:val="multilevel"/>
    <w:tmpl w:val="5CBE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EF61CE"/>
    <w:multiLevelType w:val="multilevel"/>
    <w:tmpl w:val="BD10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1F131D"/>
    <w:multiLevelType w:val="multilevel"/>
    <w:tmpl w:val="DE02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1217CD"/>
    <w:multiLevelType w:val="multilevel"/>
    <w:tmpl w:val="B796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6507E6"/>
    <w:multiLevelType w:val="multilevel"/>
    <w:tmpl w:val="45C4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0A33F6"/>
    <w:multiLevelType w:val="multilevel"/>
    <w:tmpl w:val="3EE4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9E50B4"/>
    <w:multiLevelType w:val="multilevel"/>
    <w:tmpl w:val="83EED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263E76"/>
    <w:multiLevelType w:val="multilevel"/>
    <w:tmpl w:val="F9B63E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455758"/>
    <w:multiLevelType w:val="multilevel"/>
    <w:tmpl w:val="400C6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8D0D1B"/>
    <w:multiLevelType w:val="multilevel"/>
    <w:tmpl w:val="0366C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5C16D5"/>
    <w:multiLevelType w:val="multilevel"/>
    <w:tmpl w:val="560A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896CF7"/>
    <w:multiLevelType w:val="multilevel"/>
    <w:tmpl w:val="F940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8A6A0A"/>
    <w:multiLevelType w:val="multilevel"/>
    <w:tmpl w:val="ACBE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2362D0"/>
    <w:multiLevelType w:val="multilevel"/>
    <w:tmpl w:val="19AE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8D05FA"/>
    <w:multiLevelType w:val="multilevel"/>
    <w:tmpl w:val="13203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DD04F9"/>
    <w:multiLevelType w:val="multilevel"/>
    <w:tmpl w:val="C86A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5806AC"/>
    <w:multiLevelType w:val="multilevel"/>
    <w:tmpl w:val="65D64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F30A20"/>
    <w:multiLevelType w:val="multilevel"/>
    <w:tmpl w:val="58EAA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C51324"/>
    <w:multiLevelType w:val="multilevel"/>
    <w:tmpl w:val="EE827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1F6F42"/>
    <w:multiLevelType w:val="multilevel"/>
    <w:tmpl w:val="0728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C23C1C"/>
    <w:multiLevelType w:val="multilevel"/>
    <w:tmpl w:val="655E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7B6DE0"/>
    <w:multiLevelType w:val="multilevel"/>
    <w:tmpl w:val="0A920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2606AD"/>
    <w:multiLevelType w:val="multilevel"/>
    <w:tmpl w:val="B280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57704C"/>
    <w:multiLevelType w:val="multilevel"/>
    <w:tmpl w:val="D638A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B923BBA"/>
    <w:multiLevelType w:val="multilevel"/>
    <w:tmpl w:val="FD9A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800920"/>
    <w:multiLevelType w:val="multilevel"/>
    <w:tmpl w:val="A2DEB1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3B7758"/>
    <w:multiLevelType w:val="multilevel"/>
    <w:tmpl w:val="5CE06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107D6F"/>
    <w:multiLevelType w:val="multilevel"/>
    <w:tmpl w:val="C5922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355F7B"/>
    <w:multiLevelType w:val="multilevel"/>
    <w:tmpl w:val="65D8A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28C51C2"/>
    <w:multiLevelType w:val="multilevel"/>
    <w:tmpl w:val="9B44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A75B56"/>
    <w:multiLevelType w:val="multilevel"/>
    <w:tmpl w:val="6E149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E80698"/>
    <w:multiLevelType w:val="multilevel"/>
    <w:tmpl w:val="5470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4933A49"/>
    <w:multiLevelType w:val="multilevel"/>
    <w:tmpl w:val="7E68D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BB1678"/>
    <w:multiLevelType w:val="multilevel"/>
    <w:tmpl w:val="543CD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D700FF"/>
    <w:multiLevelType w:val="multilevel"/>
    <w:tmpl w:val="CA4ED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F74E01"/>
    <w:multiLevelType w:val="multilevel"/>
    <w:tmpl w:val="85323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566CCC"/>
    <w:multiLevelType w:val="multilevel"/>
    <w:tmpl w:val="41C69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B23472"/>
    <w:multiLevelType w:val="multilevel"/>
    <w:tmpl w:val="8C32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CA542E"/>
    <w:multiLevelType w:val="multilevel"/>
    <w:tmpl w:val="6B144E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E849AB"/>
    <w:multiLevelType w:val="multilevel"/>
    <w:tmpl w:val="C50CD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A685984"/>
    <w:multiLevelType w:val="multilevel"/>
    <w:tmpl w:val="E61C5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3F2D50"/>
    <w:multiLevelType w:val="multilevel"/>
    <w:tmpl w:val="0766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C534D1"/>
    <w:multiLevelType w:val="multilevel"/>
    <w:tmpl w:val="C8784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970C71"/>
    <w:multiLevelType w:val="multilevel"/>
    <w:tmpl w:val="F9E8CF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E5212AE"/>
    <w:multiLevelType w:val="multilevel"/>
    <w:tmpl w:val="A634A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E9215DC"/>
    <w:multiLevelType w:val="multilevel"/>
    <w:tmpl w:val="973C84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03B5009"/>
    <w:multiLevelType w:val="multilevel"/>
    <w:tmpl w:val="5E2666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1104C9F"/>
    <w:multiLevelType w:val="multilevel"/>
    <w:tmpl w:val="581A5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5D58ED"/>
    <w:multiLevelType w:val="multilevel"/>
    <w:tmpl w:val="7F1CE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8E6A9B"/>
    <w:multiLevelType w:val="multilevel"/>
    <w:tmpl w:val="02BE6D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FB5278"/>
    <w:multiLevelType w:val="multilevel"/>
    <w:tmpl w:val="3A00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630F8A"/>
    <w:multiLevelType w:val="multilevel"/>
    <w:tmpl w:val="B2A8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75632B"/>
    <w:multiLevelType w:val="multilevel"/>
    <w:tmpl w:val="667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C07CA4"/>
    <w:multiLevelType w:val="multilevel"/>
    <w:tmpl w:val="EA7C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704F0"/>
    <w:multiLevelType w:val="multilevel"/>
    <w:tmpl w:val="4614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7D5125"/>
    <w:multiLevelType w:val="multilevel"/>
    <w:tmpl w:val="901A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E25208E"/>
    <w:multiLevelType w:val="multilevel"/>
    <w:tmpl w:val="2D0C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4404BA"/>
    <w:multiLevelType w:val="multilevel"/>
    <w:tmpl w:val="021A1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957D68"/>
    <w:multiLevelType w:val="multilevel"/>
    <w:tmpl w:val="B278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3D96BE9"/>
    <w:multiLevelType w:val="multilevel"/>
    <w:tmpl w:val="26BE8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8AB528F"/>
    <w:multiLevelType w:val="multilevel"/>
    <w:tmpl w:val="EE9C9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8B140B9"/>
    <w:multiLevelType w:val="multilevel"/>
    <w:tmpl w:val="5B92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E752D7"/>
    <w:multiLevelType w:val="multilevel"/>
    <w:tmpl w:val="874A9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92F26C1"/>
    <w:multiLevelType w:val="multilevel"/>
    <w:tmpl w:val="0C9AE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C51A8A"/>
    <w:multiLevelType w:val="multilevel"/>
    <w:tmpl w:val="A5A8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CF1A84"/>
    <w:multiLevelType w:val="multilevel"/>
    <w:tmpl w:val="0324F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4B43D6"/>
    <w:multiLevelType w:val="multilevel"/>
    <w:tmpl w:val="5FD8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C86478"/>
    <w:multiLevelType w:val="multilevel"/>
    <w:tmpl w:val="2996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0C2EDE"/>
    <w:multiLevelType w:val="multilevel"/>
    <w:tmpl w:val="864A4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E3316C2"/>
    <w:multiLevelType w:val="multilevel"/>
    <w:tmpl w:val="9A564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0C06879"/>
    <w:multiLevelType w:val="multilevel"/>
    <w:tmpl w:val="9336F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E04595"/>
    <w:multiLevelType w:val="multilevel"/>
    <w:tmpl w:val="5C8CE2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0E16073"/>
    <w:multiLevelType w:val="multilevel"/>
    <w:tmpl w:val="A9F25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FB5B95"/>
    <w:multiLevelType w:val="multilevel"/>
    <w:tmpl w:val="7296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280DDB"/>
    <w:multiLevelType w:val="multilevel"/>
    <w:tmpl w:val="5582E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D63863"/>
    <w:multiLevelType w:val="multilevel"/>
    <w:tmpl w:val="DC80B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35E2C"/>
    <w:multiLevelType w:val="multilevel"/>
    <w:tmpl w:val="F304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4A6658"/>
    <w:multiLevelType w:val="multilevel"/>
    <w:tmpl w:val="0C58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EE74A6"/>
    <w:multiLevelType w:val="multilevel"/>
    <w:tmpl w:val="8542D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9385AB8"/>
    <w:multiLevelType w:val="multilevel"/>
    <w:tmpl w:val="0AE6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BB2693B"/>
    <w:multiLevelType w:val="multilevel"/>
    <w:tmpl w:val="88AC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6F3CDF"/>
    <w:multiLevelType w:val="multilevel"/>
    <w:tmpl w:val="CE24B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ED650E2"/>
    <w:multiLevelType w:val="multilevel"/>
    <w:tmpl w:val="4D46F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2D947FF"/>
    <w:multiLevelType w:val="multilevel"/>
    <w:tmpl w:val="87F0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427F77"/>
    <w:multiLevelType w:val="multilevel"/>
    <w:tmpl w:val="7FA0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3DB57C5"/>
    <w:multiLevelType w:val="multilevel"/>
    <w:tmpl w:val="D9DC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A82891"/>
    <w:multiLevelType w:val="multilevel"/>
    <w:tmpl w:val="0F3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7E1515F"/>
    <w:multiLevelType w:val="multilevel"/>
    <w:tmpl w:val="C85604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E92CF3"/>
    <w:multiLevelType w:val="multilevel"/>
    <w:tmpl w:val="26341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A206752"/>
    <w:multiLevelType w:val="multilevel"/>
    <w:tmpl w:val="E77C2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9316BA"/>
    <w:multiLevelType w:val="multilevel"/>
    <w:tmpl w:val="498AA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C440EFA"/>
    <w:multiLevelType w:val="multilevel"/>
    <w:tmpl w:val="81225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962AD5"/>
    <w:multiLevelType w:val="multilevel"/>
    <w:tmpl w:val="F70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C138DB"/>
    <w:multiLevelType w:val="multilevel"/>
    <w:tmpl w:val="ECF61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151924"/>
    <w:multiLevelType w:val="multilevel"/>
    <w:tmpl w:val="788AE6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FFB09AE"/>
    <w:multiLevelType w:val="multilevel"/>
    <w:tmpl w:val="143C8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6"/>
  </w:num>
  <w:num w:numId="2">
    <w:abstractNumId w:val="87"/>
  </w:num>
  <w:num w:numId="3">
    <w:abstractNumId w:val="19"/>
  </w:num>
  <w:num w:numId="4">
    <w:abstractNumId w:val="61"/>
  </w:num>
  <w:num w:numId="5">
    <w:abstractNumId w:val="36"/>
  </w:num>
  <w:num w:numId="6">
    <w:abstractNumId w:val="23"/>
  </w:num>
  <w:num w:numId="7">
    <w:abstractNumId w:val="70"/>
  </w:num>
  <w:num w:numId="8">
    <w:abstractNumId w:val="30"/>
  </w:num>
  <w:num w:numId="9">
    <w:abstractNumId w:val="44"/>
  </w:num>
  <w:num w:numId="10">
    <w:abstractNumId w:val="64"/>
  </w:num>
  <w:num w:numId="11">
    <w:abstractNumId w:val="76"/>
  </w:num>
  <w:num w:numId="12">
    <w:abstractNumId w:val="96"/>
  </w:num>
  <w:num w:numId="13">
    <w:abstractNumId w:val="89"/>
  </w:num>
  <w:num w:numId="14">
    <w:abstractNumId w:val="107"/>
  </w:num>
  <w:num w:numId="15">
    <w:abstractNumId w:val="2"/>
  </w:num>
  <w:num w:numId="16">
    <w:abstractNumId w:val="74"/>
  </w:num>
  <w:num w:numId="17">
    <w:abstractNumId w:val="99"/>
  </w:num>
  <w:num w:numId="18">
    <w:abstractNumId w:val="45"/>
  </w:num>
  <w:num w:numId="19">
    <w:abstractNumId w:val="77"/>
  </w:num>
  <w:num w:numId="20">
    <w:abstractNumId w:val="35"/>
  </w:num>
  <w:num w:numId="21">
    <w:abstractNumId w:val="75"/>
  </w:num>
  <w:num w:numId="22">
    <w:abstractNumId w:val="56"/>
  </w:num>
  <w:num w:numId="23">
    <w:abstractNumId w:val="37"/>
  </w:num>
  <w:num w:numId="24">
    <w:abstractNumId w:val="31"/>
  </w:num>
  <w:num w:numId="25">
    <w:abstractNumId w:val="58"/>
  </w:num>
  <w:num w:numId="26">
    <w:abstractNumId w:val="17"/>
  </w:num>
  <w:num w:numId="27">
    <w:abstractNumId w:val="22"/>
  </w:num>
  <w:num w:numId="28">
    <w:abstractNumId w:val="55"/>
  </w:num>
  <w:num w:numId="29">
    <w:abstractNumId w:val="3"/>
  </w:num>
  <w:num w:numId="30">
    <w:abstractNumId w:val="8"/>
  </w:num>
  <w:num w:numId="31">
    <w:abstractNumId w:val="47"/>
  </w:num>
  <w:num w:numId="32">
    <w:abstractNumId w:val="97"/>
  </w:num>
  <w:num w:numId="33">
    <w:abstractNumId w:val="80"/>
  </w:num>
  <w:num w:numId="34">
    <w:abstractNumId w:val="46"/>
  </w:num>
  <w:num w:numId="35">
    <w:abstractNumId w:val="86"/>
  </w:num>
  <w:num w:numId="36">
    <w:abstractNumId w:val="104"/>
  </w:num>
  <w:num w:numId="37">
    <w:abstractNumId w:val="18"/>
  </w:num>
  <w:num w:numId="38">
    <w:abstractNumId w:val="26"/>
  </w:num>
  <w:num w:numId="39">
    <w:abstractNumId w:val="78"/>
  </w:num>
  <w:num w:numId="40">
    <w:abstractNumId w:val="0"/>
  </w:num>
  <w:num w:numId="41">
    <w:abstractNumId w:val="15"/>
  </w:num>
  <w:num w:numId="42">
    <w:abstractNumId w:val="109"/>
  </w:num>
  <w:num w:numId="43">
    <w:abstractNumId w:val="41"/>
  </w:num>
  <w:num w:numId="44">
    <w:abstractNumId w:val="62"/>
  </w:num>
  <w:num w:numId="45">
    <w:abstractNumId w:val="108"/>
  </w:num>
  <w:num w:numId="46">
    <w:abstractNumId w:val="59"/>
  </w:num>
  <w:num w:numId="47">
    <w:abstractNumId w:val="63"/>
  </w:num>
  <w:num w:numId="48">
    <w:abstractNumId w:val="72"/>
  </w:num>
  <w:num w:numId="49">
    <w:abstractNumId w:val="68"/>
  </w:num>
  <w:num w:numId="50">
    <w:abstractNumId w:val="92"/>
  </w:num>
  <w:num w:numId="51">
    <w:abstractNumId w:val="83"/>
  </w:num>
  <w:num w:numId="52">
    <w:abstractNumId w:val="84"/>
  </w:num>
  <w:num w:numId="53">
    <w:abstractNumId w:val="9"/>
  </w:num>
  <w:num w:numId="54">
    <w:abstractNumId w:val="43"/>
  </w:num>
  <w:num w:numId="55">
    <w:abstractNumId w:val="71"/>
  </w:num>
  <w:num w:numId="56">
    <w:abstractNumId w:val="49"/>
  </w:num>
  <w:num w:numId="57">
    <w:abstractNumId w:val="103"/>
  </w:num>
  <w:num w:numId="58">
    <w:abstractNumId w:val="42"/>
  </w:num>
  <w:num w:numId="59">
    <w:abstractNumId w:val="39"/>
  </w:num>
  <w:num w:numId="60">
    <w:abstractNumId w:val="52"/>
  </w:num>
  <w:num w:numId="61">
    <w:abstractNumId w:val="60"/>
  </w:num>
  <w:num w:numId="62">
    <w:abstractNumId w:val="101"/>
  </w:num>
  <w:num w:numId="63">
    <w:abstractNumId w:val="57"/>
  </w:num>
  <w:num w:numId="64">
    <w:abstractNumId w:val="4"/>
  </w:num>
  <w:num w:numId="65">
    <w:abstractNumId w:val="106"/>
  </w:num>
  <w:num w:numId="66">
    <w:abstractNumId w:val="85"/>
  </w:num>
  <w:num w:numId="67">
    <w:abstractNumId w:val="29"/>
  </w:num>
  <w:num w:numId="68">
    <w:abstractNumId w:val="24"/>
  </w:num>
  <w:num w:numId="69">
    <w:abstractNumId w:val="105"/>
  </w:num>
  <w:num w:numId="70">
    <w:abstractNumId w:val="73"/>
  </w:num>
  <w:num w:numId="71">
    <w:abstractNumId w:val="21"/>
  </w:num>
  <w:num w:numId="72">
    <w:abstractNumId w:val="50"/>
  </w:num>
  <w:num w:numId="73">
    <w:abstractNumId w:val="11"/>
  </w:num>
  <w:num w:numId="74">
    <w:abstractNumId w:val="51"/>
  </w:num>
  <w:num w:numId="75">
    <w:abstractNumId w:val="67"/>
  </w:num>
  <w:num w:numId="76">
    <w:abstractNumId w:val="40"/>
  </w:num>
  <w:num w:numId="77">
    <w:abstractNumId w:val="102"/>
  </w:num>
  <w:num w:numId="78">
    <w:abstractNumId w:val="10"/>
  </w:num>
  <w:num w:numId="79">
    <w:abstractNumId w:val="28"/>
  </w:num>
  <w:num w:numId="80">
    <w:abstractNumId w:val="90"/>
  </w:num>
  <w:num w:numId="81">
    <w:abstractNumId w:val="16"/>
  </w:num>
  <w:num w:numId="82">
    <w:abstractNumId w:val="81"/>
  </w:num>
  <w:num w:numId="83">
    <w:abstractNumId w:val="82"/>
  </w:num>
  <w:num w:numId="84">
    <w:abstractNumId w:val="54"/>
  </w:num>
  <w:num w:numId="85">
    <w:abstractNumId w:val="20"/>
  </w:num>
  <w:num w:numId="86">
    <w:abstractNumId w:val="98"/>
  </w:num>
  <w:num w:numId="87">
    <w:abstractNumId w:val="79"/>
  </w:num>
  <w:num w:numId="88">
    <w:abstractNumId w:val="7"/>
  </w:num>
  <w:num w:numId="89">
    <w:abstractNumId w:val="100"/>
  </w:num>
  <w:num w:numId="90">
    <w:abstractNumId w:val="25"/>
  </w:num>
  <w:num w:numId="91">
    <w:abstractNumId w:val="53"/>
  </w:num>
  <w:num w:numId="92">
    <w:abstractNumId w:val="88"/>
  </w:num>
  <w:num w:numId="93">
    <w:abstractNumId w:val="38"/>
  </w:num>
  <w:num w:numId="94">
    <w:abstractNumId w:val="14"/>
  </w:num>
  <w:num w:numId="95">
    <w:abstractNumId w:val="48"/>
  </w:num>
  <w:num w:numId="96">
    <w:abstractNumId w:val="91"/>
  </w:num>
  <w:num w:numId="97">
    <w:abstractNumId w:val="69"/>
  </w:num>
  <w:num w:numId="98">
    <w:abstractNumId w:val="65"/>
  </w:num>
  <w:num w:numId="99">
    <w:abstractNumId w:val="34"/>
  </w:num>
  <w:num w:numId="100">
    <w:abstractNumId w:val="33"/>
  </w:num>
  <w:num w:numId="101">
    <w:abstractNumId w:val="13"/>
  </w:num>
  <w:num w:numId="102">
    <w:abstractNumId w:val="95"/>
  </w:num>
  <w:num w:numId="103">
    <w:abstractNumId w:val="12"/>
  </w:num>
  <w:num w:numId="104">
    <w:abstractNumId w:val="32"/>
  </w:num>
  <w:num w:numId="105">
    <w:abstractNumId w:val="5"/>
  </w:num>
  <w:num w:numId="106">
    <w:abstractNumId w:val="27"/>
  </w:num>
  <w:num w:numId="107">
    <w:abstractNumId w:val="93"/>
  </w:num>
  <w:num w:numId="108">
    <w:abstractNumId w:val="94"/>
  </w:num>
  <w:num w:numId="109">
    <w:abstractNumId w:val="1"/>
  </w:num>
  <w:num w:numId="110">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4B"/>
    <w:rsid w:val="000203CC"/>
    <w:rsid w:val="002A73E6"/>
    <w:rsid w:val="0055144B"/>
    <w:rsid w:val="00793BFB"/>
    <w:rsid w:val="008158D7"/>
    <w:rsid w:val="00B12C48"/>
    <w:rsid w:val="00B80BC8"/>
    <w:rsid w:val="00E23854"/>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C9C2-5FCA-45F0-A028-A0C9E15E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54</Pages>
  <Words>22134</Words>
  <Characters>126166</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Калабугина Ольга Олеговна</cp:lastModifiedBy>
  <cp:revision>2</cp:revision>
  <dcterms:created xsi:type="dcterms:W3CDTF">2021-12-24T04:43:00Z</dcterms:created>
  <dcterms:modified xsi:type="dcterms:W3CDTF">2021-12-24T05:50:00Z</dcterms:modified>
</cp:coreProperties>
</file>