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25" w:rsidRPr="00D428F8" w:rsidRDefault="00393325" w:rsidP="00393325">
      <w:pPr>
        <w:spacing w:after="0"/>
        <w:ind w:left="652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</w:t>
      </w:r>
    </w:p>
    <w:p w:rsidR="00393325" w:rsidRPr="00D428F8" w:rsidRDefault="00393325" w:rsidP="00393325">
      <w:pPr>
        <w:spacing w:after="0"/>
        <w:ind w:left="6521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 xml:space="preserve">к решению Совета  </w:t>
      </w:r>
    </w:p>
    <w:p w:rsidR="00393325" w:rsidRPr="00D428F8" w:rsidRDefault="00393325" w:rsidP="00393325">
      <w:pPr>
        <w:spacing w:after="0"/>
        <w:ind w:left="6521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>городского округа</w:t>
      </w:r>
    </w:p>
    <w:p w:rsidR="00393325" w:rsidRPr="00D428F8" w:rsidRDefault="00393325" w:rsidP="00393325">
      <w:pPr>
        <w:spacing w:after="0"/>
        <w:ind w:left="6521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 xml:space="preserve">город Салават </w:t>
      </w:r>
    </w:p>
    <w:p w:rsidR="00393325" w:rsidRPr="00D428F8" w:rsidRDefault="00393325" w:rsidP="00393325">
      <w:pPr>
        <w:spacing w:after="0"/>
        <w:ind w:left="6521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393325" w:rsidRPr="00D428F8" w:rsidRDefault="00393325" w:rsidP="00393325">
      <w:pPr>
        <w:spacing w:after="0"/>
        <w:ind w:left="6521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>от _________ №_________</w:t>
      </w:r>
    </w:p>
    <w:p w:rsidR="00393325" w:rsidRPr="00DC1123" w:rsidRDefault="00393325" w:rsidP="003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393325" w:rsidRPr="00DC1123" w:rsidRDefault="00393325" w:rsidP="003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проведения общественных обсуждений проектов муниципальных</w:t>
      </w:r>
    </w:p>
    <w:p w:rsidR="00393325" w:rsidRPr="00DC1123" w:rsidRDefault="00393325" w:rsidP="003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правовых актов по определению границ, прилегающих</w:t>
      </w:r>
    </w:p>
    <w:p w:rsidR="00393325" w:rsidRPr="00DC1123" w:rsidRDefault="00393325" w:rsidP="003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к организациям и объектам территорий, на которых</w:t>
      </w:r>
    </w:p>
    <w:p w:rsidR="00393325" w:rsidRPr="00DC1123" w:rsidRDefault="00393325" w:rsidP="003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hAnsi="Times New Roman" w:cs="Times New Roman"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Pr="00DC1123">
        <w:rPr>
          <w:rFonts w:ascii="Times New Roman" w:hAnsi="Times New Roman" w:cs="Times New Roman"/>
          <w:sz w:val="28"/>
          <w:szCs w:val="28"/>
        </w:rPr>
        <w:t>,</w:t>
      </w:r>
    </w:p>
    <w:p w:rsidR="00393325" w:rsidRPr="00DC1123" w:rsidRDefault="00393325" w:rsidP="003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</w:p>
    <w:p w:rsidR="00393325" w:rsidRPr="00DC1123" w:rsidRDefault="00393325" w:rsidP="003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1123">
        <w:rPr>
          <w:rFonts w:ascii="Times New Roman" w:hAnsi="Times New Roman" w:cs="Times New Roman"/>
          <w:sz w:val="28"/>
          <w:szCs w:val="28"/>
        </w:rPr>
        <w:t>еспублики Башкортостан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1. Настоящий Порядок организации и проведения общественных обсуждений в городском округе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Порядок) разработан в соответствии с Конституцией Российской Федерации, статьей 28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2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123">
        <w:rPr>
          <w:rFonts w:ascii="Times New Roman" w:hAnsi="Times New Roman" w:cs="Times New Roman"/>
          <w:sz w:val="28"/>
          <w:szCs w:val="28"/>
        </w:rPr>
        <w:t xml:space="preserve">, статьей 16 Федерального закона от 22.11.1995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23">
        <w:rPr>
          <w:rFonts w:ascii="Times New Roman" w:hAnsi="Times New Roman" w:cs="Times New Roman"/>
          <w:sz w:val="28"/>
          <w:szCs w:val="28"/>
        </w:rPr>
        <w:t xml:space="preserve"> 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23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», Федеральным законом</w:t>
      </w:r>
      <w:r w:rsidRPr="00DC1123">
        <w:rPr>
          <w:rFonts w:ascii="Times New Roman" w:hAnsi="Times New Roman" w:cs="Times New Roman"/>
          <w:sz w:val="28"/>
          <w:szCs w:val="28"/>
        </w:rPr>
        <w:t xml:space="preserve">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23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23">
        <w:rPr>
          <w:rFonts w:ascii="Times New Roman" w:hAnsi="Times New Roman" w:cs="Times New Roman"/>
          <w:sz w:val="28"/>
          <w:szCs w:val="28"/>
        </w:rPr>
        <w:t>Об основах общественного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123">
        <w:rPr>
          <w:rFonts w:ascii="Times New Roman" w:hAnsi="Times New Roman" w:cs="Times New Roman"/>
          <w:sz w:val="28"/>
          <w:szCs w:val="28"/>
        </w:rPr>
        <w:t xml:space="preserve">, Законом Республики Башкортостан от 01.03.2007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23">
        <w:rPr>
          <w:rFonts w:ascii="Times New Roman" w:hAnsi="Times New Roman" w:cs="Times New Roman"/>
          <w:sz w:val="28"/>
          <w:szCs w:val="28"/>
        </w:rPr>
        <w:t xml:space="preserve"> 414-з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23">
        <w:rPr>
          <w:rFonts w:ascii="Times New Roman" w:hAnsi="Times New Roman" w:cs="Times New Roman"/>
          <w:sz w:val="28"/>
          <w:szCs w:val="28"/>
        </w:rPr>
        <w:t>О регулировании деятельности в области производства и оборота этилового спирта, алкогольной и спиртосодержащей продукции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3C2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Правительства Российской Ф</w:t>
      </w:r>
      <w:r w:rsidRPr="00103C23">
        <w:rPr>
          <w:rFonts w:ascii="Times New Roman" w:hAnsi="Times New Roman" w:cs="Times New Roman"/>
          <w:sz w:val="28"/>
          <w:szCs w:val="28"/>
        </w:rPr>
        <w:t>едерации от 23 дек</w:t>
      </w:r>
      <w:r>
        <w:rPr>
          <w:rFonts w:ascii="Times New Roman" w:hAnsi="Times New Roman" w:cs="Times New Roman"/>
          <w:sz w:val="28"/>
          <w:szCs w:val="28"/>
        </w:rPr>
        <w:t>абря 2020</w:t>
      </w:r>
      <w:r w:rsidRPr="00103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C23">
        <w:rPr>
          <w:rFonts w:ascii="Times New Roman" w:hAnsi="Times New Roman" w:cs="Times New Roman"/>
          <w:sz w:val="28"/>
          <w:szCs w:val="28"/>
        </w:rPr>
        <w:t xml:space="preserve"> 2220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103C23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23">
        <w:rPr>
          <w:rFonts w:ascii="Times New Roman" w:hAnsi="Times New Roman" w:cs="Times New Roman"/>
          <w:sz w:val="28"/>
          <w:szCs w:val="28"/>
        </w:rPr>
        <w:t>определения органами местного самоуправления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23">
        <w:rPr>
          <w:rFonts w:ascii="Times New Roman" w:hAnsi="Times New Roman" w:cs="Times New Roman"/>
          <w:sz w:val="28"/>
          <w:szCs w:val="28"/>
        </w:rPr>
        <w:t>прилегающих территорий, на которых не допускается розничная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23">
        <w:rPr>
          <w:rFonts w:ascii="Times New Roman" w:hAnsi="Times New Roman" w:cs="Times New Roman"/>
          <w:sz w:val="28"/>
          <w:szCs w:val="28"/>
        </w:rPr>
        <w:t>продажа алкогольной продукции и розничная продажа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23">
        <w:rPr>
          <w:rFonts w:ascii="Times New Roman" w:hAnsi="Times New Roman" w:cs="Times New Roman"/>
          <w:sz w:val="28"/>
          <w:szCs w:val="28"/>
        </w:rPr>
        <w:t>алкогольной продукции при оказании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23">
        <w:rPr>
          <w:rFonts w:ascii="Times New Roman" w:hAnsi="Times New Roman" w:cs="Times New Roman"/>
          <w:sz w:val="28"/>
          <w:szCs w:val="28"/>
        </w:rPr>
        <w:t>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123">
        <w:rPr>
          <w:rFonts w:ascii="Times New Roman" w:hAnsi="Times New Roman" w:cs="Times New Roman"/>
          <w:sz w:val="28"/>
          <w:szCs w:val="28"/>
        </w:rPr>
        <w:t xml:space="preserve"> и регламентирует порядок организации и проведения общественных обсуждений по вопросу определения границ территорий, прилегающих к организациям и объектам, на которых не допускается розничная продажа алкогольной продукции,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2. Основными принципами проведения общественного обсуждения муниципальных правовых актов по определению границ, прилегающих к организациям и объектам территорий, на которых 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hAnsi="Times New Roman" w:cs="Times New Roman"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Pr="00DC1123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Pr="00DC1123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Проекты муниципальных правовых актов) являются: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обязательность проведения общественного обсуждения до принятия решений органами местного самоуправления по вопросам, требующим проведения общественного обсуждения согласно законодательству;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комплексность оценки документов, представленных на общественное обсуждение;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достоверность и полнота информации, представленной на общественное обсуждение;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равенство прав граждан на участие в общественном обсуждении;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свобода волеизъявления участников общественного обсуждения;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объективность, открытость и гласность общественного обсуждения;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независимость экспертов, привлеченных к общественному обсуждению, при осуществлении ими своих полномочий;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ответственность организаторов и участников общественного обсуждения за его организацию и проведение, качество принятых решений.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3. Общественное обсуждение Проектов муниципальных правовых актов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4. Участниками общественного обсуждения Проектов муниципальных правовых актов являются физические лица, проживающие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Pr="00DC1123">
        <w:rPr>
          <w:rFonts w:ascii="Times New Roman" w:hAnsi="Times New Roman" w:cs="Times New Roman"/>
          <w:sz w:val="28"/>
          <w:szCs w:val="28"/>
        </w:rPr>
        <w:t xml:space="preserve">, юридические лица, осуществляющие свою деятельность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DC1123">
        <w:rPr>
          <w:rFonts w:ascii="Times New Roman" w:hAnsi="Times New Roman" w:cs="Times New Roman"/>
          <w:sz w:val="28"/>
          <w:szCs w:val="28"/>
        </w:rPr>
        <w:t>, иные лица, права и законные интересы которых затрагивает или может затронуть решение по вопросу определения границ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123">
        <w:rPr>
          <w:rFonts w:ascii="Times New Roman" w:hAnsi="Times New Roman" w:cs="Times New Roman"/>
          <w:sz w:val="28"/>
          <w:szCs w:val="28"/>
        </w:rPr>
        <w:t xml:space="preserve"> прилегающих к организациям и объектам территорий, на которых 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hAnsi="Times New Roman" w:cs="Times New Roman"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Pr="00DC1123">
        <w:rPr>
          <w:rFonts w:ascii="Times New Roman" w:hAnsi="Times New Roman" w:cs="Times New Roman"/>
          <w:sz w:val="28"/>
          <w:szCs w:val="28"/>
        </w:rPr>
        <w:t xml:space="preserve">,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DC1123">
        <w:rPr>
          <w:rFonts w:ascii="Times New Roman" w:hAnsi="Times New Roman" w:cs="Times New Roman"/>
          <w:sz w:val="28"/>
          <w:szCs w:val="28"/>
        </w:rPr>
        <w:t>, проект которого выносится на общественное обсуждение.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5. Общественное обсуждение Проектов муниципальных правовых актов проводится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общественного обсуждения </w:t>
      </w:r>
      <w:r w:rsidRPr="00DC1123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является Управление по предпринимательству и туризму Администрации городского округа город Салават Республики Башкортостан (далее – Организатор).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lastRenderedPageBreak/>
        <w:t xml:space="preserve">7. Проекты муниципальных правовых актов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DC112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РБ в сети Интернет </w:t>
      </w:r>
      <w:r w:rsidRPr="00FF469D">
        <w:rPr>
          <w:rFonts w:ascii="Times New Roman" w:hAnsi="Times New Roman" w:cs="Times New Roman"/>
          <w:sz w:val="28"/>
          <w:szCs w:val="28"/>
        </w:rPr>
        <w:t>https://salavat.bashkortostan.ru/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за семь дней до начала общественных обсуждений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>
        <w:rPr>
          <w:rFonts w:ascii="Times New Roman" w:hAnsi="Times New Roman" w:cs="Times New Roman"/>
          <w:sz w:val="28"/>
          <w:szCs w:val="28"/>
        </w:rPr>
        <w:t>уведомление о проведении</w:t>
      </w:r>
      <w:r w:rsidRPr="00DC1123">
        <w:rPr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правовых актов</w:t>
      </w:r>
      <w:r w:rsidRPr="00DC112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№1 к настоящему Порядку</w:t>
      </w:r>
      <w:r w:rsidRPr="00DC1123">
        <w:rPr>
          <w:rFonts w:ascii="Times New Roman" w:hAnsi="Times New Roman" w:cs="Times New Roman"/>
          <w:sz w:val="28"/>
          <w:szCs w:val="28"/>
        </w:rPr>
        <w:t>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C1123">
        <w:rPr>
          <w:rFonts w:ascii="Times New Roman" w:hAnsi="Times New Roman" w:cs="Times New Roman"/>
          <w:sz w:val="28"/>
          <w:szCs w:val="28"/>
        </w:rPr>
        <w:t xml:space="preserve">. Замечания и предложения к Проектам муниципальных правовых актов направляются участниками общественных обсуждений </w:t>
      </w:r>
      <w:r w:rsidRPr="00CB08D6">
        <w:rPr>
          <w:rFonts w:ascii="Times New Roman" w:hAnsi="Times New Roman" w:cs="Times New Roman"/>
          <w:sz w:val="28"/>
          <w:szCs w:val="28"/>
        </w:rPr>
        <w:t>на электронную почту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предпринимательству и туризму Администрации</w:t>
      </w:r>
      <w:r w:rsidRPr="00CB08D6">
        <w:rPr>
          <w:rFonts w:ascii="Times New Roman" w:hAnsi="Times New Roman" w:cs="Times New Roman"/>
          <w:sz w:val="28"/>
          <w:szCs w:val="28"/>
        </w:rPr>
        <w:t>: 57.opt2@bashkortostan.ru или посредством почтовой связи по адресу: 4</w:t>
      </w:r>
      <w:r>
        <w:rPr>
          <w:rFonts w:ascii="Times New Roman" w:hAnsi="Times New Roman" w:cs="Times New Roman"/>
          <w:sz w:val="28"/>
          <w:szCs w:val="28"/>
        </w:rPr>
        <w:t>53261, г.Салават, ул. Ленина, 2.</w:t>
      </w:r>
    </w:p>
    <w:p w:rsidR="00393325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Проектам муниципальных правовых актов принимаются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C1123">
        <w:rPr>
          <w:rFonts w:ascii="Times New Roman" w:hAnsi="Times New Roman" w:cs="Times New Roman"/>
          <w:sz w:val="28"/>
          <w:szCs w:val="28"/>
        </w:rPr>
        <w:t xml:space="preserve"> календарных дней с даты начала общественного обсуждения (с даты начала приема замечаний и предложений к Проектам муниципальных правовых актов).</w:t>
      </w:r>
    </w:p>
    <w:p w:rsidR="00393325" w:rsidRPr="00CB08D6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B08D6">
        <w:rPr>
          <w:rFonts w:ascii="Times New Roman" w:hAnsi="Times New Roman" w:cs="Times New Roman"/>
          <w:sz w:val="28"/>
          <w:szCs w:val="28"/>
        </w:rPr>
        <w:t>. Участник общественных обсуждений при направлении своих предложений и замечаний к Проектам муниципальных правовых актов указывает:</w:t>
      </w:r>
    </w:p>
    <w:p w:rsidR="00393325" w:rsidRPr="00CB08D6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D6">
        <w:rPr>
          <w:rFonts w:ascii="Times New Roman" w:hAnsi="Times New Roman" w:cs="Times New Roman"/>
          <w:sz w:val="28"/>
          <w:szCs w:val="28"/>
        </w:rPr>
        <w:t>- фамилию, имя, отчество (при наличии), адрес, контактные данные (для физического лица);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D6">
        <w:rPr>
          <w:rFonts w:ascii="Times New Roman" w:hAnsi="Times New Roman" w:cs="Times New Roman"/>
          <w:sz w:val="28"/>
          <w:szCs w:val="28"/>
        </w:rPr>
        <w:t>- фирменное наименование (наименование), сведения об организационно-правовой форме, о месте нахождения, ОГРН или ИНН, почтовый адрес, контактные данные (для юридического лица).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10. Поступившие замечания и предложения к Проектам муниципальных правовых актов рассматриваются на заседании Комиссии по рассмотрению результатов общественных обсуждений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 не позднее 7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срока приема замечаний и предложений с привлечением к участию в заседании заинтересованных лиц, направивших замечания и предложения к Проектам муниципальных правовых актов. Состав Комиссии утвержден в </w:t>
      </w:r>
      <w:r>
        <w:rPr>
          <w:rFonts w:ascii="Times New Roman" w:hAnsi="Times New Roman" w:cs="Times New Roman"/>
          <w:sz w:val="28"/>
          <w:szCs w:val="28"/>
        </w:rPr>
        <w:t>приложении №2 к настоящему Порядку.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Не принимаются к рассмотрению замечания и предложения к Проектам муниципальных правовых актов: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не относящиеся к предметной области отношений, в отношении которого проводится общественное обсуждение;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экстремисткой направленности;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поступившие по истечении установленного срока проведения общественного обсуждения;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- противоречащие положениям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C1123">
        <w:rPr>
          <w:rFonts w:ascii="Times New Roman" w:hAnsi="Times New Roman" w:cs="Times New Roman"/>
          <w:sz w:val="28"/>
          <w:szCs w:val="28"/>
        </w:rPr>
        <w:t xml:space="preserve">22.11.1995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C1123">
        <w:rPr>
          <w:rFonts w:ascii="Times New Roman" w:hAnsi="Times New Roman" w:cs="Times New Roman"/>
          <w:sz w:val="28"/>
          <w:szCs w:val="28"/>
        </w:rPr>
        <w:t xml:space="preserve">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23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</w:t>
      </w:r>
      <w:r w:rsidRPr="00DC1123">
        <w:rPr>
          <w:rFonts w:ascii="Times New Roman" w:hAnsi="Times New Roman" w:cs="Times New Roman"/>
          <w:sz w:val="28"/>
          <w:szCs w:val="28"/>
        </w:rPr>
        <w:lastRenderedPageBreak/>
        <w:t>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C1123">
        <w:rPr>
          <w:rFonts w:ascii="Times New Roman" w:hAnsi="Times New Roman" w:cs="Times New Roman"/>
          <w:sz w:val="28"/>
          <w:szCs w:val="28"/>
        </w:rPr>
        <w:t>и отдельным законодательным актам Российской Федерации и иным нормативным правовым актам Российской Федерации;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не содержащи</w:t>
      </w:r>
      <w:r>
        <w:rPr>
          <w:rFonts w:ascii="Times New Roman" w:hAnsi="Times New Roman" w:cs="Times New Roman"/>
          <w:sz w:val="28"/>
          <w:szCs w:val="28"/>
        </w:rPr>
        <w:t>е сведений, указанных в пункте 9</w:t>
      </w:r>
      <w:r w:rsidRPr="00DC1123">
        <w:rPr>
          <w:rFonts w:ascii="Times New Roman" w:hAnsi="Times New Roman" w:cs="Times New Roman"/>
          <w:sz w:val="28"/>
          <w:szCs w:val="28"/>
        </w:rPr>
        <w:t>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11. Предложения и замечания, поступившие в ходе общественного обсуждения Проектов муниципальных правовых актов, носят рекомендательный характер.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12. Решение о признании поступивших замечаний и предложений обоснованными или необоснованными принимается членами Комиссии.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голосов, присутствующих на заседании. Каждый член Комиссии имеет один голос. При равенстве голосов голос председательствующего является решающим.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в форме протокола общественного обсуждения Проектов муниципальных правовых актов согласно </w:t>
      </w:r>
      <w:r>
        <w:rPr>
          <w:rFonts w:ascii="Times New Roman" w:hAnsi="Times New Roman" w:cs="Times New Roman"/>
          <w:sz w:val="28"/>
          <w:szCs w:val="28"/>
        </w:rPr>
        <w:t>приложению №3 к настоящему Порядку</w:t>
      </w:r>
      <w:r w:rsidRPr="00DC1123">
        <w:rPr>
          <w:rFonts w:ascii="Times New Roman" w:hAnsi="Times New Roman" w:cs="Times New Roman"/>
          <w:sz w:val="28"/>
          <w:szCs w:val="28"/>
        </w:rPr>
        <w:t xml:space="preserve"> (далее - Протокол), который подписывается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C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C1123">
        <w:rPr>
          <w:rFonts w:ascii="Times New Roman" w:hAnsi="Times New Roman" w:cs="Times New Roman"/>
          <w:sz w:val="28"/>
          <w:szCs w:val="28"/>
        </w:rPr>
        <w:t>дней со дня заседания председателем, секретарем и членами Комиссии с указанием даты подписания.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13. По результатам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DC1123">
        <w:rPr>
          <w:rFonts w:ascii="Times New Roman" w:hAnsi="Times New Roman" w:cs="Times New Roman"/>
          <w:sz w:val="28"/>
          <w:szCs w:val="28"/>
        </w:rPr>
        <w:t xml:space="preserve"> выполняет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C1123">
        <w:rPr>
          <w:rFonts w:ascii="Times New Roman" w:hAnsi="Times New Roman" w:cs="Times New Roman"/>
          <w:sz w:val="28"/>
          <w:szCs w:val="28"/>
        </w:rPr>
        <w:t xml:space="preserve"> одно из следующих действий: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в случае признания Комиссией поступивших замечаний и предложений обоснованными принимает Проекты муниципальных правовых актов на доработку;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в случае признания Комиссией поступивших замечаний и предложений необоснованными оставляет Проекты муниципальных правовых актов без изменений.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14. В целях информирования участников обсуждения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размещает Протокол на официальном сайте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Республики Башкортостан в сети Интернет </w:t>
      </w:r>
      <w:hyperlink r:id="rId4" w:history="1">
        <w:r w:rsidRPr="008B3571">
          <w:rPr>
            <w:rStyle w:val="a3"/>
            <w:rFonts w:ascii="Times New Roman" w:hAnsi="Times New Roman" w:cs="Times New Roman"/>
            <w:sz w:val="28"/>
            <w:szCs w:val="28"/>
          </w:rPr>
          <w:t>https://salavat.bashkortostan.ru/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123">
        <w:rPr>
          <w:rFonts w:ascii="Times New Roman" w:hAnsi="Times New Roman" w:cs="Times New Roman"/>
          <w:sz w:val="28"/>
          <w:szCs w:val="28"/>
        </w:rPr>
        <w:t>в течение 5 рабочих дней после подписания Протокола.</w:t>
      </w:r>
    </w:p>
    <w:p w:rsidR="00393325" w:rsidRPr="001129FB" w:rsidRDefault="00393325" w:rsidP="0039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3325" w:rsidRPr="00D428F8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  <w:r w:rsidRPr="00D428F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 xml:space="preserve">к </w:t>
      </w:r>
      <w:r w:rsidRPr="00521FCA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оряд</w:t>
      </w:r>
      <w:r w:rsidRPr="00521FCA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у </w:t>
      </w:r>
      <w:r w:rsidRPr="00521FCA">
        <w:rPr>
          <w:rFonts w:ascii="Times New Roman" w:hAnsi="Times New Roman" w:cs="Times New Roman"/>
          <w:sz w:val="24"/>
          <w:szCs w:val="28"/>
        </w:rPr>
        <w:t>проведения общественных обсуждений проектов муниципальных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правовых актов по определению границ, прилегающих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к организациям и объектам территорий, на которых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на территории городского округа город Салават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521FCA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393325" w:rsidRPr="007D37C1" w:rsidRDefault="00393325" w:rsidP="00393325">
      <w:pPr>
        <w:spacing w:after="0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2"/>
      <w:bookmarkEnd w:id="0"/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общественного обсуждения проектов муниципальных правовых актов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по определению границ, прилегающих к организациям и объектам территорий, на которых 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розничная продажа алкогольной продукции при оказании услуг общественного питания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</w:t>
      </w:r>
      <w:r w:rsidRPr="007D37C1">
        <w:rPr>
          <w:rFonts w:ascii="Times New Roman" w:eastAsia="Times New Roman" w:hAnsi="Times New Roman" w:cs="Times New Roman"/>
          <w:szCs w:val="28"/>
          <w:lang w:eastAsia="ru-RU"/>
        </w:rPr>
        <w:t xml:space="preserve">    (наименование разработчика)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проведения общественного обсуждения и сбора замечаний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заинтересов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лиц в отношении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проекта: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принимаются по адресу: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 адрес электронной почты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замечаний и предложений: с _________ по ___________.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общественного обсуждения в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документа по  результатам общественного обсуждения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будет размещена на официальном сайте А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в сети Интернет: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_____________.</w:t>
      </w:r>
    </w:p>
    <w:p w:rsidR="00393325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3325" w:rsidRPr="00D428F8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  <w:r w:rsidRPr="00D428F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 xml:space="preserve">к </w:t>
      </w:r>
      <w:r w:rsidRPr="00521FCA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оряд</w:t>
      </w:r>
      <w:r w:rsidRPr="00521FCA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у </w:t>
      </w:r>
      <w:r w:rsidRPr="00521FCA">
        <w:rPr>
          <w:rFonts w:ascii="Times New Roman" w:hAnsi="Times New Roman" w:cs="Times New Roman"/>
          <w:sz w:val="24"/>
          <w:szCs w:val="28"/>
        </w:rPr>
        <w:t>проведения общественных обсуждений проектов муниципальных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правовых актов по определению границ, прилегающих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к организациям и объектам территорий, на которых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на территории городского округа город Салават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521FCA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1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комиссии по рассмотрению результатов общественных обсуждений проектов муниципальных правовых актов городского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 Р</w:t>
      </w:r>
      <w:r w:rsidRPr="00A13C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Башкортостан по определению границ, прилегающих к организациям и объектам территорий, на которых 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розничная продажа алкогольной продукции при оказании услуг общественного питания</w:t>
      </w:r>
      <w:r w:rsidRPr="00A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городского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A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3C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Башкортостан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главы А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по развитию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бизнес-шериф;</w:t>
      </w:r>
    </w:p>
    <w:p w:rsidR="00393325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предпринимательству и туризму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 Республики Башкортостан;</w:t>
      </w:r>
    </w:p>
    <w:p w:rsidR="00393325" w:rsidRPr="007D37C1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предпринимательству и туризму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Башкортостан.</w:t>
      </w:r>
    </w:p>
    <w:p w:rsidR="00393325" w:rsidRPr="007D37C1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93325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городского округа город Салават Республики Башкортостан по социальным вопросам;</w:t>
      </w:r>
    </w:p>
    <w:p w:rsidR="00393325" w:rsidRPr="007D37C1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 Республики Башкортостан;</w:t>
      </w:r>
    </w:p>
    <w:p w:rsidR="00393325" w:rsidRDefault="00393325" w:rsidP="0039332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3A46">
        <w:rPr>
          <w:rFonts w:ascii="Times New Roman" w:hAnsi="Times New Roman" w:cs="Times New Roman"/>
          <w:sz w:val="28"/>
          <w:szCs w:val="28"/>
        </w:rPr>
        <w:t>редседатель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Башкортостан;</w:t>
      </w:r>
    </w:p>
    <w:p w:rsidR="00393325" w:rsidRDefault="00393325" w:rsidP="0039332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FF4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587580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FF469D">
        <w:rPr>
          <w:rFonts w:ascii="Times New Roman" w:hAnsi="Times New Roman" w:cs="Times New Roman"/>
          <w:sz w:val="28"/>
          <w:szCs w:val="28"/>
        </w:rPr>
        <w:t>по жилищно – коммунальному хозяйству, использованию земель, природных ресурсов, торговле и иным видам услуг населению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3325" w:rsidRPr="00D428F8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  <w:r w:rsidRPr="00D428F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 xml:space="preserve">к </w:t>
      </w:r>
      <w:r w:rsidRPr="00521FCA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оряд</w:t>
      </w:r>
      <w:r w:rsidRPr="00521FCA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у </w:t>
      </w:r>
      <w:r w:rsidRPr="00521FCA">
        <w:rPr>
          <w:rFonts w:ascii="Times New Roman" w:hAnsi="Times New Roman" w:cs="Times New Roman"/>
          <w:sz w:val="24"/>
          <w:szCs w:val="28"/>
        </w:rPr>
        <w:t>проведения общественных обсуждений проектов муниципальных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правовых актов по определению границ, прилегающих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к организациям и объектам территорий, на которых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на территории городского округа город Салават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521FCA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Default="00393325" w:rsidP="003933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56"/>
      <w:bookmarkEnd w:id="2"/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обсуждения проектов муниципальных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по определению границ, прилегающих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организациям и объектам территорий, на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розничная продажа алкогольной продукции при оказании услуг общественного питания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алават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393325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2"/>
        <w:gridCol w:w="1980"/>
        <w:gridCol w:w="2700"/>
        <w:gridCol w:w="2340"/>
      </w:tblGrid>
      <w:tr w:rsidR="00393325" w:rsidRPr="007D37C1" w:rsidTr="00260103">
        <w:tc>
          <w:tcPr>
            <w:tcW w:w="204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Проектов муниципальных правовых актов</w:t>
            </w:r>
          </w:p>
        </w:tc>
        <w:tc>
          <w:tcPr>
            <w:tcW w:w="198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Разработчик</w:t>
            </w:r>
          </w:p>
        </w:tc>
        <w:tc>
          <w:tcPr>
            <w:tcW w:w="27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начала и окончания проведения общественного обсуждения Проектов муниципальных правовых актов</w:t>
            </w:r>
          </w:p>
        </w:tc>
        <w:tc>
          <w:tcPr>
            <w:tcW w:w="23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размещения Проектов муниципальных правовых актов в сети Интернет</w:t>
            </w:r>
          </w:p>
        </w:tc>
      </w:tr>
      <w:tr w:rsidR="00393325" w:rsidRPr="007D37C1" w:rsidTr="00260103">
        <w:tc>
          <w:tcPr>
            <w:tcW w:w="204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3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393325" w:rsidRPr="007D37C1" w:rsidTr="00260103">
        <w:tc>
          <w:tcPr>
            <w:tcW w:w="204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325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440"/>
        <w:gridCol w:w="1800"/>
        <w:gridCol w:w="1620"/>
        <w:gridCol w:w="1800"/>
        <w:gridCol w:w="1800"/>
      </w:tblGrid>
      <w:tr w:rsidR="00393325" w:rsidRPr="007D37C1" w:rsidTr="00260103">
        <w:tc>
          <w:tcPr>
            <w:tcW w:w="60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14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2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замечания/предложения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 рассмотрения (принято/отклонено)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Обоснование отклонения</w:t>
            </w:r>
          </w:p>
        </w:tc>
      </w:tr>
      <w:tr w:rsidR="00393325" w:rsidRPr="007D37C1" w:rsidTr="00260103">
        <w:tc>
          <w:tcPr>
            <w:tcW w:w="60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2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393325" w:rsidRPr="007D37C1" w:rsidTr="00260103">
        <w:tc>
          <w:tcPr>
            <w:tcW w:w="60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Default="00393325" w:rsidP="00393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Default="00393325" w:rsidP="00393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_______________/___________________</w:t>
      </w:r>
    </w:p>
    <w:p w:rsidR="00393325" w:rsidRPr="001129FB" w:rsidRDefault="00393325" w:rsidP="00393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_______________/____________________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4038C" w:rsidRDefault="0074038C"/>
    <w:sectPr w:rsidR="0074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C1"/>
    <w:rsid w:val="002A73E6"/>
    <w:rsid w:val="002E28C1"/>
    <w:rsid w:val="00393325"/>
    <w:rsid w:val="0074038C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28DA-9676-4D20-A077-CA08721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avat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2087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2022-02-21T06:26:00Z</dcterms:created>
  <dcterms:modified xsi:type="dcterms:W3CDTF">2022-02-21T06:26:00Z</dcterms:modified>
</cp:coreProperties>
</file>