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3F" w:rsidRPr="0037183F" w:rsidRDefault="0007020D" w:rsidP="0037183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7183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7183F" w:rsidRPr="0037183F" w:rsidRDefault="0007020D" w:rsidP="0037183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7183F">
        <w:rPr>
          <w:rFonts w:ascii="Times New Roman" w:hAnsi="Times New Roman" w:cs="Times New Roman"/>
          <w:sz w:val="24"/>
          <w:szCs w:val="24"/>
        </w:rPr>
        <w:t>к решению Совета</w:t>
      </w:r>
      <w:r w:rsidR="0037183F" w:rsidRPr="0037183F">
        <w:rPr>
          <w:rFonts w:ascii="Times New Roman" w:hAnsi="Times New Roman" w:cs="Times New Roman"/>
          <w:sz w:val="24"/>
          <w:szCs w:val="24"/>
        </w:rPr>
        <w:t xml:space="preserve"> </w:t>
      </w:r>
      <w:r w:rsidRPr="0037183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07020D" w:rsidRPr="0037183F" w:rsidRDefault="0007020D" w:rsidP="0037183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7183F">
        <w:rPr>
          <w:rFonts w:ascii="Times New Roman" w:hAnsi="Times New Roman" w:cs="Times New Roman"/>
          <w:sz w:val="24"/>
          <w:szCs w:val="24"/>
        </w:rPr>
        <w:t xml:space="preserve">город Салават Республики Башкортостан </w:t>
      </w:r>
    </w:p>
    <w:p w:rsidR="0007020D" w:rsidRPr="0037183F" w:rsidRDefault="0007020D" w:rsidP="0037183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7183F">
        <w:rPr>
          <w:rFonts w:ascii="Times New Roman" w:hAnsi="Times New Roman" w:cs="Times New Roman"/>
          <w:sz w:val="24"/>
          <w:szCs w:val="24"/>
        </w:rPr>
        <w:t xml:space="preserve">от </w:t>
      </w:r>
      <w:r w:rsidR="0037183F" w:rsidRPr="0037183F">
        <w:rPr>
          <w:rFonts w:ascii="Times New Roman" w:hAnsi="Times New Roman" w:cs="Times New Roman"/>
          <w:sz w:val="24"/>
          <w:szCs w:val="24"/>
        </w:rPr>
        <w:t>30 марта</w:t>
      </w:r>
      <w:r w:rsidRPr="0037183F">
        <w:rPr>
          <w:rFonts w:ascii="Times New Roman" w:hAnsi="Times New Roman" w:cs="Times New Roman"/>
          <w:sz w:val="24"/>
          <w:szCs w:val="24"/>
        </w:rPr>
        <w:t xml:space="preserve"> 202</w:t>
      </w:r>
      <w:r w:rsidR="008D4713" w:rsidRPr="0037183F">
        <w:rPr>
          <w:rFonts w:ascii="Times New Roman" w:hAnsi="Times New Roman" w:cs="Times New Roman"/>
          <w:sz w:val="24"/>
          <w:szCs w:val="24"/>
        </w:rPr>
        <w:t>2</w:t>
      </w:r>
      <w:r w:rsidRPr="0037183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183F" w:rsidRPr="0037183F">
        <w:rPr>
          <w:rFonts w:ascii="Times New Roman" w:hAnsi="Times New Roman" w:cs="Times New Roman"/>
          <w:sz w:val="24"/>
          <w:szCs w:val="24"/>
        </w:rPr>
        <w:t>5-20/234</w:t>
      </w:r>
    </w:p>
    <w:p w:rsidR="0007020D" w:rsidRPr="0037183F" w:rsidRDefault="0007020D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0D" w:rsidRPr="0037183F" w:rsidRDefault="0007020D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83F" w:rsidRPr="0037183F" w:rsidRDefault="00F3686E" w:rsidP="00371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3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3686E" w:rsidRPr="0037183F" w:rsidRDefault="00F3686E" w:rsidP="00371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3F">
        <w:rPr>
          <w:rFonts w:ascii="Times New Roman" w:hAnsi="Times New Roman" w:cs="Times New Roman"/>
          <w:b/>
          <w:sz w:val="28"/>
          <w:szCs w:val="28"/>
        </w:rPr>
        <w:t xml:space="preserve"> об итогах профилактической работы Комиссии по делам несовершеннолетних и защите их прав при Администрации городского округа город Салават Республики Башкортостан по предупреждению правонарушений, совершаемых несовершеннолетними и в отношении них, на территории городского округа город Салават </w:t>
      </w:r>
    </w:p>
    <w:p w:rsidR="00F3686E" w:rsidRPr="0037183F" w:rsidRDefault="00F3686E" w:rsidP="00371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83F">
        <w:rPr>
          <w:rFonts w:ascii="Times New Roman" w:hAnsi="Times New Roman" w:cs="Times New Roman"/>
          <w:b/>
          <w:sz w:val="28"/>
          <w:szCs w:val="28"/>
        </w:rPr>
        <w:t>Республики Башкортостан за 2021 год»</w:t>
      </w:r>
    </w:p>
    <w:p w:rsidR="00F3686E" w:rsidRPr="0037183F" w:rsidRDefault="00F3686E" w:rsidP="00371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518" w:rsidRPr="0037183F" w:rsidRDefault="001F7518" w:rsidP="00371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 xml:space="preserve"> Основные приоритетные направления Комиссии по делам несовершеннолетних и защите их прав при Администрации городского округа город Салават (далее – КДН и ЗП):</w:t>
      </w:r>
      <w:r w:rsidRPr="0037183F">
        <w:rPr>
          <w:rFonts w:ascii="Arial" w:hAnsi="Arial" w:cs="Arial"/>
          <w:color w:val="3C3C3C"/>
          <w:sz w:val="41"/>
          <w:szCs w:val="41"/>
          <w:lang w:eastAsia="ru-RU"/>
        </w:rPr>
        <w:t xml:space="preserve"> </w:t>
      </w:r>
    </w:p>
    <w:p w:rsidR="001F7518" w:rsidRPr="0037183F" w:rsidRDefault="001F7518" w:rsidP="00371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F7518" w:rsidRPr="0037183F" w:rsidRDefault="001F7518" w:rsidP="00371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:rsidR="001F7518" w:rsidRPr="0037183F" w:rsidRDefault="001F7518" w:rsidP="00371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:rsidR="001F7518" w:rsidRPr="0037183F" w:rsidRDefault="001F7518" w:rsidP="00371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1F7518" w:rsidRPr="0037183F" w:rsidRDefault="001F7518" w:rsidP="00371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:rsidR="001F7518" w:rsidRPr="0037183F" w:rsidRDefault="001F7518" w:rsidP="0037183F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 xml:space="preserve">Комиссия по делам несовершеннолетних и защите их прав в течение 2021 года обеспечивала координацию деятельности органов и учреждений системы профилактики по предупреждению правонарушений, совершаемых несовершеннолетними и в отношении них. Межведомственная деятельность проводится в соответствии с Федеральным законом от 24 июня 1999 г. № 120-ФЗ «Об основах системы профилактики безнадзорности и правонарушений несовершеннолетних», а также в рамках исполнения постановлений Комиссии по делам несовершеннолетних и защите их прав при Правительстве Республики Башкортостан, КДН и ЗП. </w:t>
      </w:r>
    </w:p>
    <w:p w:rsidR="001F7518" w:rsidRPr="0037183F" w:rsidRDefault="001F7518" w:rsidP="0037183F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</w:rPr>
        <w:tab/>
      </w:r>
      <w:r w:rsidRPr="0037183F">
        <w:rPr>
          <w:rFonts w:ascii="Times New Roman" w:hAnsi="Times New Roman"/>
          <w:sz w:val="28"/>
          <w:szCs w:val="28"/>
        </w:rPr>
        <w:tab/>
        <w:t xml:space="preserve">В состав КДН и ЗП, утвержденный постановлением Администрации городского округа город Салават </w:t>
      </w:r>
      <w:r w:rsidRPr="0037183F">
        <w:rPr>
          <w:rFonts w:ascii="Times New Roman" w:hAnsi="Times New Roman"/>
          <w:bCs/>
          <w:sz w:val="28"/>
        </w:rPr>
        <w:t xml:space="preserve">в 2021 году входили: </w:t>
      </w:r>
      <w:r w:rsidRPr="0037183F">
        <w:rPr>
          <w:rFonts w:ascii="Times New Roman" w:hAnsi="Times New Roman"/>
          <w:sz w:val="28"/>
          <w:szCs w:val="28"/>
        </w:rPr>
        <w:t>заместитель начальника отдела МВД России по городу Салавату,</w:t>
      </w:r>
      <w:r w:rsidRPr="0037183F">
        <w:rPr>
          <w:rFonts w:ascii="Times New Roman" w:hAnsi="Times New Roman"/>
          <w:bCs/>
          <w:sz w:val="28"/>
        </w:rPr>
        <w:t xml:space="preserve"> заместитель начальника отдела УУП и ПДН – начальник отделения по делам несовершеннолетних Отдела МВД </w:t>
      </w:r>
      <w:r w:rsidRPr="0037183F">
        <w:rPr>
          <w:rFonts w:ascii="Times New Roman" w:hAnsi="Times New Roman"/>
          <w:bCs/>
          <w:sz w:val="28"/>
        </w:rPr>
        <w:lastRenderedPageBreak/>
        <w:t xml:space="preserve">России по городу Салавату, специалисты КДН и ЗП, </w:t>
      </w:r>
      <w:r w:rsidRPr="0037183F">
        <w:rPr>
          <w:rFonts w:ascii="Times New Roman" w:hAnsi="Times New Roman"/>
          <w:sz w:val="28"/>
          <w:szCs w:val="28"/>
        </w:rPr>
        <w:t>начальник Управления образования, начальник отдела опеки и попечительства, начальник филиала по городскому округу город Салават ФКУ УИИ УФСИН России по Республике Башкортостан, руководитель Службы семьи в г. Салават, председатель Комитета по делам молодежи, заместитель начальника Управления физической культуры и спорта, начальник отдела приема и трудоустройства граждан филиала ГКУ Юго-восточный межрайонный Центр занятости населения по г. Салавату, специалист по социальной работе отделения медико-социальной помощи ГБУЗ РБ Городская больница г. Салават, директор МБУ «Центр психолого-медико-социального сопровождения «Мир» городского округа город Салават Республики Башкортостан.</w:t>
      </w:r>
    </w:p>
    <w:p w:rsidR="001F7518" w:rsidRPr="0037183F" w:rsidRDefault="001F7518" w:rsidP="0037183F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ab/>
      </w:r>
      <w:r w:rsidRPr="0037183F">
        <w:rPr>
          <w:rFonts w:ascii="Times New Roman" w:hAnsi="Times New Roman"/>
          <w:sz w:val="28"/>
          <w:szCs w:val="28"/>
        </w:rPr>
        <w:tab/>
        <w:t xml:space="preserve"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объединениями, отвечающими за работу с несовершеннолетними и семьями с детьми. Наработанный Комиссией определенный метод взаимодействия всех органов и учреждений системы профилактики обеспечил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опасном положении, социальной, психолого-педагогической и медицинской помощи. </w:t>
      </w:r>
    </w:p>
    <w:p w:rsidR="001F7518" w:rsidRPr="0037183F" w:rsidRDefault="001F7518" w:rsidP="0037183F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ab/>
      </w:r>
      <w:r w:rsidRPr="0037183F">
        <w:rPr>
          <w:rFonts w:ascii="Times New Roman" w:hAnsi="Times New Roman"/>
          <w:sz w:val="28"/>
          <w:szCs w:val="28"/>
          <w:lang w:eastAsia="ru-RU"/>
        </w:rPr>
        <w:tab/>
        <w:t xml:space="preserve"> Комиссией в 2021 году проведены 8 (в 2020г. – 4) межведомственных заседаний с участием руководителей органов и учреждений системы профилактики, г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преступных посягательств на их жизнь и здоровье, с</w:t>
      </w:r>
      <w:r w:rsidRPr="0037183F">
        <w:rPr>
          <w:rFonts w:ascii="Times New Roman" w:hAnsi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городского округа город Салават,</w:t>
      </w:r>
      <w:r w:rsidRPr="0037183F">
        <w:rPr>
          <w:rFonts w:ascii="Times New Roman" w:hAnsi="Times New Roman"/>
          <w:sz w:val="28"/>
          <w:szCs w:val="28"/>
          <w:lang w:eastAsia="ru-RU"/>
        </w:rPr>
        <w:t xml:space="preserve"> 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положении.</w:t>
      </w:r>
    </w:p>
    <w:p w:rsidR="001F7518" w:rsidRPr="0037183F" w:rsidRDefault="001F7518" w:rsidP="0037183F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ab/>
      </w:r>
      <w:r w:rsidRPr="0037183F">
        <w:rPr>
          <w:rFonts w:ascii="Times New Roman" w:hAnsi="Times New Roman"/>
          <w:sz w:val="28"/>
          <w:szCs w:val="28"/>
          <w:lang w:eastAsia="ru-RU"/>
        </w:rPr>
        <w:tab/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года изучены деятельность органов и учреждений системы профилактики безнадзорности и правонарушений несовершеннолетних по исполнению законодательства в сфере профилактики безнадзорности и правонарушений несовершеннолетних, охраны прав, свобод и законных интересов детей, результаты </w:t>
      </w:r>
      <w:r w:rsidRPr="0037183F">
        <w:rPr>
          <w:rFonts w:ascii="Times New Roman" w:hAnsi="Times New Roman"/>
          <w:sz w:val="28"/>
          <w:szCs w:val="28"/>
          <w:lang w:eastAsia="ru-RU"/>
        </w:rPr>
        <w:t xml:space="preserve">рассмотрены на межведомственных заседаниях КДН и ЗП. 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На заседаниях неоднократно рассматривались вопросы об э</w:t>
      </w:r>
      <w:r w:rsidRPr="0037183F">
        <w:rPr>
          <w:rFonts w:ascii="Times New Roman" w:hAnsi="Times New Roman"/>
          <w:sz w:val="28"/>
          <w:szCs w:val="28"/>
          <w:lang w:eastAsia="ru-RU"/>
        </w:rPr>
        <w:t xml:space="preserve">ффективности проводимой работы органами и учреждениями системы профилактики по предупреждению фактов самовольных уходов несовершеннолетних из семей и государственных организаций, </w:t>
      </w:r>
      <w:r w:rsidRPr="0037183F">
        <w:rPr>
          <w:rFonts w:ascii="Times New Roman" w:hAnsi="Times New Roman"/>
          <w:sz w:val="28"/>
          <w:szCs w:val="28"/>
          <w:lang w:eastAsia="ru-RU"/>
        </w:rPr>
        <w:lastRenderedPageBreak/>
        <w:t>результативности профилактических мер в отношении несовершеннолетних, совершивших уходы из семей и государственных организаций, организации работы по выявлению и ведению учета несовершеннолетних, не посещающих или систематически пропускающих по неуважительным причинам занятия, принятию мер к получению ими общего образования, организации летней оздоровительной работы, внеурочной занятости детей и подростков, находящихся в социально опасном положении. Рассмотрен анализ деятельности органов и учреждений системы профилактики безнадзорности и правонарушений несовершеннолетних по оказанию своевременной помощи детям и подросткам, подвергшимся жесток</w:t>
      </w:r>
      <w:r w:rsidR="009A2A52" w:rsidRPr="0037183F">
        <w:rPr>
          <w:rFonts w:ascii="Times New Roman" w:hAnsi="Times New Roman"/>
          <w:sz w:val="28"/>
          <w:szCs w:val="28"/>
          <w:lang w:eastAsia="ru-RU"/>
        </w:rPr>
        <w:t>ому обращению за 12 месяцев 2021</w:t>
      </w:r>
      <w:r w:rsidRPr="0037183F">
        <w:rPr>
          <w:rFonts w:ascii="Times New Roman" w:hAnsi="Times New Roman"/>
          <w:sz w:val="28"/>
          <w:szCs w:val="28"/>
          <w:lang w:eastAsia="ru-RU"/>
        </w:rPr>
        <w:t xml:space="preserve"> года, по предупреждению и ликвидации чрезвычайных ситуаций и обеспечению пожарной безопасности смей, находящихся в социально опасном положении. </w:t>
      </w:r>
      <w:r w:rsidRPr="0037183F">
        <w:rPr>
          <w:rFonts w:ascii="Times New Roman" w:hAnsi="Times New Roman"/>
          <w:sz w:val="28"/>
          <w:szCs w:val="28"/>
        </w:rPr>
        <w:t>Утверждена и реализовывалась межведомственная программа по профилактике безнадзорности и правонарушений несовершеннолетних, защите их прав на 2021 год.</w:t>
      </w:r>
    </w:p>
    <w:p w:rsidR="001F7518" w:rsidRPr="0037183F" w:rsidRDefault="001F7518" w:rsidP="0037183F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color w:val="FF0000"/>
          <w:sz w:val="28"/>
          <w:szCs w:val="28"/>
        </w:rPr>
        <w:tab/>
      </w:r>
      <w:r w:rsidRPr="0037183F">
        <w:rPr>
          <w:rFonts w:ascii="Times New Roman" w:hAnsi="Times New Roman"/>
          <w:color w:val="FF0000"/>
          <w:sz w:val="28"/>
          <w:szCs w:val="28"/>
        </w:rPr>
        <w:tab/>
      </w:r>
      <w:r w:rsidRPr="0037183F">
        <w:rPr>
          <w:rFonts w:ascii="Times New Roman" w:hAnsi="Times New Roman"/>
          <w:sz w:val="28"/>
          <w:szCs w:val="28"/>
        </w:rPr>
        <w:t xml:space="preserve">Особое внимание уделено вопросу предупреждения суицидальных тенденций среди несовершеннолетних, рассмотрен </w:t>
      </w:r>
      <w:r w:rsidRPr="0037183F">
        <w:rPr>
          <w:rFonts w:ascii="Times New Roman" w:hAnsi="Times New Roman"/>
          <w:sz w:val="28"/>
          <w:szCs w:val="28"/>
          <w:lang w:eastAsia="ru-RU"/>
        </w:rPr>
        <w:t xml:space="preserve">анализ деятельности органов и учреждений системы профилактики безнадзорности и правонарушений несовершеннолетних по профилактике аутоагрессивных (суицидальных) тенденций среди несовершеннолетних, о </w:t>
      </w:r>
      <w:r w:rsidRPr="0037183F">
        <w:rPr>
          <w:rFonts w:ascii="Times New Roman" w:hAnsi="Times New Roman"/>
          <w:sz w:val="28"/>
          <w:szCs w:val="28"/>
        </w:rPr>
        <w:t xml:space="preserve">проведении </w:t>
      </w:r>
      <w:proofErr w:type="spellStart"/>
      <w:r w:rsidRPr="0037183F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37183F">
        <w:rPr>
          <w:rFonts w:ascii="Times New Roman" w:hAnsi="Times New Roman"/>
          <w:sz w:val="28"/>
          <w:szCs w:val="28"/>
        </w:rPr>
        <w:t xml:space="preserve"> работы с несовершеннолетними, совершившими суицидальные попытки. Утверждена и реализовывалась программа по профилактике аутоагрессивных (суицидальных) тенденций среди несовершеннолетних на территории городского округа город Салават Республики Башкортостан на 2021 год. </w:t>
      </w:r>
    </w:p>
    <w:p w:rsidR="001F7518" w:rsidRPr="0037183F" w:rsidRDefault="001F7518" w:rsidP="0037183F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ab/>
      </w:r>
      <w:r w:rsidRPr="0037183F">
        <w:rPr>
          <w:rFonts w:ascii="Times New Roman" w:hAnsi="Times New Roman"/>
          <w:sz w:val="28"/>
          <w:szCs w:val="28"/>
        </w:rPr>
        <w:tab/>
        <w:t>По состоянию на 31 декабря 2021 года на территории ГО г. Салавата проживают 31564 (2020г.- 31989) несовершеннолетних.</w:t>
      </w:r>
      <w:r w:rsidRPr="0037183F">
        <w:rPr>
          <w:rFonts w:ascii="Times New Roman" w:hAnsi="Times New Roman" w:cs="Calibri"/>
          <w:sz w:val="28"/>
          <w:szCs w:val="28"/>
        </w:rPr>
        <w:t xml:space="preserve"> КДН и ЗП в течение 2021 года на профилактический учет поставлено 136 (2020г. - 145) несовершеннолетних и 87 (2020г. - 75) родителей.</w:t>
      </w:r>
      <w:r w:rsidRPr="0037183F">
        <w:rPr>
          <w:rFonts w:ascii="Times New Roman" w:hAnsi="Times New Roman"/>
          <w:sz w:val="28"/>
          <w:szCs w:val="28"/>
        </w:rPr>
        <w:t xml:space="preserve"> Н</w:t>
      </w:r>
      <w:r w:rsidRPr="0037183F">
        <w:rPr>
          <w:rFonts w:ascii="Times New Roman" w:hAnsi="Times New Roman" w:cs="Calibri"/>
          <w:sz w:val="28"/>
          <w:szCs w:val="28"/>
          <w:lang w:eastAsia="ru-RU"/>
        </w:rPr>
        <w:t xml:space="preserve">а профилактическом учете в КДН и ЗП по состоянию на </w:t>
      </w:r>
      <w:r w:rsidRPr="0037183F">
        <w:rPr>
          <w:rFonts w:ascii="Times New Roman" w:hAnsi="Times New Roman"/>
          <w:sz w:val="28"/>
          <w:szCs w:val="28"/>
        </w:rPr>
        <w:t xml:space="preserve">31 декабря 2021 </w:t>
      </w:r>
      <w:r w:rsidRPr="0037183F">
        <w:rPr>
          <w:rFonts w:ascii="Times New Roman" w:hAnsi="Times New Roman" w:cs="Calibri"/>
          <w:sz w:val="28"/>
          <w:szCs w:val="28"/>
          <w:lang w:eastAsia="ru-RU"/>
        </w:rPr>
        <w:t>года состоят 99 (2020г. - 100) несовершеннолетних и 140 (2020г. – 160) родителей, снято с учета 102 несовершеннолетних (2020 - 92), снято с учета родителей 131 (2020г. - 65) в связи с положительной динамикой.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 w:cs="Calibri"/>
          <w:sz w:val="28"/>
          <w:szCs w:val="28"/>
          <w:lang w:eastAsia="ru-RU"/>
        </w:rPr>
        <w:tab/>
        <w:t>Комиссией п</w:t>
      </w:r>
      <w:r w:rsidRPr="0037183F">
        <w:rPr>
          <w:rFonts w:ascii="Times New Roman" w:hAnsi="Times New Roman"/>
          <w:sz w:val="28"/>
          <w:szCs w:val="28"/>
          <w:lang w:eastAsia="ru-RU"/>
        </w:rPr>
        <w:t>роведено 34 (2020г. - 29) заседания, где рассмотрено 715 (2020г. - 730) дел, из них: в отношении несовершеннолетних – 304 (2020г. - 322); в отношении родителей – 387 (2020г. - 385), на лиц, вовлекших детей в употребление спиртных напитков – 24 (2020г. - 22).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ab/>
        <w:t>Материалы в отношении родителей (законных представителей) и иных лиц распределились следующим образом: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 xml:space="preserve">- за 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неисполнение родительских обязанностей (ст.5.35 КОАП РФ) - 341 (2020г. - 340);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за нахождение несовершеннолетнего в состоянии опьянения (ст.20.22 КоАП РФ) – 43 (2020г. -32);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вовлечение несовершеннолетнего в употребление алкогольной и спиртосодержащей продукции (ст.6.10 ч.1 и 2 КоАП РФ) – 24 (2020г. – 22).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В отношении рассмотренных случаев были приняты следующие меры: наложен административный штраф – 187, вынесено предупреждение – 177, рекомендовано обратиться в службу семьи г. Салавата – 125, рекомендовано обратиться в наркологическое диспансерное отделение ГБУЗ РБ ГБ г. Салавата – 121, рекомендовано обратиться в центры психологической помощи – 22, направлены в Центр занятости</w:t>
      </w:r>
      <w:r w:rsidR="005C17D7" w:rsidRPr="003718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- 18. Прекращены 22 дела.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ab/>
        <w:t>Анализ рассмотренных а</w:t>
      </w:r>
      <w:r w:rsidRPr="0037183F">
        <w:rPr>
          <w:rFonts w:ascii="Times New Roman" w:hAnsi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появление в общественных местах в состоянии опьянения (ст.20.21 КоАП РФ) – 54 (2020г. - 36);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мелкое хищение чужого имущества (ст.7.27 КоАП РФ) – 36 (2020г. - 30);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потребление (распитие) алкогольной продукции в запрещённых местах (ст.20.20 КоАП РФ) – 25 (2020г. -26);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управление транспортным средством водителем, не имеющим права управления транспортным средством, (ст. 12.7 КОАП РФ) – 14 (в 2020г. – 10);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нанесение побоев или совершение иных насильственных действий, причинивших физическую боль, но не повлекших последствий (ст.6.1.1 КоАП РФ) - 8 (2020г.-5);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управление транспортным средством водителем, находящимся в состоянии опьянения (ст. 12.8 КОАП РФ) – 4 (2020г. – 3).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Правонарушения по остальным статьям носят единичный характер.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ab/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В отношении рассмотренных случаев были приняты следующие меры: наложен административный штраф – 138, вынесено предупреждение – 18, рекомендовано обратиться в наркологическое диспансерное отделение ГБУЗ РБ ГБ г. Салавата – 9, рекомендовано обратиться в службы психологической помощи – 6, рекомендовано обратиться в службу семьи г. Салавата – 3, направлены в Центр занятости</w:t>
      </w:r>
      <w:r w:rsidR="005C17D7" w:rsidRPr="003718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- 2. Прекращены 18 дел.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ab/>
        <w:t xml:space="preserve">Общая сумма наложенных штрафов в 2021 году составляет 464650 рублей (2020г. – 656800 рублей). Взыскано в добровольном порядке и через УФССП - 234383.32 рублей (в 2020г. - 227800 рублей). 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службу судебных приставов-исполнителей направлено 165 (2020г. - 57) постановлений о принудительных удержаниях административных штрафов с физических лиц. 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ab/>
        <w:t>На территории города з</w:t>
      </w:r>
      <w:r w:rsidRPr="0037183F">
        <w:rPr>
          <w:rFonts w:ascii="Times New Roman" w:hAnsi="Times New Roman" w:cs="Calibri"/>
          <w:sz w:val="28"/>
          <w:szCs w:val="28"/>
          <w:lang w:eastAsia="ru-RU"/>
        </w:rPr>
        <w:t xml:space="preserve">арегистрировано 4 (2020г. - 2) факта совершения несовершеннолетними попыток суицида, оконченных суицидов - 0 (2020г. - 0). </w:t>
      </w:r>
      <w:r w:rsidRPr="0037183F">
        <w:rPr>
          <w:rFonts w:ascii="Times New Roman" w:hAnsi="Times New Roman"/>
          <w:sz w:val="28"/>
          <w:szCs w:val="28"/>
        </w:rPr>
        <w:t xml:space="preserve">С несовершеннолетними, совершившими попытку суицида, ведется </w:t>
      </w:r>
      <w:proofErr w:type="spellStart"/>
      <w:r w:rsidRPr="0037183F">
        <w:rPr>
          <w:rFonts w:ascii="Times New Roman" w:hAnsi="Times New Roman"/>
          <w:sz w:val="28"/>
          <w:szCs w:val="28"/>
        </w:rPr>
        <w:t>психокоррекционная</w:t>
      </w:r>
      <w:proofErr w:type="spellEnd"/>
      <w:r w:rsidRPr="0037183F">
        <w:rPr>
          <w:rFonts w:ascii="Times New Roman" w:hAnsi="Times New Roman"/>
          <w:sz w:val="28"/>
          <w:szCs w:val="28"/>
        </w:rPr>
        <w:t xml:space="preserve"> работа, которая приводит к положительной динамике, стабилизации психоэмоционального состояния.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 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 xml:space="preserve">Работа по профилактике употребления психоактивных веществ несовершеннолетними находится в зоне внимания КДН и ЗП. Количество несовершеннолетних, привлеченных к административной ответственности, предусмотренной по ст. 6.9 КоАП РФ (потребление наркотических средств </w:t>
      </w:r>
      <w:r w:rsidRPr="0037183F">
        <w:rPr>
          <w:rFonts w:ascii="Times New Roman" w:hAnsi="Times New Roman"/>
          <w:sz w:val="28"/>
          <w:szCs w:val="28"/>
        </w:rPr>
        <w:lastRenderedPageBreak/>
        <w:t xml:space="preserve">или психотропных веществ без назначения врача либо новых потенциально опасных психоактивных веществ) в 2021 – 1 (2020г. – 1). Специалистами </w:t>
      </w: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наркологического диспансерного отделения ГБУЗ РБ ГБ г. Салавата</w:t>
      </w:r>
      <w:r w:rsidRPr="0037183F">
        <w:rPr>
          <w:rFonts w:ascii="Times New Roman" w:hAnsi="Times New Roman"/>
          <w:sz w:val="28"/>
          <w:szCs w:val="28"/>
        </w:rPr>
        <w:t xml:space="preserve"> реализуется индивидуальная профилактическая работа с несовершеннолетними: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>- употребляющими наркотические средства или психотропные вещества без назначения врача</w:t>
      </w:r>
      <w:r w:rsidR="005C17D7" w:rsidRPr="0037183F">
        <w:rPr>
          <w:rFonts w:ascii="Times New Roman" w:hAnsi="Times New Roman"/>
          <w:sz w:val="28"/>
          <w:szCs w:val="28"/>
        </w:rPr>
        <w:t xml:space="preserve"> </w:t>
      </w:r>
      <w:r w:rsidRPr="0037183F">
        <w:rPr>
          <w:rFonts w:ascii="Times New Roman" w:hAnsi="Times New Roman"/>
          <w:sz w:val="28"/>
          <w:szCs w:val="28"/>
        </w:rPr>
        <w:t>- 5 (2020г. – 3),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>- употребляющими алкогольную и спиртосодержащую продукцию – 3 (2020г. – 2).</w:t>
      </w:r>
    </w:p>
    <w:p w:rsidR="001F7518" w:rsidRPr="0037183F" w:rsidRDefault="001F7518" w:rsidP="0037183F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ab/>
        <w:t xml:space="preserve">С целью выявления семей, находящихся в социально опасном положении, </w:t>
      </w:r>
      <w:r w:rsidRPr="0037183F">
        <w:rPr>
          <w:rFonts w:ascii="Times New Roman" w:hAnsi="Times New Roman"/>
          <w:color w:val="000000"/>
          <w:sz w:val="28"/>
          <w:szCs w:val="28"/>
        </w:rPr>
        <w:t xml:space="preserve">органами и учреждениями субъектов профилактики составлены 22 сигнальные карточки и получено 5 информационных сообщений (2020г. </w:t>
      </w:r>
      <w:r w:rsidRPr="0037183F">
        <w:rPr>
          <w:rFonts w:ascii="Times New Roman" w:hAnsi="Times New Roman"/>
          <w:sz w:val="28"/>
          <w:szCs w:val="28"/>
        </w:rPr>
        <w:t xml:space="preserve">– 73). 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83F">
        <w:rPr>
          <w:rFonts w:ascii="Times New Roman" w:hAnsi="Times New Roman"/>
          <w:color w:val="000000"/>
          <w:sz w:val="28"/>
          <w:szCs w:val="28"/>
          <w:lang w:eastAsia="ru-RU"/>
        </w:rPr>
        <w:t>В целях устранения причин и условий безнадзорности и правонарушений несовершеннолетних, а также нарушений законодательства о защите их прав и интересов Комиссией внесено 2 (2020г. - 3) постановления в органы и учреждения системы профилактики.</w:t>
      </w:r>
    </w:p>
    <w:p w:rsidR="001F7518" w:rsidRPr="0037183F" w:rsidRDefault="001F7518" w:rsidP="003718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>В целях обеспечения комплексной безопасности и профилактики пожаров в местах проживания семей с детьми, находящихся в социально опасном положении, с 1 по 10 января 2021 года по 154 семьям с детьми, с 26 по 30 апреля по 53 семьям с детьми, находящимся в социально опасном положении, с 20 по 24 сентября по 32 семьям, с 28 по 30 декабря по 53 семьям, проведены межведомственные профилактические рейды с привлечением сотрудников караула ПСЧ-36 14 ПСО ФПС ГПС ГУ МЧС России по Республике Башкортостан, Управления по делам гражданской обороны и чрезвычайным ситуациям Администрации ГО г. Салават, сотрудников Отдела МВД России по г. Салавату, социальных педагогов общеобразовательных и профессиональных образовательных организаций, инспекторов по охране прав детства дошкольных образовательных организаций.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183F">
        <w:rPr>
          <w:rFonts w:ascii="Times New Roman" w:eastAsia="Times New Roman" w:hAnsi="Times New Roman"/>
          <w:sz w:val="28"/>
          <w:szCs w:val="28"/>
        </w:rPr>
        <w:t>За 12 месяцев 2021 года поступило 34 (2020г. - 25) заявления о розыске несовершеннолетних по фактам самовольных уходов из дома. Все несовершеннолетние найдены, розыскные дела не заводились.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183F">
        <w:rPr>
          <w:rFonts w:ascii="Times New Roman" w:eastAsia="Times New Roman" w:hAnsi="Times New Roman"/>
          <w:sz w:val="28"/>
          <w:szCs w:val="28"/>
        </w:rPr>
        <w:t>Рост числа самовольных уходов обусловлен отсутствием либо ненадлежащим контролем со стороны родителей (иных законных представителей). Кроме того, самовольные уходы несовершеннолетних из дома часто провоцируются ссорами с родителями из-за плохой успеваемости в школе, отказом в приобретении каких-либо вещей, самоутверждении во взрослой жизни, стремлении жить самостоятельно, отдельно от родителей.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>По информации ОДН на территории города зарегистрировано 22 (2020г. - 22) преступления, совершенные несовершеннолетними. Удельный вес подростковой преступности составил 2,3 (2020г. - 2,5), по РБ – 2,5. Совершено особо тяжких преступлений – 4 (2020г. – 2), тяжких - 6 (2020г. – 2), в общественных местах – 16 (2020г. – 15). В группе</w:t>
      </w:r>
      <w:r w:rsidRPr="0037183F">
        <w:rPr>
          <w:rFonts w:ascii="Times New Roman" w:hAnsi="Times New Roman"/>
          <w:b/>
          <w:sz w:val="28"/>
          <w:szCs w:val="28"/>
        </w:rPr>
        <w:t xml:space="preserve"> </w:t>
      </w:r>
      <w:r w:rsidRPr="0037183F">
        <w:rPr>
          <w:rFonts w:ascii="Times New Roman" w:hAnsi="Times New Roman"/>
          <w:sz w:val="28"/>
          <w:szCs w:val="28"/>
        </w:rPr>
        <w:t xml:space="preserve">совершено 4 (2020г. – 3), преступления, удельный вес групповой преступности составил 18,2% (по РБ – 31,7%). 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lastRenderedPageBreak/>
        <w:t>К уголовной ответственности привлечено 20 (2020г. – 17), несовершеннолетних, из них учащихся школ – 13 (2020г. – 4), учащихся СПО – 7 (2020г. - 6). Допущено 1 (2020г. - 2) преступление, совершенное в состоянии алкогольного опьянения.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ab/>
      </w:r>
      <w:r w:rsidRPr="0037183F">
        <w:rPr>
          <w:rFonts w:ascii="Times New Roman" w:eastAsia="Times New Roman" w:hAnsi="Times New Roman"/>
          <w:sz w:val="28"/>
          <w:szCs w:val="28"/>
        </w:rPr>
        <w:t>По видам совершенные несовершеннолетними преступления с учетом остатка прошлых лет характеризуются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729"/>
        <w:gridCol w:w="2381"/>
      </w:tblGrid>
      <w:tr w:rsidR="001F7518" w:rsidRPr="0037183F" w:rsidTr="007830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Виды преступлений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7518" w:rsidRPr="0037183F" w:rsidTr="007830CB">
        <w:trPr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ст.161 (грабеж)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 xml:space="preserve"> (2020г. – 0)</w:t>
            </w:r>
          </w:p>
        </w:tc>
      </w:tr>
      <w:tr w:rsidR="001F7518" w:rsidRPr="0037183F" w:rsidTr="007830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ст.158 (кража)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 xml:space="preserve"> 14 </w:t>
            </w: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(2020г. – 10)</w:t>
            </w:r>
          </w:p>
        </w:tc>
      </w:tr>
      <w:tr w:rsidR="001F7518" w:rsidRPr="0037183F" w:rsidTr="007830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ст.111ч.4 (причинение тяжкого вреда здоровью, повлекшее смерть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(2020г. – 0)</w:t>
            </w:r>
          </w:p>
        </w:tc>
      </w:tr>
      <w:tr w:rsidR="001F7518" w:rsidRPr="0037183F" w:rsidTr="007830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ст.132 ч.4 (иные действия сексуального характера)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 xml:space="preserve"> 1(</w:t>
            </w: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2020г. – 1)</w:t>
            </w:r>
          </w:p>
        </w:tc>
      </w:tr>
      <w:tr w:rsidR="001F7518" w:rsidRPr="0037183F" w:rsidTr="007830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Ст.228 УК РФ (незаконный оборот наркотиков)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(2020г. – 3)</w:t>
            </w:r>
          </w:p>
        </w:tc>
      </w:tr>
      <w:tr w:rsidR="001F7518" w:rsidRPr="0037183F" w:rsidTr="007830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Ст. 112 УК РФ (умышленное причинение средней тяжести вреда здоровью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18" w:rsidRPr="0037183F" w:rsidRDefault="001F7518" w:rsidP="0037183F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83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7183F">
              <w:rPr>
                <w:rFonts w:ascii="Times New Roman" w:eastAsia="Times New Roman" w:hAnsi="Times New Roman"/>
                <w:sz w:val="28"/>
                <w:szCs w:val="28"/>
              </w:rPr>
              <w:t>(2020г. – 1)</w:t>
            </w:r>
          </w:p>
        </w:tc>
      </w:tr>
    </w:tbl>
    <w:p w:rsidR="001F7518" w:rsidRPr="0037183F" w:rsidRDefault="001F7518" w:rsidP="0037183F">
      <w:pPr>
        <w:pStyle w:val="a7"/>
        <w:tabs>
          <w:tab w:val="left" w:pos="755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8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7518" w:rsidRPr="0037183F" w:rsidRDefault="001F7518" w:rsidP="0037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>В отношении несовершеннолетних на территории города Салават совершено 47 (2020г. - 47) преступлений. П</w:t>
      </w:r>
      <w:r w:rsidRPr="0037183F">
        <w:rPr>
          <w:rFonts w:ascii="Times New Roman" w:eastAsia="Times New Roman" w:hAnsi="Times New Roman"/>
          <w:sz w:val="28"/>
          <w:szCs w:val="28"/>
        </w:rPr>
        <w:t>роведенный анализ показывает, что наиболее часто совершались следующие преступления в отношении несовершеннолетних:</w:t>
      </w:r>
    </w:p>
    <w:p w:rsidR="001F7518" w:rsidRPr="0037183F" w:rsidRDefault="001F7518" w:rsidP="00371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eastAsia="Times New Roman" w:hAnsi="Times New Roman"/>
          <w:sz w:val="28"/>
          <w:szCs w:val="28"/>
        </w:rPr>
        <w:t>- 2 преступления было совершено в семье, ст. 156 УК РФ - ж</w:t>
      </w:r>
      <w:r w:rsidRPr="0037183F">
        <w:rPr>
          <w:rFonts w:ascii="Times New Roman" w:hAnsi="Times New Roman"/>
          <w:sz w:val="28"/>
          <w:szCs w:val="28"/>
        </w:rPr>
        <w:t>естокое обращение с детьми (2020г. – 2);</w:t>
      </w:r>
    </w:p>
    <w:p w:rsidR="001F7518" w:rsidRPr="0037183F" w:rsidRDefault="001F7518" w:rsidP="00371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 xml:space="preserve">- вовлечение несовершеннолетнего в совершение преступления, </w:t>
      </w:r>
      <w:r w:rsidRPr="0037183F">
        <w:rPr>
          <w:rFonts w:ascii="Times New Roman" w:eastAsia="Times New Roman" w:hAnsi="Times New Roman"/>
          <w:sz w:val="28"/>
          <w:szCs w:val="28"/>
        </w:rPr>
        <w:t xml:space="preserve">ст. 150 УК РФ </w:t>
      </w:r>
      <w:r w:rsidRPr="0037183F">
        <w:rPr>
          <w:rFonts w:ascii="Times New Roman" w:hAnsi="Times New Roman"/>
          <w:sz w:val="28"/>
          <w:szCs w:val="28"/>
        </w:rPr>
        <w:t>– 2 (2020г.- 1);</w:t>
      </w:r>
    </w:p>
    <w:p w:rsidR="001F7518" w:rsidRPr="0037183F" w:rsidRDefault="001F7518" w:rsidP="003718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7183F">
        <w:rPr>
          <w:rFonts w:ascii="Times New Roman" w:hAnsi="Times New Roman"/>
          <w:sz w:val="28"/>
          <w:szCs w:val="28"/>
        </w:rPr>
        <w:t>- н</w:t>
      </w:r>
      <w:r w:rsidRPr="003718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еуплата средств на содержание детей или нетрудоспособных родителей, ст. 157 УК РФ – 23;</w:t>
      </w:r>
    </w:p>
    <w:p w:rsidR="001F7518" w:rsidRPr="0037183F" w:rsidRDefault="001F7518" w:rsidP="0037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18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половое сношение и иные действия сексуального характера с лицом, не достигшим шестнадцатилетнего возраста, </w:t>
      </w:r>
      <w:r w:rsidRPr="0037183F">
        <w:rPr>
          <w:rFonts w:ascii="Times New Roman" w:eastAsia="Times New Roman" w:hAnsi="Times New Roman"/>
          <w:sz w:val="28"/>
          <w:szCs w:val="28"/>
        </w:rPr>
        <w:t>ст. 134 УК РФ – 6 (2020г. -).</w:t>
      </w:r>
    </w:p>
    <w:p w:rsidR="001F7518" w:rsidRPr="0037183F" w:rsidRDefault="001F7518" w:rsidP="00371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 xml:space="preserve">В </w:t>
      </w:r>
      <w:r w:rsidR="00867A7A" w:rsidRPr="0037183F">
        <w:rPr>
          <w:rFonts w:ascii="Times New Roman" w:hAnsi="Times New Roman"/>
          <w:sz w:val="28"/>
          <w:szCs w:val="28"/>
        </w:rPr>
        <w:t>целях предупреждения повторного совершения несовершеннолетними общественно</w:t>
      </w:r>
      <w:r w:rsidRPr="0037183F">
        <w:rPr>
          <w:rFonts w:ascii="Times New Roman" w:hAnsi="Times New Roman"/>
          <w:sz w:val="28"/>
          <w:szCs w:val="28"/>
        </w:rPr>
        <w:t xml:space="preserve">-опасных деяний </w:t>
      </w:r>
      <w:r w:rsidR="00867A7A" w:rsidRPr="0037183F">
        <w:rPr>
          <w:rFonts w:ascii="Times New Roman" w:hAnsi="Times New Roman"/>
          <w:sz w:val="28"/>
          <w:szCs w:val="28"/>
        </w:rPr>
        <w:t xml:space="preserve">на основании ст.22 Федерального закона №120-ФЗ </w:t>
      </w:r>
      <w:r w:rsidRPr="0037183F">
        <w:rPr>
          <w:rFonts w:ascii="Times New Roman" w:hAnsi="Times New Roman"/>
          <w:sz w:val="28"/>
          <w:szCs w:val="28"/>
        </w:rPr>
        <w:t>в ЦВСНП МВД по РБ в 2021г. помещено 13 (2020г. - 11) подростков, в том числе 1 (Куликов) – с последующим направлением в СУВУЗТ.</w:t>
      </w:r>
      <w:r w:rsidRPr="0037183F">
        <w:rPr>
          <w:rFonts w:ascii="Times New Roman" w:eastAsia="Times New Roman" w:hAnsi="Times New Roman"/>
          <w:sz w:val="28"/>
          <w:szCs w:val="28"/>
        </w:rPr>
        <w:t xml:space="preserve"> На всех подростков, помещенных в ЦВСНП, получены заключения психологов, сведения об их поведении во время содержания в Центре и карточки учета.</w:t>
      </w:r>
    </w:p>
    <w:p w:rsidR="001F7518" w:rsidRPr="0037183F" w:rsidRDefault="001F7518" w:rsidP="00371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 xml:space="preserve">По состоянию на 01.01.2021г. на учете в Уголовно-исполнительной инспекции ФСИН России по городу Салавату состояло 5 (2020г. - 6) осужденных несовершеннолетних. </w:t>
      </w:r>
    </w:p>
    <w:p w:rsidR="001F7518" w:rsidRPr="0037183F" w:rsidRDefault="001F7518" w:rsidP="0037183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  <w:szCs w:val="28"/>
        </w:rPr>
        <w:tab/>
      </w:r>
      <w:r w:rsidRPr="003718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7183F">
        <w:rPr>
          <w:rFonts w:ascii="Times New Roman" w:hAnsi="Times New Roman"/>
          <w:bCs/>
          <w:sz w:val="28"/>
          <w:szCs w:val="28"/>
        </w:rPr>
        <w:t xml:space="preserve"> </w:t>
      </w:r>
      <w:r w:rsidRPr="0037183F">
        <w:rPr>
          <w:rFonts w:ascii="Times New Roman" w:hAnsi="Times New Roman"/>
          <w:sz w:val="28"/>
        </w:rPr>
        <w:t xml:space="preserve">Анализ причин, способствующих безнадзорности несовершеннолетних и совершению ими правонарушений, свидетельствует, что ведущее положение занимает семейное неблагополучие и 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обязанности. 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>Анализ преступности показал, что рост преступлений, совершенных несовершеннолетними, может быть обусловлен следующими причинами: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lastRenderedPageBreak/>
        <w:t xml:space="preserve">- в соответствии с Указом Главы Республики Башкортостан от 18.03.2020 № 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Pr="0037183F">
        <w:rPr>
          <w:rFonts w:ascii="Times New Roman" w:hAnsi="Times New Roman"/>
          <w:sz w:val="28"/>
        </w:rPr>
        <w:t>коронавирусной</w:t>
      </w:r>
      <w:proofErr w:type="spellEnd"/>
      <w:r w:rsidRPr="0037183F">
        <w:rPr>
          <w:rFonts w:ascii="Times New Roman" w:hAnsi="Times New Roman"/>
          <w:sz w:val="28"/>
        </w:rPr>
        <w:t xml:space="preserve"> инфекции (2019-nCoV)» несовершеннолетние длительное время обучались дистанционно и находились без присмотра взрослых и имели возможность беспрепятственно пользоваться сетью «Интернет». Подростки считают воровство развлечением, и поэтому все любители таких развлечений называют себя </w:t>
      </w:r>
      <w:proofErr w:type="spellStart"/>
      <w:r w:rsidRPr="0037183F">
        <w:rPr>
          <w:rFonts w:ascii="Times New Roman" w:hAnsi="Times New Roman"/>
          <w:sz w:val="28"/>
        </w:rPr>
        <w:t>шоплифтерами</w:t>
      </w:r>
      <w:proofErr w:type="spellEnd"/>
      <w:r w:rsidRPr="0037183F">
        <w:rPr>
          <w:rFonts w:ascii="Times New Roman" w:hAnsi="Times New Roman"/>
          <w:sz w:val="28"/>
        </w:rPr>
        <w:t xml:space="preserve">. Это слово и переводится с английского как «магазинная кража». </w:t>
      </w:r>
      <w:proofErr w:type="spellStart"/>
      <w:r w:rsidRPr="0037183F">
        <w:rPr>
          <w:rFonts w:ascii="Times New Roman" w:hAnsi="Times New Roman"/>
          <w:sz w:val="28"/>
        </w:rPr>
        <w:t>Шоплифтеры</w:t>
      </w:r>
      <w:proofErr w:type="spellEnd"/>
      <w:r w:rsidRPr="0037183F">
        <w:rPr>
          <w:rFonts w:ascii="Times New Roman" w:hAnsi="Times New Roman"/>
          <w:sz w:val="28"/>
        </w:rPr>
        <w:t xml:space="preserve"> занимаются тем, что воруют из магазинов все: бутылки элитного алкоголя, одежд</w:t>
      </w:r>
      <w:r w:rsidR="009A2A52" w:rsidRPr="0037183F">
        <w:rPr>
          <w:rFonts w:ascii="Times New Roman" w:hAnsi="Times New Roman"/>
          <w:sz w:val="28"/>
        </w:rPr>
        <w:t>у</w:t>
      </w:r>
      <w:r w:rsidRPr="0037183F">
        <w:rPr>
          <w:rFonts w:ascii="Times New Roman" w:hAnsi="Times New Roman"/>
          <w:sz w:val="28"/>
        </w:rPr>
        <w:t>, техник</w:t>
      </w:r>
      <w:r w:rsidR="009A2A52" w:rsidRPr="0037183F">
        <w:rPr>
          <w:rFonts w:ascii="Times New Roman" w:hAnsi="Times New Roman"/>
          <w:sz w:val="28"/>
        </w:rPr>
        <w:t>у</w:t>
      </w:r>
      <w:r w:rsidRPr="0037183F">
        <w:rPr>
          <w:rFonts w:ascii="Times New Roman" w:hAnsi="Times New Roman"/>
          <w:sz w:val="28"/>
        </w:rPr>
        <w:t xml:space="preserve"> и др.; 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>- из-за роста экономического неблагополучия, когда подростки крали предметы, вещи для личного пользования из-за отсутствия финансов;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>- из-за введенного 18 марта 2020 года режима самоизоляции, несовершеннолетние не имели возможность личного общения с педагогами, профилактическая работа осуществлялась в режиме «онлайн»;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 xml:space="preserve">- сокращение очных встреч несовершеннолетних с инспекторами ОУУП и ПДН ОМВД России по городу Салавату, что является важным элементом в проведении профилактической беседы, так как сотрудник полиции лично разъясняет последствия совершения проступков и преступлений. 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 xml:space="preserve">Одним из важнейших проблемных вопросов остается проблема организации досуга несовершеннолетних в Молодежном центре «Ровесник», при осуществлении патронажей по месту жительства родители чаще всего отказываются и не дают согласие на занятия ребенка в кружках и секциях. Необходимо на законодательном уровне проработать данный вопрос и включить в обязанности родителей/законных представителей организацию досуга несовершеннолетних, поставленных на учет в ОУУП и ПДН ОМВД России по г. Салавату и </w:t>
      </w:r>
      <w:proofErr w:type="gramStart"/>
      <w:r w:rsidRPr="0037183F">
        <w:rPr>
          <w:rFonts w:ascii="Times New Roman" w:hAnsi="Times New Roman"/>
          <w:sz w:val="28"/>
        </w:rPr>
        <w:t>КДН</w:t>
      </w:r>
      <w:proofErr w:type="gramEnd"/>
      <w:r w:rsidRPr="0037183F">
        <w:rPr>
          <w:rFonts w:ascii="Times New Roman" w:hAnsi="Times New Roman"/>
          <w:sz w:val="28"/>
        </w:rPr>
        <w:t xml:space="preserve"> и ЗП.</w:t>
      </w:r>
      <w:r w:rsidRPr="0037183F">
        <w:rPr>
          <w:rFonts w:ascii="Times New Roman" w:hAnsi="Times New Roman"/>
          <w:sz w:val="28"/>
        </w:rPr>
        <w:tab/>
      </w:r>
    </w:p>
    <w:p w:rsidR="001F7518" w:rsidRPr="0037183F" w:rsidRDefault="009A2A52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>В</w:t>
      </w:r>
      <w:r w:rsidR="001F7518" w:rsidRPr="0037183F">
        <w:rPr>
          <w:rFonts w:ascii="Times New Roman" w:hAnsi="Times New Roman"/>
          <w:sz w:val="28"/>
        </w:rPr>
        <w:t xml:space="preserve"> </w:t>
      </w:r>
      <w:r w:rsidRPr="0037183F">
        <w:rPr>
          <w:rFonts w:ascii="Times New Roman" w:hAnsi="Times New Roman"/>
          <w:sz w:val="28"/>
        </w:rPr>
        <w:t>городе</w:t>
      </w:r>
      <w:r w:rsidR="001F7518" w:rsidRPr="0037183F">
        <w:rPr>
          <w:rFonts w:ascii="Times New Roman" w:hAnsi="Times New Roman"/>
          <w:sz w:val="28"/>
        </w:rPr>
        <w:t xml:space="preserve"> нет отделения социального приюта, реабилитационного либо кризисного центра для несовершеннолетних, оказавшихся в трудной жизненной ситуации. В связи с этим, еще одной из проблем является помещение подростка в государственное учреждение, где в семье нарушены детско-родительские отношения, когда семья не является признанной в социально опасном положении и нет угрозы жизни и здоровью ребенка. Также проблемой является отсутствие согласия или изменения решения родителей (законных представителей) или несовершеннолетнего о временном пребывании подростка в центре реабилитации и коррекции или ресурсном учреждении.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>На сегодняшний день отправить подростка на лечение от наркотической или алкогольной зависимости очень сложно: помимо разрешения его законных представителей, необходимо его собственное согласие. Как показывает практика, добиться этого согласия крайне трудно. Согласно п.2 статьи 54. Федерального</w:t>
      </w:r>
      <w:r w:rsidR="005C17D7" w:rsidRPr="0037183F">
        <w:rPr>
          <w:rFonts w:ascii="Times New Roman" w:hAnsi="Times New Roman"/>
          <w:sz w:val="28"/>
        </w:rPr>
        <w:t xml:space="preserve"> </w:t>
      </w:r>
      <w:r w:rsidRPr="0037183F">
        <w:rPr>
          <w:rFonts w:ascii="Times New Roman" w:hAnsi="Times New Roman"/>
          <w:sz w:val="28"/>
        </w:rPr>
        <w:t xml:space="preserve">закона от 21.11.2011 N 323-ФЗ (ред. от 27.12.2018) "Об основах охраны здоровья граждан в Российской Федерации" несовершеннолетние в возрасте старше пятнадцати лет или больные </w:t>
      </w:r>
      <w:r w:rsidRPr="0037183F">
        <w:rPr>
          <w:rFonts w:ascii="Times New Roman" w:hAnsi="Times New Roman"/>
          <w:sz w:val="28"/>
        </w:rPr>
        <w:lastRenderedPageBreak/>
        <w:t>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 Необходимо принять законопроект касательно недобровольного медицинского освидетельствования и лечения, зависимых от алкоголя или наркотических веществ несовершеннолетних, законодательно закрепить возможность недобровольной госпитализации наркоманов, находящихся в состоянии аффекта, в лечебные учреждения, независимо от того, совершили они преступление или нет.</w:t>
      </w:r>
      <w:r w:rsidR="005C17D7" w:rsidRPr="0037183F">
        <w:rPr>
          <w:rFonts w:ascii="Times New Roman" w:hAnsi="Times New Roman"/>
          <w:sz w:val="28"/>
        </w:rPr>
        <w:t xml:space="preserve"> 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</w:rPr>
        <w:t xml:space="preserve">Анализ совершенных попыток суицида несовершеннолетних показал, что основными причинами являются нарушенные детско-родительские отношения и отсутствие у несовершеннолетних навыков совладения с кризисными ситуациями. </w:t>
      </w:r>
      <w:r w:rsidRPr="0037183F">
        <w:rPr>
          <w:rFonts w:ascii="Times New Roman" w:hAnsi="Times New Roman"/>
          <w:sz w:val="28"/>
          <w:szCs w:val="28"/>
        </w:rPr>
        <w:t xml:space="preserve">На этапе первичной (универсальной) профилактики суицида у несовершеннолетних, целью которой является минимизация риска формирования </w:t>
      </w:r>
      <w:proofErr w:type="spellStart"/>
      <w:r w:rsidRPr="0037183F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37183F">
        <w:rPr>
          <w:rFonts w:ascii="Times New Roman" w:hAnsi="Times New Roman"/>
          <w:sz w:val="28"/>
          <w:szCs w:val="28"/>
        </w:rPr>
        <w:t xml:space="preserve"> поведения, в ряду приоритетных задач выделяются создание условий для всестороннего развития детей и подростков, формирование у них позитивных конструктивных жизненных установок, навыков совладения со стрессом, здорового и ответственного поведения. Также необходимо активизировать работу в информационно-просветительской поддержке родителей и педагогов, направленной на повышение компетентности в области воспитания детей и подростков.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  <w:szCs w:val="28"/>
        </w:rPr>
        <w:t xml:space="preserve">Необходимо также отметить важность организации межведомственного взаимодействия в обеспечении деятельности по предупреждению преступлений и правонарушений несовершеннолетних и в отношении несовершеннолетних. </w:t>
      </w:r>
      <w:r w:rsidRPr="0037183F">
        <w:rPr>
          <w:rFonts w:ascii="Times New Roman" w:hAnsi="Times New Roman"/>
          <w:sz w:val="28"/>
        </w:rPr>
        <w:t xml:space="preserve">Важным моментом деятельности по выявлению указанной категории преступлений является установление неблагополучных семей, своевременная постановка на профилактический учет. 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37183F">
        <w:rPr>
          <w:rFonts w:ascii="Times New Roman" w:hAnsi="Times New Roman"/>
          <w:sz w:val="28"/>
        </w:rPr>
        <w:t xml:space="preserve">По итогам анализа деятельности КДН и ЗП за 2021 год необходимо выделить следующие </w:t>
      </w:r>
      <w:r w:rsidRPr="0037183F">
        <w:rPr>
          <w:rFonts w:ascii="Times New Roman" w:hAnsi="Times New Roman"/>
          <w:b/>
          <w:sz w:val="28"/>
        </w:rPr>
        <w:t>первоочередные задачи на 2022 год: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>1)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:rsidR="001F7518" w:rsidRPr="0037183F" w:rsidRDefault="001F7518" w:rsidP="00371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</w:rPr>
        <w:t xml:space="preserve">3) </w:t>
      </w:r>
      <w:r w:rsidRPr="0037183F">
        <w:rPr>
          <w:rFonts w:ascii="Times New Roman" w:hAnsi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:rsidR="001F7518" w:rsidRPr="0037183F" w:rsidRDefault="001F7518" w:rsidP="00371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</w:rPr>
        <w:t xml:space="preserve">4) </w:t>
      </w:r>
      <w:r w:rsidRPr="0037183F">
        <w:rPr>
          <w:rFonts w:ascii="Times New Roman" w:hAnsi="Times New Roman"/>
          <w:sz w:val="28"/>
          <w:szCs w:val="28"/>
          <w:lang w:eastAsia="ru-RU"/>
        </w:rPr>
        <w:t xml:space="preserve">обеспечение защиты прав и законных интересов несовершеннолетних, профилактика жестокого обращения и насилия, </w:t>
      </w:r>
      <w:r w:rsidRPr="0037183F">
        <w:rPr>
          <w:rFonts w:ascii="Times New Roman" w:hAnsi="Times New Roman"/>
          <w:sz w:val="28"/>
          <w:szCs w:val="28"/>
          <w:lang w:eastAsia="ru-RU"/>
        </w:rPr>
        <w:lastRenderedPageBreak/>
        <w:t>преступлений в отношении несовершеннолетних</w:t>
      </w:r>
      <w:r w:rsidR="005C17D7" w:rsidRPr="003718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183F">
        <w:rPr>
          <w:rFonts w:ascii="Times New Roman" w:hAnsi="Times New Roman"/>
          <w:sz w:val="28"/>
          <w:szCs w:val="28"/>
          <w:lang w:eastAsia="ru-RU"/>
        </w:rPr>
        <w:t>со стороны родителей, законных представителей;</w:t>
      </w:r>
    </w:p>
    <w:p w:rsidR="001F7518" w:rsidRPr="0037183F" w:rsidRDefault="001F7518" w:rsidP="00371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:rsidR="001F7518" w:rsidRPr="0037183F" w:rsidRDefault="001F7518" w:rsidP="00371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3F">
        <w:rPr>
          <w:rFonts w:ascii="Times New Roman" w:hAnsi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1F7518" w:rsidRPr="0037183F" w:rsidRDefault="001F7518" w:rsidP="003718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183F">
        <w:rPr>
          <w:rFonts w:ascii="Times New Roman" w:hAnsi="Times New Roman"/>
          <w:sz w:val="28"/>
        </w:rPr>
        <w:t xml:space="preserve"> </w:t>
      </w:r>
    </w:p>
    <w:p w:rsidR="00734C43" w:rsidRPr="0037183F" w:rsidRDefault="00734C43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C43" w:rsidRPr="0037183F" w:rsidRDefault="00734C43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C43" w:rsidRPr="0037183F" w:rsidRDefault="00734C43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C43" w:rsidRPr="0037183F" w:rsidRDefault="00734C43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C43" w:rsidRPr="0037183F" w:rsidRDefault="00734C43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C43" w:rsidRPr="0037183F" w:rsidRDefault="00734C43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07" w:rsidRPr="0037183F" w:rsidRDefault="008A2807" w:rsidP="0037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2807" w:rsidRPr="0037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44B"/>
    <w:multiLevelType w:val="hybridMultilevel"/>
    <w:tmpl w:val="D820DA9C"/>
    <w:lvl w:ilvl="0" w:tplc="5642A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20"/>
    <w:rsid w:val="00006BD5"/>
    <w:rsid w:val="0001608E"/>
    <w:rsid w:val="00042662"/>
    <w:rsid w:val="0007020D"/>
    <w:rsid w:val="00074F69"/>
    <w:rsid w:val="000875E4"/>
    <w:rsid w:val="000A0614"/>
    <w:rsid w:val="0014221D"/>
    <w:rsid w:val="00195F1C"/>
    <w:rsid w:val="001B0C2C"/>
    <w:rsid w:val="001B173B"/>
    <w:rsid w:val="001B6810"/>
    <w:rsid w:val="001D70A7"/>
    <w:rsid w:val="001F7518"/>
    <w:rsid w:val="0020512F"/>
    <w:rsid w:val="002412EC"/>
    <w:rsid w:val="00251CE8"/>
    <w:rsid w:val="002937BA"/>
    <w:rsid w:val="002D22A4"/>
    <w:rsid w:val="002E1E22"/>
    <w:rsid w:val="002F0E19"/>
    <w:rsid w:val="00351406"/>
    <w:rsid w:val="00367973"/>
    <w:rsid w:val="00367A27"/>
    <w:rsid w:val="0037183F"/>
    <w:rsid w:val="003D5F93"/>
    <w:rsid w:val="003E4028"/>
    <w:rsid w:val="00490FE0"/>
    <w:rsid w:val="004E04B4"/>
    <w:rsid w:val="004E1D00"/>
    <w:rsid w:val="00595B54"/>
    <w:rsid w:val="005C0C5A"/>
    <w:rsid w:val="005C17D7"/>
    <w:rsid w:val="005D496C"/>
    <w:rsid w:val="00677F7C"/>
    <w:rsid w:val="006F377D"/>
    <w:rsid w:val="00703CE1"/>
    <w:rsid w:val="00710546"/>
    <w:rsid w:val="00734C43"/>
    <w:rsid w:val="00787820"/>
    <w:rsid w:val="007D3A94"/>
    <w:rsid w:val="00801217"/>
    <w:rsid w:val="00852C53"/>
    <w:rsid w:val="00867A7A"/>
    <w:rsid w:val="008A2807"/>
    <w:rsid w:val="008D4713"/>
    <w:rsid w:val="008E086E"/>
    <w:rsid w:val="008E2047"/>
    <w:rsid w:val="008F3EAF"/>
    <w:rsid w:val="008F7023"/>
    <w:rsid w:val="00984F24"/>
    <w:rsid w:val="009A2A52"/>
    <w:rsid w:val="00A011C4"/>
    <w:rsid w:val="00A0376D"/>
    <w:rsid w:val="00A43830"/>
    <w:rsid w:val="00A94F0D"/>
    <w:rsid w:val="00AC575D"/>
    <w:rsid w:val="00B2415B"/>
    <w:rsid w:val="00B364BF"/>
    <w:rsid w:val="00B734C8"/>
    <w:rsid w:val="00B753AF"/>
    <w:rsid w:val="00B80657"/>
    <w:rsid w:val="00C059A5"/>
    <w:rsid w:val="00C178B2"/>
    <w:rsid w:val="00CC2914"/>
    <w:rsid w:val="00D66DCD"/>
    <w:rsid w:val="00D909D3"/>
    <w:rsid w:val="00E259DB"/>
    <w:rsid w:val="00E30C55"/>
    <w:rsid w:val="00EA2559"/>
    <w:rsid w:val="00EE0599"/>
    <w:rsid w:val="00F07A3C"/>
    <w:rsid w:val="00F3686E"/>
    <w:rsid w:val="00F822CF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D563-30FC-48D6-ACA9-9FFD1707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020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0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0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1F7518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F75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Ишкинина Зимфира Ахметовна</dc:creator>
  <cp:keywords/>
  <dc:description/>
  <cp:lastModifiedBy>Ольга Олеговна Калабугина</cp:lastModifiedBy>
  <cp:revision>120</cp:revision>
  <cp:lastPrinted>2022-03-14T02:55:00Z</cp:lastPrinted>
  <dcterms:created xsi:type="dcterms:W3CDTF">2020-03-05T12:00:00Z</dcterms:created>
  <dcterms:modified xsi:type="dcterms:W3CDTF">2022-03-29T11:22:00Z</dcterms:modified>
</cp:coreProperties>
</file>