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21" w:rsidRPr="00BD6499" w:rsidRDefault="00006F21" w:rsidP="00215E75">
      <w:pPr>
        <w:ind w:left="5529"/>
        <w:rPr>
          <w:sz w:val="20"/>
          <w:szCs w:val="20"/>
        </w:rPr>
      </w:pPr>
      <w:r w:rsidRPr="00BD6499">
        <w:rPr>
          <w:sz w:val="20"/>
          <w:szCs w:val="20"/>
        </w:rPr>
        <w:t xml:space="preserve">Приложение </w:t>
      </w:r>
    </w:p>
    <w:p w:rsidR="00006F21" w:rsidRPr="00BD6499" w:rsidRDefault="00006F21" w:rsidP="00215E75">
      <w:pPr>
        <w:ind w:left="5529"/>
        <w:rPr>
          <w:sz w:val="20"/>
          <w:szCs w:val="20"/>
        </w:rPr>
      </w:pPr>
      <w:r w:rsidRPr="00BD6499">
        <w:rPr>
          <w:sz w:val="20"/>
          <w:szCs w:val="20"/>
        </w:rPr>
        <w:t xml:space="preserve">к проекту </w:t>
      </w:r>
      <w:r w:rsidR="00215E75">
        <w:rPr>
          <w:sz w:val="20"/>
          <w:szCs w:val="20"/>
        </w:rPr>
        <w:t>решения</w:t>
      </w:r>
      <w:r w:rsidRPr="00BD6499">
        <w:rPr>
          <w:sz w:val="20"/>
          <w:szCs w:val="20"/>
        </w:rPr>
        <w:t xml:space="preserve"> Совета городского округа город Салават Республики Башкортостан</w:t>
      </w:r>
    </w:p>
    <w:p w:rsidR="00215E75" w:rsidRDefault="00215E75" w:rsidP="00500400">
      <w:pPr>
        <w:rPr>
          <w:sz w:val="32"/>
          <w:szCs w:val="32"/>
        </w:rPr>
      </w:pPr>
    </w:p>
    <w:p w:rsidR="00215E75" w:rsidRPr="00215E75" w:rsidRDefault="00215E75" w:rsidP="00500400">
      <w:pPr>
        <w:jc w:val="center"/>
        <w:rPr>
          <w:b/>
          <w:sz w:val="28"/>
          <w:szCs w:val="28"/>
        </w:rPr>
      </w:pPr>
      <w:r w:rsidRPr="00215E75">
        <w:rPr>
          <w:b/>
          <w:sz w:val="28"/>
          <w:szCs w:val="28"/>
        </w:rPr>
        <w:t>«О транспортном развитии на территории городского округа город Салават Республики Башкортостан» городского округа город Салават Республики Башкортостан»</w:t>
      </w:r>
    </w:p>
    <w:p w:rsidR="00215E75" w:rsidRDefault="00215E75" w:rsidP="00215E75">
      <w:pPr>
        <w:spacing w:line="276" w:lineRule="auto"/>
        <w:jc w:val="center"/>
        <w:rPr>
          <w:sz w:val="28"/>
          <w:szCs w:val="28"/>
        </w:rPr>
      </w:pPr>
    </w:p>
    <w:p w:rsidR="00D36A28" w:rsidRP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>Общественный транспорт в городском округе город Салават представлен маршрутами автобусов, трамваев. На территории городского округа организовано 18 маршрутов, из них 8 регулярных маршрутов в городском сообщении, сезонных (в садово-дачный период) – 7, регулярных маршрутов, выполняемых электротранспортом – 3.</w:t>
      </w:r>
    </w:p>
    <w:p w:rsidR="00D36A28" w:rsidRP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>Перевозку пассажиров осуществляют:</w:t>
      </w:r>
    </w:p>
    <w:p w:rsidR="00D36A28" w:rsidRP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 xml:space="preserve">- </w:t>
      </w:r>
      <w:proofErr w:type="spellStart"/>
      <w:r w:rsidRPr="00D36A28">
        <w:rPr>
          <w:sz w:val="28"/>
          <w:szCs w:val="28"/>
        </w:rPr>
        <w:t>Салаватское</w:t>
      </w:r>
      <w:proofErr w:type="spellEnd"/>
      <w:r w:rsidRPr="00D36A28">
        <w:rPr>
          <w:sz w:val="28"/>
          <w:szCs w:val="28"/>
        </w:rPr>
        <w:t xml:space="preserve"> ПАТП - филиал ГУП «Башавтотранс» РБ</w:t>
      </w:r>
      <w:r w:rsidRPr="00D36A28">
        <w:rPr>
          <w:sz w:val="28"/>
          <w:szCs w:val="28"/>
          <w:lang w:val="be-BY"/>
        </w:rPr>
        <w:t xml:space="preserve"> по маршрутам </w:t>
      </w:r>
      <w:r w:rsidRPr="00D36A28">
        <w:rPr>
          <w:sz w:val="28"/>
          <w:szCs w:val="28"/>
          <w:lang w:val="be-BY"/>
        </w:rPr>
        <w:br/>
        <w:t xml:space="preserve">№№ 1, 3, 7 – регулярные маршруты, №№ </w:t>
      </w:r>
      <w:r w:rsidRPr="00D36A28">
        <w:rPr>
          <w:sz w:val="28"/>
          <w:szCs w:val="28"/>
        </w:rPr>
        <w:t>5, 63, 64, 65, 68, 69, 116 - сезонные (в садово-дачный период)</w:t>
      </w:r>
      <w:r>
        <w:rPr>
          <w:sz w:val="28"/>
          <w:szCs w:val="28"/>
        </w:rPr>
        <w:t xml:space="preserve">. Всего на линии </w:t>
      </w:r>
      <w:r w:rsidR="00191286">
        <w:rPr>
          <w:sz w:val="28"/>
          <w:szCs w:val="28"/>
        </w:rPr>
        <w:t xml:space="preserve">задействовано </w:t>
      </w:r>
      <w:r>
        <w:rPr>
          <w:sz w:val="28"/>
          <w:szCs w:val="28"/>
        </w:rPr>
        <w:t>порядка 30 автобусов</w:t>
      </w:r>
      <w:r w:rsidRPr="00D36A28">
        <w:rPr>
          <w:sz w:val="28"/>
          <w:szCs w:val="28"/>
        </w:rPr>
        <w:t xml:space="preserve">; </w:t>
      </w:r>
    </w:p>
    <w:p w:rsidR="00D36A28" w:rsidRP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>- МУП «Трамвайное управление» по маршрутам №№ 1, 2, 3</w:t>
      </w:r>
      <w:r>
        <w:rPr>
          <w:sz w:val="28"/>
          <w:szCs w:val="28"/>
        </w:rPr>
        <w:t xml:space="preserve"> </w:t>
      </w:r>
      <w:r w:rsidR="001912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91286">
        <w:rPr>
          <w:sz w:val="28"/>
          <w:szCs w:val="28"/>
        </w:rPr>
        <w:t>15 вагонов</w:t>
      </w:r>
      <w:r w:rsidRPr="00D36A28">
        <w:rPr>
          <w:sz w:val="28"/>
          <w:szCs w:val="28"/>
        </w:rPr>
        <w:t>;</w:t>
      </w:r>
    </w:p>
    <w:p w:rsidR="00D36A28" w:rsidRP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>-  ООО «Ма</w:t>
      </w:r>
      <w:r w:rsidR="00191286">
        <w:rPr>
          <w:sz w:val="28"/>
          <w:szCs w:val="28"/>
        </w:rPr>
        <w:t xml:space="preserve">ршрут Сервис», ООО «Авто </w:t>
      </w:r>
      <w:proofErr w:type="spellStart"/>
      <w:r w:rsidR="00191286">
        <w:rPr>
          <w:sz w:val="28"/>
          <w:szCs w:val="28"/>
        </w:rPr>
        <w:t>Лайн</w:t>
      </w:r>
      <w:proofErr w:type="spellEnd"/>
      <w:r w:rsidR="00191286">
        <w:rPr>
          <w:sz w:val="28"/>
          <w:szCs w:val="28"/>
        </w:rPr>
        <w:t xml:space="preserve">» </w:t>
      </w:r>
      <w:r w:rsidRPr="00D36A28">
        <w:rPr>
          <w:sz w:val="28"/>
          <w:szCs w:val="28"/>
        </w:rPr>
        <w:t>по регулярным маршрутам №№ 35, 36, 38, 39</w:t>
      </w:r>
      <w:r w:rsidR="00191286">
        <w:rPr>
          <w:sz w:val="28"/>
          <w:szCs w:val="28"/>
        </w:rPr>
        <w:t xml:space="preserve"> – 70 ед. транспортных средств</w:t>
      </w:r>
      <w:r w:rsidRPr="00D36A28">
        <w:rPr>
          <w:sz w:val="28"/>
          <w:szCs w:val="28"/>
        </w:rPr>
        <w:t>;</w:t>
      </w:r>
    </w:p>
    <w:p w:rsidR="00D36A28" w:rsidRDefault="00D36A28" w:rsidP="00CE3505">
      <w:pPr>
        <w:ind w:firstLine="851"/>
        <w:jc w:val="both"/>
        <w:rPr>
          <w:sz w:val="28"/>
          <w:szCs w:val="28"/>
        </w:rPr>
      </w:pPr>
      <w:r w:rsidRPr="00D36A28">
        <w:rPr>
          <w:sz w:val="28"/>
          <w:szCs w:val="28"/>
        </w:rPr>
        <w:t>- ООО «</w:t>
      </w:r>
      <w:proofErr w:type="spellStart"/>
      <w:r w:rsidRPr="00D36A28">
        <w:rPr>
          <w:sz w:val="28"/>
          <w:szCs w:val="28"/>
        </w:rPr>
        <w:t>Автофорвард</w:t>
      </w:r>
      <w:proofErr w:type="spellEnd"/>
      <w:r w:rsidRPr="00D36A28">
        <w:rPr>
          <w:sz w:val="28"/>
          <w:szCs w:val="28"/>
        </w:rPr>
        <w:t>» по маршруту № 40 («Спутник»)</w:t>
      </w:r>
      <w:r w:rsidR="00191286">
        <w:rPr>
          <w:sz w:val="28"/>
          <w:szCs w:val="28"/>
        </w:rPr>
        <w:t xml:space="preserve"> – 4 ед.</w:t>
      </w:r>
    </w:p>
    <w:p w:rsidR="00CE3505" w:rsidRDefault="00CE3505" w:rsidP="00CE35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Ежедневно на пассажирских перевозках города порядка 104 ед.</w:t>
      </w:r>
    </w:p>
    <w:p w:rsidR="00D36A28" w:rsidRDefault="00CE3505" w:rsidP="00863850">
      <w:pPr>
        <w:ind w:firstLine="851"/>
        <w:jc w:val="both"/>
        <w:rPr>
          <w:sz w:val="28"/>
          <w:szCs w:val="28"/>
        </w:rPr>
      </w:pPr>
      <w:r w:rsidRPr="00CE3505">
        <w:rPr>
          <w:sz w:val="28"/>
          <w:szCs w:val="28"/>
        </w:rPr>
        <w:t>Всего за 2021 г. всеми видами пассажирского транспорта в ГО г. Салават перевезено 4 589, 2 тыс. пассажиров, в том числе автотранспортом - 2 359, 1 тыс., электротранспортом – 2 230, 1 тыс.</w:t>
      </w:r>
      <w:r>
        <w:rPr>
          <w:sz w:val="28"/>
          <w:szCs w:val="28"/>
        </w:rPr>
        <w:t xml:space="preserve"> </w:t>
      </w:r>
      <w:r w:rsidRPr="00CE3505">
        <w:rPr>
          <w:sz w:val="28"/>
          <w:szCs w:val="28"/>
        </w:rPr>
        <w:t>Доля участия в пассажирских перевозках:</w:t>
      </w:r>
      <w:r>
        <w:rPr>
          <w:sz w:val="28"/>
          <w:szCs w:val="28"/>
        </w:rPr>
        <w:t xml:space="preserve"> </w:t>
      </w:r>
      <w:r w:rsidRPr="00CE3505">
        <w:rPr>
          <w:sz w:val="28"/>
          <w:szCs w:val="28"/>
        </w:rPr>
        <w:t>электротранспорт</w:t>
      </w:r>
      <w:r w:rsidR="00427C54">
        <w:rPr>
          <w:sz w:val="28"/>
          <w:szCs w:val="28"/>
        </w:rPr>
        <w:t>а</w:t>
      </w:r>
      <w:r w:rsidRPr="00CE3505">
        <w:rPr>
          <w:sz w:val="28"/>
          <w:szCs w:val="28"/>
        </w:rPr>
        <w:t xml:space="preserve"> - 49 %, автотранспорт</w:t>
      </w:r>
      <w:r w:rsidR="00427C54">
        <w:rPr>
          <w:sz w:val="28"/>
          <w:szCs w:val="28"/>
        </w:rPr>
        <w:t>а</w:t>
      </w:r>
      <w:r w:rsidRPr="00CE3505">
        <w:rPr>
          <w:sz w:val="28"/>
          <w:szCs w:val="28"/>
        </w:rPr>
        <w:t xml:space="preserve"> - 51 %. </w:t>
      </w:r>
    </w:p>
    <w:p w:rsidR="00215E75" w:rsidRDefault="00191286" w:rsidP="00CE350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МУП «Трамвайное управление»:</w:t>
      </w:r>
    </w:p>
    <w:p w:rsidR="00215E75" w:rsidRPr="00215E75" w:rsidRDefault="00215E75" w:rsidP="00CE3505">
      <w:pPr>
        <w:ind w:firstLine="851"/>
        <w:jc w:val="both"/>
        <w:rPr>
          <w:sz w:val="28"/>
          <w:szCs w:val="28"/>
        </w:rPr>
      </w:pPr>
      <w:r w:rsidRPr="00215E75">
        <w:rPr>
          <w:sz w:val="28"/>
          <w:szCs w:val="28"/>
        </w:rPr>
        <w:t>Всего инвентарный парк трамва</w:t>
      </w:r>
      <w:r>
        <w:rPr>
          <w:sz w:val="28"/>
          <w:szCs w:val="28"/>
        </w:rPr>
        <w:t xml:space="preserve">ев насчитывает 56 единиц, в том числе </w:t>
      </w:r>
      <w:r w:rsidR="00427C54">
        <w:rPr>
          <w:sz w:val="28"/>
          <w:szCs w:val="28"/>
        </w:rPr>
        <w:t>пассажирских</w:t>
      </w:r>
      <w:r w:rsidRPr="00215E75">
        <w:rPr>
          <w:sz w:val="28"/>
          <w:szCs w:val="28"/>
        </w:rPr>
        <w:t xml:space="preserve"> – 46</w:t>
      </w:r>
      <w:r>
        <w:rPr>
          <w:sz w:val="28"/>
          <w:szCs w:val="28"/>
        </w:rPr>
        <w:t xml:space="preserve"> ед.</w:t>
      </w:r>
    </w:p>
    <w:p w:rsidR="00215E75" w:rsidRPr="00215E75" w:rsidRDefault="00215E75" w:rsidP="00CE3505">
      <w:pPr>
        <w:ind w:firstLine="851"/>
        <w:jc w:val="both"/>
        <w:rPr>
          <w:sz w:val="28"/>
          <w:szCs w:val="28"/>
        </w:rPr>
      </w:pPr>
      <w:r w:rsidRPr="00215E75">
        <w:rPr>
          <w:sz w:val="28"/>
          <w:szCs w:val="28"/>
        </w:rPr>
        <w:t xml:space="preserve">Общий объем субсидий из бюджета городского округа город Салават Республики Башкортостан в 2022 году </w:t>
      </w:r>
      <w:r w:rsidR="00191286">
        <w:rPr>
          <w:sz w:val="28"/>
          <w:szCs w:val="28"/>
        </w:rPr>
        <w:t xml:space="preserve">предприятию составляет </w:t>
      </w:r>
      <w:r w:rsidRPr="00215E75">
        <w:rPr>
          <w:sz w:val="28"/>
          <w:szCs w:val="28"/>
        </w:rPr>
        <w:t>70 000 000,00 рублей (утвержден решением Совета городского округа город Салават РБ от 15.12.2020 № 5-4/44).</w:t>
      </w:r>
    </w:p>
    <w:p w:rsidR="00215E75" w:rsidRPr="00215E75" w:rsidRDefault="00215E75" w:rsidP="00CE3505">
      <w:pPr>
        <w:ind w:firstLine="851"/>
        <w:jc w:val="both"/>
        <w:rPr>
          <w:sz w:val="28"/>
          <w:szCs w:val="28"/>
        </w:rPr>
      </w:pPr>
      <w:r w:rsidRPr="00215E75">
        <w:rPr>
          <w:sz w:val="28"/>
          <w:szCs w:val="28"/>
        </w:rPr>
        <w:t>Трамвай как городской общественный транспорт является социально ориентированным. Перевозка пассажиров осуществляется по тарифам, регулируемым Советом городского округа (решение от 31.03.2021 № 5-8/96 в редакции от 28.09.2021 № 5-13/144). С 0</w:t>
      </w:r>
      <w:r>
        <w:rPr>
          <w:sz w:val="28"/>
          <w:szCs w:val="28"/>
        </w:rPr>
        <w:t>1.10.</w:t>
      </w:r>
      <w:r w:rsidRPr="00215E75">
        <w:rPr>
          <w:sz w:val="28"/>
          <w:szCs w:val="28"/>
        </w:rPr>
        <w:t xml:space="preserve">2021 года тариф на поездки в трамвае составляет: </w:t>
      </w:r>
    </w:p>
    <w:p w:rsidR="00215E75" w:rsidRPr="00215E75" w:rsidRDefault="00215E75" w:rsidP="00CE3505">
      <w:pPr>
        <w:ind w:firstLine="851"/>
        <w:jc w:val="both"/>
        <w:rPr>
          <w:sz w:val="28"/>
          <w:szCs w:val="28"/>
        </w:rPr>
      </w:pPr>
      <w:r w:rsidRPr="00215E75">
        <w:rPr>
          <w:sz w:val="28"/>
          <w:szCs w:val="28"/>
        </w:rPr>
        <w:t>- разовая поездка за наличный расчет и по банковской карте - 25 рублей;</w:t>
      </w:r>
    </w:p>
    <w:p w:rsidR="00215E75" w:rsidRPr="00215E75" w:rsidRDefault="00215E75" w:rsidP="00CE3505">
      <w:pPr>
        <w:ind w:firstLine="851"/>
        <w:jc w:val="both"/>
        <w:rPr>
          <w:sz w:val="28"/>
          <w:szCs w:val="28"/>
        </w:rPr>
      </w:pPr>
      <w:r w:rsidRPr="00215E75">
        <w:rPr>
          <w:sz w:val="28"/>
          <w:szCs w:val="28"/>
        </w:rPr>
        <w:t>- разовая поездка по транспортной карте «Алга» - 20 рублей;</w:t>
      </w:r>
    </w:p>
    <w:p w:rsidR="00215E75" w:rsidRPr="00215E75" w:rsidRDefault="00215E75" w:rsidP="00CE3505">
      <w:pPr>
        <w:ind w:firstLine="851"/>
        <w:jc w:val="both"/>
        <w:rPr>
          <w:sz w:val="28"/>
          <w:szCs w:val="28"/>
        </w:rPr>
      </w:pPr>
      <w:r w:rsidRPr="00215E75">
        <w:rPr>
          <w:sz w:val="28"/>
          <w:szCs w:val="28"/>
        </w:rPr>
        <w:t>- по электронной транспортной карте МУП «ТУ» для населения - 1000 руб.; для учащихся и студентов, пенсионеров - 475 руб.</w:t>
      </w:r>
    </w:p>
    <w:p w:rsidR="00215E75" w:rsidRDefault="00CE3505" w:rsidP="00CE35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215E75" w:rsidRPr="00215E75">
        <w:rPr>
          <w:sz w:val="28"/>
          <w:szCs w:val="28"/>
        </w:rPr>
        <w:t>илищное строительство в городском округе город Салават развивается в юго-восточном направлении. Существующая маршрутная сеть городского трамвая охватывает только</w:t>
      </w:r>
      <w:r>
        <w:rPr>
          <w:sz w:val="28"/>
          <w:szCs w:val="28"/>
        </w:rPr>
        <w:t xml:space="preserve"> жителей западной части города. </w:t>
      </w:r>
      <w:r w:rsidR="00215E75" w:rsidRPr="00215E75">
        <w:rPr>
          <w:sz w:val="28"/>
          <w:szCs w:val="28"/>
        </w:rPr>
        <w:t xml:space="preserve">Перспектива сохранения и развития трамвайного движения в городе Салават – </w:t>
      </w:r>
      <w:r>
        <w:rPr>
          <w:sz w:val="28"/>
          <w:szCs w:val="28"/>
        </w:rPr>
        <w:t xml:space="preserve">это </w:t>
      </w:r>
      <w:r w:rsidR="00215E75" w:rsidRPr="00215E75">
        <w:rPr>
          <w:sz w:val="28"/>
          <w:szCs w:val="28"/>
        </w:rPr>
        <w:t xml:space="preserve">строительство новых трамвайных </w:t>
      </w:r>
      <w:r>
        <w:rPr>
          <w:sz w:val="28"/>
          <w:szCs w:val="28"/>
        </w:rPr>
        <w:t>линий</w:t>
      </w:r>
      <w:r w:rsidR="00215E75" w:rsidRPr="00215E75">
        <w:rPr>
          <w:sz w:val="28"/>
          <w:szCs w:val="28"/>
        </w:rPr>
        <w:t xml:space="preserve">, охватывающих юго-восточную часть </w:t>
      </w:r>
      <w:r w:rsidR="00215E75" w:rsidRPr="00215E75">
        <w:rPr>
          <w:sz w:val="28"/>
          <w:szCs w:val="28"/>
        </w:rPr>
        <w:lastRenderedPageBreak/>
        <w:t>города.</w:t>
      </w:r>
      <w:r>
        <w:rPr>
          <w:sz w:val="28"/>
          <w:szCs w:val="28"/>
        </w:rPr>
        <w:t xml:space="preserve"> В</w:t>
      </w:r>
      <w:r w:rsidR="00215E75" w:rsidRPr="00215E75">
        <w:rPr>
          <w:sz w:val="28"/>
          <w:szCs w:val="28"/>
        </w:rPr>
        <w:t xml:space="preserve"> 2021 году за счет бюджетных средств города начато проектирование объекта капитального строительства: «Трамвайная линия по ул. Ленинградской в городском округе город Салават Республики Башкортостан» (проектирование новых трамвайных путей протяженностью 4,4 км). Сроки окончания проектирования в 2022 г.</w:t>
      </w:r>
    </w:p>
    <w:p w:rsidR="00682B2E" w:rsidRDefault="00215E75" w:rsidP="008638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назрела необходимость обновлен</w:t>
      </w:r>
      <w:r w:rsidR="00427C54">
        <w:rPr>
          <w:sz w:val="28"/>
          <w:szCs w:val="28"/>
        </w:rPr>
        <w:t>ия трамвайного парка, отвечающего</w:t>
      </w:r>
      <w:r>
        <w:rPr>
          <w:sz w:val="28"/>
          <w:szCs w:val="28"/>
        </w:rPr>
        <w:t xml:space="preserve"> всем требованиям безопасности перевозки пассажиров. Изучив предложения российских производителей</w:t>
      </w:r>
      <w:r w:rsidR="00500400">
        <w:rPr>
          <w:sz w:val="28"/>
          <w:szCs w:val="28"/>
        </w:rPr>
        <w:t xml:space="preserve"> «</w:t>
      </w:r>
      <w:proofErr w:type="spellStart"/>
      <w:r w:rsidR="00500400">
        <w:rPr>
          <w:sz w:val="28"/>
          <w:szCs w:val="28"/>
        </w:rPr>
        <w:t>Усть-Катавский</w:t>
      </w:r>
      <w:proofErr w:type="spellEnd"/>
      <w:r w:rsidR="00500400">
        <w:rPr>
          <w:sz w:val="28"/>
          <w:szCs w:val="28"/>
        </w:rPr>
        <w:t xml:space="preserve"> вагоностроительный завод», «Уральский завод транспортного машиностроения»,</w:t>
      </w:r>
      <w:r>
        <w:rPr>
          <w:sz w:val="28"/>
          <w:szCs w:val="28"/>
        </w:rPr>
        <w:t xml:space="preserve"> технические характеристики</w:t>
      </w:r>
      <w:r w:rsidR="005004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00400">
        <w:rPr>
          <w:sz w:val="28"/>
          <w:szCs w:val="28"/>
        </w:rPr>
        <w:t xml:space="preserve">с точки зрения эксплуатации и обслуживания вагонов, </w:t>
      </w:r>
      <w:r w:rsidR="00427C54">
        <w:rPr>
          <w:sz w:val="28"/>
          <w:szCs w:val="28"/>
        </w:rPr>
        <w:t xml:space="preserve">установлено, что </w:t>
      </w:r>
      <w:r w:rsidR="00500400">
        <w:rPr>
          <w:sz w:val="28"/>
          <w:szCs w:val="28"/>
        </w:rPr>
        <w:t xml:space="preserve">ориентировочная стоимость </w:t>
      </w:r>
      <w:r w:rsidR="00CE3505">
        <w:rPr>
          <w:sz w:val="28"/>
          <w:szCs w:val="28"/>
        </w:rPr>
        <w:t xml:space="preserve">вагона </w:t>
      </w:r>
      <w:r w:rsidR="00DE2946">
        <w:rPr>
          <w:sz w:val="28"/>
          <w:szCs w:val="28"/>
        </w:rPr>
        <w:t xml:space="preserve">составляет </w:t>
      </w:r>
      <w:r w:rsidR="00500400">
        <w:rPr>
          <w:sz w:val="28"/>
          <w:szCs w:val="28"/>
        </w:rPr>
        <w:t>от 40 000,00 тыс. руб.</w:t>
      </w:r>
    </w:p>
    <w:p w:rsidR="004D22AC" w:rsidRPr="004D22AC" w:rsidRDefault="00427C54" w:rsidP="004D22AC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Из-за роста</w:t>
      </w:r>
      <w:r w:rsidR="004D22AC" w:rsidRPr="004D22AC">
        <w:rPr>
          <w:bCs/>
          <w:sz w:val="28"/>
          <w:szCs w:val="28"/>
        </w:rPr>
        <w:t xml:space="preserve"> тарифов на </w:t>
      </w:r>
      <w:r>
        <w:rPr>
          <w:bCs/>
          <w:sz w:val="28"/>
          <w:szCs w:val="28"/>
        </w:rPr>
        <w:t>энергоносители, эксплуатационного</w:t>
      </w:r>
      <w:r w:rsidR="004D22AC" w:rsidRPr="004D22AC">
        <w:rPr>
          <w:bCs/>
          <w:sz w:val="28"/>
          <w:szCs w:val="28"/>
        </w:rPr>
        <w:t xml:space="preserve"> износ</w:t>
      </w:r>
      <w:r>
        <w:rPr>
          <w:bCs/>
          <w:sz w:val="28"/>
          <w:szCs w:val="28"/>
        </w:rPr>
        <w:t>а</w:t>
      </w:r>
      <w:r w:rsidR="004D22AC" w:rsidRPr="004D22AC">
        <w:rPr>
          <w:bCs/>
          <w:sz w:val="28"/>
          <w:szCs w:val="28"/>
        </w:rPr>
        <w:t xml:space="preserve"> подвижного состава, путевого хозяйства происходит увеличение затрат предприятия.</w:t>
      </w:r>
      <w:r w:rsidR="004D22AC" w:rsidRPr="004D22AC">
        <w:rPr>
          <w:rFonts w:eastAsiaTheme="minorEastAsia"/>
          <w:sz w:val="28"/>
          <w:szCs w:val="28"/>
        </w:rPr>
        <w:t xml:space="preserve"> </w:t>
      </w:r>
      <w:r w:rsidR="004D22AC">
        <w:rPr>
          <w:rFonts w:eastAsiaTheme="minorEastAsia"/>
          <w:sz w:val="28"/>
          <w:szCs w:val="28"/>
        </w:rPr>
        <w:t>В целях поддержки предприятия предлагаем рассмотреть вопрос о п</w:t>
      </w:r>
      <w:r>
        <w:rPr>
          <w:bCs/>
          <w:sz w:val="28"/>
          <w:szCs w:val="28"/>
        </w:rPr>
        <w:t>овышении</w:t>
      </w:r>
      <w:r w:rsidR="004D22AC">
        <w:rPr>
          <w:bCs/>
          <w:sz w:val="28"/>
          <w:szCs w:val="28"/>
        </w:rPr>
        <w:t xml:space="preserve"> тарифа на проезд.</w:t>
      </w:r>
    </w:p>
    <w:p w:rsidR="00682B2E" w:rsidRDefault="00682B2E" w:rsidP="00CE3505">
      <w:pPr>
        <w:ind w:firstLine="851"/>
        <w:jc w:val="both"/>
        <w:rPr>
          <w:b/>
          <w:sz w:val="28"/>
          <w:szCs w:val="28"/>
        </w:rPr>
      </w:pPr>
      <w:r w:rsidRPr="00682B2E">
        <w:rPr>
          <w:b/>
          <w:sz w:val="28"/>
          <w:szCs w:val="28"/>
        </w:rPr>
        <w:t xml:space="preserve">Об организации пассажирских перевозок автомобильным транспортом. </w:t>
      </w:r>
    </w:p>
    <w:p w:rsidR="00682B2E" w:rsidRDefault="00863850" w:rsidP="00CE3505">
      <w:pPr>
        <w:ind w:firstLine="851"/>
        <w:jc w:val="both"/>
        <w:rPr>
          <w:rFonts w:eastAsia="Calibri"/>
          <w:sz w:val="28"/>
          <w:szCs w:val="28"/>
          <w:lang w:val="be-BY"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состоянию на 01.06.2022 </w:t>
      </w:r>
      <w:r w:rsidRPr="00863850">
        <w:rPr>
          <w:rFonts w:eastAsia="Calibri"/>
          <w:sz w:val="28"/>
          <w:szCs w:val="28"/>
          <w:lang w:val="be-BY" w:eastAsia="en-US"/>
        </w:rPr>
        <w:t>для оказания услуг по организации транспортного обслуживания населения ГО г. Салават на ма</w:t>
      </w:r>
      <w:r>
        <w:rPr>
          <w:rFonts w:eastAsia="Calibri"/>
          <w:sz w:val="28"/>
          <w:szCs w:val="28"/>
          <w:lang w:val="be-BY" w:eastAsia="en-US"/>
        </w:rPr>
        <w:t>ршруты города выходят порядка 30</w:t>
      </w:r>
      <w:r w:rsidRPr="00863850">
        <w:rPr>
          <w:rFonts w:eastAsia="Calibri"/>
          <w:sz w:val="28"/>
          <w:szCs w:val="28"/>
          <w:lang w:val="be-BY" w:eastAsia="en-US"/>
        </w:rPr>
        <w:t xml:space="preserve"> единиц автобусов Салаватского ПАТП – филиала ГУП </w:t>
      </w:r>
      <w:r w:rsidRPr="00863850">
        <w:rPr>
          <w:rFonts w:eastAsia="Calibri"/>
          <w:sz w:val="28"/>
          <w:szCs w:val="28"/>
          <w:lang w:eastAsia="en-US"/>
        </w:rPr>
        <w:t>«</w:t>
      </w:r>
      <w:r w:rsidRPr="00863850">
        <w:rPr>
          <w:rFonts w:eastAsia="Calibri"/>
          <w:sz w:val="28"/>
          <w:szCs w:val="28"/>
          <w:lang w:val="be-BY" w:eastAsia="en-US"/>
        </w:rPr>
        <w:t>Башавтотранс</w:t>
      </w:r>
      <w:r w:rsidRPr="00863850">
        <w:rPr>
          <w:rFonts w:eastAsia="Calibri"/>
          <w:sz w:val="28"/>
          <w:szCs w:val="28"/>
          <w:lang w:eastAsia="en-US"/>
        </w:rPr>
        <w:t>»</w:t>
      </w:r>
      <w:r w:rsidRPr="00863850">
        <w:rPr>
          <w:rFonts w:eastAsia="Calibri"/>
          <w:sz w:val="28"/>
          <w:szCs w:val="28"/>
          <w:lang w:val="be-BY" w:eastAsia="en-US"/>
        </w:rPr>
        <w:t xml:space="preserve"> РБ</w:t>
      </w:r>
      <w:r>
        <w:rPr>
          <w:rFonts w:eastAsia="Calibri"/>
          <w:sz w:val="28"/>
          <w:szCs w:val="28"/>
          <w:lang w:val="be-BY" w:eastAsia="en-US"/>
        </w:rPr>
        <w:t>.</w:t>
      </w:r>
      <w:r w:rsidR="00E53A03">
        <w:rPr>
          <w:rFonts w:eastAsia="Calibri"/>
          <w:sz w:val="28"/>
          <w:szCs w:val="28"/>
          <w:lang w:val="be-BY" w:eastAsia="en-US"/>
        </w:rPr>
        <w:t xml:space="preserve"> Кроме того, Салаватским ПАТП по заказу предприятий осуществляется доставка работников к организациям города, в том числе ООО </w:t>
      </w:r>
      <w:r w:rsidR="00E53A03" w:rsidRPr="00E53A03">
        <w:rPr>
          <w:rFonts w:eastAsia="Calibri"/>
          <w:sz w:val="28"/>
          <w:szCs w:val="28"/>
          <w:lang w:eastAsia="en-US"/>
        </w:rPr>
        <w:t>«</w:t>
      </w:r>
      <w:r w:rsidR="00E53A03" w:rsidRPr="00E53A03">
        <w:rPr>
          <w:rFonts w:eastAsia="Calibri"/>
          <w:bCs/>
          <w:sz w:val="28"/>
          <w:szCs w:val="28"/>
          <w:lang w:eastAsia="en-US"/>
        </w:rPr>
        <w:t xml:space="preserve">Газпром </w:t>
      </w:r>
      <w:proofErr w:type="spellStart"/>
      <w:r w:rsidR="00E53A03" w:rsidRPr="00E53A03">
        <w:rPr>
          <w:rFonts w:eastAsia="Calibri"/>
          <w:bCs/>
          <w:sz w:val="28"/>
          <w:szCs w:val="28"/>
          <w:lang w:eastAsia="en-US"/>
        </w:rPr>
        <w:t>нефтехим</w:t>
      </w:r>
      <w:proofErr w:type="spellEnd"/>
      <w:r w:rsidR="00E53A03" w:rsidRPr="00E53A03">
        <w:rPr>
          <w:rFonts w:eastAsia="Calibri"/>
          <w:bCs/>
          <w:sz w:val="28"/>
          <w:szCs w:val="28"/>
          <w:lang w:eastAsia="en-US"/>
        </w:rPr>
        <w:t xml:space="preserve"> Салават»</w:t>
      </w:r>
      <w:r w:rsidR="00E53A03">
        <w:rPr>
          <w:rFonts w:eastAsia="Calibri"/>
          <w:bCs/>
          <w:sz w:val="28"/>
          <w:szCs w:val="28"/>
          <w:lang w:eastAsia="en-US"/>
        </w:rPr>
        <w:t xml:space="preserve"> (маршруты № 42, 44).</w:t>
      </w:r>
    </w:p>
    <w:p w:rsidR="00DE2946" w:rsidRPr="00DE2946" w:rsidRDefault="00DE2946" w:rsidP="00DE294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E2946">
        <w:rPr>
          <w:rFonts w:eastAsia="Calibri"/>
          <w:sz w:val="28"/>
          <w:szCs w:val="28"/>
          <w:lang w:eastAsia="en-US"/>
        </w:rPr>
        <w:t>Начатое по ини</w:t>
      </w:r>
      <w:r w:rsidR="00427C54">
        <w:rPr>
          <w:rFonts w:eastAsia="Calibri"/>
          <w:sz w:val="28"/>
          <w:szCs w:val="28"/>
          <w:lang w:eastAsia="en-US"/>
        </w:rPr>
        <w:t>циативе Г</w:t>
      </w:r>
      <w:r w:rsidRPr="00DE2946">
        <w:rPr>
          <w:rFonts w:eastAsia="Calibri"/>
          <w:sz w:val="28"/>
          <w:szCs w:val="28"/>
          <w:lang w:eastAsia="en-US"/>
        </w:rPr>
        <w:t>л</w:t>
      </w:r>
      <w:r w:rsidR="00427C54">
        <w:rPr>
          <w:rFonts w:eastAsia="Calibri"/>
          <w:sz w:val="28"/>
          <w:szCs w:val="28"/>
          <w:lang w:eastAsia="en-US"/>
        </w:rPr>
        <w:t xml:space="preserve">авы Башкортостана Р.Ф. </w:t>
      </w:r>
      <w:proofErr w:type="spellStart"/>
      <w:r w:rsidR="00427C54">
        <w:rPr>
          <w:rFonts w:eastAsia="Calibri"/>
          <w:sz w:val="28"/>
          <w:szCs w:val="28"/>
          <w:lang w:eastAsia="en-US"/>
        </w:rPr>
        <w:t>Хабирова</w:t>
      </w:r>
      <w:proofErr w:type="spellEnd"/>
      <w:r w:rsidRPr="00DE2946">
        <w:rPr>
          <w:rFonts w:eastAsia="Calibri"/>
          <w:sz w:val="28"/>
          <w:szCs w:val="28"/>
          <w:lang w:eastAsia="en-US"/>
        </w:rPr>
        <w:t xml:space="preserve"> обновление подвиж</w:t>
      </w:r>
      <w:r w:rsidR="00427C54">
        <w:rPr>
          <w:rFonts w:eastAsia="Calibri"/>
          <w:sz w:val="28"/>
          <w:szCs w:val="28"/>
          <w:lang w:eastAsia="en-US"/>
        </w:rPr>
        <w:t>ного состава ГУП «Башавтотранс»</w:t>
      </w:r>
      <w:r w:rsidRPr="00DE2946">
        <w:rPr>
          <w:rFonts w:eastAsia="Calibri"/>
          <w:sz w:val="28"/>
          <w:szCs w:val="28"/>
          <w:lang w:eastAsia="en-US"/>
        </w:rPr>
        <w:t xml:space="preserve"> значительно оптимизировало работу Салаватского филиала. В 2021 году транспортному </w:t>
      </w:r>
      <w:proofErr w:type="spellStart"/>
      <w:r w:rsidRPr="00DE2946">
        <w:rPr>
          <w:rFonts w:eastAsia="Calibri"/>
          <w:sz w:val="28"/>
          <w:szCs w:val="28"/>
          <w:lang w:eastAsia="en-US"/>
        </w:rPr>
        <w:t>Салаватскому</w:t>
      </w:r>
      <w:proofErr w:type="spellEnd"/>
      <w:r w:rsidRPr="00DE2946">
        <w:rPr>
          <w:rFonts w:eastAsia="Calibri"/>
          <w:sz w:val="28"/>
          <w:szCs w:val="28"/>
          <w:lang w:eastAsia="en-US"/>
        </w:rPr>
        <w:t xml:space="preserve"> филиалу было передано 10 транспортных средств. С 2019 г. предприятие</w:t>
      </w:r>
      <w:r w:rsidR="00427C54">
        <w:rPr>
          <w:rFonts w:eastAsia="Calibri"/>
          <w:sz w:val="28"/>
          <w:szCs w:val="28"/>
          <w:lang w:eastAsia="en-US"/>
        </w:rPr>
        <w:t xml:space="preserve"> пополнилось</w:t>
      </w:r>
      <w:r w:rsidRPr="00DE2946">
        <w:rPr>
          <w:rFonts w:eastAsia="Calibri"/>
          <w:sz w:val="28"/>
          <w:szCs w:val="28"/>
          <w:lang w:eastAsia="en-US"/>
        </w:rPr>
        <w:t xml:space="preserve"> 38 автобусами различного класса городского и междугороднего исполнения.</w:t>
      </w:r>
    </w:p>
    <w:p w:rsidR="00863850" w:rsidRDefault="00863850" w:rsidP="00863850">
      <w:pPr>
        <w:ind w:firstLine="851"/>
        <w:jc w:val="both"/>
        <w:rPr>
          <w:sz w:val="28"/>
          <w:szCs w:val="28"/>
        </w:rPr>
      </w:pPr>
      <w:r w:rsidRPr="00863850">
        <w:rPr>
          <w:sz w:val="28"/>
          <w:szCs w:val="28"/>
        </w:rPr>
        <w:t>В целях поддержки граждан, занимающихся садоводством и огородничеством</w:t>
      </w:r>
      <w:r>
        <w:rPr>
          <w:sz w:val="28"/>
          <w:szCs w:val="28"/>
        </w:rPr>
        <w:t xml:space="preserve">, ежегодно отделом строительства, транспорта и связи Администрации </w:t>
      </w:r>
      <w:r w:rsidR="007028EE">
        <w:rPr>
          <w:sz w:val="28"/>
          <w:szCs w:val="28"/>
        </w:rPr>
        <w:t xml:space="preserve">(далее – ОСТС) </w:t>
      </w:r>
      <w:r>
        <w:rPr>
          <w:sz w:val="28"/>
          <w:szCs w:val="28"/>
        </w:rPr>
        <w:t>заключается муниципальный контракт на перевозку пассажиров до садовых товариществ. Всего на данные перевозки задействовано 7 автобусов.</w:t>
      </w:r>
    </w:p>
    <w:p w:rsidR="00036793" w:rsidRPr="00036793" w:rsidRDefault="000E3A07" w:rsidP="00036793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 этом объем субсидий</w:t>
      </w:r>
      <w:r w:rsidR="006843B1">
        <w:rPr>
          <w:sz w:val="28"/>
          <w:szCs w:val="28"/>
        </w:rPr>
        <w:t xml:space="preserve"> в размере 2 000,00 тыс. руб.</w:t>
      </w:r>
      <w:r w:rsidR="007028EE">
        <w:rPr>
          <w:sz w:val="28"/>
          <w:szCs w:val="28"/>
        </w:rPr>
        <w:t xml:space="preserve"> не менялся на протяжении нескольких лет. В рамках контракта ОСТС и </w:t>
      </w:r>
      <w:proofErr w:type="spellStart"/>
      <w:r w:rsidR="007028EE">
        <w:rPr>
          <w:sz w:val="28"/>
          <w:szCs w:val="28"/>
        </w:rPr>
        <w:t>Салаватское</w:t>
      </w:r>
      <w:proofErr w:type="spellEnd"/>
      <w:r w:rsidR="00427C54">
        <w:rPr>
          <w:sz w:val="28"/>
          <w:szCs w:val="28"/>
        </w:rPr>
        <w:t xml:space="preserve"> ПАТП работаю</w:t>
      </w:r>
      <w:r w:rsidR="007028EE">
        <w:rPr>
          <w:sz w:val="28"/>
          <w:szCs w:val="28"/>
        </w:rPr>
        <w:t>т с введением Федерального</w:t>
      </w:r>
      <w:r w:rsidR="007028EE" w:rsidRPr="007028EE">
        <w:rPr>
          <w:sz w:val="28"/>
          <w:szCs w:val="28"/>
        </w:rPr>
        <w:t xml:space="preserve"> закон</w:t>
      </w:r>
      <w:r w:rsidR="007028EE">
        <w:rPr>
          <w:sz w:val="28"/>
          <w:szCs w:val="28"/>
        </w:rPr>
        <w:t>а от 13.07.2015 №</w:t>
      </w:r>
      <w:r w:rsidR="007028EE" w:rsidRPr="007028EE">
        <w:rPr>
          <w:sz w:val="28"/>
          <w:szCs w:val="28"/>
        </w:rPr>
        <w:t xml:space="preserve"> 220-ФЗ </w:t>
      </w:r>
      <w:r w:rsidR="007028EE">
        <w:rPr>
          <w:sz w:val="28"/>
          <w:szCs w:val="28"/>
        </w:rPr>
        <w:t>«</w:t>
      </w:r>
      <w:r w:rsidR="007028EE" w:rsidRPr="007028EE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7028EE">
        <w:rPr>
          <w:sz w:val="28"/>
          <w:szCs w:val="28"/>
        </w:rPr>
        <w:t>льные акты Российской Федерации»</w:t>
      </w:r>
      <w:r w:rsidR="009E5B65">
        <w:rPr>
          <w:sz w:val="28"/>
          <w:szCs w:val="28"/>
        </w:rPr>
        <w:t xml:space="preserve"> (далее – ФЗ-220)</w:t>
      </w:r>
      <w:r w:rsidR="007028EE">
        <w:rPr>
          <w:sz w:val="28"/>
          <w:szCs w:val="28"/>
        </w:rPr>
        <w:t>.</w:t>
      </w:r>
      <w:r w:rsidR="00036793">
        <w:rPr>
          <w:sz w:val="28"/>
          <w:szCs w:val="28"/>
        </w:rPr>
        <w:t xml:space="preserve"> В соответствии с </w:t>
      </w:r>
      <w:r w:rsidR="00036793" w:rsidRPr="00036793">
        <w:rPr>
          <w:sz w:val="28"/>
          <w:szCs w:val="28"/>
        </w:rPr>
        <w:t>Приказ</w:t>
      </w:r>
      <w:r w:rsidR="00036793">
        <w:rPr>
          <w:sz w:val="28"/>
          <w:szCs w:val="28"/>
        </w:rPr>
        <w:t>ом</w:t>
      </w:r>
      <w:r w:rsidR="00036793" w:rsidRPr="00036793">
        <w:rPr>
          <w:sz w:val="28"/>
          <w:szCs w:val="28"/>
        </w:rPr>
        <w:t xml:space="preserve"> </w:t>
      </w:r>
      <w:r w:rsidR="00036793">
        <w:rPr>
          <w:sz w:val="28"/>
          <w:szCs w:val="28"/>
        </w:rPr>
        <w:t>Минтранса России от 20.10.2021 №</w:t>
      </w:r>
      <w:r w:rsidR="00036793" w:rsidRPr="00036793">
        <w:rPr>
          <w:sz w:val="28"/>
          <w:szCs w:val="28"/>
        </w:rPr>
        <w:t xml:space="preserve"> 351 </w:t>
      </w:r>
      <w:r w:rsidR="00036793">
        <w:rPr>
          <w:sz w:val="28"/>
          <w:szCs w:val="28"/>
        </w:rPr>
        <w:t>«</w:t>
      </w:r>
      <w:r w:rsidR="00036793" w:rsidRPr="00036793">
        <w:rPr>
          <w:sz w:val="28"/>
          <w:szCs w:val="28"/>
        </w:rPr>
        <w:t>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</w:t>
      </w:r>
      <w:r w:rsidR="00036793">
        <w:rPr>
          <w:sz w:val="28"/>
          <w:szCs w:val="28"/>
        </w:rPr>
        <w:t>емным электрическим транспортом»</w:t>
      </w:r>
      <w:r w:rsidR="00036793" w:rsidRPr="00036793">
        <w:rPr>
          <w:rFonts w:eastAsiaTheme="minorHAnsi"/>
          <w:sz w:val="28"/>
          <w:szCs w:val="28"/>
          <w:lang w:eastAsia="en-US"/>
        </w:rPr>
        <w:t xml:space="preserve"> </w:t>
      </w:r>
      <w:r w:rsidR="00036793" w:rsidRPr="00036793">
        <w:rPr>
          <w:sz w:val="28"/>
          <w:szCs w:val="28"/>
        </w:rPr>
        <w:t xml:space="preserve">на данные виды пассажирских перевозок перевозчиком были </w:t>
      </w:r>
      <w:r w:rsidR="00036793" w:rsidRPr="00036793">
        <w:rPr>
          <w:sz w:val="28"/>
          <w:szCs w:val="28"/>
        </w:rPr>
        <w:lastRenderedPageBreak/>
        <w:t>предоставлены расчеты начальной (максимальной)</w:t>
      </w:r>
      <w:r w:rsidR="00036793">
        <w:rPr>
          <w:sz w:val="28"/>
          <w:szCs w:val="28"/>
        </w:rPr>
        <w:t xml:space="preserve"> цены контракта</w:t>
      </w:r>
      <w:r w:rsidR="009E5B65">
        <w:rPr>
          <w:sz w:val="28"/>
          <w:szCs w:val="28"/>
        </w:rPr>
        <w:t>, что составляет</w:t>
      </w:r>
      <w:r w:rsidR="00036793">
        <w:rPr>
          <w:sz w:val="28"/>
          <w:szCs w:val="28"/>
        </w:rPr>
        <w:t xml:space="preserve"> </w:t>
      </w:r>
      <w:r w:rsidR="00036793" w:rsidRPr="00036793">
        <w:rPr>
          <w:bCs/>
          <w:sz w:val="28"/>
          <w:szCs w:val="28"/>
        </w:rPr>
        <w:t>5 013 984,</w:t>
      </w:r>
      <w:r w:rsidR="00036793">
        <w:rPr>
          <w:bCs/>
          <w:sz w:val="28"/>
          <w:szCs w:val="28"/>
        </w:rPr>
        <w:t xml:space="preserve"> </w:t>
      </w:r>
      <w:r w:rsidR="00036793" w:rsidRPr="00036793">
        <w:rPr>
          <w:bCs/>
          <w:sz w:val="28"/>
          <w:szCs w:val="28"/>
        </w:rPr>
        <w:t>31 руб.</w:t>
      </w:r>
    </w:p>
    <w:p w:rsidR="00863850" w:rsidRDefault="00036793" w:rsidP="008638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Пассажирские перевозки по сезонным маршрутам продолжают пользоваться спросом у населения. Так,</w:t>
      </w:r>
      <w:r w:rsidR="007028EE">
        <w:rPr>
          <w:sz w:val="28"/>
          <w:szCs w:val="28"/>
        </w:rPr>
        <w:t xml:space="preserve"> за 2020 год всего по сезонным маршрутам перевезено </w:t>
      </w:r>
      <w:r>
        <w:rPr>
          <w:sz w:val="28"/>
          <w:szCs w:val="28"/>
        </w:rPr>
        <w:t xml:space="preserve">74 </w:t>
      </w:r>
      <w:r w:rsidR="007028EE">
        <w:rPr>
          <w:sz w:val="28"/>
          <w:szCs w:val="28"/>
        </w:rPr>
        <w:t>тыс. пас.</w:t>
      </w:r>
      <w:r>
        <w:rPr>
          <w:sz w:val="28"/>
          <w:szCs w:val="28"/>
        </w:rPr>
        <w:t xml:space="preserve"> из них 56 тыс. по ТК «Алга»</w:t>
      </w:r>
      <w:r w:rsidR="007028EE">
        <w:rPr>
          <w:sz w:val="28"/>
          <w:szCs w:val="28"/>
        </w:rPr>
        <w:t>,</w:t>
      </w:r>
      <w:r>
        <w:rPr>
          <w:sz w:val="28"/>
          <w:szCs w:val="28"/>
        </w:rPr>
        <w:t xml:space="preserve"> ЕСПБ; 18 тыс. – за наличный расчет. В 2021 – 59 тыс. </w:t>
      </w:r>
      <w:proofErr w:type="gramStart"/>
      <w:r>
        <w:rPr>
          <w:sz w:val="28"/>
          <w:szCs w:val="28"/>
        </w:rPr>
        <w:t>пас.,</w:t>
      </w:r>
      <w:proofErr w:type="gramEnd"/>
      <w:r>
        <w:rPr>
          <w:sz w:val="28"/>
          <w:szCs w:val="28"/>
        </w:rPr>
        <w:t xml:space="preserve"> из них 25,7 по ЕСПБ, 24 тыс. – ТК «Алга», 9 тыс. пас. – за наличный расчет. С учетом размера выделенных средств из бюджета ГО г. Салават</w:t>
      </w:r>
      <w:r w:rsidRPr="00036793">
        <w:rPr>
          <w:sz w:val="28"/>
          <w:szCs w:val="28"/>
        </w:rPr>
        <w:t xml:space="preserve"> </w:t>
      </w:r>
      <w:r w:rsidR="009E5B65">
        <w:rPr>
          <w:sz w:val="28"/>
          <w:szCs w:val="28"/>
        </w:rPr>
        <w:t>необходимо</w:t>
      </w:r>
      <w:r w:rsidRPr="00036793">
        <w:rPr>
          <w:sz w:val="28"/>
          <w:szCs w:val="28"/>
        </w:rPr>
        <w:t xml:space="preserve"> сокращение количества рейсов.</w:t>
      </w:r>
    </w:p>
    <w:p w:rsidR="00DE2946" w:rsidRDefault="00C86089" w:rsidP="009E5B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Тариф</w:t>
      </w:r>
      <w:r w:rsidR="00DE2946">
        <w:rPr>
          <w:sz w:val="28"/>
          <w:szCs w:val="28"/>
        </w:rPr>
        <w:t xml:space="preserve"> на проезд по маршрутам ГУП «Башавтотранс» установлен в соответствии с </w:t>
      </w:r>
      <w:r w:rsidR="00DE2946" w:rsidRPr="00DE2946">
        <w:rPr>
          <w:sz w:val="28"/>
          <w:szCs w:val="28"/>
        </w:rPr>
        <w:t>Постановление</w:t>
      </w:r>
      <w:r w:rsidR="00DE2946">
        <w:rPr>
          <w:sz w:val="28"/>
          <w:szCs w:val="28"/>
        </w:rPr>
        <w:t>м</w:t>
      </w:r>
      <w:r w:rsidR="00DE2946" w:rsidRPr="00DE2946">
        <w:rPr>
          <w:sz w:val="28"/>
          <w:szCs w:val="28"/>
        </w:rPr>
        <w:t xml:space="preserve"> Государственного комите</w:t>
      </w:r>
      <w:r w:rsidR="00DE2946">
        <w:rPr>
          <w:sz w:val="28"/>
          <w:szCs w:val="28"/>
        </w:rPr>
        <w:t>та РБ по тарифам от 28.03.2022 №</w:t>
      </w:r>
      <w:r w:rsidR="00DE2946" w:rsidRPr="00DE2946">
        <w:rPr>
          <w:sz w:val="28"/>
          <w:szCs w:val="28"/>
        </w:rPr>
        <w:t xml:space="preserve"> 32</w:t>
      </w:r>
      <w:r w:rsidR="00DE2946">
        <w:rPr>
          <w:sz w:val="28"/>
          <w:szCs w:val="28"/>
        </w:rPr>
        <w:t xml:space="preserve"> и на сегодняшний день составляет:</w:t>
      </w:r>
      <w:r w:rsidR="009E5B65">
        <w:rPr>
          <w:sz w:val="28"/>
          <w:szCs w:val="28"/>
        </w:rPr>
        <w:t xml:space="preserve"> </w:t>
      </w:r>
      <w:r w:rsidR="00DE2946">
        <w:rPr>
          <w:sz w:val="28"/>
          <w:szCs w:val="28"/>
        </w:rPr>
        <w:t>за наличный расчет – 30 руб.;</w:t>
      </w:r>
    </w:p>
    <w:p w:rsidR="00DE2946" w:rsidRDefault="00DE2946" w:rsidP="009E5B65">
      <w:pPr>
        <w:jc w:val="both"/>
        <w:rPr>
          <w:sz w:val="28"/>
          <w:szCs w:val="28"/>
        </w:rPr>
      </w:pPr>
      <w:r>
        <w:rPr>
          <w:sz w:val="28"/>
          <w:szCs w:val="28"/>
        </w:rPr>
        <w:t>по ТК «Алга» - 25 руб.</w:t>
      </w:r>
    </w:p>
    <w:p w:rsidR="00DE2946" w:rsidRDefault="00DE2946" w:rsidP="00863850">
      <w:pPr>
        <w:ind w:firstLine="851"/>
        <w:jc w:val="both"/>
        <w:rPr>
          <w:sz w:val="28"/>
          <w:szCs w:val="28"/>
        </w:rPr>
      </w:pPr>
      <w:r w:rsidRPr="00DE2946">
        <w:rPr>
          <w:sz w:val="28"/>
          <w:szCs w:val="28"/>
        </w:rPr>
        <w:t xml:space="preserve">Организация пассажирских перевозок частными перевозчиками </w:t>
      </w:r>
      <w:r w:rsidR="00074D9F">
        <w:rPr>
          <w:sz w:val="28"/>
          <w:szCs w:val="28"/>
        </w:rPr>
        <w:t xml:space="preserve">ООО «Маршрут Сервис», ООО «Авто </w:t>
      </w:r>
      <w:proofErr w:type="spellStart"/>
      <w:r w:rsidR="00074D9F">
        <w:rPr>
          <w:sz w:val="28"/>
          <w:szCs w:val="28"/>
        </w:rPr>
        <w:t>Лайн</w:t>
      </w:r>
      <w:proofErr w:type="spellEnd"/>
      <w:r w:rsidR="00074D9F">
        <w:rPr>
          <w:sz w:val="28"/>
          <w:szCs w:val="28"/>
        </w:rPr>
        <w:t xml:space="preserve">» </w:t>
      </w:r>
      <w:r w:rsidRPr="00DE2946">
        <w:rPr>
          <w:sz w:val="28"/>
          <w:szCs w:val="28"/>
        </w:rPr>
        <w:t xml:space="preserve">основана на </w:t>
      </w:r>
      <w:proofErr w:type="spellStart"/>
      <w:r>
        <w:rPr>
          <w:sz w:val="28"/>
          <w:szCs w:val="28"/>
        </w:rPr>
        <w:t>само</w:t>
      </w:r>
      <w:r w:rsidRPr="00DE2946">
        <w:rPr>
          <w:sz w:val="28"/>
          <w:szCs w:val="28"/>
        </w:rPr>
        <w:t>обеспечении</w:t>
      </w:r>
      <w:proofErr w:type="spellEnd"/>
      <w:r>
        <w:rPr>
          <w:sz w:val="28"/>
          <w:szCs w:val="28"/>
        </w:rPr>
        <w:t xml:space="preserve"> и самофинансировании. </w:t>
      </w:r>
      <w:r w:rsidRPr="00DE2946">
        <w:rPr>
          <w:sz w:val="28"/>
          <w:szCs w:val="28"/>
        </w:rPr>
        <w:t>В рамках совещаний, организованных в Администрации ГО г. Салават</w:t>
      </w:r>
      <w:r w:rsidR="009E5B65">
        <w:rPr>
          <w:sz w:val="28"/>
          <w:szCs w:val="28"/>
        </w:rPr>
        <w:t>,</w:t>
      </w:r>
      <w:r w:rsidRPr="00DE2946">
        <w:rPr>
          <w:sz w:val="28"/>
          <w:szCs w:val="28"/>
        </w:rPr>
        <w:t xml:space="preserve"> с </w:t>
      </w:r>
      <w:r>
        <w:rPr>
          <w:sz w:val="28"/>
          <w:szCs w:val="28"/>
        </w:rPr>
        <w:t>участием перевозчиков</w:t>
      </w:r>
      <w:r w:rsidRPr="00DE2946">
        <w:rPr>
          <w:sz w:val="28"/>
          <w:szCs w:val="28"/>
        </w:rPr>
        <w:t xml:space="preserve"> города неоднократно обсуждались вопросы о необходимости обновления </w:t>
      </w:r>
      <w:r>
        <w:rPr>
          <w:sz w:val="28"/>
          <w:szCs w:val="28"/>
        </w:rPr>
        <w:t>авто</w:t>
      </w:r>
      <w:r w:rsidRPr="00DE2946">
        <w:rPr>
          <w:sz w:val="28"/>
          <w:szCs w:val="28"/>
        </w:rPr>
        <w:t>парка</w:t>
      </w:r>
      <w:r>
        <w:rPr>
          <w:sz w:val="28"/>
          <w:szCs w:val="28"/>
        </w:rPr>
        <w:t>.</w:t>
      </w:r>
      <w:r w:rsidR="00074D9F">
        <w:rPr>
          <w:sz w:val="28"/>
          <w:szCs w:val="28"/>
        </w:rPr>
        <w:t xml:space="preserve"> К сожалению, </w:t>
      </w:r>
      <w:r w:rsidR="009E5B65">
        <w:rPr>
          <w:sz w:val="28"/>
          <w:szCs w:val="28"/>
        </w:rPr>
        <w:t xml:space="preserve">их </w:t>
      </w:r>
      <w:r w:rsidR="00074D9F">
        <w:rPr>
          <w:sz w:val="28"/>
          <w:szCs w:val="28"/>
        </w:rPr>
        <w:t xml:space="preserve">автопарк на сегодняшний день сильно сократился. Ежедневно на линии порядка 60 ед. транспортных средств, обслуживающих маршруты №№ 35, 36, 38, 39. </w:t>
      </w:r>
    </w:p>
    <w:p w:rsidR="00074D9F" w:rsidRDefault="00074D9F" w:rsidP="00074D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E5B65">
        <w:rPr>
          <w:sz w:val="28"/>
          <w:szCs w:val="28"/>
        </w:rPr>
        <w:t xml:space="preserve">ФЗ-220 </w:t>
      </w:r>
      <w:r>
        <w:rPr>
          <w:sz w:val="28"/>
          <w:szCs w:val="28"/>
        </w:rPr>
        <w:t>тариф на проезд устанавливается перевозчиком и на сегодняшний день составляет: за наличный и безналичный расчет 28 руб.</w:t>
      </w:r>
    </w:p>
    <w:p w:rsidR="00074D9F" w:rsidRDefault="00074D9F" w:rsidP="00074D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обществ</w:t>
      </w:r>
      <w:r w:rsidR="00427C54">
        <w:rPr>
          <w:sz w:val="28"/>
          <w:szCs w:val="28"/>
        </w:rPr>
        <w:t>енным транспортом новых районов</w:t>
      </w:r>
      <w:r>
        <w:rPr>
          <w:sz w:val="28"/>
          <w:szCs w:val="28"/>
        </w:rPr>
        <w:t xml:space="preserve"> организовано движение автобусов по маршруту № 40 в район Спутник – </w:t>
      </w:r>
      <w:proofErr w:type="spellStart"/>
      <w:r>
        <w:rPr>
          <w:sz w:val="28"/>
          <w:szCs w:val="28"/>
        </w:rPr>
        <w:t>Юлдашево</w:t>
      </w:r>
      <w:proofErr w:type="spellEnd"/>
      <w:r>
        <w:rPr>
          <w:sz w:val="28"/>
          <w:szCs w:val="28"/>
        </w:rPr>
        <w:t xml:space="preserve"> (перевозчик ООО «</w:t>
      </w:r>
      <w:proofErr w:type="spellStart"/>
      <w:r>
        <w:rPr>
          <w:sz w:val="28"/>
          <w:szCs w:val="28"/>
        </w:rPr>
        <w:t>Автофорвард</w:t>
      </w:r>
      <w:proofErr w:type="spellEnd"/>
      <w:r>
        <w:rPr>
          <w:sz w:val="28"/>
          <w:szCs w:val="28"/>
        </w:rPr>
        <w:t xml:space="preserve">»). В настоящее время с перевозчиком проведена работа по внесению изменений в схему движения автобусов с целью включения </w:t>
      </w:r>
      <w:r w:rsidR="009E5B65">
        <w:rPr>
          <w:sz w:val="28"/>
          <w:szCs w:val="28"/>
        </w:rPr>
        <w:t xml:space="preserve">в схему движения остановочные пункты новой дороги по </w:t>
      </w:r>
      <w:r>
        <w:rPr>
          <w:sz w:val="28"/>
          <w:szCs w:val="28"/>
        </w:rPr>
        <w:t xml:space="preserve">ул. Бекетова </w:t>
      </w:r>
      <w:r w:rsidR="009E5B65">
        <w:rPr>
          <w:sz w:val="28"/>
          <w:szCs w:val="28"/>
        </w:rPr>
        <w:t>(</w:t>
      </w:r>
      <w:r>
        <w:rPr>
          <w:sz w:val="28"/>
          <w:szCs w:val="28"/>
        </w:rPr>
        <w:t>от ул. Ленинградская до ул. Калинина</w:t>
      </w:r>
      <w:r w:rsidR="009E5B6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E48CE" w:rsidRDefault="00AE48CE" w:rsidP="00074D9F">
      <w:pPr>
        <w:ind w:firstLine="851"/>
        <w:jc w:val="both"/>
        <w:rPr>
          <w:sz w:val="28"/>
          <w:szCs w:val="28"/>
        </w:rPr>
      </w:pPr>
      <w:r w:rsidRPr="00AE48CE">
        <w:rPr>
          <w:sz w:val="28"/>
          <w:szCs w:val="28"/>
        </w:rPr>
        <w:t>При организации</w:t>
      </w:r>
      <w:r w:rsidR="009E5B65">
        <w:rPr>
          <w:sz w:val="28"/>
          <w:szCs w:val="28"/>
        </w:rPr>
        <w:t xml:space="preserve"> но</w:t>
      </w:r>
      <w:r w:rsidR="00427C54">
        <w:rPr>
          <w:sz w:val="28"/>
          <w:szCs w:val="28"/>
        </w:rPr>
        <w:t>вой маршрутной сети или внесении</w:t>
      </w:r>
      <w:r>
        <w:rPr>
          <w:sz w:val="28"/>
          <w:szCs w:val="28"/>
        </w:rPr>
        <w:t xml:space="preserve"> изменений в маршрут движения автобусов</w:t>
      </w:r>
      <w:r w:rsidRPr="00AE48CE">
        <w:rPr>
          <w:sz w:val="28"/>
          <w:szCs w:val="28"/>
        </w:rPr>
        <w:t xml:space="preserve"> возникает необходимость обустройства дополнительными остановочными пунктами.</w:t>
      </w:r>
      <w:r>
        <w:rPr>
          <w:sz w:val="28"/>
          <w:szCs w:val="28"/>
        </w:rPr>
        <w:t xml:space="preserve"> </w:t>
      </w:r>
      <w:r w:rsidR="009E5B65">
        <w:rPr>
          <w:sz w:val="28"/>
          <w:szCs w:val="28"/>
        </w:rPr>
        <w:t>В связи с введением в эксплуатацию</w:t>
      </w:r>
      <w:r>
        <w:rPr>
          <w:sz w:val="28"/>
          <w:szCs w:val="28"/>
        </w:rPr>
        <w:t xml:space="preserve"> дороги по ул. Бекетова (от ул. Калинина до бул. С. </w:t>
      </w:r>
      <w:proofErr w:type="spellStart"/>
      <w:r>
        <w:rPr>
          <w:sz w:val="28"/>
          <w:szCs w:val="28"/>
        </w:rPr>
        <w:t>Юлаева</w:t>
      </w:r>
      <w:proofErr w:type="spellEnd"/>
      <w:r>
        <w:rPr>
          <w:sz w:val="28"/>
          <w:szCs w:val="28"/>
        </w:rPr>
        <w:t>)</w:t>
      </w:r>
      <w:r w:rsidR="009E5B65">
        <w:rPr>
          <w:sz w:val="28"/>
          <w:szCs w:val="28"/>
        </w:rPr>
        <w:t>, с целью обеспечения общественным транспортом жителей новых микрорайонов была</w:t>
      </w:r>
      <w:r>
        <w:rPr>
          <w:sz w:val="28"/>
          <w:szCs w:val="28"/>
        </w:rPr>
        <w:t xml:space="preserve"> изменена схема движения автобусов по маршрутам № 1 и 3. С целью </w:t>
      </w:r>
      <w:r w:rsidR="009E5B65">
        <w:rPr>
          <w:sz w:val="28"/>
          <w:szCs w:val="28"/>
        </w:rPr>
        <w:t>обустройства</w:t>
      </w:r>
      <w:r w:rsidRPr="00AE48CE">
        <w:rPr>
          <w:sz w:val="28"/>
          <w:szCs w:val="28"/>
        </w:rPr>
        <w:t xml:space="preserve"> </w:t>
      </w:r>
      <w:r>
        <w:rPr>
          <w:sz w:val="28"/>
          <w:szCs w:val="28"/>
        </w:rPr>
        <w:t>остановочных площадок</w:t>
      </w:r>
      <w:r w:rsidRPr="00AE4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бул. С. </w:t>
      </w:r>
      <w:proofErr w:type="spellStart"/>
      <w:r>
        <w:rPr>
          <w:sz w:val="28"/>
          <w:szCs w:val="28"/>
        </w:rPr>
        <w:t>Юлаева</w:t>
      </w:r>
      <w:proofErr w:type="spellEnd"/>
      <w:r>
        <w:rPr>
          <w:sz w:val="28"/>
          <w:szCs w:val="28"/>
        </w:rPr>
        <w:t xml:space="preserve"> проведено согласование с ОГИБДД по г. Салавату, инженерными сетями города.  Получено положительное заключение. По информации Управления городского хозяйства </w:t>
      </w:r>
      <w:r w:rsidR="00E53A0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обустройство остановочной площадки в р</w:t>
      </w:r>
      <w:r w:rsidR="00427C54">
        <w:rPr>
          <w:sz w:val="28"/>
          <w:szCs w:val="28"/>
        </w:rPr>
        <w:t>айоне дома № 42 запланировано</w:t>
      </w:r>
      <w:r w:rsidR="007A66C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2022 г. </w:t>
      </w:r>
    </w:p>
    <w:p w:rsidR="00863850" w:rsidRPr="00863850" w:rsidRDefault="00863850" w:rsidP="00863850">
      <w:pPr>
        <w:ind w:firstLine="851"/>
        <w:jc w:val="both"/>
        <w:rPr>
          <w:sz w:val="28"/>
          <w:szCs w:val="28"/>
        </w:rPr>
      </w:pPr>
      <w:r w:rsidRPr="00863850">
        <w:rPr>
          <w:sz w:val="28"/>
          <w:szCs w:val="28"/>
        </w:rPr>
        <w:t xml:space="preserve">Развивающаяся экономика Республики </w:t>
      </w:r>
      <w:r w:rsidR="00427C54">
        <w:rPr>
          <w:sz w:val="28"/>
          <w:szCs w:val="28"/>
        </w:rPr>
        <w:t xml:space="preserve">Башкортостан </w:t>
      </w:r>
      <w:r w:rsidRPr="00863850">
        <w:rPr>
          <w:sz w:val="28"/>
          <w:szCs w:val="28"/>
        </w:rPr>
        <w:t xml:space="preserve">выдвигает перед перевозчиками не только дополнительные требования к повышению качества обслуживания, </w:t>
      </w:r>
      <w:r w:rsidR="00427C54">
        <w:rPr>
          <w:sz w:val="28"/>
          <w:szCs w:val="28"/>
        </w:rPr>
        <w:t>проведению</w:t>
      </w:r>
      <w:bookmarkStart w:id="0" w:name="_GoBack"/>
      <w:bookmarkEnd w:id="0"/>
      <w:r w:rsidR="00074D9F">
        <w:rPr>
          <w:sz w:val="28"/>
          <w:szCs w:val="28"/>
        </w:rPr>
        <w:t xml:space="preserve"> транспортной безопасности, </w:t>
      </w:r>
      <w:r w:rsidRPr="00863850">
        <w:rPr>
          <w:sz w:val="28"/>
          <w:szCs w:val="28"/>
        </w:rPr>
        <w:t>но и внедрению новых технологий, навигационного</w:t>
      </w:r>
      <w:r w:rsidR="00074D9F">
        <w:rPr>
          <w:sz w:val="28"/>
          <w:szCs w:val="28"/>
        </w:rPr>
        <w:t xml:space="preserve"> обеспечения процесса перевозок. </w:t>
      </w:r>
    </w:p>
    <w:p w:rsidR="001C37CD" w:rsidRDefault="001C37CD" w:rsidP="00AA3167">
      <w:pPr>
        <w:suppressAutoHyphens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D22AC" w:rsidRDefault="004D22AC" w:rsidP="00AA3167">
      <w:pPr>
        <w:suppressAutoHyphens/>
        <w:autoSpaceDN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C37CD" w:rsidRDefault="001C37CD" w:rsidP="001C37CD">
      <w:pPr>
        <w:suppressAutoHyphens/>
        <w:autoSpaceDN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первого заместителя главы Администрации –</w:t>
      </w:r>
    </w:p>
    <w:p w:rsidR="001578CF" w:rsidRPr="00E53A03" w:rsidRDefault="001C37CD" w:rsidP="00E53A03">
      <w:pPr>
        <w:suppressAutoHyphens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заместителя по строительству, транспорту и связи                             Т.Х. Хафизов</w:t>
      </w:r>
    </w:p>
    <w:sectPr w:rsidR="001578CF" w:rsidRPr="00E53A03" w:rsidSect="00500400">
      <w:pgSz w:w="11906" w:h="16838"/>
      <w:pgMar w:top="851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8566F"/>
    <w:multiLevelType w:val="hybridMultilevel"/>
    <w:tmpl w:val="20967B24"/>
    <w:lvl w:ilvl="0" w:tplc="A3744A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38"/>
    <w:rsid w:val="00006F21"/>
    <w:rsid w:val="00024657"/>
    <w:rsid w:val="00036793"/>
    <w:rsid w:val="00074D9F"/>
    <w:rsid w:val="000E3A07"/>
    <w:rsid w:val="000E3FE9"/>
    <w:rsid w:val="00120FAC"/>
    <w:rsid w:val="001578CF"/>
    <w:rsid w:val="001720AB"/>
    <w:rsid w:val="00191286"/>
    <w:rsid w:val="001C37CD"/>
    <w:rsid w:val="001D6564"/>
    <w:rsid w:val="00215E75"/>
    <w:rsid w:val="00266ACD"/>
    <w:rsid w:val="00276ED4"/>
    <w:rsid w:val="002948B2"/>
    <w:rsid w:val="003008A6"/>
    <w:rsid w:val="00366AB0"/>
    <w:rsid w:val="004200BC"/>
    <w:rsid w:val="00427C54"/>
    <w:rsid w:val="004D22AC"/>
    <w:rsid w:val="00500400"/>
    <w:rsid w:val="005759DB"/>
    <w:rsid w:val="005E3190"/>
    <w:rsid w:val="00644B43"/>
    <w:rsid w:val="00682B2E"/>
    <w:rsid w:val="006843B1"/>
    <w:rsid w:val="006E1500"/>
    <w:rsid w:val="007028EE"/>
    <w:rsid w:val="007A66C2"/>
    <w:rsid w:val="00827212"/>
    <w:rsid w:val="00863850"/>
    <w:rsid w:val="008F5752"/>
    <w:rsid w:val="009105C8"/>
    <w:rsid w:val="00923E26"/>
    <w:rsid w:val="009B4B38"/>
    <w:rsid w:val="009E4EE3"/>
    <w:rsid w:val="009E5B65"/>
    <w:rsid w:val="00A32C4D"/>
    <w:rsid w:val="00AA3167"/>
    <w:rsid w:val="00AE48CE"/>
    <w:rsid w:val="00B25BA4"/>
    <w:rsid w:val="00B30AC2"/>
    <w:rsid w:val="00B53EAB"/>
    <w:rsid w:val="00B71C60"/>
    <w:rsid w:val="00B97B90"/>
    <w:rsid w:val="00BA5201"/>
    <w:rsid w:val="00BC7D91"/>
    <w:rsid w:val="00C86089"/>
    <w:rsid w:val="00CE3505"/>
    <w:rsid w:val="00D07D8F"/>
    <w:rsid w:val="00D36A28"/>
    <w:rsid w:val="00DE2946"/>
    <w:rsid w:val="00E53A03"/>
    <w:rsid w:val="00F2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82A50-C933-4D84-B5E5-53A31B44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4B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B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0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0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Альбина Халиулловна Ахмадеева</cp:lastModifiedBy>
  <cp:revision>18</cp:revision>
  <cp:lastPrinted>2022-06-03T11:53:00Z</cp:lastPrinted>
  <dcterms:created xsi:type="dcterms:W3CDTF">2022-04-26T04:50:00Z</dcterms:created>
  <dcterms:modified xsi:type="dcterms:W3CDTF">2022-06-03T11:53:00Z</dcterms:modified>
</cp:coreProperties>
</file>