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61" w:rsidRPr="0040655E" w:rsidRDefault="00EA6661" w:rsidP="00EA6661">
      <w:pPr>
        <w:widowControl w:val="0"/>
        <w:autoSpaceDE w:val="0"/>
        <w:autoSpaceDN w:val="0"/>
        <w:spacing w:after="0" w:line="240" w:lineRule="auto"/>
        <w:ind w:left="56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EA6661" w:rsidRPr="0040655E" w:rsidRDefault="00EA6661" w:rsidP="00EA6661">
      <w:pPr>
        <w:widowControl w:val="0"/>
        <w:autoSpaceDE w:val="0"/>
        <w:autoSpaceDN w:val="0"/>
        <w:spacing w:after="0" w:line="240" w:lineRule="auto"/>
        <w:ind w:left="56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городского округа город Салават</w:t>
      </w:r>
    </w:p>
    <w:p w:rsidR="00EA6661" w:rsidRPr="0040655E" w:rsidRDefault="00EA6661" w:rsidP="00EA6661">
      <w:pPr>
        <w:widowControl w:val="0"/>
        <w:autoSpaceDE w:val="0"/>
        <w:autoSpaceDN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EA6661" w:rsidRPr="0040655E" w:rsidRDefault="00EA6661" w:rsidP="00EA6661">
      <w:pPr>
        <w:widowControl w:val="0"/>
        <w:autoSpaceDE w:val="0"/>
        <w:autoSpaceDN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______</w:t>
      </w:r>
    </w:p>
    <w:p w:rsidR="00EA6661" w:rsidRDefault="00EA6661" w:rsidP="00EA66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661" w:rsidRPr="00AA6CBE" w:rsidRDefault="00EA6661" w:rsidP="00EA66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0655E">
        <w:rPr>
          <w:rFonts w:ascii="Times New Roman" w:hAnsi="Times New Roman" w:cs="Times New Roman"/>
          <w:b/>
          <w:sz w:val="28"/>
          <w:szCs w:val="28"/>
        </w:rPr>
        <w:t xml:space="preserve">рассмотрения вопросов правоприменительной практики по результатам </w:t>
      </w:r>
      <w:r w:rsidRPr="0040655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анализа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655E">
        <w:rPr>
          <w:rFonts w:ascii="Times New Roman" w:hAnsi="Times New Roman" w:cs="Times New Roman"/>
          <w:b/>
          <w:sz w:val="28"/>
          <w:szCs w:val="28"/>
        </w:rPr>
        <w:t>вступивших в законную силу решений судов, арбитражных судов о признании недействительными сделок, ненормативных правовых актов, незаконными решений и действий (бездействия)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Салават Республики Башкортостан</w:t>
      </w:r>
      <w:r w:rsidRPr="004065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65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незаконными решений действий (бездействия)</w:t>
      </w:r>
      <w:r w:rsidRPr="0040655E">
        <w:rPr>
          <w:rFonts w:ascii="Times New Roman" w:hAnsi="Times New Roman" w:cs="Times New Roman"/>
          <w:b/>
          <w:sz w:val="28"/>
          <w:szCs w:val="28"/>
        </w:rPr>
        <w:t xml:space="preserve"> его должностных лиц</w:t>
      </w:r>
    </w:p>
    <w:p w:rsidR="00EA6661" w:rsidRPr="00AA6CBE" w:rsidRDefault="00EA6661" w:rsidP="00EA6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655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A6661" w:rsidRPr="00AA6CBE" w:rsidRDefault="00EA6661" w:rsidP="00EA66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6661" w:rsidRPr="00EA6661" w:rsidRDefault="00EA6661" w:rsidP="00EA666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66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рассмотрения вопросов правоприменительной практики по результатам </w:t>
      </w:r>
      <w:r w:rsidRPr="00EA66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анализа </w:t>
      </w:r>
      <w:r w:rsidRPr="00EA6661">
        <w:rPr>
          <w:rFonts w:ascii="Times New Roman" w:hAnsi="Times New Roman" w:cs="Times New Roman"/>
          <w:sz w:val="28"/>
          <w:szCs w:val="28"/>
        </w:rPr>
        <w:t xml:space="preserve">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</w:t>
      </w:r>
      <w:r w:rsidRPr="00EA66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  также   незаконными    решений   и   действий (бездействия)</w:t>
      </w:r>
      <w:r w:rsidRPr="00EA666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661">
        <w:rPr>
          <w:rFonts w:ascii="Times New Roman" w:hAnsi="Times New Roman" w:cs="Times New Roman"/>
          <w:sz w:val="28"/>
          <w:szCs w:val="28"/>
        </w:rPr>
        <w:t xml:space="preserve">его должностных лиц, регулирует вопросы деятельности рабочей группы по рассмотрению вопросов правоприменительной практики по результатам </w:t>
      </w:r>
      <w:r w:rsidRPr="00EA66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анализа</w:t>
      </w:r>
      <w:r w:rsidRPr="00EA66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661"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 признании недействительными сделок, ненормативных правовых актов, незаконными решений и действий (бездействия) Совета</w:t>
      </w:r>
      <w:r w:rsidRPr="00EA6661">
        <w:t xml:space="preserve"> </w:t>
      </w:r>
      <w:r w:rsidRPr="00EA666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Башкортостан, </w:t>
      </w:r>
      <w:r w:rsidRPr="00EA66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   также</w:t>
      </w:r>
      <w:r w:rsidRPr="00EA666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EA66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незаконными решений и действий (бездействия)</w:t>
      </w:r>
      <w:r w:rsidRPr="00EA6661">
        <w:rPr>
          <w:rFonts w:ascii="Times New Roman" w:hAnsi="Times New Roman" w:cs="Times New Roman"/>
          <w:sz w:val="28"/>
          <w:szCs w:val="28"/>
        </w:rPr>
        <w:t xml:space="preserve"> его должностных лиц (далее – рабочая группа, судебные решения).</w:t>
      </w:r>
    </w:p>
    <w:p w:rsidR="00EA6661" w:rsidRPr="00AA6CBE" w:rsidRDefault="00EA6661" w:rsidP="00EA6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661" w:rsidRPr="0040655E" w:rsidRDefault="00EA6661" w:rsidP="00EA6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0655E">
        <w:rPr>
          <w:rFonts w:ascii="Times New Roman" w:hAnsi="Times New Roman" w:cs="Times New Roman"/>
          <w:b/>
          <w:sz w:val="28"/>
          <w:szCs w:val="28"/>
        </w:rPr>
        <w:t>. Порядок деятельности рабочей группы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рабочей группы является председатель Совета </w:t>
      </w:r>
      <w:r w:rsidRPr="0040655E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председатель), который формирует ее состав из числа депутатов, сотрудников Аппарата Совета </w:t>
      </w:r>
      <w:r w:rsidRPr="0040655E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определяет лицо, ответственное за организацию деятельности рабочей группы (далее – ответственное лицо, секретарь рабочей группы).</w:t>
      </w:r>
    </w:p>
    <w:p w:rsidR="00B55862" w:rsidRDefault="00B55862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</w:t>
      </w:r>
      <w:r w:rsidR="00834B1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 w:rsidRPr="0040655E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661" w:rsidRPr="00CA7584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деятельности рабочей группы являются заседания, дата проведения которых назначается председателем</w:t>
      </w:r>
      <w:r w:rsidRPr="009C6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15 числа месяца, следующего за отчетным кварталом, в случае пос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тупления в отчетном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квартале информации о </w:t>
      </w:r>
      <w:r w:rsidRPr="000A20C3">
        <w:rPr>
          <w:rFonts w:ascii="Times New Roman" w:hAnsi="Times New Roman" w:cs="Times New Roman"/>
          <w:sz w:val="28"/>
          <w:szCs w:val="28"/>
        </w:rPr>
        <w:t>судебны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20C3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C0A71">
        <w:rPr>
          <w:rFonts w:ascii="Times New Roman" w:hAnsi="Times New Roman" w:cs="Times New Roman"/>
          <w:sz w:val="28"/>
          <w:szCs w:val="28"/>
        </w:rPr>
        <w:t>На заседание рабочей группы приглашаются:</w:t>
      </w:r>
    </w:p>
    <w:p w:rsidR="00EA6661" w:rsidRPr="0068107A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депутаты, сотрудники Аппарата Совета</w:t>
      </w:r>
      <w:r w:rsidRPr="008C0A71">
        <w:rPr>
          <w:rFonts w:ascii="Times New Roman" w:hAnsi="Times New Roman" w:cs="Times New Roman"/>
          <w:sz w:val="28"/>
          <w:szCs w:val="28"/>
        </w:rPr>
        <w:t xml:space="preserve">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8C0A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участвовавшие в разработке п</w:t>
      </w:r>
      <w:r w:rsidRPr="008C0A71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8C0A71">
        <w:rPr>
          <w:rFonts w:ascii="Times New Roman" w:hAnsi="Times New Roman" w:cs="Times New Roman"/>
          <w:sz w:val="28"/>
          <w:szCs w:val="28"/>
        </w:rPr>
        <w:t xml:space="preserve"> признанн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0A71">
        <w:rPr>
          <w:rFonts w:ascii="Times New Roman" w:hAnsi="Times New Roman" w:cs="Times New Roman"/>
          <w:sz w:val="28"/>
          <w:szCs w:val="28"/>
        </w:rPr>
        <w:t xml:space="preserve"> судом недействительным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сделки, </w:t>
      </w:r>
      <w:r w:rsidRPr="008C0A71">
        <w:rPr>
          <w:rFonts w:ascii="Times New Roman" w:hAnsi="Times New Roman" w:cs="Times New Roman"/>
          <w:sz w:val="28"/>
          <w:szCs w:val="28"/>
        </w:rPr>
        <w:t>акта, решения, совершении действий (бездействия) (далее – иные сотрудники) для дачи пояснений по рассматриваемым вопросам;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71">
        <w:rPr>
          <w:rFonts w:ascii="Times New Roman" w:hAnsi="Times New Roman" w:cs="Times New Roman"/>
          <w:sz w:val="28"/>
          <w:szCs w:val="28"/>
        </w:rPr>
        <w:t xml:space="preserve">лица, права и законные интересы которых нарушены </w:t>
      </w:r>
      <w:r>
        <w:rPr>
          <w:rFonts w:ascii="Times New Roman" w:hAnsi="Times New Roman" w:cs="Times New Roman"/>
          <w:sz w:val="28"/>
          <w:szCs w:val="28"/>
        </w:rPr>
        <w:t xml:space="preserve">сделкой, </w:t>
      </w:r>
      <w:r w:rsidRPr="008C0A71">
        <w:rPr>
          <w:rFonts w:ascii="Times New Roman" w:hAnsi="Times New Roman" w:cs="Times New Roman"/>
          <w:sz w:val="28"/>
          <w:szCs w:val="28"/>
        </w:rPr>
        <w:t>актом, решением, действиями (бездействием), или их представители (далее – иные лица);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71">
        <w:rPr>
          <w:rFonts w:ascii="Times New Roman" w:hAnsi="Times New Roman" w:cs="Times New Roman"/>
          <w:sz w:val="28"/>
          <w:szCs w:val="28"/>
        </w:rPr>
        <w:t>представитель (представители):</w:t>
      </w:r>
    </w:p>
    <w:p w:rsidR="00EA6661" w:rsidRPr="008C0A7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A71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0A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 (по согласованию)</w:t>
      </w:r>
      <w:r w:rsidRPr="008C0A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A71">
        <w:rPr>
          <w:rFonts w:ascii="Times New Roman" w:hAnsi="Times New Roman" w:cs="Times New Roman"/>
          <w:sz w:val="28"/>
          <w:szCs w:val="28"/>
        </w:rPr>
        <w:t>прокуратуры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8C0A71">
        <w:rPr>
          <w:rFonts w:ascii="Times New Roman" w:hAnsi="Times New Roman" w:cs="Times New Roman"/>
          <w:sz w:val="28"/>
          <w:szCs w:val="28"/>
        </w:rPr>
        <w:t>.</w:t>
      </w:r>
    </w:p>
    <w:p w:rsidR="00EA6661" w:rsidRPr="00C51805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A6C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6CBE">
        <w:rPr>
          <w:rFonts w:ascii="Times New Roman" w:hAnsi="Times New Roman" w:cs="Times New Roman"/>
          <w:sz w:val="28"/>
          <w:szCs w:val="28"/>
        </w:rPr>
        <w:t xml:space="preserve">. Информация о судебных решениях с приложением копий таких решений </w:t>
      </w:r>
      <w:r>
        <w:rPr>
          <w:rFonts w:ascii="Times New Roman" w:hAnsi="Times New Roman" w:cs="Times New Roman"/>
          <w:sz w:val="28"/>
          <w:szCs w:val="28"/>
        </w:rPr>
        <w:t>направляется ответственным лицом председателю</w:t>
      </w:r>
      <w:r w:rsidRPr="00AA6CBE">
        <w:rPr>
          <w:rFonts w:ascii="Times New Roman" w:hAnsi="Times New Roman" w:cs="Times New Roman"/>
          <w:sz w:val="28"/>
          <w:szCs w:val="28"/>
        </w:rPr>
        <w:t xml:space="preserve"> ежеквартально не позднее 5 числа месяца, следующего за отчетным кварталом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6CBE">
        <w:rPr>
          <w:rFonts w:ascii="Times New Roman" w:hAnsi="Times New Roman" w:cs="Times New Roman"/>
          <w:sz w:val="28"/>
          <w:szCs w:val="28"/>
        </w:rPr>
        <w:t xml:space="preserve"> случае, если в отчетном квартале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A6CBE">
        <w:rPr>
          <w:rFonts w:ascii="Times New Roman" w:hAnsi="Times New Roman" w:cs="Times New Roman"/>
          <w:sz w:val="28"/>
          <w:szCs w:val="28"/>
        </w:rPr>
        <w:t>выносились соответствующие решения</w:t>
      </w:r>
      <w:r>
        <w:rPr>
          <w:rFonts w:ascii="Times New Roman" w:hAnsi="Times New Roman" w:cs="Times New Roman"/>
          <w:sz w:val="28"/>
          <w:szCs w:val="28"/>
        </w:rPr>
        <w:t>, председателю направляется соответствующая информация.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r w:rsidRPr="00AA6CBE">
        <w:rPr>
          <w:rFonts w:ascii="Times New Roman" w:hAnsi="Times New Roman" w:cs="Times New Roman"/>
          <w:sz w:val="28"/>
          <w:szCs w:val="28"/>
        </w:rPr>
        <w:t>: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совершения сделок, </w:t>
      </w:r>
      <w:r w:rsidRPr="00AA6CBE">
        <w:rPr>
          <w:rFonts w:ascii="Times New Roman" w:hAnsi="Times New Roman" w:cs="Times New Roman"/>
          <w:sz w:val="28"/>
          <w:szCs w:val="28"/>
        </w:rPr>
        <w:t>издания ненормативных правовых актов, принятия решений и совершения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A6CBE">
        <w:rPr>
          <w:rFonts w:ascii="Times New Roman" w:hAnsi="Times New Roman" w:cs="Times New Roman"/>
          <w:sz w:val="28"/>
          <w:szCs w:val="28"/>
        </w:rPr>
        <w:t xml:space="preserve"> </w:t>
      </w:r>
      <w:r w:rsidRPr="0068107A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AA6CB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A6CBE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AA6CBE">
        <w:rPr>
          <w:rFonts w:ascii="Times New Roman" w:hAnsi="Times New Roman" w:cs="Times New Roman"/>
          <w:sz w:val="28"/>
          <w:szCs w:val="28"/>
        </w:rPr>
        <w:t xml:space="preserve"> и совершения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его должностных </w:t>
      </w:r>
      <w:r w:rsidRPr="00AA6CBE">
        <w:rPr>
          <w:rFonts w:ascii="Times New Roman" w:hAnsi="Times New Roman" w:cs="Times New Roman"/>
          <w:sz w:val="28"/>
          <w:szCs w:val="28"/>
        </w:rPr>
        <w:t>лиц, признанных судом недействительными (незаконными);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A6CBE">
        <w:rPr>
          <w:rFonts w:ascii="Times New Roman" w:hAnsi="Times New Roman" w:cs="Times New Roman"/>
          <w:sz w:val="28"/>
          <w:szCs w:val="28"/>
        </w:rPr>
        <w:t xml:space="preserve"> признания недействительными </w:t>
      </w:r>
      <w:r>
        <w:rPr>
          <w:rFonts w:ascii="Times New Roman" w:hAnsi="Times New Roman" w:cs="Times New Roman"/>
          <w:sz w:val="28"/>
          <w:szCs w:val="28"/>
        </w:rPr>
        <w:t xml:space="preserve">указанных сделок, </w:t>
      </w:r>
      <w:r w:rsidRPr="00AA6CBE">
        <w:rPr>
          <w:rFonts w:ascii="Times New Roman" w:hAnsi="Times New Roman" w:cs="Times New Roman"/>
          <w:sz w:val="28"/>
          <w:szCs w:val="28"/>
        </w:rPr>
        <w:t>ненормативных правовых актов, незаконными решений и действий (бездействия);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участия в рассмотрении вопросов правоприменительной практики иных сотрудников.</w:t>
      </w:r>
    </w:p>
    <w:p w:rsidR="00EA6661" w:rsidRPr="00AA6CBE" w:rsidRDefault="00EA6661" w:rsidP="00EA6661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A6CBE">
        <w:rPr>
          <w:rFonts w:ascii="Times New Roman" w:hAnsi="Times New Roman" w:cs="Times New Roman"/>
          <w:spacing w:val="2"/>
          <w:sz w:val="28"/>
          <w:szCs w:val="28"/>
        </w:rPr>
        <w:t xml:space="preserve">Одновременно с информацией о вынесенных судебных решениях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AA6CBE">
        <w:rPr>
          <w:rFonts w:ascii="Times New Roman" w:hAnsi="Times New Roman" w:cs="Times New Roman"/>
          <w:spacing w:val="2"/>
          <w:sz w:val="28"/>
          <w:szCs w:val="28"/>
        </w:rPr>
        <w:t xml:space="preserve">с приложением их копий направляется служебная записка должностного лица (работника), принявшего или подготовившего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сделку, </w:t>
      </w:r>
      <w:r w:rsidRPr="00AA6CBE">
        <w:rPr>
          <w:rFonts w:ascii="Times New Roman" w:hAnsi="Times New Roman" w:cs="Times New Roman"/>
          <w:spacing w:val="2"/>
          <w:sz w:val="28"/>
          <w:szCs w:val="28"/>
        </w:rPr>
        <w:t>ненормативный правовой акт, решение и совершение действий (бездействия), признанных судом недействительными (незаконными)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AA6CBE">
        <w:rPr>
          <w:rFonts w:ascii="Times New Roman" w:hAnsi="Times New Roman" w:cs="Times New Roman"/>
          <w:spacing w:val="2"/>
          <w:sz w:val="28"/>
          <w:szCs w:val="28"/>
        </w:rPr>
        <w:t xml:space="preserve"> относительно причин его действий.</w:t>
      </w:r>
    </w:p>
    <w:p w:rsidR="00EA6661" w:rsidRPr="00B55862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862">
        <w:rPr>
          <w:rFonts w:ascii="Times New Roman" w:hAnsi="Times New Roman" w:cs="Times New Roman"/>
          <w:sz w:val="28"/>
          <w:szCs w:val="28"/>
        </w:rPr>
        <w:t xml:space="preserve">2.4.  Председатель в срок до </w:t>
      </w:r>
      <w:r w:rsidR="00B55862">
        <w:rPr>
          <w:rFonts w:ascii="Times New Roman" w:hAnsi="Times New Roman" w:cs="Times New Roman"/>
          <w:sz w:val="28"/>
          <w:szCs w:val="28"/>
        </w:rPr>
        <w:t>15</w:t>
      </w:r>
      <w:r w:rsidRPr="00B55862">
        <w:rPr>
          <w:rFonts w:ascii="Times New Roman" w:hAnsi="Times New Roman" w:cs="Times New Roman"/>
          <w:sz w:val="28"/>
          <w:szCs w:val="28"/>
        </w:rPr>
        <w:t xml:space="preserve"> числа месяца, следующего за отчетным кварталом, определяет дату проведения заседания рабочей группы и необходимость приглашения на заседание иных сотрудников и иных лиц.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AA6CBE">
        <w:rPr>
          <w:rFonts w:ascii="Times New Roman" w:hAnsi="Times New Roman" w:cs="Times New Roman"/>
          <w:sz w:val="28"/>
          <w:szCs w:val="28"/>
        </w:rPr>
        <w:t xml:space="preserve"> оповещает членов рабочей группы и приглашаемых на заседание иных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658B6">
        <w:rPr>
          <w:rFonts w:ascii="Times New Roman" w:hAnsi="Times New Roman" w:cs="Times New Roman"/>
          <w:sz w:val="28"/>
          <w:szCs w:val="28"/>
        </w:rPr>
        <w:t>иных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BE">
        <w:rPr>
          <w:rFonts w:ascii="Times New Roman" w:hAnsi="Times New Roman" w:cs="Times New Roman"/>
          <w:sz w:val="28"/>
          <w:szCs w:val="28"/>
        </w:rPr>
        <w:t>о дате, месте и времени проведения заседания рабочей группы.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2.6. Заседание рабочей группы является правомочным, если на нем присутствует более половины состава рабочей группы. Заседание проводится председателем, а в его отсутствие – </w:t>
      </w:r>
      <w:r>
        <w:rPr>
          <w:rFonts w:ascii="Times New Roman" w:hAnsi="Times New Roman" w:cs="Times New Roman"/>
          <w:sz w:val="28"/>
          <w:szCs w:val="28"/>
        </w:rPr>
        <w:t>иным, определяемым председателем членом рабочей группы</w:t>
      </w:r>
      <w:r w:rsidRPr="00AA6CBE">
        <w:rPr>
          <w:rFonts w:ascii="Times New Roman" w:hAnsi="Times New Roman" w:cs="Times New Roman"/>
          <w:sz w:val="28"/>
          <w:szCs w:val="28"/>
        </w:rPr>
        <w:t>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lastRenderedPageBreak/>
        <w:t>2.7. Рабочая группа в ходе рассмотрения вопросов правоприменительной практики: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анализирует судебные решения, в том числе основания признания недействительным</w:t>
      </w:r>
      <w:r>
        <w:rPr>
          <w:rFonts w:ascii="Times New Roman" w:hAnsi="Times New Roman" w:cs="Times New Roman"/>
          <w:sz w:val="28"/>
          <w:szCs w:val="28"/>
        </w:rPr>
        <w:t>и сделки,</w:t>
      </w:r>
      <w:r w:rsidRPr="00AA6CBE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решения и действия 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6C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8107A">
        <w:t xml:space="preserve">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AA6CBE">
        <w:rPr>
          <w:rFonts w:ascii="Times New Roman" w:hAnsi="Times New Roman" w:cs="Times New Roman"/>
          <w:sz w:val="28"/>
          <w:szCs w:val="28"/>
        </w:rPr>
        <w:t xml:space="preserve"> и его должностных лиц;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выясняет: 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и обстоятельства совершения сделки, издания ненормативного правового акта, принятия решения и совершения действий (бездействия), признанных судом недействительными (незаконными);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в действиях лиц, участвовавших в подготовке соответствующих проектов документов, а также совершении действий (бездействии), признанных судом недействительными (незаконными), признаков коррупционных проявлений, в том числе:</w:t>
      </w:r>
    </w:p>
    <w:p w:rsidR="00EA6661" w:rsidRPr="00983803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 xml:space="preserve">обстоятельств личной заинтересованности (ситуации конфликта интересов) лиц, участвовавшие в разработке, а также согласовании </w:t>
      </w:r>
      <w:proofErr w:type="gramStart"/>
      <w:r w:rsidRPr="0098380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983803">
        <w:rPr>
          <w:rFonts w:ascii="Times New Roman" w:hAnsi="Times New Roman" w:cs="Times New Roman"/>
          <w:sz w:val="28"/>
          <w:szCs w:val="28"/>
        </w:rPr>
        <w:t xml:space="preserve"> признанн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83803">
        <w:rPr>
          <w:rFonts w:ascii="Times New Roman" w:hAnsi="Times New Roman" w:cs="Times New Roman"/>
          <w:sz w:val="28"/>
          <w:szCs w:val="28"/>
        </w:rPr>
        <w:t xml:space="preserve"> судом недействительным</w:t>
      </w:r>
      <w:r>
        <w:rPr>
          <w:rFonts w:ascii="Times New Roman" w:hAnsi="Times New Roman" w:cs="Times New Roman"/>
          <w:sz w:val="28"/>
          <w:szCs w:val="28"/>
        </w:rPr>
        <w:t>и сделки,</w:t>
      </w:r>
      <w:r w:rsidRPr="00983803">
        <w:rPr>
          <w:rFonts w:ascii="Times New Roman" w:hAnsi="Times New Roman" w:cs="Times New Roman"/>
          <w:sz w:val="28"/>
          <w:szCs w:val="28"/>
        </w:rPr>
        <w:t xml:space="preserve"> акта, решения и совершении действий (бездействия);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 xml:space="preserve">обстоятельств, свидетельствующих о несообщении такими лицами о случаях коррупционного вмешательства, иных злоупотреблений лиц, заинтересованных в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сделки, </w:t>
      </w:r>
      <w:r w:rsidRPr="00983803">
        <w:rPr>
          <w:rFonts w:ascii="Times New Roman" w:hAnsi="Times New Roman" w:cs="Times New Roman"/>
          <w:sz w:val="28"/>
          <w:szCs w:val="28"/>
        </w:rPr>
        <w:t>издании акта, принятии решения, совершении действий (бездействии);</w:t>
      </w:r>
    </w:p>
    <w:p w:rsidR="00EA6661" w:rsidRPr="00983803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в действиях лиц, участвовавших в подготовке соответствующих проектов документов, а также совершении действий (бездействии), признанных судом недействительными (незаконными), признаков правонарушений;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вырабатывает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о мерах, направленных на предупреждение заключения сделок, издания правовых актов, а также принятия решений и совершения действий (бездействия), не соответствующих законодательству, и коррупционных проявлений.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2.8. По итогам рассмотрения вышеуказанных вопросов рабочая группа принимает решение о наличии (отсутствии) признаков коррупционных проявлений, </w:t>
      </w:r>
      <w:r>
        <w:rPr>
          <w:rFonts w:ascii="Times New Roman" w:hAnsi="Times New Roman" w:cs="Times New Roman"/>
          <w:sz w:val="28"/>
          <w:szCs w:val="28"/>
        </w:rPr>
        <w:t xml:space="preserve">признаков правонарушений, </w:t>
      </w:r>
      <w:r w:rsidRPr="00AA6CBE">
        <w:rPr>
          <w:rFonts w:ascii="Times New Roman" w:hAnsi="Times New Roman" w:cs="Times New Roman"/>
          <w:sz w:val="28"/>
          <w:szCs w:val="28"/>
        </w:rPr>
        <w:t>а также вырабатывает рекомендации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CBE">
        <w:rPr>
          <w:rFonts w:ascii="Times New Roman" w:hAnsi="Times New Roman" w:cs="Times New Roman"/>
          <w:sz w:val="28"/>
          <w:szCs w:val="28"/>
        </w:rPr>
        <w:t xml:space="preserve"> направленные на предупреждение принятия ненормативных правовых актов, совершения действий (бездействия), противоречащих законодательству.</w:t>
      </w:r>
    </w:p>
    <w:p w:rsidR="00EA6661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2.9. Решение рабочей группы по вопросам, указанным в пунктах 2.7,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6CBE">
        <w:rPr>
          <w:rFonts w:ascii="Times New Roman" w:hAnsi="Times New Roman" w:cs="Times New Roman"/>
          <w:sz w:val="28"/>
          <w:szCs w:val="28"/>
        </w:rPr>
        <w:t xml:space="preserve">2.8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AA6CBE">
        <w:rPr>
          <w:rFonts w:ascii="Times New Roman" w:hAnsi="Times New Roman" w:cs="Times New Roman"/>
          <w:sz w:val="28"/>
          <w:szCs w:val="28"/>
        </w:rPr>
        <w:t xml:space="preserve">принимается открытым голосованием простым большинством голосов присутствующих на заседании. </w:t>
      </w: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2.10. По итогам заседания составляется протокол, подписываемый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AA6CBE">
        <w:rPr>
          <w:rFonts w:ascii="Times New Roman" w:hAnsi="Times New Roman" w:cs="Times New Roman"/>
          <w:sz w:val="28"/>
          <w:szCs w:val="28"/>
        </w:rPr>
        <w:t>. В протоколе указываются: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присутствующие на заседании члены рабочей группы и иные участники;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фамилия, имя, отчество выступавших на заседании и основные тезисы </w:t>
      </w:r>
      <w:r w:rsidRPr="00AA6CBE">
        <w:rPr>
          <w:rFonts w:ascii="Times New Roman" w:hAnsi="Times New Roman" w:cs="Times New Roman"/>
          <w:sz w:val="28"/>
          <w:szCs w:val="28"/>
        </w:rPr>
        <w:lastRenderedPageBreak/>
        <w:t>выступлений, предложенные рекомендации;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принятое решение.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>К протоколу прилагаются копии судебных решений, признанного судом недействительным ненормативного акта, а также иные материалы, явившиеся предметом рассмотрения рабочей группы.</w:t>
      </w:r>
    </w:p>
    <w:p w:rsidR="00EA6661" w:rsidRPr="00AA6CBE" w:rsidRDefault="00EA6661" w:rsidP="00EA6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2.11. Председатель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6CBE">
        <w:rPr>
          <w:rFonts w:ascii="Times New Roman" w:hAnsi="Times New Roman" w:cs="Times New Roman"/>
          <w:sz w:val="28"/>
          <w:szCs w:val="28"/>
        </w:rPr>
        <w:t> дней со дня проведения заседания направляет протокол для принятия соответствующих решений</w:t>
      </w:r>
      <w:r>
        <w:rPr>
          <w:rFonts w:ascii="Times New Roman" w:hAnsi="Times New Roman" w:cs="Times New Roman"/>
          <w:sz w:val="28"/>
          <w:szCs w:val="28"/>
        </w:rPr>
        <w:t xml:space="preserve"> в заинтересованные структурные подразделения органа местного самоуправления, муниципальные учреждения, должностным лицам</w:t>
      </w:r>
      <w:r w:rsidRPr="00AA6CBE">
        <w:rPr>
          <w:rFonts w:ascii="Times New Roman" w:hAnsi="Times New Roman" w:cs="Times New Roman"/>
          <w:sz w:val="28"/>
          <w:szCs w:val="28"/>
        </w:rPr>
        <w:t>.</w:t>
      </w:r>
    </w:p>
    <w:p w:rsidR="00EA6661" w:rsidRPr="0068107A" w:rsidRDefault="00EA6661" w:rsidP="00EA6661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658B6">
        <w:rPr>
          <w:rFonts w:ascii="Times New Roman" w:hAnsi="Times New Roman" w:cs="Times New Roman"/>
          <w:sz w:val="28"/>
          <w:szCs w:val="28"/>
        </w:rPr>
        <w:t xml:space="preserve">В случае выявления коррупционной составляющей в решениях и совершении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6658B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должностных </w:t>
      </w:r>
      <w:r w:rsidRPr="00AA6CB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3E3">
        <w:rPr>
          <w:rFonts w:ascii="Times New Roman" w:hAnsi="Times New Roman" w:cs="Times New Roman"/>
          <w:sz w:val="28"/>
          <w:szCs w:val="28"/>
        </w:rPr>
        <w:t xml:space="preserve">председатель направляет протокол и иные материалы, явившиеся предметом рассмотрения рабочей группы, на рассмотрение </w:t>
      </w:r>
      <w:r>
        <w:rPr>
          <w:rFonts w:ascii="Times New Roman" w:hAnsi="Times New Roman" w:cs="Times New Roman"/>
          <w:sz w:val="28"/>
          <w:szCs w:val="28"/>
        </w:rPr>
        <w:t>соответствующей к</w:t>
      </w:r>
      <w:r w:rsidRPr="00DF63E3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(</w:t>
      </w:r>
      <w:r w:rsidRPr="00AA6CBE">
        <w:rPr>
          <w:rFonts w:ascii="Times New Roman" w:hAnsi="Times New Roman" w:cs="Times New Roman"/>
          <w:sz w:val="28"/>
          <w:szCs w:val="28"/>
        </w:rPr>
        <w:t>должностному) поведению и урегулированию конфликта интересов для выработки дальнейших мер по профилактике и предотвращению коррупции.</w:t>
      </w:r>
    </w:p>
    <w:p w:rsidR="00EA6661" w:rsidRPr="00AA6CBE" w:rsidRDefault="00EA6661" w:rsidP="00EA6661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 случае выявления признаков нарушения, влекущего привлечение виновного лица к административной, </w:t>
      </w:r>
      <w:r w:rsidRPr="00B55862">
        <w:rPr>
          <w:rFonts w:ascii="Times New Roman" w:hAnsi="Times New Roman" w:cs="Times New Roman"/>
          <w:sz w:val="28"/>
          <w:szCs w:val="28"/>
        </w:rPr>
        <w:t>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председателем Совета </w:t>
      </w:r>
      <w:r w:rsidRPr="0068107A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информация и материалы направляются в уполномоченные органы в соответствии с установленной компетенцией.</w:t>
      </w:r>
    </w:p>
    <w:p w:rsidR="00EA6661" w:rsidRDefault="00EA6661" w:rsidP="00EA6661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A6661" w:rsidRDefault="00EA6661" w:rsidP="00EA6661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61" w:rsidRDefault="00EA6661" w:rsidP="00EA6661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61" w:rsidRDefault="00EA6661" w:rsidP="00EA6661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41" w:rsidRDefault="00FC2641"/>
    <w:sectPr w:rsidR="00FC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80A39"/>
    <w:rsid w:val="00834B12"/>
    <w:rsid w:val="00B55862"/>
    <w:rsid w:val="00EA6661"/>
    <w:rsid w:val="00F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F9A2-2814-4FA2-B53F-0A07A5BE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EA66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6</cp:revision>
  <cp:lastPrinted>2022-07-26T04:44:00Z</cp:lastPrinted>
  <dcterms:created xsi:type="dcterms:W3CDTF">2022-07-25T05:24:00Z</dcterms:created>
  <dcterms:modified xsi:type="dcterms:W3CDTF">2022-07-26T04:49:00Z</dcterms:modified>
</cp:coreProperties>
</file>