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E8" w:rsidRDefault="00CC45E8" w:rsidP="00CC45E8">
      <w:pPr>
        <w:ind w:left="11340"/>
      </w:pPr>
      <w:bookmarkStart w:id="0" w:name="_GoBack"/>
      <w:bookmarkEnd w:id="0"/>
      <w:r w:rsidRPr="00BD35F9">
        <w:t>.</w:t>
      </w:r>
    </w:p>
    <w:p w:rsidR="00CC45E8" w:rsidRDefault="00CC45E8" w:rsidP="00CC45E8">
      <w:pPr>
        <w:ind w:left="11340"/>
      </w:pPr>
    </w:p>
    <w:p w:rsidR="00CC45E8" w:rsidRDefault="00CC45E8" w:rsidP="00CC45E8">
      <w:pPr>
        <w:ind w:left="6663"/>
      </w:pPr>
      <w:r w:rsidRPr="00BD35F9">
        <w:t>Приложение №</w:t>
      </w:r>
      <w:r>
        <w:t>2</w:t>
      </w:r>
    </w:p>
    <w:p w:rsidR="00CC45E8" w:rsidRDefault="00CC45E8" w:rsidP="00CC45E8">
      <w:pPr>
        <w:ind w:left="6663"/>
      </w:pPr>
      <w:r w:rsidRPr="00BD35F9">
        <w:t>к решению Совета городского</w:t>
      </w:r>
    </w:p>
    <w:p w:rsidR="00CC45E8" w:rsidRDefault="00CC45E8" w:rsidP="00CC45E8">
      <w:pPr>
        <w:ind w:left="6663"/>
      </w:pPr>
      <w:r w:rsidRPr="00BD35F9">
        <w:t>округа город Салават</w:t>
      </w:r>
    </w:p>
    <w:p w:rsidR="00CC45E8" w:rsidRDefault="00CC45E8" w:rsidP="00CC45E8">
      <w:pPr>
        <w:ind w:left="6663"/>
      </w:pPr>
      <w:r w:rsidRPr="00BD35F9">
        <w:t>Республики Ба</w:t>
      </w:r>
      <w:r>
        <w:t>шкортостан</w:t>
      </w:r>
    </w:p>
    <w:p w:rsidR="00CC45E8" w:rsidRDefault="00CC45E8" w:rsidP="00CC45E8">
      <w:pPr>
        <w:ind w:left="6663"/>
      </w:pPr>
      <w:r w:rsidRPr="00BD35F9">
        <w:t>от «_____</w:t>
      </w:r>
      <w:proofErr w:type="gramStart"/>
      <w:r w:rsidRPr="00BD35F9">
        <w:t>_»_</w:t>
      </w:r>
      <w:proofErr w:type="gramEnd"/>
      <w:r w:rsidRPr="00BD35F9">
        <w:t>__________202</w:t>
      </w:r>
      <w:r>
        <w:t>3</w:t>
      </w:r>
      <w:r w:rsidRPr="00BD35F9">
        <w:t>г</w:t>
      </w:r>
    </w:p>
    <w:p w:rsidR="00CC45E8" w:rsidRDefault="00CC45E8" w:rsidP="00CC45E8">
      <w:pPr>
        <w:jc w:val="center"/>
        <w:rPr>
          <w:b/>
          <w:sz w:val="28"/>
          <w:szCs w:val="28"/>
        </w:rPr>
      </w:pPr>
    </w:p>
    <w:p w:rsidR="00CC45E8" w:rsidRDefault="00CC45E8" w:rsidP="00CC45E8">
      <w:pPr>
        <w:jc w:val="center"/>
        <w:rPr>
          <w:b/>
          <w:sz w:val="28"/>
          <w:szCs w:val="28"/>
        </w:rPr>
      </w:pPr>
      <w:r w:rsidRPr="00ED4C18">
        <w:rPr>
          <w:b/>
          <w:sz w:val="28"/>
          <w:szCs w:val="28"/>
        </w:rPr>
        <w:t xml:space="preserve">Схема </w:t>
      </w:r>
      <w:proofErr w:type="spellStart"/>
      <w:r w:rsidRPr="00ED4C18">
        <w:rPr>
          <w:b/>
          <w:sz w:val="28"/>
          <w:szCs w:val="28"/>
        </w:rPr>
        <w:t>Салаватского</w:t>
      </w:r>
      <w:proofErr w:type="spellEnd"/>
      <w:r w:rsidRPr="00ED4C18">
        <w:rPr>
          <w:b/>
          <w:sz w:val="28"/>
          <w:szCs w:val="28"/>
        </w:rPr>
        <w:t xml:space="preserve"> городского лесничества</w:t>
      </w:r>
    </w:p>
    <w:p w:rsidR="00CC45E8" w:rsidRDefault="00CC45E8" w:rsidP="00CC45E8">
      <w:pPr>
        <w:jc w:val="center"/>
      </w:pPr>
    </w:p>
    <w:p w:rsidR="00CC45E8" w:rsidRPr="00BD35F9" w:rsidRDefault="00CC45E8" w:rsidP="00CC45E8">
      <w:pPr>
        <w:jc w:val="center"/>
      </w:pPr>
    </w:p>
    <w:p w:rsidR="00CC45E8" w:rsidRDefault="00CC45E8" w:rsidP="00CC45E8">
      <w:pPr>
        <w:pStyle w:val="a3"/>
        <w:ind w:right="-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109220</wp:posOffset>
                </wp:positionV>
                <wp:extent cx="2660015" cy="154305"/>
                <wp:effectExtent l="8890" t="9525" r="7620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1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28C20" id="Прямоугольник 2" o:spid="_x0000_s1026" style="position:absolute;margin-left:127.9pt;margin-top:8.6pt;width:209.4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" strokecolor="white"/>
            </w:pict>
          </mc:Fallback>
        </mc:AlternateContent>
      </w:r>
      <w:r w:rsidRPr="002C32DC"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6076315" cy="7273925"/>
            <wp:effectExtent l="0" t="0" r="635" b="3175"/>
            <wp:docPr id="1" name="Рисунок 1" descr="Городские леса С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ские леса С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E8" w:rsidRDefault="00CC45E8" w:rsidP="00CC45E8">
      <w:pPr>
        <w:pStyle w:val="a3"/>
        <w:ind w:right="-2"/>
        <w:rPr>
          <w:rFonts w:ascii="Liberation Serif" w:hAnsi="Liberation Serif" w:cs="Liberation Serif"/>
          <w:sz w:val="24"/>
          <w:szCs w:val="24"/>
        </w:rPr>
      </w:pPr>
    </w:p>
    <w:p w:rsidR="00382C17" w:rsidRDefault="00382C17"/>
    <w:sectPr w:rsidR="0038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1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AC"/>
    <w:rsid w:val="00382C17"/>
    <w:rsid w:val="00C418AC"/>
    <w:rsid w:val="00C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F491-63BF-45B9-8586-E842BDFD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5E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45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2023-05-15T05:59:00Z</dcterms:created>
  <dcterms:modified xsi:type="dcterms:W3CDTF">2023-05-15T06:00:00Z</dcterms:modified>
</cp:coreProperties>
</file>