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DA62C6" w14:paraId="71EBC79D" w14:textId="77777777" w:rsidTr="00DA62C6">
        <w:trPr>
          <w:trHeight w:val="1474"/>
        </w:trPr>
        <w:tc>
          <w:tcPr>
            <w:tcW w:w="2711" w:type="dxa"/>
          </w:tcPr>
          <w:p w14:paraId="16E95AB9" w14:textId="77777777" w:rsidR="00DA62C6" w:rsidRDefault="00DA62C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53" w:type="dxa"/>
          </w:tcPr>
          <w:p w14:paraId="114A20C9" w14:textId="77777777" w:rsidR="00DA62C6" w:rsidRDefault="00DA62C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14:paraId="63D86DA0" w14:textId="77777777" w:rsidR="00DA62C6" w:rsidRDefault="00DA62C6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00F26C38" w14:textId="77777777" w:rsidR="00DA62C6" w:rsidRDefault="00DA62C6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14:paraId="6F2E52B1" w14:textId="77777777" w:rsidR="00DA62C6" w:rsidRDefault="00DA62C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5F2752E7" w14:textId="54B9C3E0" w:rsidR="00DA62C6" w:rsidRDefault="00DA62C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от 28 февраля 2024 года № 107/3-5   </w:t>
            </w:r>
          </w:p>
          <w:p w14:paraId="02A43E04" w14:textId="77777777" w:rsidR="00DA62C6" w:rsidRDefault="00DA62C6">
            <w:pPr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14:paraId="7D55B9A9" w14:textId="77777777" w:rsidR="00DA62C6" w:rsidRDefault="00DA62C6" w:rsidP="00DA62C6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CC08141" w14:textId="77777777" w:rsidR="00DA62C6" w:rsidRDefault="00DA62C6" w:rsidP="00DA62C6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лиц, исключенных из резерва составов участковых комиссий городского округа город Салават Республики Башкортостан </w:t>
      </w:r>
    </w:p>
    <w:p w14:paraId="602B7400" w14:textId="77777777" w:rsidR="00DA62C6" w:rsidRDefault="00DA62C6" w:rsidP="00DA62C6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64"/>
        <w:gridCol w:w="3973"/>
        <w:gridCol w:w="2099"/>
      </w:tblGrid>
      <w:tr w:rsidR="00DA62C6" w14:paraId="5E09F7BE" w14:textId="77777777" w:rsidTr="00DA6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1896" w14:textId="77777777" w:rsidR="00DA62C6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249B" w14:textId="77777777" w:rsidR="00DA62C6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0BA" w14:textId="77777777" w:rsidR="00DA62C6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E123" w14:textId="77777777" w:rsidR="00DA62C6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  <w:p w14:paraId="25D7ACB9" w14:textId="77777777" w:rsidR="00DA62C6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DA62C6" w14:paraId="21A56B37" w14:textId="77777777" w:rsidTr="00DA6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940" w14:textId="77777777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54D" w14:textId="4276897C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</w:rPr>
              <w:t>Хабибуллина Екатерина Александровна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77C5" w14:textId="0E0AE9A4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Политической партией «КОММУНИСТИЧЕСКАЯ ПАРТИЯ РОССИЙСКОЙ ФЕДЕРАЦИИ»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C7BC" w14:textId="3D8F5204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</w:rPr>
              <w:t>585</w:t>
            </w:r>
          </w:p>
        </w:tc>
      </w:tr>
      <w:tr w:rsidR="00DA62C6" w14:paraId="307BE4DF" w14:textId="77777777" w:rsidTr="00DA6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390E" w14:textId="1C08116F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EF7" w14:textId="48942CA7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</w:rPr>
              <w:t>Осипова Татьяна Анатольевна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D65" w14:textId="38862A20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Политической партией «КОММУНИСТИЧЕСКАЯ ПАРТИЯ РОССИЙСКОЙ ФЕДЕРАЦИИ»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FFF" w14:textId="1D898965" w:rsidR="00DA62C6" w:rsidRPr="002F7474" w:rsidRDefault="00DA62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474">
              <w:rPr>
                <w:rFonts w:ascii="Times New Roman" w:eastAsia="Times New Roman" w:hAnsi="Times New Roman"/>
                <w:sz w:val="28"/>
                <w:szCs w:val="28"/>
              </w:rPr>
              <w:t>597</w:t>
            </w:r>
          </w:p>
        </w:tc>
      </w:tr>
    </w:tbl>
    <w:p w14:paraId="26B430AE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1"/>
    <w:rsid w:val="001453D4"/>
    <w:rsid w:val="002F7474"/>
    <w:rsid w:val="00A938FF"/>
    <w:rsid w:val="00BB7741"/>
    <w:rsid w:val="00D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D074"/>
  <w15:chartTrackingRefBased/>
  <w15:docId w15:val="{E9EA8927-A79D-4655-9CE2-BD055F70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2</cp:revision>
  <dcterms:created xsi:type="dcterms:W3CDTF">2024-02-28T12:35:00Z</dcterms:created>
  <dcterms:modified xsi:type="dcterms:W3CDTF">2024-02-28T12:35:00Z</dcterms:modified>
</cp:coreProperties>
</file>