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ED4D" w14:textId="77777777" w:rsidR="00CC0FF9" w:rsidRPr="005E20CC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>Приложение</w:t>
      </w:r>
    </w:p>
    <w:p w14:paraId="2E2F630A" w14:textId="77777777" w:rsidR="00CC0FF9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14:paraId="6AF735B8" w14:textId="77777777" w:rsidR="00CC0FF9" w:rsidRPr="005E20CC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CC">
        <w:rPr>
          <w:rFonts w:ascii="Times New Roman" w:hAnsi="Times New Roman" w:cs="Times New Roman"/>
          <w:sz w:val="24"/>
          <w:szCs w:val="24"/>
        </w:rPr>
        <w:t xml:space="preserve">город Салават </w:t>
      </w:r>
    </w:p>
    <w:p w14:paraId="28D4D1CD" w14:textId="77777777" w:rsidR="00CC0FF9" w:rsidRPr="005E20CC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078165FD" w14:textId="000B5FA3" w:rsidR="00CC0FF9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 xml:space="preserve">от </w:t>
      </w:r>
      <w:r w:rsidR="00D37A50">
        <w:rPr>
          <w:rFonts w:ascii="Times New Roman" w:hAnsi="Times New Roman" w:cs="Times New Roman"/>
          <w:sz w:val="24"/>
          <w:szCs w:val="24"/>
        </w:rPr>
        <w:t>11 апреля 2024 г. № 5-43/494</w:t>
      </w:r>
      <w:bookmarkStart w:id="0" w:name="_GoBack"/>
      <w:bookmarkEnd w:id="0"/>
    </w:p>
    <w:p w14:paraId="0A325D73" w14:textId="77777777" w:rsidR="00CC0FF9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937C3A4" w14:textId="77777777" w:rsidR="00CC0FF9" w:rsidRPr="005E20CC" w:rsidRDefault="00CC0FF9" w:rsidP="00CC0F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B193BC4" w14:textId="77777777" w:rsidR="00CC0FF9" w:rsidRDefault="00EB4C80" w:rsidP="00CC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14:paraId="7BE9C997" w14:textId="0216A2BA" w:rsidR="00EB4C80" w:rsidRDefault="00EB4C80" w:rsidP="00CC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</w:rPr>
        <w:t xml:space="preserve"> о работе по профилактике безнадзорности и правонарушений несовершеннолетних на территории городского округа город Салават Республики Башкортостан</w:t>
      </w:r>
    </w:p>
    <w:p w14:paraId="1C4C0944" w14:textId="77777777" w:rsidR="00CC0FF9" w:rsidRDefault="00CC0FF9" w:rsidP="00CC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7913A" w14:textId="29D08582" w:rsidR="00EB4C80" w:rsidRPr="00CC0FF9" w:rsidRDefault="00EB4C80" w:rsidP="00CC0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приоритетные направления Комиссии по делам несовершеннолетних и защите их прав при Администрации городского округа город Салават</w:t>
      </w:r>
      <w:r w:rsidR="00102964"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5D784F"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КДН и ЗП)</w:t>
      </w:r>
      <w:r w:rsidRPr="00CC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C0F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реализуются</w:t>
      </w:r>
      <w:r w:rsidRPr="00CC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а также в рамках исполнения постановлений Комиссии по делам несовершеннолетних и защите их прав при Правительстве Республики Башкортостан:</w:t>
      </w:r>
      <w:r w:rsidRPr="00CC0FF9">
        <w:rPr>
          <w:rFonts w:ascii="Times New Roman" w:eastAsia="Calibri" w:hAnsi="Times New Roman" w:cs="Times New Roman"/>
          <w:color w:val="3C3C3C"/>
          <w:sz w:val="41"/>
          <w:szCs w:val="41"/>
          <w:lang w:eastAsia="ru-RU"/>
        </w:rPr>
        <w:t xml:space="preserve"> </w:t>
      </w:r>
    </w:p>
    <w:p w14:paraId="18BB4327" w14:textId="77777777" w:rsidR="00EB4C80" w:rsidRPr="00CC0FF9" w:rsidRDefault="00EB4C80" w:rsidP="00CC0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630BE3EA" w14:textId="77777777" w:rsidR="00EB4C80" w:rsidRPr="00CC0FF9" w:rsidRDefault="00EB4C80" w:rsidP="00CC0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14:paraId="5A33836A" w14:textId="77777777" w:rsidR="00EB4C80" w:rsidRPr="00CC0FF9" w:rsidRDefault="00EB4C80" w:rsidP="00CC0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14:paraId="05455992" w14:textId="77777777" w:rsidR="00EB4C80" w:rsidRPr="00CC0FF9" w:rsidRDefault="00EB4C80" w:rsidP="00CC0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5089E445" w14:textId="77777777" w:rsidR="00EB4C80" w:rsidRPr="00CC0FF9" w:rsidRDefault="00EB4C80" w:rsidP="00CC0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14:paraId="09BE652C" w14:textId="77CD5BEB" w:rsidR="00EB4C80" w:rsidRPr="00CC0FF9" w:rsidRDefault="00EB4C80" w:rsidP="00CC0FF9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D2D2D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В состав КДН и ЗП, утвержденный постановлением Администрации городского округа город Салават, </w:t>
      </w:r>
      <w:r w:rsidRPr="00CC0FF9">
        <w:rPr>
          <w:rFonts w:ascii="Times New Roman" w:eastAsia="Calibri" w:hAnsi="Times New Roman" w:cs="Times New Roman"/>
          <w:bCs/>
          <w:sz w:val="28"/>
        </w:rPr>
        <w:t xml:space="preserve">в 2023 году входили: </w:t>
      </w:r>
      <w:r w:rsidRPr="00CC0FF9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МВД России по городу Салавату,</w:t>
      </w:r>
      <w:r w:rsidRPr="00CC0FF9">
        <w:rPr>
          <w:rFonts w:ascii="Times New Roman" w:eastAsia="Calibri" w:hAnsi="Times New Roman" w:cs="Times New Roman"/>
          <w:bCs/>
          <w:sz w:val="28"/>
        </w:rPr>
        <w:t xml:space="preserve"> заместитель начальника отдела УУП и ПДН – начальник отделения по делам несовершеннолетних Отдела МВД России по городу Салавату, специалисты КДН и ЗП, </w:t>
      </w: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начальник и главный специалист Управления образования Администрации, начальник отдела опеки и попечительства Администрации, начальник филиала по городскому округу город Салават ФКУ УИИ УФСИН России по Республике Башкортостан, руководитель Службы семьи в г. Салават, председатель Комитета по делам молодежи Администрации, филиала ГКУ Юго-восточный межрайонный Центр занятости населения по г. Салавату, специалист по </w:t>
      </w:r>
      <w:r w:rsidRPr="00CC0FF9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социальной работе отделения медико-социальной помощи ГБУЗ РБ Городская больница г. Салават, директор МБУ «Центр психолого-медико-социального сопровождения «Мир» городского округа город Салават Республики Башкортостан, депутат Совета городского округа город Салават.</w:t>
      </w:r>
    </w:p>
    <w:p w14:paraId="60652BA2" w14:textId="58881653" w:rsidR="00EB4C80" w:rsidRPr="00CC0FF9" w:rsidRDefault="00EB4C80" w:rsidP="00CC0FF9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в 2023 году проведены 4 (в 2021 – 4, 2022 - 4) межведомственных заседани</w:t>
      </w:r>
      <w:r w:rsidR="005D784F"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руководителей органов и учреждений системы профилактики, г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преступных посягательств на их жизнь и здоровье, с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территории городского округа город Салават,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14:paraId="6406C89D" w14:textId="7669EBCD" w:rsidR="00EB4C80" w:rsidRPr="00CC0FF9" w:rsidRDefault="00EB4C80" w:rsidP="00CC0FF9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По состоянию на 31 декабря 2023 года на территории ГО г. Салавата проживают </w:t>
      </w:r>
      <w:r w:rsidR="009F4976" w:rsidRPr="00CC0FF9">
        <w:rPr>
          <w:rFonts w:ascii="Times New Roman" w:eastAsia="Calibri" w:hAnsi="Times New Roman" w:cs="Times New Roman"/>
          <w:sz w:val="28"/>
          <w:szCs w:val="28"/>
        </w:rPr>
        <w:t>31740</w:t>
      </w: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 (2021 – 31564, 2022 - 29781) несовершеннолетних. КДН и ЗП в течение 2023 года на профилактический учет поставлено 77 (2021 – 136, 2022 - 92) несовершеннолетних и 95 (2021 – 87, 2022 - 83) родителей. Н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профилактическом учете в КДН и ЗП по состоянию на </w:t>
      </w: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31 декабря 2023 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состоят 81 (2021 – 99, 2022 - 77) несовершеннолетних и 172 (2021 – 140, 2022 - 143) родителя, снято с учета 76 несовершеннолетних (2021 – 102, 2022 - 108), снято с учета 66 родителей (2021 -131, 2022 - 53). </w:t>
      </w:r>
    </w:p>
    <w:p w14:paraId="734B2ABD" w14:textId="27941157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проведено 36 (2021 – 34, 2022 - 38) заседаний, где рассмотрено 544 (2021 – 715, 2022 - 580) административных дел</w:t>
      </w:r>
      <w:r w:rsidR="005D784F"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них: в отношении несовершеннолетних – 106 (2021 – 304, 2022 - 158); в отношении родителей и взрослых лиц– 438 (2021 – 387, 2022 - 422). </w:t>
      </w:r>
    </w:p>
    <w:p w14:paraId="25B39098" w14:textId="4D8FFAC4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в отношении родителей (законных представителей) и иных лиц распределились следующим образом:</w:t>
      </w:r>
    </w:p>
    <w:p w14:paraId="74BEDB7A" w14:textId="3AABD8C8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 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неисполнение родительских обязанностей (ст.5.35 КОАП РФ) - 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409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3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0, 2021 -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375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14:paraId="58F6C35E" w14:textId="5C36AC9C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за нахождение несовершеннолетнего в состоянии опьянения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(ст.20.22 КоАП РФ) – 2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43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14:paraId="0DB1C44B" w14:textId="1D47D4A2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вовлечение несовершеннолетнего в употребление алкогольной и спиртосодержащей продукции (ст.6.10 ч.1 и 2 КоАП РФ) – 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43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2021 - 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77C42E3C" w14:textId="54D6BFFC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рассмотренных а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14:paraId="3C2EAE74" w14:textId="510CF219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появление в общественных местах в состоянии опьянения (ст.20.21 КоАП РФ) – 1</w:t>
      </w:r>
      <w:r w:rsidR="00A557AD"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(2021 – 54, 2022 - 26);</w:t>
      </w:r>
    </w:p>
    <w:p w14:paraId="65E77F51" w14:textId="77777777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мелкое хищение чужого имущества (ст.7.27 КоАП РФ) – 21 (2021 – 36, 2022 - 30);</w:t>
      </w:r>
    </w:p>
    <w:p w14:paraId="7D0C24D5" w14:textId="77777777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потребление (распитие) алкогольной продукции в запрещённых местах (ст.20.20 КоАП РФ) – 1 (2021 – 25, 2022 - 11);</w:t>
      </w:r>
    </w:p>
    <w:p w14:paraId="55EDFA7C" w14:textId="3E52EE40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управление транспортным средством водителем, не имеющим права управления транспортным средством (ст. 12.7 КОАП РФ) – 21 (2021 – 14, 2022 - 13);</w:t>
      </w:r>
    </w:p>
    <w:p w14:paraId="25AF51AC" w14:textId="77777777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нанесение побоев или совершение иных насильственных действий, причинивших физическую боль, но не повлекших последствий (ст.6.1.1 КоАП РФ) - 4 (2021 – 8, 2022 - 4);</w:t>
      </w:r>
    </w:p>
    <w:p w14:paraId="51DCF92B" w14:textId="77777777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управление транспортным средством водителем, находящимся в состоянии опьянения (ст. 12.8 КОАП РФ) – 3 (2021 – 4, 2022 - 2).</w:t>
      </w:r>
    </w:p>
    <w:p w14:paraId="254FBD9D" w14:textId="0AFE3227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Правонарушения по остальным статьям носят единичный характер.</w:t>
      </w:r>
    </w:p>
    <w:p w14:paraId="7F2A0573" w14:textId="7FF23C3F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наложенных штрафов в 2023 году составляет 345930 (2021 – 464650,00, 2022 – 332060,00). Взыскано в добровольном порядке и через УФССП – 272056 (2021 – 234383, 2022 - 220701). </w:t>
      </w:r>
      <w:r w:rsidRPr="00CC0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службу судебных приставов-исполнителей направлено 170 (2021-165, 2022 - 160) постановлений о принудительных удержаниях административных штрафов с физических лиц. </w:t>
      </w:r>
    </w:p>
    <w:p w14:paraId="0A200FAE" w14:textId="09B500F4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активно ведется работа по привлечению к административной ответственности лиц, </w:t>
      </w:r>
      <w:proofErr w:type="spellStart"/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неуплативших</w:t>
      </w:r>
      <w:proofErr w:type="spellEnd"/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наложенные административные штрафы, которая заключается в составлении К</w:t>
      </w:r>
      <w:r w:rsidR="005D784F"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ДН и ЗП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направлении административных протоколов по ст. 20.25 Ко</w:t>
      </w:r>
      <w:r w:rsidR="00A557AD"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П РФ в мировой суд. В 2023 году направлено 19 – (2021 – 0, 2022 - 38).</w:t>
      </w:r>
    </w:p>
    <w:p w14:paraId="30E34CA1" w14:textId="77777777" w:rsidR="00102964" w:rsidRPr="00CC0FF9" w:rsidRDefault="00102964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Работа по профилактике употребления психоактивных веществ несовершеннолетними находится в зоне внимания КДН и ЗП. Количество несовершеннолетних, привлеченных к административной ответственности, предусмотренной по ст. 6.9 КоАП РФ (потребление наркотических средств или психотропных веществ без назначения врача либо новых потенциально опасных психоактивных веществ) в 2023 – 0 (2021 – 1, 2022 - 4). </w:t>
      </w:r>
    </w:p>
    <w:p w14:paraId="47BB95BC" w14:textId="6B762317" w:rsidR="00102964" w:rsidRPr="00CC0FF9" w:rsidRDefault="00102964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>По информации Отдела МВД России по г. Салавату на территории города зарегистрировано 4 (2021 – 22, 2022 - 20) преступления, совершенных несовершеннолетними. Совершено особо тяжких преступлений – 0 (2021 – 4, 2022 - 0), тяжких - 2 (2021 – 6, 2022 - 4), в общественных местах – 3 (2021 – 16, 2022 - 14). В группе</w:t>
      </w:r>
      <w:r w:rsidRPr="00CC0F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0FF9">
        <w:rPr>
          <w:rFonts w:ascii="Times New Roman" w:eastAsia="Calibri" w:hAnsi="Times New Roman" w:cs="Times New Roman"/>
          <w:sz w:val="28"/>
          <w:szCs w:val="28"/>
        </w:rPr>
        <w:t>совершено 1 (2021- 4, 2022 - 4) преступлени</w:t>
      </w:r>
      <w:r w:rsidR="005D784F" w:rsidRPr="00CC0FF9">
        <w:rPr>
          <w:rFonts w:ascii="Times New Roman" w:eastAsia="Calibri" w:hAnsi="Times New Roman" w:cs="Times New Roman"/>
          <w:sz w:val="28"/>
          <w:szCs w:val="28"/>
        </w:rPr>
        <w:t>е</w:t>
      </w:r>
      <w:r w:rsidRPr="00CC0F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6C25A4" w14:textId="2E2D14BB" w:rsidR="00102964" w:rsidRPr="00CC0FF9" w:rsidRDefault="00102964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>К уголовной ответственности привлечено 4 (2021 – 20, 2022 - 14), несовершеннолетних, из них учащихся школ – 1 (2021 - 13, 2022 - 9), учащихся СПО – 3 ( 2021 – 7, 2022 - 4). Допущено 0 (2021 -1, 2022 - 0) преступлений, совершенное в состоянии алкогольного опьянения.</w:t>
      </w:r>
    </w:p>
    <w:p w14:paraId="09ECBDFA" w14:textId="09E9AD98" w:rsidR="00102964" w:rsidRPr="00CC0FF9" w:rsidRDefault="00102964" w:rsidP="00CC0FF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CC0FF9">
        <w:rPr>
          <w:rFonts w:ascii="Times New Roman" w:eastAsiaTheme="minorEastAsia" w:hAnsi="Times New Roman" w:cs="Times New Roman"/>
          <w:sz w:val="28"/>
          <w:lang w:eastAsia="ru-RU"/>
        </w:rPr>
        <w:t xml:space="preserve">По состоянию на 31.12.2023 на учете в Уголовно-исполнительной инспекции ФСИН России по городу Салавату состоял 1 (2021 – 4, 2022 - 1) осужденный несовершеннолетний. </w:t>
      </w:r>
    </w:p>
    <w:p w14:paraId="04C02A3A" w14:textId="77777777" w:rsidR="00102964" w:rsidRPr="00CC0FF9" w:rsidRDefault="00102964" w:rsidP="00CC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0830485"/>
      <w:r w:rsidRPr="00CC0FF9">
        <w:rPr>
          <w:rFonts w:ascii="Times New Roman" w:eastAsia="Times New Roman" w:hAnsi="Times New Roman" w:cs="Times New Roman"/>
          <w:sz w:val="28"/>
          <w:szCs w:val="28"/>
        </w:rPr>
        <w:t>За 12 месяцев 2023 года поступило 12 (2021 – 34, 2022 - 22) заявлений о розыске несовершеннолетних по фактам самовольных уходов из дома. Все несовершеннолетние найдены, розыскные дела не заводились.</w:t>
      </w:r>
    </w:p>
    <w:bookmarkEnd w:id="1"/>
    <w:p w14:paraId="0B064647" w14:textId="64B565C0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территории города зарегистрировано 2 (2021 – 4, 2022 - 5) факта совершения несовершеннолетними попыток суицида, оконченных суицидов - 1 (2021 – 0, 2022 - 0). </w:t>
      </w: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С несовершеннолетними, совершившими попытку суицида, ведется </w:t>
      </w:r>
      <w:proofErr w:type="spellStart"/>
      <w:r w:rsidRPr="00CC0FF9">
        <w:rPr>
          <w:rFonts w:ascii="Times New Roman" w:eastAsia="Calibri" w:hAnsi="Times New Roman" w:cs="Times New Roman"/>
          <w:sz w:val="28"/>
          <w:szCs w:val="28"/>
        </w:rPr>
        <w:t>психокоррекционная</w:t>
      </w:r>
      <w:proofErr w:type="spellEnd"/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 работа, которая приводит к положительной динамике, стабилизации психоэмоционального состояния.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 </w:t>
      </w:r>
    </w:p>
    <w:p w14:paraId="2CCA5430" w14:textId="595C552E" w:rsidR="00102964" w:rsidRPr="00CC0FF9" w:rsidRDefault="00102964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</w:rPr>
        <w:t xml:space="preserve">23.11.2023 в МБОУ «СОШ № 4» г. Салавата состоялся семинар-практикум по профилактике </w:t>
      </w:r>
      <w:proofErr w:type="spellStart"/>
      <w:r w:rsidRPr="00CC0FF9">
        <w:rPr>
          <w:rFonts w:ascii="Times New Roman" w:eastAsia="Calibri" w:hAnsi="Times New Roman" w:cs="Times New Roman"/>
          <w:sz w:val="28"/>
        </w:rPr>
        <w:t>аутоагрессивного</w:t>
      </w:r>
      <w:proofErr w:type="spellEnd"/>
      <w:r w:rsidRPr="00CC0FF9">
        <w:rPr>
          <w:rFonts w:ascii="Times New Roman" w:eastAsia="Calibri" w:hAnsi="Times New Roman" w:cs="Times New Roman"/>
          <w:sz w:val="28"/>
        </w:rPr>
        <w:t xml:space="preserve"> поведения несовершеннолетних, где спикерами выступили представители психологических служб «Мир» и «Доверие», которые делились практическими технологиями в этой направленности с педагогами-психологами, социальными педагогами и заместителями директоров по воспитательной работе.</w:t>
      </w:r>
    </w:p>
    <w:p w14:paraId="6ED445B1" w14:textId="1E0D662C" w:rsidR="00EB4C80" w:rsidRPr="00CC0FF9" w:rsidRDefault="00EB4C80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</w:t>
      </w:r>
      <w:r w:rsidRPr="00CC0FF9">
        <w:rPr>
          <w:rFonts w:ascii="Times New Roman" w:hAnsi="Times New Roman" w:cs="Times New Roman"/>
          <w:sz w:val="28"/>
          <w:szCs w:val="28"/>
        </w:rPr>
        <w:t xml:space="preserve">с 1 по 08 января 2023 года по 60 семьям с детьми, с 24 по 28 апреля 2023 года по 50 семьям с детьми, с 25 сентября 2023 года по 29 сентября 2023 года по 52, </w:t>
      </w: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с 28 декабря 2023 по 30 декабря по 45 семьям, находящимся в социально опасном положении проведен межведомственные профилактический рейд с привлечением сотрудников </w:t>
      </w:r>
      <w:r w:rsidRPr="00CC0FF9">
        <w:rPr>
          <w:rFonts w:ascii="Times New Roman" w:eastAsia="Calibri" w:hAnsi="Times New Roman" w:cs="Times New Roman"/>
          <w:sz w:val="28"/>
        </w:rPr>
        <w:t>караула ПСЧ-36 14 ПСО ФПС ГПС ГУ МЧС России по Республике Башкортостан,  Управления по делам гражданской обороны и чрезвычайным ситуациям Администрации ГО  г. Салават, сотрудников Отдела МВД России по г. Салавату, социальных педагогов общеобразовательных и профессиональных образовательных организаций, инспекторов по охране прав детства дошкольных образовательных организаций, членов КДН и ЗП Администрации городского округа город Салават.</w:t>
      </w:r>
    </w:p>
    <w:p w14:paraId="56DBC1B0" w14:textId="543F1E28" w:rsidR="005D784F" w:rsidRPr="00CC0FF9" w:rsidRDefault="005D784F" w:rsidP="00CC0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в сентябре 2023 года КДН и ЗП совместно с противопожарной службой Государственного комитета РБ по чрезвычайным ситуациям было выдано 64 автономных пожарных извещателя (АПИ) семьям, </w:t>
      </w:r>
      <w:r w:rsidRPr="00CC0FF9">
        <w:rPr>
          <w:rFonts w:ascii="Times New Roman" w:hAnsi="Times New Roman" w:cs="Times New Roman"/>
          <w:sz w:val="28"/>
          <w:szCs w:val="28"/>
        </w:rPr>
        <w:t>находящимся в социально опасном положении.</w:t>
      </w:r>
    </w:p>
    <w:p w14:paraId="47A25E92" w14:textId="4F74A6EE" w:rsidR="005D784F" w:rsidRPr="00CC0FF9" w:rsidRDefault="005D784F" w:rsidP="00CC0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hAnsi="Times New Roman" w:cs="Times New Roman"/>
          <w:sz w:val="28"/>
          <w:szCs w:val="28"/>
        </w:rPr>
        <w:t xml:space="preserve">Телекомпанией «Салават» 19 декабря 2023 года был показан видеосюжет совместно с заместителем председателя КДН и ЗП, инструктором </w:t>
      </w:r>
      <w:r w:rsidRPr="00CC0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противопожарной службы Государственного комитета РБ по чрезвычайным ситуациям, руководителем </w:t>
      </w:r>
      <w:r w:rsidRPr="00CC0FF9">
        <w:rPr>
          <w:rFonts w:ascii="Times New Roman" w:hAnsi="Times New Roman" w:cs="Times New Roman"/>
          <w:sz w:val="28"/>
          <w:szCs w:val="28"/>
        </w:rPr>
        <w:t>караула</w:t>
      </w:r>
      <w:r w:rsidRPr="00CC0FF9">
        <w:rPr>
          <w:rFonts w:ascii="Times New Roman" w:hAnsi="Times New Roman" w:cs="Times New Roman"/>
          <w:sz w:val="28"/>
        </w:rPr>
        <w:t xml:space="preserve"> ПСЧ-36 14 ПСО ФПС ГПС ГУ МЧС России по Республике Башкортостан,</w:t>
      </w:r>
      <w:r w:rsidRPr="00CC0FF9">
        <w:rPr>
          <w:rFonts w:ascii="Times New Roman" w:hAnsi="Times New Roman" w:cs="Times New Roman"/>
          <w:sz w:val="28"/>
          <w:szCs w:val="28"/>
        </w:rPr>
        <w:t xml:space="preserve"> посвящённый профилактике пожаров в семьях, находящихся в социально опасном положении, с проверкой работоспособности ранее выданных АПИ.</w:t>
      </w:r>
    </w:p>
    <w:p w14:paraId="027EB68B" w14:textId="4D9A80BC" w:rsidR="005D784F" w:rsidRPr="00CC0FF9" w:rsidRDefault="005D784F" w:rsidP="00CC0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FF9">
        <w:rPr>
          <w:rFonts w:ascii="Times New Roman" w:hAnsi="Times New Roman" w:cs="Times New Roman"/>
          <w:sz w:val="28"/>
          <w:szCs w:val="28"/>
        </w:rPr>
        <w:t xml:space="preserve">Во всех неблагополучных семьях проведены акты обследования условий проживания и воспитания несовершеннолетних, </w:t>
      </w:r>
      <w:r w:rsidRPr="00C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инструктажи, направленные на обеспечение пожарной безопасности, профилактики получения электротравмы и т.д., </w:t>
      </w:r>
      <w:r w:rsidRPr="00CC0FF9">
        <w:rPr>
          <w:rFonts w:ascii="Times New Roman" w:eastAsia="Calibri" w:hAnsi="Times New Roman" w:cs="Times New Roman"/>
          <w:sz w:val="28"/>
          <w:szCs w:val="28"/>
        </w:rPr>
        <w:t>распространены</w:t>
      </w:r>
      <w:r w:rsidRPr="00C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 по соблюдению мер пожарной безопасности, памятки </w:t>
      </w:r>
      <w:r w:rsidRPr="00CC0FF9">
        <w:rPr>
          <w:rFonts w:ascii="Times New Roman" w:eastAsia="Calibri" w:hAnsi="Times New Roman" w:cs="Times New Roman"/>
          <w:sz w:val="28"/>
          <w:szCs w:val="28"/>
        </w:rPr>
        <w:t>о порядке действий при пожарах.</w:t>
      </w:r>
    </w:p>
    <w:p w14:paraId="0DADC587" w14:textId="03155D49" w:rsidR="00102964" w:rsidRPr="00CC0FF9" w:rsidRDefault="00102964" w:rsidP="00CC0FF9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C0FF9">
        <w:rPr>
          <w:rFonts w:ascii="Times New Roman" w:eastAsia="Calibri" w:hAnsi="Times New Roman" w:cs="Times New Roman"/>
          <w:sz w:val="28"/>
        </w:rPr>
        <w:lastRenderedPageBreak/>
        <w:t>В течение всего 2023 года специалистами КДН и ЗП совместно с представителями органов и учреждений системы профилактики проводились беседы и лекции с учащимися школ и студентами, где им разъяснялась административная и уголовная ответственность за совершение антиобщественных деяний. Особое внимание уделено несовершеннолетним, достигшим возраста административной ответственности – 16 лет.</w:t>
      </w:r>
    </w:p>
    <w:p w14:paraId="34892C3D" w14:textId="65A86EF1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C0FF9">
        <w:rPr>
          <w:rFonts w:ascii="Times New Roman" w:eastAsia="Calibri" w:hAnsi="Times New Roman" w:cs="Times New Roman"/>
          <w:sz w:val="28"/>
        </w:rPr>
        <w:t>По итогам анализа деятельности КДН и ЗП за 2023 год необходимо выделить следующие первоочередные задачи на 2024 год:</w:t>
      </w:r>
    </w:p>
    <w:p w14:paraId="0D72E7B8" w14:textId="77777777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14:paraId="0C30433B" w14:textId="77777777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14:paraId="328FE98E" w14:textId="77777777" w:rsidR="00EB4C80" w:rsidRPr="00CC0FF9" w:rsidRDefault="00EB4C80" w:rsidP="00CC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14:paraId="55FFAC20" w14:textId="77777777" w:rsidR="00EB4C80" w:rsidRPr="00CC0FF9" w:rsidRDefault="00EB4C80" w:rsidP="00CC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14:paraId="4C7B22AA" w14:textId="77777777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14:paraId="2AEDA1D6" w14:textId="77777777" w:rsidR="00EB4C80" w:rsidRPr="00CC0FF9" w:rsidRDefault="00EB4C80" w:rsidP="00CC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14:paraId="79664C8E" w14:textId="77777777" w:rsidR="00EB4C80" w:rsidRPr="00CC0FF9" w:rsidRDefault="00EB4C80" w:rsidP="00CC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FF9">
        <w:rPr>
          <w:rFonts w:ascii="Times New Roman" w:eastAsia="Calibri" w:hAnsi="Times New Roman" w:cs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14:paraId="6493DE2B" w14:textId="77777777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C0FF9">
        <w:rPr>
          <w:rFonts w:ascii="Times New Roman" w:eastAsia="Calibri" w:hAnsi="Times New Roman" w:cs="Times New Roman"/>
          <w:sz w:val="28"/>
        </w:rPr>
        <w:t xml:space="preserve"> </w:t>
      </w:r>
    </w:p>
    <w:p w14:paraId="17BEF7C2" w14:textId="612E346C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C0FF9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ab/>
      </w:r>
    </w:p>
    <w:p w14:paraId="7CE49507" w14:textId="2DC53BFA" w:rsidR="00EB4C80" w:rsidRPr="00CC0FF9" w:rsidRDefault="00EB4C80" w:rsidP="00CC0F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3C686D" w14:textId="77777777" w:rsidR="00EB4C80" w:rsidRDefault="00EB4C80" w:rsidP="00CC0FF9">
      <w:pPr>
        <w:spacing w:after="0" w:line="240" w:lineRule="auto"/>
      </w:pPr>
    </w:p>
    <w:sectPr w:rsidR="00EB4C80" w:rsidSect="00E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0"/>
    <w:rsid w:val="00102964"/>
    <w:rsid w:val="00580E9A"/>
    <w:rsid w:val="005D784F"/>
    <w:rsid w:val="009F4976"/>
    <w:rsid w:val="00A557AD"/>
    <w:rsid w:val="00CC0FF9"/>
    <w:rsid w:val="00D37A50"/>
    <w:rsid w:val="00DE3BA6"/>
    <w:rsid w:val="00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CCE"/>
  <w15:chartTrackingRefBased/>
  <w15:docId w15:val="{E8C3F18E-87F8-44EB-965F-91F070E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uiPriority w:val="99"/>
    <w:rsid w:val="00580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uiPriority w:val="99"/>
    <w:rsid w:val="00580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10</cp:revision>
  <cp:lastPrinted>2024-04-11T07:41:00Z</cp:lastPrinted>
  <dcterms:created xsi:type="dcterms:W3CDTF">2024-03-12T12:55:00Z</dcterms:created>
  <dcterms:modified xsi:type="dcterms:W3CDTF">2024-04-11T07:41:00Z</dcterms:modified>
</cp:coreProperties>
</file>