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EBEC1" w14:textId="59801F38" w:rsidR="006301BA" w:rsidRDefault="00404633" w:rsidP="00404633">
      <w:pPr>
        <w:autoSpaceDE w:val="0"/>
        <w:autoSpaceDN w:val="0"/>
        <w:adjustRightInd w:val="0"/>
        <w:spacing w:after="0" w:line="240" w:lineRule="auto"/>
        <w:ind w:left="4500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П</w:t>
      </w:r>
      <w:r w:rsidR="006301BA" w:rsidRPr="004046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риложение №4 </w:t>
      </w:r>
    </w:p>
    <w:p w14:paraId="233A7FFC" w14:textId="77777777" w:rsidR="00404633" w:rsidRDefault="00404633" w:rsidP="00404633">
      <w:pPr>
        <w:autoSpaceDE w:val="0"/>
        <w:autoSpaceDN w:val="0"/>
        <w:adjustRightInd w:val="0"/>
        <w:spacing w:after="0" w:line="240" w:lineRule="auto"/>
        <w:ind w:left="4500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85EB4DD" w14:textId="2B976135" w:rsidR="00404633" w:rsidRPr="00404633" w:rsidRDefault="00404633" w:rsidP="00404633">
      <w:pPr>
        <w:autoSpaceDE w:val="0"/>
        <w:autoSpaceDN w:val="0"/>
        <w:adjustRightInd w:val="0"/>
        <w:spacing w:after="0" w:line="240" w:lineRule="auto"/>
        <w:ind w:left="4500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УТВЕРЖДЕН</w:t>
      </w:r>
    </w:p>
    <w:p w14:paraId="5208D3F8" w14:textId="2446637A" w:rsidR="006301BA" w:rsidRPr="00404633" w:rsidRDefault="006301BA" w:rsidP="006301BA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46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 w:rsidR="004046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ем</w:t>
      </w:r>
      <w:r w:rsidRPr="004046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территориальной избирательной комиссии городского округа город Салават Республики Башкортостан </w:t>
      </w:r>
    </w:p>
    <w:p w14:paraId="37B8B37A" w14:textId="1980BC47" w:rsidR="006301BA" w:rsidRPr="00404633" w:rsidRDefault="00404633" w:rsidP="00404633">
      <w:pPr>
        <w:autoSpaceDE w:val="0"/>
        <w:autoSpaceDN w:val="0"/>
        <w:adjustRightInd w:val="0"/>
        <w:spacing w:after="0" w:line="240" w:lineRule="auto"/>
        <w:ind w:left="4500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6301BA" w:rsidRPr="004046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22 июня 2024 года 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123</w:t>
      </w:r>
      <w:r w:rsidR="006301BA" w:rsidRPr="004046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/3-5</w:t>
      </w:r>
    </w:p>
    <w:p w14:paraId="43CA15C1" w14:textId="77777777" w:rsidR="006301BA" w:rsidRPr="006301BA" w:rsidRDefault="006301BA" w:rsidP="006301BA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AB15D10" w14:textId="77777777" w:rsidR="006301BA" w:rsidRPr="006301BA" w:rsidRDefault="006301BA" w:rsidP="006301BA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6301BA">
        <w:rPr>
          <w:rFonts w:ascii="Times New Roman" w:eastAsia="Times New Roman" w:hAnsi="Times New Roman"/>
          <w:b/>
          <w:sz w:val="28"/>
          <w:szCs w:val="28"/>
        </w:rPr>
        <w:t>Образец удостоверения избранного депутата</w:t>
      </w:r>
      <w:r w:rsidRPr="006301BA">
        <w:rPr>
          <w:rFonts w:eastAsia="Times New Roman"/>
          <w:sz w:val="28"/>
          <w:szCs w:val="28"/>
        </w:rPr>
        <w:t xml:space="preserve"> </w:t>
      </w:r>
    </w:p>
    <w:p w14:paraId="414C0162" w14:textId="070E5EF9" w:rsidR="006301BA" w:rsidRPr="006301BA" w:rsidRDefault="006301BA" w:rsidP="006301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301BA">
        <w:rPr>
          <w:rFonts w:ascii="Times New Roman" w:eastAsia="Times New Roman" w:hAnsi="Times New Roman"/>
          <w:b/>
          <w:sz w:val="28"/>
          <w:szCs w:val="28"/>
        </w:rPr>
        <w:t xml:space="preserve">Совета городского округа город Салават Республики Башкортостан </w:t>
      </w:r>
      <w:r>
        <w:rPr>
          <w:rFonts w:ascii="Times New Roman" w:eastAsia="Times New Roman" w:hAnsi="Times New Roman"/>
          <w:b/>
          <w:sz w:val="28"/>
          <w:szCs w:val="28"/>
        </w:rPr>
        <w:t>шестого</w:t>
      </w:r>
      <w:r w:rsidRPr="006301BA">
        <w:rPr>
          <w:rFonts w:ascii="Times New Roman" w:eastAsia="Times New Roman" w:hAnsi="Times New Roman"/>
          <w:b/>
          <w:sz w:val="28"/>
          <w:szCs w:val="28"/>
        </w:rPr>
        <w:t xml:space="preserve"> созыва по одномандатному избирательному округу № </w:t>
      </w:r>
    </w:p>
    <w:p w14:paraId="1BDDECE3" w14:textId="77777777" w:rsidR="006301BA" w:rsidRDefault="006301BA" w:rsidP="006301BA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34"/>
      </w:tblGrid>
      <w:tr w:rsidR="006301BA" w14:paraId="6047764C" w14:textId="77777777">
        <w:trPr>
          <w:trHeight w:val="4794"/>
          <w:jc w:val="center"/>
        </w:trPr>
        <w:tc>
          <w:tcPr>
            <w:tcW w:w="8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5839A" w14:textId="77777777" w:rsidR="006301BA" w:rsidRDefault="00630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14:paraId="39267B32" w14:textId="77777777" w:rsidR="006301BA" w:rsidRDefault="006301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Выборы депутата Совета городского округа город Салават</w:t>
            </w:r>
          </w:p>
          <w:p w14:paraId="1450F540" w14:textId="4ACCB651" w:rsidR="006301BA" w:rsidRDefault="006301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Республики Башкортостан шестого созыва</w:t>
            </w:r>
          </w:p>
          <w:p w14:paraId="00DD41B1" w14:textId="77777777" w:rsidR="006301BA" w:rsidRDefault="006301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14:paraId="432DC192" w14:textId="77777777" w:rsidR="006301BA" w:rsidRDefault="006301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</w:rPr>
              <w:t>УДОСТОВЕРЕНИЕ</w:t>
            </w:r>
          </w:p>
          <w:p w14:paraId="4D67E691" w14:textId="77777777" w:rsidR="006301BA" w:rsidRDefault="006301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</w:rPr>
              <w:t xml:space="preserve"> </w:t>
            </w:r>
          </w:p>
          <w:p w14:paraId="26051687" w14:textId="77777777" w:rsidR="006301BA" w:rsidRDefault="00630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__________________________________________________________________________________</w:t>
            </w:r>
          </w:p>
          <w:p w14:paraId="2C3E0852" w14:textId="77777777" w:rsidR="006301BA" w:rsidRDefault="00630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(фамилия)</w:t>
            </w:r>
          </w:p>
          <w:p w14:paraId="62D1EC02" w14:textId="77777777" w:rsidR="006301BA" w:rsidRDefault="00630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______________________________________________________________</w:t>
            </w:r>
          </w:p>
          <w:p w14:paraId="2A57E7BD" w14:textId="77777777" w:rsidR="006301BA" w:rsidRDefault="00630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(имя, отчество)</w:t>
            </w:r>
          </w:p>
          <w:p w14:paraId="0961FD6E" w14:textId="77777777" w:rsidR="006301BA" w:rsidRDefault="00630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избран(а)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 xml:space="preserve">депутатом Совета городского округа город Салават </w:t>
            </w:r>
          </w:p>
          <w:p w14:paraId="0F44082E" w14:textId="4D73BEF9" w:rsidR="006301BA" w:rsidRDefault="00630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Республики Башкортостан </w:t>
            </w:r>
            <w:bookmarkStart w:id="0" w:name="_GoBack"/>
            <w:bookmarkEnd w:id="0"/>
            <w:r w:rsidR="000C7293">
              <w:rPr>
                <w:rFonts w:ascii="Times New Roman" w:eastAsia="Times New Roman" w:hAnsi="Times New Roman"/>
                <w:b/>
              </w:rPr>
              <w:t>шестого созыва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  <w:p w14:paraId="3FFA8E6C" w14:textId="77777777" w:rsidR="006301BA" w:rsidRDefault="00630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</w:rPr>
              <w:t>по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одномандатному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 xml:space="preserve">избирательному округу № </w:t>
            </w:r>
          </w:p>
          <w:p w14:paraId="0A36AA8B" w14:textId="77777777" w:rsidR="006301BA" w:rsidRDefault="006301BA">
            <w:pPr>
              <w:tabs>
                <w:tab w:val="left" w:pos="195"/>
              </w:tabs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</w:t>
            </w:r>
            <w:r>
              <w:rPr>
                <w:rFonts w:ascii="Times New Roman" w:eastAsia="Times New Roman" w:hAnsi="Times New Roman"/>
              </w:rPr>
              <w:tab/>
            </w:r>
          </w:p>
          <w:p w14:paraId="6E3939C9" w14:textId="77777777" w:rsidR="006301BA" w:rsidRDefault="006301BA">
            <w:pPr>
              <w:tabs>
                <w:tab w:val="left" w:pos="6208"/>
                <w:tab w:val="left" w:pos="739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46AC311" w14:textId="77777777" w:rsidR="006301BA" w:rsidRDefault="006301BA">
            <w:pPr>
              <w:tabs>
                <w:tab w:val="left" w:pos="6208"/>
                <w:tab w:val="left" w:pos="7395"/>
              </w:tabs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</w:rPr>
              <w:tab/>
            </w:r>
            <w:r>
              <w:rPr>
                <w:rFonts w:ascii="Times New Roman" w:eastAsia="Times New Roman" w:hAnsi="Times New Roman"/>
              </w:rPr>
              <w:tab/>
            </w:r>
            <w:r>
              <w:rPr>
                <w:rFonts w:ascii="Times New Roman" w:eastAsia="Times New Roman" w:hAnsi="Times New Roman"/>
                <w:i/>
              </w:rPr>
              <w:t>ФОТО</w:t>
            </w:r>
          </w:p>
          <w:p w14:paraId="2ECA1E25" w14:textId="77777777" w:rsidR="006301BA" w:rsidRDefault="006301BA">
            <w:pPr>
              <w:tabs>
                <w:tab w:val="left" w:pos="6208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 xml:space="preserve">   </w:t>
            </w:r>
            <w:r>
              <w:rPr>
                <w:rFonts w:ascii="Times New Roman" w:eastAsia="Times New Roman" w:hAnsi="Times New Roman"/>
                <w:i/>
                <w:iCs/>
              </w:rPr>
              <w:tab/>
              <w:t>М.П.</w:t>
            </w:r>
          </w:p>
          <w:p w14:paraId="1AF34969" w14:textId="77777777" w:rsidR="006301BA" w:rsidRDefault="006301B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 xml:space="preserve">              Председатель </w:t>
            </w:r>
          </w:p>
          <w:p w14:paraId="0253FE11" w14:textId="77777777" w:rsidR="006301BA" w:rsidRDefault="006301B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территориальной избирательной</w:t>
            </w:r>
          </w:p>
          <w:p w14:paraId="6B467923" w14:textId="77777777" w:rsidR="006301BA" w:rsidRDefault="006301B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 xml:space="preserve">                 комиссии</w:t>
            </w:r>
            <w:r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i/>
                <w:iCs/>
              </w:rPr>
              <w:t xml:space="preserve">                     ______________           ______________    ______________</w:t>
            </w:r>
          </w:p>
          <w:p w14:paraId="09A21EF1" w14:textId="77777777" w:rsidR="006301BA" w:rsidRDefault="006301B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подпись                            инициалы, фамилия</w:t>
            </w:r>
            <w:r>
              <w:rPr>
                <w:rFonts w:ascii="Times New Roman" w:eastAsia="Times New Roman" w:hAnsi="Times New Roman"/>
              </w:rPr>
              <w:t xml:space="preserve">        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дата регистрации    </w:t>
            </w:r>
          </w:p>
          <w:p w14:paraId="2B89CB42" w14:textId="77777777" w:rsidR="006301BA" w:rsidRDefault="006301B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                                     </w:t>
            </w:r>
          </w:p>
        </w:tc>
      </w:tr>
    </w:tbl>
    <w:p w14:paraId="30921ADA" w14:textId="77777777" w:rsidR="006301BA" w:rsidRDefault="006301BA" w:rsidP="006301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01CDD7B" w14:textId="77777777" w:rsidR="006301BA" w:rsidRDefault="006301BA" w:rsidP="006301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Примечание. Удостоверение оформляется на бланке белого цвета размером 80х120 мм. В удостоверении указываются фамилия, имя, отчество избранного депутата, ставятся инициалы, фамилия и подпись председателя территориальной избирательной комиссии, помещается фотография владельца удостоверения размером 3 х 4 см, а также указывается дата регистрации избранного депутата.</w:t>
      </w:r>
      <w:r>
        <w:rPr>
          <w:rFonts w:eastAsia="Times New Roman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Фотография владельца удостоверения и подпись председателя территориальной избирательной комиссии скрепляются печатью территориальной избирательной комиссии.</w:t>
      </w:r>
    </w:p>
    <w:p w14:paraId="1E69B20B" w14:textId="77777777" w:rsidR="006301BA" w:rsidRDefault="006301BA" w:rsidP="006301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Удостоверение выдается территориальной избирательной комиссией после официального опубликования результатов выборов депутатов и регистрации избранного депутата при условии выполнения им требований, установленных частью 5 статьи 84 Кодекса Республики Башкортостан о выборах.</w:t>
      </w:r>
    </w:p>
    <w:p w14:paraId="57E01B4C" w14:textId="72DB6E4E" w:rsidR="006301BA" w:rsidRDefault="006301BA" w:rsidP="006301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Подпись председателя территориальной избирательной комиссии скрепляется печатью избирательной комиссии.</w:t>
      </w:r>
    </w:p>
    <w:p w14:paraId="4B842181" w14:textId="77777777" w:rsidR="006301BA" w:rsidRDefault="006301BA" w:rsidP="006301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Лица, имеющие удостоверения, обязаны обеспечить их сохранность.</w:t>
      </w:r>
    </w:p>
    <w:p w14:paraId="73A61265" w14:textId="3F085AD3" w:rsidR="001453D4" w:rsidRDefault="001453D4" w:rsidP="006301BA"/>
    <w:sectPr w:rsidR="001453D4" w:rsidSect="004046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7C"/>
    <w:rsid w:val="000C7293"/>
    <w:rsid w:val="001453D4"/>
    <w:rsid w:val="001C787C"/>
    <w:rsid w:val="00404633"/>
    <w:rsid w:val="0063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7572"/>
  <w15:chartTrackingRefBased/>
  <w15:docId w15:val="{D3BEBCF9-D57A-4116-80E3-5D2D1EDC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1B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4</cp:revision>
  <dcterms:created xsi:type="dcterms:W3CDTF">2024-06-19T06:40:00Z</dcterms:created>
  <dcterms:modified xsi:type="dcterms:W3CDTF">2024-06-20T10:22:00Z</dcterms:modified>
</cp:coreProperties>
</file>