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Зарегистрировано в Главном управлении Министерства юстиции Российской Федерации по Приволжскому федеральному округу 16 декабря 2005 года, Государственный регистрационный № RU033050002005001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 xml:space="preserve">Зарегистрирован Управлением Министерства юстиции Российской </w:t>
      </w:r>
      <w:r w:rsidR="00F42E1B" w:rsidRPr="00B12C48">
        <w:rPr>
          <w:rFonts w:ascii="Times New Roman" w:hAnsi="Times New Roman" w:cs="Times New Roman"/>
          <w:sz w:val="24"/>
          <w:szCs w:val="24"/>
        </w:rPr>
        <w:t>Федерации по</w:t>
      </w:r>
      <w:r w:rsidRPr="00B12C48">
        <w:rPr>
          <w:rFonts w:ascii="Times New Roman" w:hAnsi="Times New Roman" w:cs="Times New Roman"/>
          <w:sz w:val="24"/>
          <w:szCs w:val="24"/>
        </w:rPr>
        <w:t xml:space="preserve"> Республике Башкортостан 18 января 2008 года, Государственный регистрационный </w:t>
      </w:r>
      <w:r w:rsidR="00F42E1B" w:rsidRPr="00B12C48">
        <w:rPr>
          <w:rFonts w:ascii="Times New Roman" w:hAnsi="Times New Roman" w:cs="Times New Roman"/>
          <w:sz w:val="24"/>
          <w:szCs w:val="24"/>
        </w:rPr>
        <w:t>№ RU</w:t>
      </w:r>
      <w:r w:rsidRPr="00B12C48">
        <w:rPr>
          <w:rFonts w:ascii="Times New Roman" w:hAnsi="Times New Roman" w:cs="Times New Roman"/>
          <w:sz w:val="24"/>
          <w:szCs w:val="24"/>
        </w:rPr>
        <w:t>033050002008001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 xml:space="preserve">Зарегистрирован Управлением Министерства юстиции Российской </w:t>
      </w:r>
      <w:r w:rsidR="00F42E1B" w:rsidRPr="00B12C48">
        <w:rPr>
          <w:rFonts w:ascii="Times New Roman" w:hAnsi="Times New Roman" w:cs="Times New Roman"/>
          <w:sz w:val="24"/>
          <w:szCs w:val="24"/>
        </w:rPr>
        <w:t>Федерации по</w:t>
      </w:r>
      <w:r w:rsidRPr="00B12C48">
        <w:rPr>
          <w:rFonts w:ascii="Times New Roman" w:hAnsi="Times New Roman" w:cs="Times New Roman"/>
          <w:sz w:val="24"/>
          <w:szCs w:val="24"/>
        </w:rPr>
        <w:t xml:space="preserve"> Республике Башкортостан 18 февраля 2011 года, Государственный регистрационный </w:t>
      </w:r>
      <w:r w:rsidR="00F42E1B" w:rsidRPr="00B12C48">
        <w:rPr>
          <w:rFonts w:ascii="Times New Roman" w:hAnsi="Times New Roman" w:cs="Times New Roman"/>
          <w:sz w:val="24"/>
          <w:szCs w:val="24"/>
        </w:rPr>
        <w:t>№ RU</w:t>
      </w:r>
      <w:r w:rsidRPr="00B12C48">
        <w:rPr>
          <w:rFonts w:ascii="Times New Roman" w:hAnsi="Times New Roman" w:cs="Times New Roman"/>
          <w:sz w:val="24"/>
          <w:szCs w:val="24"/>
        </w:rPr>
        <w:t>033050002011001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 xml:space="preserve">Зарегистрирован Управлением Министерства юстиции Российской </w:t>
      </w:r>
      <w:r w:rsidR="00F42E1B" w:rsidRPr="00B12C48">
        <w:rPr>
          <w:rFonts w:ascii="Times New Roman" w:hAnsi="Times New Roman" w:cs="Times New Roman"/>
          <w:sz w:val="24"/>
          <w:szCs w:val="24"/>
        </w:rPr>
        <w:t>Федерации по</w:t>
      </w:r>
      <w:r w:rsidRPr="00B12C48">
        <w:rPr>
          <w:rFonts w:ascii="Times New Roman" w:hAnsi="Times New Roman" w:cs="Times New Roman"/>
          <w:sz w:val="24"/>
          <w:szCs w:val="24"/>
        </w:rPr>
        <w:t xml:space="preserve"> Республике Башкортостан 22 ноября 2011 года, Государственный регистрационный </w:t>
      </w:r>
      <w:r w:rsidR="00F42E1B" w:rsidRPr="00B12C48">
        <w:rPr>
          <w:rFonts w:ascii="Times New Roman" w:hAnsi="Times New Roman" w:cs="Times New Roman"/>
          <w:sz w:val="24"/>
          <w:szCs w:val="24"/>
        </w:rPr>
        <w:t>№ RU</w:t>
      </w:r>
      <w:r w:rsidRPr="00B12C48">
        <w:rPr>
          <w:rFonts w:ascii="Times New Roman" w:hAnsi="Times New Roman" w:cs="Times New Roman"/>
          <w:sz w:val="24"/>
          <w:szCs w:val="24"/>
        </w:rPr>
        <w:t>033050002011002</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 xml:space="preserve">Зарегистрирован Управлением Министерства юстиции Российской </w:t>
      </w:r>
      <w:r w:rsidR="00F42E1B" w:rsidRPr="00B12C48">
        <w:rPr>
          <w:rFonts w:ascii="Times New Roman" w:hAnsi="Times New Roman" w:cs="Times New Roman"/>
          <w:sz w:val="24"/>
          <w:szCs w:val="24"/>
        </w:rPr>
        <w:t>Федерации по</w:t>
      </w:r>
      <w:r w:rsidRPr="00B12C48">
        <w:rPr>
          <w:rFonts w:ascii="Times New Roman" w:hAnsi="Times New Roman" w:cs="Times New Roman"/>
          <w:sz w:val="24"/>
          <w:szCs w:val="24"/>
        </w:rPr>
        <w:t xml:space="preserve"> Республике Башкортостан 11 апреля 2012 года, Государственный регистрационный </w:t>
      </w:r>
      <w:r w:rsidR="00F42E1B" w:rsidRPr="00B12C48">
        <w:rPr>
          <w:rFonts w:ascii="Times New Roman" w:hAnsi="Times New Roman" w:cs="Times New Roman"/>
          <w:sz w:val="24"/>
          <w:szCs w:val="24"/>
        </w:rPr>
        <w:t>№ RU</w:t>
      </w:r>
      <w:r w:rsidRPr="00B12C48">
        <w:rPr>
          <w:rFonts w:ascii="Times New Roman" w:hAnsi="Times New Roman" w:cs="Times New Roman"/>
          <w:sz w:val="24"/>
          <w:szCs w:val="24"/>
        </w:rPr>
        <w:t>033050002012001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26 декабря 2012 года, Государственный регистрационный № RU033050002012002</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8 апреля 2013 года, Государственный регистрационный № RU033050002013001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12 сентября 2013 года, Государственный регистрационный № RU033050002013002</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8 мая 2014 года, Государственный регистрационный № RU033050002014001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30 января 2015 года, Государственный регистрационный № RU033050002015001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12 января 2016 года, Государственный регистрационный № RU033050002016001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29 июня 2016 года, Государственный регистрационный № RU033050002016002</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28 августа 2017 года, Государственный регистрационный № RU033050002017001</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13 августа 2019 года, Государственный регистрационный № RU033050002019001</w:t>
      </w:r>
    </w:p>
    <w:p w:rsid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lastRenderedPageBreak/>
        <w:t>Зарегистрирован Управлением Министерства юстиции Российской Федерации по Республике Башкортостан 26 августа 2020 года, Государственный регистрационный № RU033050002020001</w:t>
      </w:r>
    </w:p>
    <w:p w:rsid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sz w:val="24"/>
          <w:szCs w:val="24"/>
        </w:rPr>
        <w:t>Зарегистрирован Управлением Министерства юстиции Российской Федерации по Республике Башкортостан 2</w:t>
      </w:r>
      <w:r>
        <w:rPr>
          <w:rFonts w:ascii="Times New Roman" w:hAnsi="Times New Roman" w:cs="Times New Roman"/>
          <w:sz w:val="24"/>
          <w:szCs w:val="24"/>
        </w:rPr>
        <w:t>1</w:t>
      </w:r>
      <w:r w:rsidRPr="00B12C48">
        <w:rPr>
          <w:rFonts w:ascii="Times New Roman" w:hAnsi="Times New Roman" w:cs="Times New Roman"/>
          <w:sz w:val="24"/>
          <w:szCs w:val="24"/>
        </w:rPr>
        <w:t xml:space="preserve"> </w:t>
      </w:r>
      <w:r>
        <w:rPr>
          <w:rFonts w:ascii="Times New Roman" w:hAnsi="Times New Roman" w:cs="Times New Roman"/>
          <w:sz w:val="24"/>
          <w:szCs w:val="24"/>
        </w:rPr>
        <w:t>декабря</w:t>
      </w:r>
      <w:r w:rsidRPr="00B12C48">
        <w:rPr>
          <w:rFonts w:ascii="Times New Roman" w:hAnsi="Times New Roman" w:cs="Times New Roman"/>
          <w:sz w:val="24"/>
          <w:szCs w:val="24"/>
        </w:rPr>
        <w:t xml:space="preserve"> 202</w:t>
      </w:r>
      <w:r>
        <w:rPr>
          <w:rFonts w:ascii="Times New Roman" w:hAnsi="Times New Roman" w:cs="Times New Roman"/>
          <w:sz w:val="24"/>
          <w:szCs w:val="24"/>
        </w:rPr>
        <w:t>1</w:t>
      </w:r>
      <w:r w:rsidRPr="00B12C48">
        <w:rPr>
          <w:rFonts w:ascii="Times New Roman" w:hAnsi="Times New Roman" w:cs="Times New Roman"/>
          <w:sz w:val="24"/>
          <w:szCs w:val="24"/>
        </w:rPr>
        <w:t xml:space="preserve"> года, Государственный регистрационный № RU03305000202</w:t>
      </w:r>
      <w:r>
        <w:rPr>
          <w:rFonts w:ascii="Times New Roman" w:hAnsi="Times New Roman" w:cs="Times New Roman"/>
          <w:sz w:val="24"/>
          <w:szCs w:val="24"/>
        </w:rPr>
        <w:t>1</w:t>
      </w:r>
      <w:r w:rsidRPr="00B12C48">
        <w:rPr>
          <w:rFonts w:ascii="Times New Roman" w:hAnsi="Times New Roman" w:cs="Times New Roman"/>
          <w:sz w:val="24"/>
          <w:szCs w:val="24"/>
        </w:rPr>
        <w:t>001</w:t>
      </w:r>
    </w:p>
    <w:p w:rsidR="00177E9F" w:rsidRDefault="00177E9F" w:rsidP="00B80BC8">
      <w:pPr>
        <w:tabs>
          <w:tab w:val="left" w:pos="284"/>
        </w:tabs>
        <w:jc w:val="center"/>
        <w:rPr>
          <w:rFonts w:ascii="Times New Roman" w:hAnsi="Times New Roman" w:cs="Times New Roman"/>
          <w:sz w:val="24"/>
          <w:szCs w:val="24"/>
        </w:rPr>
      </w:pPr>
      <w:r w:rsidRPr="00177E9F">
        <w:rPr>
          <w:rFonts w:ascii="Times New Roman" w:hAnsi="Times New Roman" w:cs="Times New Roman"/>
          <w:sz w:val="24"/>
          <w:szCs w:val="24"/>
        </w:rPr>
        <w:t>Зарегистрирован Управлением Министерства юстиции Российской Федера</w:t>
      </w:r>
      <w:r>
        <w:rPr>
          <w:rFonts w:ascii="Times New Roman" w:hAnsi="Times New Roman" w:cs="Times New Roman"/>
          <w:sz w:val="24"/>
          <w:szCs w:val="24"/>
        </w:rPr>
        <w:t>ции по Республике Башкортостан 06</w:t>
      </w:r>
      <w:r w:rsidRPr="00177E9F">
        <w:rPr>
          <w:rFonts w:ascii="Times New Roman" w:hAnsi="Times New Roman" w:cs="Times New Roman"/>
          <w:sz w:val="24"/>
          <w:szCs w:val="24"/>
        </w:rPr>
        <w:t xml:space="preserve"> </w:t>
      </w:r>
      <w:r>
        <w:rPr>
          <w:rFonts w:ascii="Times New Roman" w:hAnsi="Times New Roman" w:cs="Times New Roman"/>
          <w:sz w:val="24"/>
          <w:szCs w:val="24"/>
        </w:rPr>
        <w:t>июня 2023</w:t>
      </w:r>
      <w:r w:rsidRPr="00177E9F">
        <w:rPr>
          <w:rFonts w:ascii="Times New Roman" w:hAnsi="Times New Roman" w:cs="Times New Roman"/>
          <w:sz w:val="24"/>
          <w:szCs w:val="24"/>
        </w:rPr>
        <w:t xml:space="preserve"> года, Государственный регистрационный № RU03305000202</w:t>
      </w:r>
      <w:r>
        <w:rPr>
          <w:rFonts w:ascii="Times New Roman" w:hAnsi="Times New Roman" w:cs="Times New Roman"/>
          <w:sz w:val="24"/>
          <w:szCs w:val="24"/>
        </w:rPr>
        <w:t>3</w:t>
      </w:r>
      <w:r w:rsidRPr="00177E9F">
        <w:rPr>
          <w:rFonts w:ascii="Times New Roman" w:hAnsi="Times New Roman" w:cs="Times New Roman"/>
          <w:sz w:val="24"/>
          <w:szCs w:val="24"/>
        </w:rPr>
        <w:t>001</w:t>
      </w:r>
    </w:p>
    <w:p w:rsidR="00A86063" w:rsidRDefault="00A86063" w:rsidP="00B80BC8">
      <w:pPr>
        <w:tabs>
          <w:tab w:val="left" w:pos="284"/>
        </w:tabs>
        <w:jc w:val="center"/>
        <w:rPr>
          <w:rFonts w:ascii="Times New Roman" w:hAnsi="Times New Roman" w:cs="Times New Roman"/>
          <w:sz w:val="24"/>
          <w:szCs w:val="24"/>
        </w:rPr>
      </w:pPr>
      <w:r w:rsidRPr="00A86063">
        <w:rPr>
          <w:rFonts w:ascii="Times New Roman" w:hAnsi="Times New Roman" w:cs="Times New Roman"/>
          <w:sz w:val="24"/>
          <w:szCs w:val="24"/>
        </w:rPr>
        <w:t>Зарегистрирован Управлением Министерства юстиции Российской Федерац</w:t>
      </w:r>
      <w:r>
        <w:rPr>
          <w:rFonts w:ascii="Times New Roman" w:hAnsi="Times New Roman" w:cs="Times New Roman"/>
          <w:sz w:val="24"/>
          <w:szCs w:val="24"/>
        </w:rPr>
        <w:t>ии по Республике Башкортостан 07</w:t>
      </w:r>
      <w:r w:rsidRPr="00A86063">
        <w:rPr>
          <w:rFonts w:ascii="Times New Roman" w:hAnsi="Times New Roman" w:cs="Times New Roman"/>
          <w:sz w:val="24"/>
          <w:szCs w:val="24"/>
        </w:rPr>
        <w:t xml:space="preserve"> </w:t>
      </w:r>
      <w:r>
        <w:rPr>
          <w:rFonts w:ascii="Times New Roman" w:hAnsi="Times New Roman" w:cs="Times New Roman"/>
          <w:sz w:val="24"/>
          <w:szCs w:val="24"/>
        </w:rPr>
        <w:t>ноябр</w:t>
      </w:r>
      <w:r w:rsidRPr="00A86063">
        <w:rPr>
          <w:rFonts w:ascii="Times New Roman" w:hAnsi="Times New Roman" w:cs="Times New Roman"/>
          <w:sz w:val="24"/>
          <w:szCs w:val="24"/>
        </w:rPr>
        <w:t>я 2023 года, Государственный рег</w:t>
      </w:r>
      <w:r>
        <w:rPr>
          <w:rFonts w:ascii="Times New Roman" w:hAnsi="Times New Roman" w:cs="Times New Roman"/>
          <w:sz w:val="24"/>
          <w:szCs w:val="24"/>
        </w:rPr>
        <w:t>истрационный № RU033050002023003</w:t>
      </w:r>
    </w:p>
    <w:p w:rsidR="00C65308" w:rsidRDefault="00C65308" w:rsidP="00B80BC8">
      <w:pPr>
        <w:tabs>
          <w:tab w:val="left" w:pos="284"/>
        </w:tabs>
        <w:jc w:val="center"/>
        <w:rPr>
          <w:rFonts w:ascii="Times New Roman" w:hAnsi="Times New Roman" w:cs="Times New Roman"/>
          <w:sz w:val="24"/>
          <w:szCs w:val="24"/>
        </w:rPr>
      </w:pPr>
      <w:r w:rsidRPr="00C65308">
        <w:rPr>
          <w:rFonts w:ascii="Times New Roman" w:hAnsi="Times New Roman" w:cs="Times New Roman"/>
          <w:sz w:val="24"/>
          <w:szCs w:val="24"/>
        </w:rPr>
        <w:t>Зарегистрирован Управлением Министерства юстиции Российской Федера</w:t>
      </w:r>
      <w:r>
        <w:rPr>
          <w:rFonts w:ascii="Times New Roman" w:hAnsi="Times New Roman" w:cs="Times New Roman"/>
          <w:sz w:val="24"/>
          <w:szCs w:val="24"/>
        </w:rPr>
        <w:t>ции по Республике Башкортостан 29 августа 2024</w:t>
      </w:r>
      <w:r w:rsidRPr="00C65308">
        <w:rPr>
          <w:rFonts w:ascii="Times New Roman" w:hAnsi="Times New Roman" w:cs="Times New Roman"/>
          <w:sz w:val="24"/>
          <w:szCs w:val="24"/>
        </w:rPr>
        <w:t xml:space="preserve"> года, Государственный </w:t>
      </w:r>
      <w:r>
        <w:rPr>
          <w:rFonts w:ascii="Times New Roman" w:hAnsi="Times New Roman" w:cs="Times New Roman"/>
          <w:sz w:val="24"/>
          <w:szCs w:val="24"/>
        </w:rPr>
        <w:t>регистрационный № RU033050002024</w:t>
      </w:r>
      <w:r w:rsidRPr="00C65308">
        <w:rPr>
          <w:rFonts w:ascii="Times New Roman" w:hAnsi="Times New Roman" w:cs="Times New Roman"/>
          <w:sz w:val="24"/>
          <w:szCs w:val="24"/>
        </w:rPr>
        <w:t>00</w:t>
      </w:r>
      <w:r>
        <w:rPr>
          <w:rFonts w:ascii="Times New Roman" w:hAnsi="Times New Roman" w:cs="Times New Roman"/>
          <w:sz w:val="24"/>
          <w:szCs w:val="24"/>
        </w:rPr>
        <w:t>1</w:t>
      </w:r>
    </w:p>
    <w:p w:rsidR="00375FE9" w:rsidRDefault="00375FE9" w:rsidP="00B80BC8">
      <w:pPr>
        <w:tabs>
          <w:tab w:val="left" w:pos="284"/>
        </w:tabs>
        <w:jc w:val="center"/>
        <w:rPr>
          <w:rFonts w:ascii="Times New Roman" w:hAnsi="Times New Roman" w:cs="Times New Roman"/>
          <w:sz w:val="24"/>
          <w:szCs w:val="24"/>
        </w:rPr>
      </w:pPr>
    </w:p>
    <w:p w:rsidR="00375FE9" w:rsidRDefault="00375FE9" w:rsidP="00375FE9">
      <w:pPr>
        <w:tabs>
          <w:tab w:val="left" w:pos="284"/>
        </w:tabs>
        <w:jc w:val="center"/>
        <w:rPr>
          <w:rFonts w:ascii="Times New Roman" w:hAnsi="Times New Roman" w:cs="Times New Roman"/>
          <w:sz w:val="24"/>
          <w:szCs w:val="24"/>
        </w:rPr>
      </w:pPr>
      <w:r w:rsidRPr="00C65308">
        <w:rPr>
          <w:rFonts w:ascii="Times New Roman" w:hAnsi="Times New Roman" w:cs="Times New Roman"/>
          <w:sz w:val="24"/>
          <w:szCs w:val="24"/>
        </w:rPr>
        <w:t>Зарегистрирован Управлением Министерства юстиции Российской Федера</w:t>
      </w:r>
      <w:r>
        <w:rPr>
          <w:rFonts w:ascii="Times New Roman" w:hAnsi="Times New Roman" w:cs="Times New Roman"/>
          <w:sz w:val="24"/>
          <w:szCs w:val="24"/>
        </w:rPr>
        <w:t>ции по Республике Башкортостан 08 декабря 2025</w:t>
      </w:r>
      <w:r w:rsidRPr="00C65308">
        <w:rPr>
          <w:rFonts w:ascii="Times New Roman" w:hAnsi="Times New Roman" w:cs="Times New Roman"/>
          <w:sz w:val="24"/>
          <w:szCs w:val="24"/>
        </w:rPr>
        <w:t xml:space="preserve"> года, Государственный </w:t>
      </w:r>
      <w:r>
        <w:rPr>
          <w:rFonts w:ascii="Times New Roman" w:hAnsi="Times New Roman" w:cs="Times New Roman"/>
          <w:sz w:val="24"/>
          <w:szCs w:val="24"/>
        </w:rPr>
        <w:t>регистрационный № RU033050002025</w:t>
      </w:r>
      <w:r w:rsidRPr="00C65308">
        <w:rPr>
          <w:rFonts w:ascii="Times New Roman" w:hAnsi="Times New Roman" w:cs="Times New Roman"/>
          <w:sz w:val="24"/>
          <w:szCs w:val="24"/>
        </w:rPr>
        <w:t>00</w:t>
      </w:r>
      <w:r>
        <w:rPr>
          <w:rFonts w:ascii="Times New Roman" w:hAnsi="Times New Roman" w:cs="Times New Roman"/>
          <w:sz w:val="24"/>
          <w:szCs w:val="24"/>
        </w:rPr>
        <w:t>1</w:t>
      </w:r>
    </w:p>
    <w:p w:rsidR="00375FE9" w:rsidRDefault="00375FE9" w:rsidP="00B80BC8">
      <w:pPr>
        <w:tabs>
          <w:tab w:val="left" w:pos="284"/>
        </w:tabs>
        <w:jc w:val="center"/>
        <w:rPr>
          <w:rFonts w:ascii="Times New Roman" w:hAnsi="Times New Roman" w:cs="Times New Roman"/>
          <w:sz w:val="24"/>
          <w:szCs w:val="24"/>
        </w:rPr>
      </w:pPr>
    </w:p>
    <w:p w:rsidR="00B12C48" w:rsidRDefault="00B12C48" w:rsidP="00B80BC8">
      <w:pPr>
        <w:tabs>
          <w:tab w:val="left" w:pos="284"/>
        </w:tabs>
        <w:jc w:val="both"/>
        <w:rPr>
          <w:rFonts w:ascii="Times New Roman" w:hAnsi="Times New Roman" w:cs="Times New Roman"/>
          <w:sz w:val="24"/>
          <w:szCs w:val="24"/>
        </w:rPr>
      </w:pPr>
      <w:bookmarkStart w:id="0" w:name="_GoBack"/>
      <w:bookmarkEnd w:id="0"/>
    </w:p>
    <w:p w:rsidR="00B12C48" w:rsidRPr="00B12C48" w:rsidRDefault="00B12C48" w:rsidP="00C66F05">
      <w:pPr>
        <w:tabs>
          <w:tab w:val="left" w:pos="284"/>
        </w:tabs>
        <w:ind w:left="5812"/>
        <w:rPr>
          <w:rFonts w:ascii="Times New Roman" w:hAnsi="Times New Roman" w:cs="Times New Roman"/>
          <w:sz w:val="24"/>
          <w:szCs w:val="24"/>
        </w:rPr>
      </w:pPr>
      <w:r w:rsidRPr="00B12C48">
        <w:rPr>
          <w:rFonts w:ascii="Times New Roman" w:hAnsi="Times New Roman" w:cs="Times New Roman"/>
          <w:sz w:val="24"/>
          <w:szCs w:val="24"/>
        </w:rPr>
        <w:t>Принят решением Совета</w:t>
      </w:r>
      <w:r w:rsidRPr="00B12C48">
        <w:rPr>
          <w:rFonts w:ascii="Times New Roman" w:hAnsi="Times New Roman" w:cs="Times New Roman"/>
          <w:sz w:val="24"/>
          <w:szCs w:val="24"/>
        </w:rPr>
        <w:br/>
        <w:t>городского округа город Салават</w:t>
      </w:r>
      <w:r w:rsidRPr="00B12C48">
        <w:rPr>
          <w:rFonts w:ascii="Times New Roman" w:hAnsi="Times New Roman" w:cs="Times New Roman"/>
          <w:sz w:val="24"/>
          <w:szCs w:val="24"/>
        </w:rPr>
        <w:br/>
        <w:t>Республики Башкортостан</w:t>
      </w:r>
      <w:r w:rsidRPr="00B12C48">
        <w:rPr>
          <w:rFonts w:ascii="Times New Roman" w:hAnsi="Times New Roman" w:cs="Times New Roman"/>
          <w:sz w:val="24"/>
          <w:szCs w:val="24"/>
        </w:rPr>
        <w:br/>
        <w:t>от 14.12.2005 № 1-3/50</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У С Т А В</w:t>
      </w:r>
      <w:r w:rsidRPr="00B12C48">
        <w:rPr>
          <w:rFonts w:ascii="Times New Roman" w:hAnsi="Times New Roman" w:cs="Times New Roman"/>
          <w:sz w:val="24"/>
          <w:szCs w:val="24"/>
        </w:rPr>
        <w:br/>
      </w:r>
      <w:r w:rsidRPr="00B12C48">
        <w:rPr>
          <w:rFonts w:ascii="Times New Roman" w:hAnsi="Times New Roman" w:cs="Times New Roman"/>
          <w:b/>
          <w:bCs/>
          <w:sz w:val="24"/>
          <w:szCs w:val="24"/>
        </w:rPr>
        <w:t>ГОРОДСКОГО ОКРУГА ГОРОД САЛАВАТ РЕСПУБЛИКИ БАШКОРТОСТАН</w:t>
      </w:r>
    </w:p>
    <w:p w:rsidR="00B12C48" w:rsidRPr="00D71BF3" w:rsidRDefault="00B12C48" w:rsidP="00B80BC8">
      <w:pPr>
        <w:tabs>
          <w:tab w:val="left" w:pos="284"/>
        </w:tabs>
        <w:jc w:val="center"/>
        <w:rPr>
          <w:rFonts w:ascii="Times New Roman" w:hAnsi="Times New Roman" w:cs="Times New Roman"/>
          <w:szCs w:val="24"/>
        </w:rPr>
      </w:pPr>
      <w:r w:rsidRPr="00B12C48">
        <w:rPr>
          <w:rFonts w:ascii="Times New Roman" w:hAnsi="Times New Roman" w:cs="Times New Roman"/>
          <w:szCs w:val="24"/>
        </w:rPr>
        <w:t>(в редакции решений Совета городского округа г. Салават РБ от 24.12.2007 г. № 1-32/372, от 27.01.2011 г. № 2-41/446, от 21.11.2011 г. № 2-50/579, от 31.03.2012 г. № 2-60/686, от 20.12.2012 г. № 3-12/152, от 28 марта 2013 г. № 3-16/210, от 22 августа 2013 г. № 3-23/278, от 28 апреля 2014 г. №3-33/411, от 28 января 2015 г. № 3-42/509, от 24 декабря 2015 г. № 3-53/621, от 28 июня 2016 г. № 3-58/684, от 23 августа 2017 г. № 4-11/127, от 2 июля 2019г. № 4-38/389, от 12 августа 2020 г</w:t>
      </w:r>
      <w:r w:rsidR="00D71BF3">
        <w:rPr>
          <w:rFonts w:ascii="Times New Roman" w:hAnsi="Times New Roman" w:cs="Times New Roman"/>
          <w:szCs w:val="24"/>
        </w:rPr>
        <w:t>.</w:t>
      </w:r>
      <w:r w:rsidRPr="00B12C48">
        <w:rPr>
          <w:rFonts w:ascii="Times New Roman" w:hAnsi="Times New Roman" w:cs="Times New Roman"/>
          <w:szCs w:val="24"/>
        </w:rPr>
        <w:t>№ 4-56/556</w:t>
      </w:r>
      <w:r>
        <w:rPr>
          <w:rFonts w:ascii="Times New Roman" w:hAnsi="Times New Roman" w:cs="Times New Roman"/>
          <w:szCs w:val="24"/>
        </w:rPr>
        <w:t>, от 15 декабря 2021 г. № 5-16/181</w:t>
      </w:r>
      <w:r w:rsidR="00177E9F">
        <w:rPr>
          <w:rFonts w:ascii="Times New Roman" w:hAnsi="Times New Roman" w:cs="Times New Roman"/>
          <w:szCs w:val="24"/>
        </w:rPr>
        <w:t>, от 28 апреля 2023 г. № 5-34/384</w:t>
      </w:r>
      <w:r w:rsidR="00D71BF3">
        <w:rPr>
          <w:rFonts w:ascii="Times New Roman" w:hAnsi="Times New Roman" w:cs="Times New Roman"/>
          <w:szCs w:val="24"/>
        </w:rPr>
        <w:t xml:space="preserve">, </w:t>
      </w:r>
      <w:r w:rsidR="00D71BF3" w:rsidRPr="00D71BF3">
        <w:rPr>
          <w:rFonts w:ascii="Times New Roman" w:hAnsi="Times New Roman" w:cs="Times New Roman"/>
        </w:rPr>
        <w:t>от 27 сентября 2023 г. № 5-37/417</w:t>
      </w:r>
      <w:r w:rsidR="00A038C7">
        <w:rPr>
          <w:rFonts w:ascii="Times New Roman" w:hAnsi="Times New Roman" w:cs="Times New Roman"/>
        </w:rPr>
        <w:t>, от 16 августа 2024 г.</w:t>
      </w:r>
      <w:r w:rsidR="00A038C7" w:rsidRPr="00D71BF3">
        <w:rPr>
          <w:rFonts w:ascii="Times New Roman" w:hAnsi="Times New Roman" w:cs="Times New Roman"/>
          <w:szCs w:val="24"/>
        </w:rPr>
        <w:t> </w:t>
      </w:r>
      <w:r w:rsidR="00A038C7" w:rsidRPr="00A038C7">
        <w:rPr>
          <w:rFonts w:ascii="Times New Roman" w:hAnsi="Times New Roman" w:cs="Times New Roman"/>
        </w:rPr>
        <w:t xml:space="preserve">№ </w:t>
      </w:r>
      <w:r w:rsidR="00A038C7">
        <w:rPr>
          <w:rFonts w:ascii="Times New Roman" w:hAnsi="Times New Roman" w:cs="Times New Roman"/>
        </w:rPr>
        <w:t>5-45/526</w:t>
      </w:r>
      <w:r w:rsidR="00375FE9">
        <w:rPr>
          <w:rFonts w:ascii="Times New Roman" w:hAnsi="Times New Roman" w:cs="Times New Roman"/>
        </w:rPr>
        <w:t>, от 25 ноября 2025 г. № 6-17/197</w:t>
      </w:r>
      <w:r w:rsidRPr="00D71BF3">
        <w:rPr>
          <w:rFonts w:ascii="Times New Roman" w:hAnsi="Times New Roman" w:cs="Times New Roman"/>
          <w:szCs w:val="24"/>
        </w:rPr>
        <w:t>)</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I</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ОБЩИЕ ПОЛОЖЕНИЯ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 Городской округ</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Городской округ город Салават Республики Башкортостан (далее – 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w:t>
      </w:r>
      <w:r w:rsidRPr="00B12C48">
        <w:rPr>
          <w:rFonts w:ascii="Times New Roman" w:hAnsi="Times New Roman" w:cs="Times New Roman"/>
          <w:sz w:val="24"/>
          <w:szCs w:val="24"/>
        </w:rPr>
        <w:lastRenderedPageBreak/>
        <w:t>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Республики Башкортостан, при этом не менее двух третей населения такого муниципального образования проживает в городах и (или) иных городских населенных пунктах</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 Границы городского округа</w:t>
      </w:r>
    </w:p>
    <w:p w:rsidR="00B12C48" w:rsidRPr="00B12C48" w:rsidRDefault="00B12C48" w:rsidP="00B80BC8">
      <w:pPr>
        <w:numPr>
          <w:ilvl w:val="0"/>
          <w:numId w:val="1"/>
        </w:numPr>
        <w:tabs>
          <w:tab w:val="clear" w:pos="720"/>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Границы городского округа устанавливаются Законом Республики Башкортостан «О границах, статусе и административных центрах муниципальных образований в Республике Башкортостан» в соответствии с требованиями Федерального закона.</w:t>
      </w:r>
    </w:p>
    <w:p w:rsidR="00B12C48" w:rsidRPr="00B12C48" w:rsidRDefault="00B12C48" w:rsidP="00B80BC8">
      <w:pPr>
        <w:numPr>
          <w:ilvl w:val="0"/>
          <w:numId w:val="1"/>
        </w:numPr>
        <w:tabs>
          <w:tab w:val="clear" w:pos="720"/>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Границы городского округа могут быть изменены Законом Республики Башкортостан в соответствии с требованиями Федерального закона.</w:t>
      </w:r>
    </w:p>
    <w:p w:rsidR="00B12C48" w:rsidRDefault="00B12C48" w:rsidP="00B80BC8">
      <w:pPr>
        <w:tabs>
          <w:tab w:val="left" w:pos="284"/>
        </w:tabs>
        <w:jc w:val="both"/>
        <w:rPr>
          <w:rFonts w:ascii="Times New Roman" w:hAnsi="Times New Roman" w:cs="Times New Roman"/>
          <w:b/>
          <w:bCs/>
          <w:sz w:val="24"/>
          <w:szCs w:val="24"/>
        </w:rPr>
      </w:pPr>
    </w:p>
    <w:p w:rsidR="00B12C48" w:rsidRDefault="00B12C48" w:rsidP="00B80BC8">
      <w:pPr>
        <w:tabs>
          <w:tab w:val="left" w:pos="284"/>
        </w:tabs>
        <w:jc w:val="both"/>
        <w:rPr>
          <w:rFonts w:ascii="Times New Roman" w:hAnsi="Times New Roman" w:cs="Times New Roman"/>
          <w:b/>
          <w:bCs/>
          <w:sz w:val="24"/>
          <w:szCs w:val="24"/>
        </w:rPr>
      </w:pP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 Официальные символы городского округа</w:t>
      </w:r>
    </w:p>
    <w:p w:rsidR="00B12C48" w:rsidRPr="00B12C48" w:rsidRDefault="00B12C48" w:rsidP="00B80BC8">
      <w:pPr>
        <w:numPr>
          <w:ilvl w:val="0"/>
          <w:numId w:val="2"/>
        </w:numPr>
        <w:tabs>
          <w:tab w:val="clear" w:pos="720"/>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Городской округ в соответствии с федеральным законодательством и геральдическими правилами может устанавливать официальные символы, отражающие исторические, культурные, национальные и </w:t>
      </w:r>
      <w:proofErr w:type="gramStart"/>
      <w:r w:rsidRPr="00B12C48">
        <w:rPr>
          <w:rFonts w:ascii="Times New Roman" w:hAnsi="Times New Roman" w:cs="Times New Roman"/>
          <w:sz w:val="24"/>
          <w:szCs w:val="24"/>
        </w:rPr>
        <w:t>иные местные традиции</w:t>
      </w:r>
      <w:proofErr w:type="gramEnd"/>
      <w:r w:rsidRPr="00B12C48">
        <w:rPr>
          <w:rFonts w:ascii="Times New Roman" w:hAnsi="Times New Roman" w:cs="Times New Roman"/>
          <w:sz w:val="24"/>
          <w:szCs w:val="24"/>
        </w:rPr>
        <w:t xml:space="preserve"> и особенности.</w:t>
      </w:r>
    </w:p>
    <w:p w:rsidR="00B12C48" w:rsidRPr="00B12C48" w:rsidRDefault="00B12C48" w:rsidP="00B80BC8">
      <w:pPr>
        <w:numPr>
          <w:ilvl w:val="0"/>
          <w:numId w:val="2"/>
        </w:numPr>
        <w:tabs>
          <w:tab w:val="clear" w:pos="720"/>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Официальные символы городского округа подлежат государственной регистрации в порядке, установленном федеральным законодательством.</w:t>
      </w:r>
    </w:p>
    <w:p w:rsidR="00B12C48" w:rsidRPr="00B12C48" w:rsidRDefault="00B12C48" w:rsidP="00B80BC8">
      <w:pPr>
        <w:numPr>
          <w:ilvl w:val="0"/>
          <w:numId w:val="2"/>
        </w:numPr>
        <w:tabs>
          <w:tab w:val="clear" w:pos="720"/>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Официальные символы городского округа и порядок официального использования указанных символов устанавливаются нормативными правовыми актами представительного органа городского округа.</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II</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ВОПРОСЫ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 Вопросы местного значения</w:t>
      </w:r>
    </w:p>
    <w:p w:rsidR="00B12C48" w:rsidRPr="00B12C48" w:rsidRDefault="00B12C48" w:rsidP="00B80BC8">
      <w:pPr>
        <w:numPr>
          <w:ilvl w:val="0"/>
          <w:numId w:val="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 вопросам местного значения городского округа относятся: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установление, изменение и отмена местных налогов и сборов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обеспечение проживающих в г</w:t>
      </w:r>
      <w:r>
        <w:rPr>
          <w:rFonts w:ascii="Times New Roman" w:hAnsi="Times New Roman" w:cs="Times New Roman"/>
          <w:sz w:val="24"/>
          <w:szCs w:val="24"/>
        </w:rPr>
        <w:t>ородском округе и нуждающихся в</w:t>
      </w:r>
      <w:r w:rsidRPr="00B12C48">
        <w:rPr>
          <w:rFonts w:ascii="Times New Roman" w:hAnsi="Times New Roman" w:cs="Times New Roman"/>
          <w:sz w:val="24"/>
          <w:szCs w:val="24"/>
        </w:rPr>
        <w:t> жилищных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создание условий для пр</w:t>
      </w:r>
      <w:r>
        <w:rPr>
          <w:rFonts w:ascii="Times New Roman" w:hAnsi="Times New Roman" w:cs="Times New Roman"/>
          <w:sz w:val="24"/>
          <w:szCs w:val="24"/>
        </w:rPr>
        <w:t xml:space="preserve">едоставления транспортных услуг </w:t>
      </w:r>
      <w:proofErr w:type="gramStart"/>
      <w:r w:rsidRPr="00B12C48">
        <w:rPr>
          <w:rFonts w:ascii="Times New Roman" w:hAnsi="Times New Roman" w:cs="Times New Roman"/>
          <w:sz w:val="24"/>
          <w:szCs w:val="24"/>
        </w:rPr>
        <w:t>населению</w:t>
      </w:r>
      <w:proofErr w:type="gramEnd"/>
      <w:r>
        <w:rPr>
          <w:rFonts w:ascii="Times New Roman" w:hAnsi="Times New Roman" w:cs="Times New Roman"/>
          <w:sz w:val="24"/>
          <w:szCs w:val="24"/>
        </w:rPr>
        <w:t xml:space="preserve"> </w:t>
      </w:r>
      <w:r w:rsidRPr="00B12C48">
        <w:rPr>
          <w:rFonts w:ascii="Times New Roman" w:hAnsi="Times New Roman" w:cs="Times New Roman"/>
          <w:sz w:val="24"/>
          <w:szCs w:val="24"/>
        </w:rPr>
        <w:t>и организация транспортного обслуживания населения в границах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9) участие в предупреждении и ликвидации последствий чрезвычайных ситуаций в границах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организация охраны общественного порядка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11) обеспечение первичных мер пожарной безопасности в границах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12) организация мероприятий по охране окружающей среды в границах городского округа</w:t>
      </w:r>
      <w:r w:rsidR="00C65308" w:rsidRPr="00C65308">
        <w:rPr>
          <w:rFonts w:ascii="Times New Roman" w:hAnsi="Times New Roman" w:cs="Times New Roman"/>
          <w:sz w:val="24"/>
          <w:szCs w:val="24"/>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w:t>
      </w:r>
      <w:r w:rsidRPr="00B12C48">
        <w:rPr>
          <w:rFonts w:ascii="Times New Roman" w:hAnsi="Times New Roman" w:cs="Times New Roman"/>
          <w:sz w:val="24"/>
          <w:szCs w:val="24"/>
        </w:rPr>
        <w:lastRenderedPageBreak/>
        <w:t>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15) создание условий для обеспечения жителей городского округа услугами связи, общественного питания, торговли и бытового обслуживания;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17) создание условий для организации досуга и обеспечения жителей городского округа услугами организаций культуры;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21) создание условий для массового отдыха </w:t>
      </w:r>
      <w:proofErr w:type="gramStart"/>
      <w:r w:rsidRPr="00B12C48">
        <w:rPr>
          <w:rFonts w:ascii="Times New Roman" w:hAnsi="Times New Roman" w:cs="Times New Roman"/>
          <w:sz w:val="24"/>
          <w:szCs w:val="24"/>
        </w:rPr>
        <w:t>жителей городского округа</w:t>
      </w:r>
      <w:proofErr w:type="gramEnd"/>
      <w:r w:rsidRPr="00B12C48">
        <w:rPr>
          <w:rFonts w:ascii="Times New Roman" w:hAnsi="Times New Roman" w:cs="Times New Roman"/>
          <w:sz w:val="24"/>
          <w:szCs w:val="24"/>
        </w:rPr>
        <w:t xml:space="preserve"> и организация обустройства мест массового отдыха населения;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22) формирование и содержание муниципального архива;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23) организация ритуальных услуг и содержание мест захоронения;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12C48" w:rsidRPr="00B12C48" w:rsidRDefault="00793BFB" w:rsidP="00B80BC8">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25) </w:t>
      </w:r>
      <w:r w:rsidR="00B12C48" w:rsidRPr="00B12C48">
        <w:rPr>
          <w:rFonts w:ascii="Times New Roman" w:hAnsi="Times New Roman" w:cs="Times New Roman"/>
          <w:sz w:val="24"/>
          <w:szCs w:val="24"/>
        </w:rPr>
        <w:t xml:space="preserve">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w:t>
      </w:r>
      <w:r w:rsidR="00B12C48" w:rsidRPr="00B12C48">
        <w:rPr>
          <w:rFonts w:ascii="Times New Roman" w:hAnsi="Times New Roman" w:cs="Times New Roman"/>
          <w:sz w:val="24"/>
          <w:szCs w:val="24"/>
        </w:rPr>
        <w:lastRenderedPageBreak/>
        <w:t>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w:t>
      </w:r>
      <w:r w:rsidRPr="00B12C48">
        <w:rPr>
          <w:rFonts w:ascii="Times New Roman" w:hAnsi="Times New Roman" w:cs="Times New Roman"/>
          <w:sz w:val="24"/>
          <w:szCs w:val="24"/>
        </w:rPr>
        <w:lastRenderedPageBreak/>
        <w:t>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27.1)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27.2) осуществление мероприятий по лесоустройству в отношении лесов, расположенных на землях населенных пунктов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наименование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31) осуществление муниципального контроля в области </w:t>
      </w:r>
      <w:r w:rsidR="00793BFB">
        <w:rPr>
          <w:rFonts w:ascii="Times New Roman" w:hAnsi="Times New Roman" w:cs="Times New Roman"/>
          <w:sz w:val="24"/>
          <w:szCs w:val="24"/>
        </w:rPr>
        <w:t>охраны и использования</w:t>
      </w:r>
      <w:r w:rsidRPr="00B12C48">
        <w:rPr>
          <w:rFonts w:ascii="Times New Roman" w:hAnsi="Times New Roman" w:cs="Times New Roman"/>
          <w:sz w:val="24"/>
          <w:szCs w:val="24"/>
        </w:rPr>
        <w:t xml:space="preserve"> особо охраняемых природных территорий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33) осуществление мероприятий по обеспечению безопасности людей на водных объектах, охране их жизни и здоровья;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12C48">
        <w:rPr>
          <w:rFonts w:ascii="Times New Roman" w:hAnsi="Times New Roman" w:cs="Times New Roman"/>
          <w:sz w:val="24"/>
          <w:szCs w:val="24"/>
        </w:rPr>
        <w:t>волонтерству</w:t>
      </w:r>
      <w:proofErr w:type="spellEnd"/>
      <w:r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35) </w:t>
      </w:r>
      <w:r w:rsidR="00C65308" w:rsidRPr="00C65308">
        <w:rPr>
          <w:rFonts w:ascii="Times New Roman" w:hAnsi="Times New Roman" w:cs="Times New Roman"/>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w:t>
      </w:r>
      <w:r w:rsidRPr="00B12C48">
        <w:rPr>
          <w:rFonts w:ascii="Times New Roman" w:hAnsi="Times New Roman" w:cs="Times New Roman"/>
          <w:sz w:val="24"/>
          <w:szCs w:val="24"/>
        </w:rPr>
        <w:lastRenderedPageBreak/>
        <w:t>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C65308" w:rsidRPr="00C65308">
        <w:rPr>
          <w:rFonts w:ascii="Times New Roman" w:hAnsi="Times New Roman" w:cs="Times New Roman"/>
          <w:sz w:val="24"/>
          <w:szCs w:val="24"/>
        </w:rPr>
        <w:t>, а также правил использования водных объектов для рекреационных целей»;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38) осуществление муниципального лесного контроля;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42) осуществление мер по противодействию коррупции в границах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43) организация в соответствии с федеральным законом выполнения комплексных кадастровых работ и утверждение карты-плана территории;</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65308" w:rsidRDefault="00C65308" w:rsidP="00B80BC8">
      <w:pPr>
        <w:tabs>
          <w:tab w:val="left" w:pos="284"/>
        </w:tabs>
        <w:jc w:val="both"/>
        <w:rPr>
          <w:rFonts w:ascii="Times New Roman" w:hAnsi="Times New Roman" w:cs="Times New Roman"/>
          <w:sz w:val="24"/>
          <w:szCs w:val="24"/>
        </w:rPr>
      </w:pPr>
      <w:r w:rsidRPr="00C65308">
        <w:rPr>
          <w:rFonts w:ascii="Times New Roman" w:hAnsi="Times New Roman" w:cs="Times New Roman"/>
          <w:sz w:val="24"/>
          <w:szCs w:val="24"/>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w:t>
      </w:r>
      <w:r>
        <w:rPr>
          <w:rFonts w:ascii="Times New Roman" w:hAnsi="Times New Roman" w:cs="Times New Roman"/>
          <w:sz w:val="24"/>
          <w:szCs w:val="24"/>
        </w:rPr>
        <w:t xml:space="preserve">обственности городского </w:t>
      </w:r>
      <w:proofErr w:type="gramStart"/>
      <w:r>
        <w:rPr>
          <w:rFonts w:ascii="Times New Roman" w:hAnsi="Times New Roman" w:cs="Times New Roman"/>
          <w:sz w:val="24"/>
          <w:szCs w:val="24"/>
        </w:rPr>
        <w:t>округа.</w:t>
      </w:r>
      <w:r w:rsidRPr="00C65308">
        <w:rPr>
          <w:rFonts w:ascii="Times New Roman" w:hAnsi="Times New Roman" w:cs="Times New Roman"/>
          <w:sz w:val="24"/>
          <w:szCs w:val="24"/>
        </w:rPr>
        <w:t>;</w:t>
      </w:r>
      <w:proofErr w:type="gramEnd"/>
    </w:p>
    <w:p w:rsidR="00B12C48" w:rsidRPr="00B12C48" w:rsidRDefault="00B12C48" w:rsidP="00B80BC8">
      <w:pPr>
        <w:numPr>
          <w:ilvl w:val="0"/>
          <w:numId w:val="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Городской округ решает иные вопросы местного значения в соответствии с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Положения части 1 настоящей статьи применяются в части, не противоречащей федеральным законам и принимаемым в соответствии с ними законам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случаях исключения, изменения, дополнения вопросов местного значения городского округа федеральными законами и принимаемыми в соответствии с ними законами Республики Башкортостан вопросы местного значения городского округа в указанной части являются такими же, как и в соответствующих законах.</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 Права органов местного самоуправления городского округа на решение вопросов, не отнесенных к вопросам местного значения городского округа</w:t>
      </w:r>
    </w:p>
    <w:p w:rsidR="00B12C48" w:rsidRPr="00B12C48" w:rsidRDefault="00B12C48" w:rsidP="00B80BC8">
      <w:pPr>
        <w:numPr>
          <w:ilvl w:val="0"/>
          <w:numId w:val="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городского округа имеют право на: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создание музеев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создание муниципальных образовательных организаций высшего образования;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участие в осуществлении деятельности по опеке и попечительству;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создание муниципальной пожарной охраны;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создание условий для развития туризма;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9) оказание поддержки общественным объединениям инвалидов, а также созданным общероссийскими объединениями инвалидов организациям в соответствии с Федеральным законом от 24 ноября 1995 года № 181 -ФЗ «О социальной защите инвалидов в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осуществление мероприятий, предусмотренных Федеральным законом «О донорстве крови и ее компонентов»;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13) осуществление деятельности по обращению с животными без владельцев, обитающими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18) оказание содействия в осуществлении нотариусом приема населения в соответствии с графиком приема населения, утвержденным Нотариальной </w:t>
      </w:r>
      <w:r w:rsidR="00E23854">
        <w:rPr>
          <w:rFonts w:ascii="Times New Roman" w:hAnsi="Times New Roman" w:cs="Times New Roman"/>
          <w:sz w:val="24"/>
          <w:szCs w:val="24"/>
        </w:rPr>
        <w:t>палатой Республики Башкортостан</w:t>
      </w:r>
      <w:r w:rsidRPr="00B12C48">
        <w:rPr>
          <w:rFonts w:ascii="Times New Roman" w:hAnsi="Times New Roman" w:cs="Times New Roman"/>
          <w:sz w:val="24"/>
          <w:szCs w:val="24"/>
        </w:rPr>
        <w:t>.</w:t>
      </w:r>
    </w:p>
    <w:p w:rsidR="00E23854" w:rsidRPr="00E23854"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w:t>
      </w:r>
      <w:r>
        <w:rPr>
          <w:rFonts w:ascii="Times New Roman" w:hAnsi="Times New Roman" w:cs="Times New Roman"/>
          <w:sz w:val="24"/>
          <w:szCs w:val="24"/>
        </w:rPr>
        <w:t>отрудником указанной должности;</w:t>
      </w:r>
    </w:p>
    <w:p w:rsidR="00E23854" w:rsidRPr="00B12C48"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w:t>
      </w:r>
      <w:r>
        <w:rPr>
          <w:rFonts w:ascii="Times New Roman" w:hAnsi="Times New Roman" w:cs="Times New Roman"/>
          <w:sz w:val="24"/>
          <w:szCs w:val="24"/>
        </w:rPr>
        <w:t>и иного токсического опьянения.</w:t>
      </w:r>
    </w:p>
    <w:p w:rsidR="00B12C48" w:rsidRPr="00B12C48" w:rsidRDefault="00B12C48" w:rsidP="00B80BC8">
      <w:pPr>
        <w:numPr>
          <w:ilvl w:val="0"/>
          <w:numId w:val="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Башкортостан,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6. Полномочия органов местного самоуправления по решению вопросов местного значения</w:t>
      </w:r>
    </w:p>
    <w:p w:rsidR="00B12C48" w:rsidRPr="00B12C48" w:rsidRDefault="00B12C48" w:rsidP="00B80BC8">
      <w:pPr>
        <w:numPr>
          <w:ilvl w:val="0"/>
          <w:numId w:val="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целях решения вопросов местного значения органы местного самоуправления городского округа обладают следующими полномочиями: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принятие устава городского округа и внесение в него изменений и дополнений, издание муниципальных правовых актов;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установление официальных символов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полномочиями по организации теплоснабжения, предусмотренными Федеральным законом «О теплоснабжении», если иное не предусмотрено Законом Республики Башкортостан «О местном самоуправлении в Республике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представительного органа городского округа,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8)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9) </w:t>
      </w:r>
      <w:r w:rsidR="00C65308" w:rsidRPr="00C65308">
        <w:rPr>
          <w:rFonts w:ascii="Times New Roman" w:hAnsi="Times New Roman" w:cs="Times New Roman"/>
          <w:sz w:val="24"/>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осуществление международных и внешнеэкономических связ</w:t>
      </w:r>
      <w:r w:rsidR="00C65308">
        <w:rPr>
          <w:rFonts w:ascii="Times New Roman" w:hAnsi="Times New Roman" w:cs="Times New Roman"/>
          <w:sz w:val="24"/>
          <w:szCs w:val="24"/>
        </w:rPr>
        <w:t>ей в соответствии с Федеральным законом</w:t>
      </w:r>
      <w:r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13) полномочиями в сфере водоснабжения и водоотведения, предусмотренными Федеральным законом «О водоснабжении и водоотведении»;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14) иными полномочиями в соответствии с Федеральным законом и настоящим Уставом.</w:t>
      </w:r>
    </w:p>
    <w:p w:rsidR="00B12C48" w:rsidRPr="00B12C48" w:rsidRDefault="00B12C48" w:rsidP="00B80BC8">
      <w:pPr>
        <w:numPr>
          <w:ilvl w:val="0"/>
          <w:numId w:val="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городского округа могут принять решения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городского округа работ, находится в ведении представительного органа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w:t>
      </w:r>
      <w:r w:rsidRPr="00B12C48">
        <w:rPr>
          <w:rFonts w:ascii="Times New Roman" w:hAnsi="Times New Roman" w:cs="Times New Roman"/>
          <w:sz w:val="24"/>
          <w:szCs w:val="24"/>
        </w:rPr>
        <w:lastRenderedPageBreak/>
        <w:t>продолжительность социально значимых работ не может составлять более четырех часов подряд.</w:t>
      </w:r>
    </w:p>
    <w:p w:rsidR="00B12C48" w:rsidRPr="00B12C48" w:rsidRDefault="00B12C48" w:rsidP="00B80BC8">
      <w:pPr>
        <w:numPr>
          <w:ilvl w:val="0"/>
          <w:numId w:val="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органов местного самоуправления, установленные Федеральным законом, осуществляются органами местного самоуправления городского округа самостоятельно. Подчиненность органа местного самоуправления или должностного лица местного самоуправления городского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B12C48" w:rsidRDefault="00B12C48" w:rsidP="00177E9F">
      <w:pPr>
        <w:numPr>
          <w:ilvl w:val="0"/>
          <w:numId w:val="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 решению представительного органа городского округа, принятому большинством голосов депутатов от установленной численности депутатов представительного органа городского округа,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177E9F" w:rsidRDefault="00177E9F" w:rsidP="00177E9F">
      <w:pPr>
        <w:numPr>
          <w:ilvl w:val="0"/>
          <w:numId w:val="9"/>
        </w:numPr>
        <w:tabs>
          <w:tab w:val="left" w:pos="284"/>
        </w:tabs>
        <w:ind w:left="0" w:firstLine="0"/>
        <w:jc w:val="both"/>
        <w:rPr>
          <w:rFonts w:ascii="Times New Roman" w:hAnsi="Times New Roman" w:cs="Times New Roman"/>
          <w:sz w:val="24"/>
          <w:szCs w:val="24"/>
        </w:rPr>
      </w:pPr>
      <w:r w:rsidRPr="00177E9F">
        <w:rPr>
          <w:rFonts w:ascii="Times New Roman" w:hAnsi="Times New Roman" w:cs="Times New Roman"/>
          <w:sz w:val="24"/>
          <w:szCs w:val="24"/>
        </w:rPr>
        <w:t>Полномочия органов местного самоуправления городского округа по организации водоснабжения и водоотведения, отнесенные Федеральным законом «О водоснабжении и водоотведении» к полномочиям органов местного самоуправления городских округов, перераспределены в порядке, предусмотренном частью 1.2 статьи 17 Федерального закона, с 1 января 2020 года на неограниченный срок и осуществляются за счет средств бюджета Республики Башкортостан республиканским органом исполнительной власти в сфере жилищно-коммунального хозяйства в соответствии со статьей 10.1 Закона Республики Башкортостан от 18 марта 2005 года № 162-з «О местном самоуправлен</w:t>
      </w:r>
      <w:r>
        <w:rPr>
          <w:rFonts w:ascii="Times New Roman" w:hAnsi="Times New Roman" w:cs="Times New Roman"/>
          <w:sz w:val="24"/>
          <w:szCs w:val="24"/>
        </w:rPr>
        <w:t>ии в Республике Башкортостан».</w:t>
      </w:r>
    </w:p>
    <w:p w:rsidR="00177E9F" w:rsidRPr="00177E9F" w:rsidRDefault="00177E9F" w:rsidP="00177E9F">
      <w:pPr>
        <w:pStyle w:val="a3"/>
        <w:numPr>
          <w:ilvl w:val="0"/>
          <w:numId w:val="9"/>
        </w:numPr>
        <w:tabs>
          <w:tab w:val="left" w:pos="284"/>
        </w:tabs>
        <w:ind w:left="0" w:firstLine="0"/>
        <w:jc w:val="both"/>
        <w:rPr>
          <w:rFonts w:ascii="Times New Roman" w:hAnsi="Times New Roman" w:cs="Times New Roman"/>
          <w:sz w:val="24"/>
          <w:szCs w:val="24"/>
        </w:rPr>
      </w:pPr>
      <w:r w:rsidRPr="00177E9F">
        <w:rPr>
          <w:rFonts w:ascii="Times New Roman" w:hAnsi="Times New Roman" w:cs="Times New Roman"/>
          <w:sz w:val="24"/>
          <w:szCs w:val="24"/>
        </w:rPr>
        <w:t>Полномочия органов местного самоуправления городского округа по предоставлению земельных участков, государственная собственность на которые не разграничена, отнесенные абзацем вторым части 2 статьи 3.3 Федерального закона от 25 октября 2001 года № 137-ФЗ «О введении в действие Земельного кодекса Российской Федерации» к полномочиям органов местного самоуправления городских округов, перераспределены в порядке, предусмотренном частью 1.2 статьи 17 Федерального закона, с 1 января 2021 года сроком на 5 лет и осуществляются за счет средств бюджета Республики Башкортостан республиканским органом исполнительной власти в сфере земельных и имущественных отношений и его территориальными органами с учетом правил землепользования и застройки, утвержденных органом местного самоуправления городского округа, в соответствии со статьей 10.1 Закона Республики Башкортостан от 18 марта 2005 года № 162-з «О местном самоуправлении в Республике Башкортостан</w:t>
      </w:r>
      <w:r>
        <w:rPr>
          <w:rFonts w:ascii="Times New Roman" w:hAnsi="Times New Roman" w:cs="Times New Roman"/>
          <w:sz w:val="24"/>
          <w:szCs w:val="24"/>
        </w:rPr>
        <w:t>».</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III</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ФОРМЫ, ПОРЯДОК И ГАРАНТИИ УЧАСТИЯ НАСЕЛЕНИЯ В РЕШЕНИИ</w:t>
      </w:r>
      <w:r w:rsidRPr="00B12C48">
        <w:rPr>
          <w:rFonts w:ascii="Times New Roman" w:hAnsi="Times New Roman" w:cs="Times New Roman"/>
          <w:sz w:val="24"/>
          <w:szCs w:val="24"/>
        </w:rPr>
        <w:t> </w:t>
      </w:r>
      <w:r w:rsidRPr="00B12C48">
        <w:rPr>
          <w:rFonts w:ascii="Times New Roman" w:hAnsi="Times New Roman" w:cs="Times New Roman"/>
          <w:b/>
          <w:bCs/>
          <w:sz w:val="24"/>
          <w:szCs w:val="24"/>
        </w:rPr>
        <w:t>ВОПРОСОВ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7. Местный референдум</w:t>
      </w:r>
    </w:p>
    <w:p w:rsidR="00B12C48" w:rsidRPr="00B12C48" w:rsidRDefault="00B12C48" w:rsidP="00B80BC8">
      <w:pPr>
        <w:numPr>
          <w:ilvl w:val="0"/>
          <w:numId w:val="1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целях решения непосредственно населением вопросов местного значения проводится местный референдум.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Местный референдум проводится на всей территории городского округа.</w:t>
      </w:r>
    </w:p>
    <w:p w:rsidR="00B12C48" w:rsidRDefault="00B12C48" w:rsidP="00B80BC8">
      <w:pPr>
        <w:numPr>
          <w:ilvl w:val="0"/>
          <w:numId w:val="1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177E9F" w:rsidRPr="00B12C48" w:rsidRDefault="00177E9F" w:rsidP="00177E9F">
      <w:pPr>
        <w:tabs>
          <w:tab w:val="left" w:pos="284"/>
        </w:tabs>
        <w:jc w:val="both"/>
        <w:rPr>
          <w:rFonts w:ascii="Times New Roman" w:hAnsi="Times New Roman" w:cs="Times New Roman"/>
          <w:sz w:val="24"/>
          <w:szCs w:val="24"/>
        </w:rPr>
      </w:pPr>
      <w:r w:rsidRPr="00177E9F">
        <w:rPr>
          <w:rFonts w:ascii="Times New Roman" w:hAnsi="Times New Roman" w:cs="Times New Roman"/>
          <w:sz w:val="24"/>
          <w:szCs w:val="24"/>
        </w:rPr>
        <w:lastRenderedPageBreak/>
        <w:t>Подготовку и проведение местного референдума осуществляет избирательная комиссия, организующая подготовку и проведение выборов в органы местного самоуправления, местного референдума</w:t>
      </w:r>
      <w:r>
        <w:rPr>
          <w:rFonts w:ascii="Times New Roman" w:hAnsi="Times New Roman" w:cs="Times New Roman"/>
          <w:sz w:val="24"/>
          <w:szCs w:val="24"/>
        </w:rPr>
        <w:t>.</w:t>
      </w:r>
    </w:p>
    <w:p w:rsidR="00B12C48" w:rsidRPr="00B12C48" w:rsidRDefault="00B12C48" w:rsidP="00B80BC8">
      <w:pPr>
        <w:numPr>
          <w:ilvl w:val="0"/>
          <w:numId w:val="1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Решение о назначении местного референдума принимается представительным органом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 (инициативная группа);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которые зарегистрированы в порядке и сроки, установленные Федеральным законом не позднее чем за один год до дня образования инициативной группы по проведению местного референдума;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по инициативе представительного органа городского округа и главы местной администрации, выдвинутой ими совместно.</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Голосование на местном референдуме не позднее чем за 25 дней до назначенного дня голосования может быть перенесено представительным органом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12C48" w:rsidRPr="00B12C48" w:rsidRDefault="00B12C48" w:rsidP="00177E9F">
      <w:pPr>
        <w:numPr>
          <w:ilvl w:val="0"/>
          <w:numId w:val="12"/>
        </w:numPr>
        <w:tabs>
          <w:tab w:val="clear" w:pos="720"/>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Башкортостан и не может превышать 5 процентов от числа участников местного референдума, зарегистрированных на территории городского округа в соответствии с федеральным законом. Указанные подписи должны быть представлены инициативной группой по проведению местного референдума в</w:t>
      </w:r>
      <w:r w:rsidR="00177E9F" w:rsidRPr="00177E9F">
        <w:t xml:space="preserve"> </w:t>
      </w:r>
      <w:r w:rsidR="00177E9F" w:rsidRPr="00177E9F">
        <w:rPr>
          <w:rFonts w:ascii="Times New Roman" w:hAnsi="Times New Roman" w:cs="Times New Roman"/>
          <w:sz w:val="24"/>
          <w:szCs w:val="24"/>
        </w:rPr>
        <w:t>избирательную комиссию, организующую подготовку и проведение выборов в органы местного самоуправления, местного референдума</w:t>
      </w:r>
      <w:r w:rsidRPr="00B12C48">
        <w:rPr>
          <w:rFonts w:ascii="Times New Roman" w:hAnsi="Times New Roman" w:cs="Times New Roman"/>
          <w:sz w:val="24"/>
          <w:szCs w:val="24"/>
        </w:rPr>
        <w:t>.</w:t>
      </w:r>
    </w:p>
    <w:p w:rsidR="00B12C48" w:rsidRPr="00B12C48" w:rsidRDefault="00B12C48" w:rsidP="00177E9F">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Республики Башкортостан «О местном референдуме в Республике Башкортостан».</w:t>
      </w:r>
    </w:p>
    <w:p w:rsidR="00B12C48" w:rsidRPr="00B12C48" w:rsidRDefault="00B12C48" w:rsidP="00177E9F">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Инициатива проведения референдума, выдвинутая совместно представительным органом городского округа и главой местной администрации, оформляется правовыми актами представительного органа городского округа и главы местной администрации.</w:t>
      </w:r>
    </w:p>
    <w:p w:rsidR="00B12C48" w:rsidRPr="00B12C48" w:rsidRDefault="00B12C48" w:rsidP="00177E9F">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Инициативная группа по проведению местного референдума обращается в </w:t>
      </w:r>
      <w:r w:rsidR="00177E9F" w:rsidRPr="00177E9F">
        <w:rPr>
          <w:rFonts w:ascii="Times New Roman" w:hAnsi="Times New Roman" w:cs="Times New Roman"/>
          <w:sz w:val="24"/>
          <w:szCs w:val="24"/>
        </w:rPr>
        <w:t>избирательную комиссию, организующую подготовку и проведение выборов в органы местного самоуправления, местного референдума</w:t>
      </w:r>
      <w:r w:rsidRPr="00B12C48">
        <w:rPr>
          <w:rFonts w:ascii="Times New Roman" w:hAnsi="Times New Roman" w:cs="Times New Roman"/>
          <w:sz w:val="24"/>
          <w:szCs w:val="24"/>
        </w:rPr>
        <w:t>, которая со дня обращения инициативной группы действует в качестве комиссии местного референдума с ходатайством о регистрации группы.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w:t>
      </w:r>
      <w:r w:rsidRPr="00B12C48">
        <w:rPr>
          <w:rFonts w:ascii="Times New Roman" w:hAnsi="Times New Roman" w:cs="Times New Roman"/>
          <w:sz w:val="24"/>
          <w:szCs w:val="24"/>
        </w:rPr>
        <w:lastRenderedPageBreak/>
        <w:t>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местного референдума.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B12C48" w:rsidRPr="00B12C48" w:rsidRDefault="00BC78C9" w:rsidP="00B80BC8">
      <w:pPr>
        <w:tabs>
          <w:tab w:val="left" w:pos="284"/>
        </w:tabs>
        <w:jc w:val="both"/>
        <w:rPr>
          <w:rFonts w:ascii="Times New Roman" w:hAnsi="Times New Roman" w:cs="Times New Roman"/>
          <w:sz w:val="24"/>
          <w:szCs w:val="24"/>
        </w:rPr>
      </w:pPr>
      <w:r>
        <w:rPr>
          <w:rFonts w:ascii="Times New Roman" w:hAnsi="Times New Roman" w:cs="Times New Roman"/>
          <w:sz w:val="24"/>
          <w:szCs w:val="24"/>
        </w:rPr>
        <w:t>И</w:t>
      </w:r>
      <w:r w:rsidR="00177E9F" w:rsidRPr="00177E9F">
        <w:rPr>
          <w:rFonts w:ascii="Times New Roman" w:hAnsi="Times New Roman" w:cs="Times New Roman"/>
          <w:sz w:val="24"/>
          <w:szCs w:val="24"/>
        </w:rPr>
        <w:t>збирательн</w:t>
      </w:r>
      <w:r>
        <w:rPr>
          <w:rFonts w:ascii="Times New Roman" w:hAnsi="Times New Roman" w:cs="Times New Roman"/>
          <w:sz w:val="24"/>
          <w:szCs w:val="24"/>
        </w:rPr>
        <w:t>ая</w:t>
      </w:r>
      <w:r w:rsidR="00177E9F" w:rsidRPr="00177E9F">
        <w:rPr>
          <w:rFonts w:ascii="Times New Roman" w:hAnsi="Times New Roman" w:cs="Times New Roman"/>
          <w:sz w:val="24"/>
          <w:szCs w:val="24"/>
        </w:rPr>
        <w:t xml:space="preserve"> комисси</w:t>
      </w:r>
      <w:r>
        <w:rPr>
          <w:rFonts w:ascii="Times New Roman" w:hAnsi="Times New Roman" w:cs="Times New Roman"/>
          <w:sz w:val="24"/>
          <w:szCs w:val="24"/>
        </w:rPr>
        <w:t>я, организующая</w:t>
      </w:r>
      <w:r w:rsidR="00177E9F" w:rsidRPr="00177E9F">
        <w:rPr>
          <w:rFonts w:ascii="Times New Roman" w:hAnsi="Times New Roman" w:cs="Times New Roman"/>
          <w:sz w:val="24"/>
          <w:szCs w:val="24"/>
        </w:rPr>
        <w:t xml:space="preserve"> подготовку и проведение выборов в органы местного самоуправления, местного референдума </w:t>
      </w:r>
      <w:r w:rsidR="00B12C48" w:rsidRPr="00B12C48">
        <w:rPr>
          <w:rFonts w:ascii="Times New Roman" w:hAnsi="Times New Roman" w:cs="Times New Roman"/>
          <w:sz w:val="24"/>
          <w:szCs w:val="24"/>
        </w:rPr>
        <w:t>в течение 15 дней со дня поступления ходатайства инициативной группы обязана рассмотреть ходатайство и приложенные к нему документы и принять решение: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в случае </w:t>
      </w:r>
      <w:proofErr w:type="gramStart"/>
      <w:r w:rsidR="005120AB">
        <w:rPr>
          <w:rFonts w:ascii="Times New Roman" w:hAnsi="Times New Roman" w:cs="Times New Roman"/>
          <w:sz w:val="24"/>
          <w:szCs w:val="24"/>
        </w:rPr>
        <w:t>соответствия</w:t>
      </w:r>
      <w:proofErr w:type="gramEnd"/>
      <w:r w:rsidRPr="00B12C48">
        <w:rPr>
          <w:rFonts w:ascii="Times New Roman" w:hAnsi="Times New Roman" w:cs="Times New Roman"/>
          <w:sz w:val="24"/>
          <w:szCs w:val="24"/>
        </w:rPr>
        <w:t xml:space="preserve"> указанных ходатайства и документов требованиям Федерального закона «Об основных гарантиях избирательных прав и права на участие в референдуме граждан Российской Федерации», Конституции Республики Башкортостан, Закона Республики Башкортостан «О местном референдуме в Республике Башкортостан», Устава городского округа – о направлении их в представительный орган местного самоуправления, уполномоченный принимать решение о назначении местного референдума;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противном случае – об отказе в регистрации инициативной группы.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Регистрационное свидетельство, форма которого утверждается Центральной избирательной комиссией Республики Башкортостан и которое выдается инициативной группе, действительно со дня выдачи и до истечения 45 дней со дня официального опубликования результатов местного референдума.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Решение представительного органа местного самоуправления о соответствии (несоответствии) вопроса, предлагаемого для вынесения на местный референдум, требованиям Федерального закона «Об основных гарантиях избирательных прав и права на участие в референдуме граждан Российской Федерации» и Закона Республики Башкортостан «О местном референдуме в Республике Башкортостан» принимается большинством голосов от установленного числа депутатов представительного органа местного самоуправления в срок до 20 дней со дня наступления в представительный орган местного самоуправления ходатайства инициативной группы и приложенных к нему документов.</w:t>
      </w:r>
    </w:p>
    <w:p w:rsidR="00B12C48" w:rsidRPr="00B12C48" w:rsidRDefault="00B12C48" w:rsidP="00B80BC8">
      <w:pPr>
        <w:numPr>
          <w:ilvl w:val="0"/>
          <w:numId w:val="1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Представительный орган городского округа обязан назначить местный референдум в течение 30 дней со дня поступления в представительный орган городского округа документов, на основании которых назначается местный референдум.</w:t>
      </w:r>
    </w:p>
    <w:p w:rsidR="00B12C48" w:rsidRPr="00B12C48" w:rsidRDefault="00B12C48" w:rsidP="00B80BC8">
      <w:pPr>
        <w:numPr>
          <w:ilvl w:val="0"/>
          <w:numId w:val="1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В местном референдуме имеют право участвовать граждане Российской Федерации, место жительство которых расположено в границах городского округа. Граждане </w:t>
      </w:r>
      <w:r w:rsidRPr="00B12C48">
        <w:rPr>
          <w:rFonts w:ascii="Times New Roman" w:hAnsi="Times New Roman" w:cs="Times New Roman"/>
          <w:sz w:val="24"/>
          <w:szCs w:val="24"/>
        </w:rPr>
        <w:lastRenderedPageBreak/>
        <w:t>Российской Федерации участвуют в местном референдуме на основе всеобщего равного и прямого волеизъявления при тайном голосовании.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Итоги голосования и принятое на местном референдуме решение подлежат официальному опубликованию (обнародованию).</w:t>
      </w:r>
    </w:p>
    <w:p w:rsidR="00B12C48" w:rsidRPr="00B12C48" w:rsidRDefault="00B12C48" w:rsidP="00B80BC8">
      <w:pPr>
        <w:numPr>
          <w:ilvl w:val="0"/>
          <w:numId w:val="1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B12C48" w:rsidRPr="00B12C48" w:rsidRDefault="00B12C48" w:rsidP="00B80BC8">
      <w:pPr>
        <w:numPr>
          <w:ilvl w:val="0"/>
          <w:numId w:val="1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12C48" w:rsidRPr="00B12C48" w:rsidRDefault="00B12C48" w:rsidP="00B80BC8">
      <w:pPr>
        <w:numPr>
          <w:ilvl w:val="0"/>
          <w:numId w:val="1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C78C9" w:rsidRPr="00322E23" w:rsidRDefault="00B12C48" w:rsidP="00B80BC8">
      <w:pPr>
        <w:numPr>
          <w:ilvl w:val="0"/>
          <w:numId w:val="1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Законом Республики Башкортостан «О местном референдуме в Республике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8. Муниципальные выборы</w:t>
      </w:r>
    </w:p>
    <w:p w:rsidR="00B12C48" w:rsidRPr="00B12C48" w:rsidRDefault="00B12C48" w:rsidP="00B80BC8">
      <w:pPr>
        <w:numPr>
          <w:ilvl w:val="0"/>
          <w:numId w:val="1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Муниципальные выборы проводятся в целях избрания депутатов, выборных должностных лиц местного самоуправления на основе всеобщего равного и прямого избирательного права при тайном голосовании.</w:t>
      </w:r>
    </w:p>
    <w:p w:rsidR="00B12C48" w:rsidRPr="00B12C48" w:rsidRDefault="00B12C48" w:rsidP="00B80BC8">
      <w:pPr>
        <w:numPr>
          <w:ilvl w:val="0"/>
          <w:numId w:val="1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Выборы депутатов представительного органа городского округа проводятся по смешанной (мажоритарно-пропорциональной) избирательной системе по одномандатным избирательным округам и единому избирательному округу (если выборы признаны состоявшимися и действительными, часть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w:t>
      </w:r>
    </w:p>
    <w:p w:rsidR="00B12C48" w:rsidRPr="00B12C48" w:rsidRDefault="00B12C48" w:rsidP="00B80BC8">
      <w:pPr>
        <w:numPr>
          <w:ilvl w:val="0"/>
          <w:numId w:val="1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Муниципальные выборы назначаются представительным органом городского округа. Решение о назначении муниципальных выборов должно быть принято не ранее чем за 90 дней и не позднее чем за 80 дней до дня голосования. В случае досрочного прекращения полномочий указанных органов,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В случаях, установленных федеральным законом, муниципальные выборы назначаются </w:t>
      </w:r>
      <w:r w:rsidR="00BC78C9">
        <w:rPr>
          <w:rFonts w:ascii="Times New Roman" w:hAnsi="Times New Roman" w:cs="Times New Roman"/>
          <w:sz w:val="24"/>
          <w:szCs w:val="24"/>
        </w:rPr>
        <w:t>избирательной</w:t>
      </w:r>
      <w:r w:rsidR="00BC78C9" w:rsidRPr="00BC78C9">
        <w:rPr>
          <w:rFonts w:ascii="Times New Roman" w:hAnsi="Times New Roman" w:cs="Times New Roman"/>
          <w:sz w:val="24"/>
          <w:szCs w:val="24"/>
        </w:rPr>
        <w:t xml:space="preserve"> комисси</w:t>
      </w:r>
      <w:r w:rsidR="00BC78C9">
        <w:rPr>
          <w:rFonts w:ascii="Times New Roman" w:hAnsi="Times New Roman" w:cs="Times New Roman"/>
          <w:sz w:val="24"/>
          <w:szCs w:val="24"/>
        </w:rPr>
        <w:t>ей, организующей</w:t>
      </w:r>
      <w:r w:rsidR="00BC78C9" w:rsidRPr="00BC78C9">
        <w:rPr>
          <w:rFonts w:ascii="Times New Roman" w:hAnsi="Times New Roman" w:cs="Times New Roman"/>
          <w:sz w:val="24"/>
          <w:szCs w:val="24"/>
        </w:rPr>
        <w:t xml:space="preserve"> подготовку и проведение выборов в органы местного самоуправления, местного референдума </w:t>
      </w:r>
      <w:r w:rsidRPr="00B12C48">
        <w:rPr>
          <w:rFonts w:ascii="Times New Roman" w:hAnsi="Times New Roman" w:cs="Times New Roman"/>
          <w:sz w:val="24"/>
          <w:szCs w:val="24"/>
        </w:rPr>
        <w:t>или судом.</w:t>
      </w:r>
    </w:p>
    <w:p w:rsidR="00B12C48" w:rsidRPr="00B12C48" w:rsidRDefault="00B12C48" w:rsidP="00B80BC8">
      <w:pPr>
        <w:numPr>
          <w:ilvl w:val="0"/>
          <w:numId w:val="1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Итоги муниципальных выборов подлежат официальному опубликованию (обнародованию).</w:t>
      </w:r>
    </w:p>
    <w:p w:rsidR="00B12C48" w:rsidRPr="00B12C48" w:rsidRDefault="00B12C48" w:rsidP="00B80BC8">
      <w:pPr>
        <w:numPr>
          <w:ilvl w:val="0"/>
          <w:numId w:val="1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w:t>
      </w:r>
      <w:r w:rsidRPr="00B12C48">
        <w:rPr>
          <w:rFonts w:ascii="Times New Roman" w:hAnsi="Times New Roman" w:cs="Times New Roman"/>
          <w:sz w:val="24"/>
          <w:szCs w:val="24"/>
        </w:rPr>
        <w:lastRenderedPageBreak/>
        <w:t>результатов муниципальных выборов устанавливаются федеральным законом и принимаемыми в соответствии с ним законами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9. Голосование по отзыву депутата, выборного должностного лица местного самоуправления, голосование по вопросам изменения границ городского округа, преобразования городского округа</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законом.</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Основания для отзыва депутата, выборного должностного лица местного самоуправления и процедура отзыва указанных лиц устанавливаются настоящим Уставом.</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случаях, предусмотренных Федеральным законом,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Голосование по вопросам изменения границ городского округа, преобразования городского округа назначается представительным органом городского округа и проводится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установленных Федеральным законом.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принимаются.</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w:t>
      </w:r>
      <w:proofErr w:type="gramStart"/>
      <w:r w:rsidRPr="00B12C48">
        <w:rPr>
          <w:rFonts w:ascii="Times New Roman" w:hAnsi="Times New Roman" w:cs="Times New Roman"/>
          <w:sz w:val="24"/>
          <w:szCs w:val="24"/>
        </w:rPr>
        <w:t>половины</w:t>
      </w:r>
      <w:proofErr w:type="gramEnd"/>
      <w:r w:rsidRPr="00B12C48">
        <w:rPr>
          <w:rFonts w:ascii="Times New Roman" w:hAnsi="Times New Roman" w:cs="Times New Roman"/>
          <w:sz w:val="24"/>
          <w:szCs w:val="24"/>
        </w:rPr>
        <w:t xml:space="preserve"> принявших участие в голосовании жителей городского округа или части городского округа.</w:t>
      </w:r>
    </w:p>
    <w:p w:rsidR="00B12C48" w:rsidRPr="00B12C48" w:rsidRDefault="00B12C48" w:rsidP="00B80BC8">
      <w:pPr>
        <w:numPr>
          <w:ilvl w:val="0"/>
          <w:numId w:val="1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Итоги голосования по отзыву депутата, выборного должностного лица местного самоуправления,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10. Правотворческая инициатива граждан</w:t>
      </w:r>
    </w:p>
    <w:p w:rsidR="00B12C48" w:rsidRPr="00B12C48" w:rsidRDefault="00B12C48" w:rsidP="00B80BC8">
      <w:pPr>
        <w:numPr>
          <w:ilvl w:val="0"/>
          <w:numId w:val="1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Минимальная численность инициативной группы граждан устанавливается нормативным правовым актом представительного органа городского округа и не может превышать 3 процента от числа жителей городского округа, обладающих избирательным правом.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случае отсутствия нормативного правового акта представительного органа городского округа, регулирующего порядок реализации правотворческой инициативы граждан, принятие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B12C48" w:rsidRPr="00B12C48" w:rsidRDefault="00B12C48" w:rsidP="00B80BC8">
      <w:pPr>
        <w:numPr>
          <w:ilvl w:val="0"/>
          <w:numId w:val="1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12C48" w:rsidRDefault="00B12C48" w:rsidP="00B80BC8">
      <w:pPr>
        <w:numPr>
          <w:ilvl w:val="0"/>
          <w:numId w:val="2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23854" w:rsidRPr="00E23854"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b/>
          <w:sz w:val="24"/>
          <w:szCs w:val="24"/>
        </w:rPr>
        <w:t>Статья 10.1. Инициативные проекты</w:t>
      </w:r>
    </w:p>
    <w:p w:rsidR="00E23854" w:rsidRPr="00E23854"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w:t>
      </w:r>
    </w:p>
    <w:p w:rsidR="00E23854" w:rsidRPr="00E23854"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2. 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городского округа.</w:t>
      </w:r>
    </w:p>
    <w:p w:rsidR="00E23854" w:rsidRPr="00E23854"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3. 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11. Территориальное общественное самоуправление</w:t>
      </w:r>
    </w:p>
    <w:p w:rsidR="00B12C48" w:rsidRPr="00B12C48" w:rsidRDefault="00B12C48" w:rsidP="00B80BC8">
      <w:pPr>
        <w:numPr>
          <w:ilvl w:val="0"/>
          <w:numId w:val="2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w:t>
      </w:r>
      <w:r w:rsidRPr="00B12C48">
        <w:rPr>
          <w:rFonts w:ascii="Times New Roman" w:hAnsi="Times New Roman" w:cs="Times New Roman"/>
          <w:sz w:val="24"/>
          <w:szCs w:val="24"/>
        </w:rPr>
        <w:lastRenderedPageBreak/>
        <w:t>территории) для самостоятельного и под свою ответственность осуществления собственных инициатив по вопросам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B12C48" w:rsidRPr="00B12C48" w:rsidRDefault="00B12C48" w:rsidP="00B80BC8">
      <w:pPr>
        <w:numPr>
          <w:ilvl w:val="0"/>
          <w:numId w:val="2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Территориальное общественное самоуправление осуществляется в городском 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12C48" w:rsidRPr="00B12C48" w:rsidRDefault="00B12C48" w:rsidP="00B80BC8">
      <w:pPr>
        <w:numPr>
          <w:ilvl w:val="0"/>
          <w:numId w:val="2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12C48" w:rsidRPr="00B12C48" w:rsidRDefault="00B12C48" w:rsidP="00B80BC8">
      <w:pPr>
        <w:numPr>
          <w:ilvl w:val="0"/>
          <w:numId w:val="2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12C48" w:rsidRPr="00B12C48" w:rsidRDefault="00B12C48" w:rsidP="00B80BC8">
      <w:pPr>
        <w:numPr>
          <w:ilvl w:val="0"/>
          <w:numId w:val="2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нормативными правовыми актами представительного органа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12C48" w:rsidRPr="00B12C48" w:rsidRDefault="00B12C48" w:rsidP="00B80BC8">
      <w:pPr>
        <w:numPr>
          <w:ilvl w:val="0"/>
          <w:numId w:val="2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B12C48" w:rsidRPr="00B12C48" w:rsidRDefault="00B12C48" w:rsidP="00B80BC8">
      <w:pPr>
        <w:numPr>
          <w:ilvl w:val="0"/>
          <w:numId w:val="2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 исключительным полномочиям собрания, конференции граждан, осуществляющих территориальное общественное самоуправление, относятся: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установление структуры органов территориального общественного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избрание органов территориального общественного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5) утверждение сметы доходов и расходов территориального общественного самоуправления и отчета о ее исполнении;</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793BFB" w:rsidRPr="00B12C48" w:rsidRDefault="00793BFB" w:rsidP="00B80BC8">
      <w:pPr>
        <w:tabs>
          <w:tab w:val="left" w:pos="284"/>
        </w:tabs>
        <w:jc w:val="both"/>
        <w:rPr>
          <w:rFonts w:ascii="Times New Roman" w:hAnsi="Times New Roman" w:cs="Times New Roman"/>
          <w:sz w:val="24"/>
          <w:szCs w:val="24"/>
        </w:rPr>
      </w:pPr>
      <w:r>
        <w:rPr>
          <w:rFonts w:ascii="Times New Roman" w:hAnsi="Times New Roman" w:cs="Times New Roman"/>
          <w:sz w:val="24"/>
          <w:szCs w:val="24"/>
        </w:rPr>
        <w:t>7) обсуждение инициативного проекта и принятия решения по вопросу о его одобрении.</w:t>
      </w:r>
    </w:p>
    <w:p w:rsidR="00B12C48" w:rsidRPr="00B12C48" w:rsidRDefault="00B12C48" w:rsidP="00B80BC8">
      <w:pPr>
        <w:numPr>
          <w:ilvl w:val="0"/>
          <w:numId w:val="2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территориального общественного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представляют интересы населения, проживающего на соответствующей территории;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обеспечивают исполнение решений, принятых на собраниях и конференциях граждан;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93BFB" w:rsidRPr="00B12C48" w:rsidRDefault="00793BFB" w:rsidP="00B80BC8">
      <w:pPr>
        <w:tabs>
          <w:tab w:val="left" w:pos="284"/>
        </w:tabs>
        <w:jc w:val="both"/>
        <w:rPr>
          <w:rFonts w:ascii="Times New Roman" w:hAnsi="Times New Roman" w:cs="Times New Roman"/>
          <w:sz w:val="24"/>
          <w:szCs w:val="24"/>
        </w:rPr>
      </w:pPr>
      <w:r w:rsidRPr="00793BFB">
        <w:rPr>
          <w:rFonts w:ascii="Times New Roman" w:hAnsi="Times New Roman" w:cs="Times New Roman"/>
          <w:sz w:val="24"/>
          <w:szCs w:val="24"/>
        </w:rPr>
        <w:t>8.1. Органы территориального общественного самоуправления могут выдвигать инициативный проект в качестве инициаторов проекта.</w:t>
      </w:r>
    </w:p>
    <w:p w:rsidR="00B80BC8" w:rsidRPr="00B80BC8" w:rsidRDefault="00B80BC8" w:rsidP="00B80BC8">
      <w:pPr>
        <w:tabs>
          <w:tab w:val="left" w:pos="284"/>
          <w:tab w:val="left" w:pos="426"/>
        </w:tabs>
        <w:jc w:val="both"/>
        <w:rPr>
          <w:rFonts w:ascii="Times New Roman" w:hAnsi="Times New Roman" w:cs="Times New Roman"/>
          <w:sz w:val="24"/>
          <w:szCs w:val="24"/>
        </w:rPr>
      </w:pPr>
      <w:r>
        <w:rPr>
          <w:rFonts w:ascii="Times New Roman" w:hAnsi="Times New Roman" w:cs="Times New Roman"/>
          <w:sz w:val="24"/>
          <w:szCs w:val="24"/>
        </w:rPr>
        <w:t xml:space="preserve">9. </w:t>
      </w:r>
      <w:r w:rsidRPr="00B80BC8">
        <w:rPr>
          <w:rFonts w:ascii="Times New Roman" w:hAnsi="Times New Roman" w:cs="Times New Roman"/>
          <w:sz w:val="24"/>
          <w:szCs w:val="24"/>
        </w:rPr>
        <w:t>В уставе территориального общественного самоуправления устанавливаются:</w:t>
      </w:r>
    </w:p>
    <w:p w:rsidR="00B80BC8" w:rsidRPr="00B80BC8" w:rsidRDefault="00B80BC8" w:rsidP="00B80BC8">
      <w:pPr>
        <w:tabs>
          <w:tab w:val="left" w:pos="284"/>
          <w:tab w:val="left" w:pos="426"/>
        </w:tabs>
        <w:jc w:val="both"/>
        <w:rPr>
          <w:rFonts w:ascii="Times New Roman" w:hAnsi="Times New Roman" w:cs="Times New Roman"/>
          <w:sz w:val="24"/>
          <w:szCs w:val="24"/>
        </w:rPr>
      </w:pPr>
      <w:r w:rsidRPr="00B80BC8">
        <w:rPr>
          <w:rFonts w:ascii="Times New Roman" w:hAnsi="Times New Roman" w:cs="Times New Roman"/>
          <w:sz w:val="24"/>
          <w:szCs w:val="24"/>
        </w:rPr>
        <w:t>1) территория, на которой оно осуществляется;</w:t>
      </w:r>
    </w:p>
    <w:p w:rsidR="00B80BC8" w:rsidRPr="00B80BC8" w:rsidRDefault="00B80BC8" w:rsidP="00B80BC8">
      <w:pPr>
        <w:tabs>
          <w:tab w:val="left" w:pos="284"/>
          <w:tab w:val="left" w:pos="426"/>
        </w:tabs>
        <w:jc w:val="both"/>
        <w:rPr>
          <w:rFonts w:ascii="Times New Roman" w:hAnsi="Times New Roman" w:cs="Times New Roman"/>
          <w:sz w:val="24"/>
          <w:szCs w:val="24"/>
        </w:rPr>
      </w:pPr>
      <w:r w:rsidRPr="00B80BC8">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B80BC8" w:rsidRPr="00B80BC8" w:rsidRDefault="00B80BC8" w:rsidP="00B80BC8">
      <w:pPr>
        <w:tabs>
          <w:tab w:val="left" w:pos="284"/>
          <w:tab w:val="left" w:pos="426"/>
        </w:tabs>
        <w:jc w:val="both"/>
        <w:rPr>
          <w:rFonts w:ascii="Times New Roman" w:hAnsi="Times New Roman" w:cs="Times New Roman"/>
          <w:sz w:val="24"/>
          <w:szCs w:val="24"/>
        </w:rPr>
      </w:pPr>
      <w:r w:rsidRPr="00B80BC8">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80BC8" w:rsidRPr="00B80BC8" w:rsidRDefault="00B80BC8" w:rsidP="00B80BC8">
      <w:pPr>
        <w:tabs>
          <w:tab w:val="left" w:pos="284"/>
          <w:tab w:val="left" w:pos="426"/>
        </w:tabs>
        <w:jc w:val="both"/>
        <w:rPr>
          <w:rFonts w:ascii="Times New Roman" w:hAnsi="Times New Roman" w:cs="Times New Roman"/>
          <w:sz w:val="24"/>
          <w:szCs w:val="24"/>
        </w:rPr>
      </w:pPr>
      <w:r w:rsidRPr="00B80BC8">
        <w:rPr>
          <w:rFonts w:ascii="Times New Roman" w:hAnsi="Times New Roman" w:cs="Times New Roman"/>
          <w:sz w:val="24"/>
          <w:szCs w:val="24"/>
        </w:rPr>
        <w:t>4) порядок принятия решений;</w:t>
      </w:r>
    </w:p>
    <w:p w:rsidR="00B80BC8" w:rsidRPr="00B80BC8" w:rsidRDefault="00B80BC8" w:rsidP="00B80BC8">
      <w:pPr>
        <w:tabs>
          <w:tab w:val="left" w:pos="284"/>
          <w:tab w:val="left" w:pos="426"/>
        </w:tabs>
        <w:jc w:val="both"/>
        <w:rPr>
          <w:rFonts w:ascii="Times New Roman" w:hAnsi="Times New Roman" w:cs="Times New Roman"/>
          <w:sz w:val="24"/>
          <w:szCs w:val="24"/>
        </w:rPr>
      </w:pPr>
      <w:r w:rsidRPr="00B80BC8">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B80BC8" w:rsidRDefault="00B80BC8" w:rsidP="00B80BC8">
      <w:pPr>
        <w:tabs>
          <w:tab w:val="left" w:pos="284"/>
          <w:tab w:val="left" w:pos="426"/>
        </w:tabs>
        <w:jc w:val="both"/>
        <w:rPr>
          <w:rFonts w:ascii="Times New Roman" w:hAnsi="Times New Roman" w:cs="Times New Roman"/>
          <w:sz w:val="24"/>
          <w:szCs w:val="24"/>
        </w:rPr>
      </w:pPr>
      <w:r w:rsidRPr="00B80BC8">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B12C48" w:rsidRPr="00B12C48" w:rsidRDefault="00B80BC8" w:rsidP="00B80BC8">
      <w:pPr>
        <w:tabs>
          <w:tab w:val="left" w:pos="284"/>
          <w:tab w:val="left" w:pos="426"/>
        </w:tabs>
        <w:jc w:val="both"/>
        <w:rPr>
          <w:rFonts w:ascii="Times New Roman" w:hAnsi="Times New Roman" w:cs="Times New Roman"/>
          <w:sz w:val="24"/>
          <w:szCs w:val="24"/>
        </w:rPr>
      </w:pPr>
      <w:r>
        <w:rPr>
          <w:rFonts w:ascii="Times New Roman" w:hAnsi="Times New Roman" w:cs="Times New Roman"/>
          <w:sz w:val="24"/>
          <w:szCs w:val="24"/>
        </w:rPr>
        <w:t xml:space="preserve">10. </w:t>
      </w:r>
      <w:r w:rsidR="00B12C48" w:rsidRPr="00B12C48">
        <w:rPr>
          <w:rFonts w:ascii="Times New Roman" w:hAnsi="Times New Roman" w:cs="Times New Roman"/>
          <w:sz w:val="24"/>
          <w:szCs w:val="24"/>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12C48" w:rsidRPr="00B80BC8" w:rsidRDefault="00B80BC8" w:rsidP="00B80BC8">
      <w:pPr>
        <w:tabs>
          <w:tab w:val="left" w:pos="360"/>
          <w:tab w:val="left" w:pos="709"/>
        </w:tabs>
        <w:jc w:val="both"/>
        <w:rPr>
          <w:rFonts w:ascii="Times New Roman" w:hAnsi="Times New Roman" w:cs="Times New Roman"/>
          <w:sz w:val="24"/>
          <w:szCs w:val="24"/>
        </w:rPr>
      </w:pPr>
      <w:r>
        <w:rPr>
          <w:rFonts w:ascii="Times New Roman" w:hAnsi="Times New Roman" w:cs="Times New Roman"/>
          <w:sz w:val="24"/>
          <w:szCs w:val="24"/>
        </w:rPr>
        <w:t>11.</w:t>
      </w:r>
      <w:r w:rsidR="00B12C48" w:rsidRPr="00B80BC8">
        <w:rPr>
          <w:rFonts w:ascii="Times New Roman" w:hAnsi="Times New Roman" w:cs="Times New Roman"/>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правовыми актами представительного органа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12. Публичные слушания, общественные обсуждения</w:t>
      </w:r>
    </w:p>
    <w:p w:rsidR="00B12C48" w:rsidRPr="00B12C48" w:rsidRDefault="00B12C48" w:rsidP="000203CC">
      <w:pPr>
        <w:numPr>
          <w:ilvl w:val="0"/>
          <w:numId w:val="26"/>
        </w:numPr>
        <w:tabs>
          <w:tab w:val="clear" w:pos="720"/>
          <w:tab w:val="left" w:pos="284"/>
          <w:tab w:val="left" w:pos="993"/>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Для обсуждения проектов муниципальных правовых актов по вопросам местного значения с участием жителей городского округа представительным органом городского округа, главой городского округа могут проводиться публичные слушания.</w:t>
      </w:r>
    </w:p>
    <w:p w:rsidR="00B12C48" w:rsidRPr="00B12C48" w:rsidRDefault="00B12C48" w:rsidP="000203CC">
      <w:pPr>
        <w:numPr>
          <w:ilvl w:val="0"/>
          <w:numId w:val="26"/>
        </w:numPr>
        <w:tabs>
          <w:tab w:val="clear" w:pos="720"/>
          <w:tab w:val="left" w:pos="284"/>
          <w:tab w:val="left" w:pos="993"/>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Публичные слушания проводятся по инициативе населения, представительного органа городского округа, главы городского округа или главы местной администрации, осуществляющего свои полномочия на основе контракта.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Публичные слушания, проводимые по инициативе населения или представительного органа городского округа, назначаются представительным органом городского округа, а по инициативе главы городского округа или главы местной администрации, осуществляющего свои полномочия на основе контракта, – главой городского округа.</w:t>
      </w:r>
    </w:p>
    <w:p w:rsidR="00B12C48" w:rsidRPr="00B12C48" w:rsidRDefault="00B12C48" w:rsidP="000203CC">
      <w:pPr>
        <w:numPr>
          <w:ilvl w:val="0"/>
          <w:numId w:val="2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На публичные слушания должны выноситься: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проект местного бюджета и отчет о его исполнении;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2.1) проект стратегии социально-экономического развития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вопросы о преобразовании городского округа, за исключением случаев, если в соответствии со статьей 13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иные вопросы в соответствии с федеральными законами.</w:t>
      </w:r>
    </w:p>
    <w:p w:rsidR="00E23854" w:rsidRDefault="00E23854" w:rsidP="000203CC">
      <w:pPr>
        <w:numPr>
          <w:ilvl w:val="0"/>
          <w:numId w:val="28"/>
        </w:numPr>
        <w:tabs>
          <w:tab w:val="left" w:pos="284"/>
        </w:tabs>
        <w:ind w:left="0" w:firstLine="0"/>
        <w:jc w:val="both"/>
        <w:rPr>
          <w:rFonts w:ascii="Times New Roman" w:hAnsi="Times New Roman" w:cs="Times New Roman"/>
          <w:sz w:val="24"/>
          <w:szCs w:val="24"/>
        </w:rPr>
      </w:pPr>
      <w:r w:rsidRPr="00E23854">
        <w:rPr>
          <w:rFonts w:ascii="Times New Roman" w:hAnsi="Times New Roman" w:cs="Times New Roman"/>
          <w:sz w:val="24"/>
          <w:szCs w:val="24"/>
        </w:rPr>
        <w:t>Порядок организации и проведения публичных слушаний определяется нормативными правовыми актами представительного органа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Совета в информационно-телекоммуникационной сети «Интернет» (далее в настоящей статье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93BFB" w:rsidRPr="00E23854" w:rsidRDefault="00793BFB" w:rsidP="00793BFB">
      <w:pPr>
        <w:tabs>
          <w:tab w:val="left" w:pos="284"/>
        </w:tabs>
        <w:jc w:val="both"/>
        <w:rPr>
          <w:rFonts w:ascii="Times New Roman" w:hAnsi="Times New Roman" w:cs="Times New Roman"/>
          <w:sz w:val="24"/>
          <w:szCs w:val="24"/>
        </w:rPr>
      </w:pPr>
      <w:r w:rsidRPr="00793BFB">
        <w:rPr>
          <w:rFonts w:ascii="Times New Roman" w:hAnsi="Times New Roman" w:cs="Times New Roman"/>
          <w:sz w:val="24"/>
          <w:szCs w:val="24"/>
        </w:rPr>
        <w:t xml:space="preserve">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w:t>
      </w:r>
      <w:r w:rsidRPr="00793BFB">
        <w:rPr>
          <w:rFonts w:ascii="Times New Roman" w:hAnsi="Times New Roman" w:cs="Times New Roman"/>
          <w:sz w:val="24"/>
          <w:szCs w:val="24"/>
        </w:rPr>
        <w:lastRenderedPageBreak/>
        <w:t>муниципальных услуг (функций)», порядок использования которой для целей настоящей статьи устанавливается Правит</w:t>
      </w:r>
      <w:r>
        <w:rPr>
          <w:rFonts w:ascii="Times New Roman" w:hAnsi="Times New Roman" w:cs="Times New Roman"/>
          <w:sz w:val="24"/>
          <w:szCs w:val="24"/>
        </w:rPr>
        <w:t>ельством Российской Федерации.</w:t>
      </w:r>
    </w:p>
    <w:p w:rsidR="00E23854" w:rsidRPr="00E23854" w:rsidRDefault="00E23854" w:rsidP="000203CC">
      <w:pPr>
        <w:pStyle w:val="a3"/>
        <w:numPr>
          <w:ilvl w:val="0"/>
          <w:numId w:val="28"/>
        </w:numPr>
        <w:tabs>
          <w:tab w:val="left" w:pos="284"/>
        </w:tabs>
        <w:ind w:left="0" w:firstLine="0"/>
        <w:jc w:val="both"/>
        <w:rPr>
          <w:rFonts w:ascii="Times New Roman" w:hAnsi="Times New Roman" w:cs="Times New Roman"/>
          <w:sz w:val="24"/>
          <w:szCs w:val="24"/>
        </w:rPr>
      </w:pPr>
      <w:r w:rsidRPr="00E23854">
        <w:rPr>
          <w:rFonts w:ascii="Times New Roman" w:hAnsi="Times New Roman" w:cs="Times New Roman"/>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w:t>
      </w:r>
      <w:r>
        <w:rPr>
          <w:rFonts w:ascii="Times New Roman" w:hAnsi="Times New Roman" w:cs="Times New Roman"/>
          <w:sz w:val="24"/>
          <w:szCs w:val="24"/>
        </w:rPr>
        <w:t>градостроительной деятельности.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13. Собрание граждан</w:t>
      </w:r>
    </w:p>
    <w:p w:rsidR="00B12C48" w:rsidRPr="00B12C48" w:rsidRDefault="00E23854" w:rsidP="000203CC">
      <w:pPr>
        <w:numPr>
          <w:ilvl w:val="0"/>
          <w:numId w:val="29"/>
        </w:numPr>
        <w:tabs>
          <w:tab w:val="left" w:pos="284"/>
        </w:tabs>
        <w:ind w:left="0" w:firstLine="0"/>
        <w:jc w:val="both"/>
        <w:rPr>
          <w:rFonts w:ascii="Times New Roman" w:hAnsi="Times New Roman" w:cs="Times New Roman"/>
          <w:sz w:val="24"/>
          <w:szCs w:val="24"/>
        </w:rPr>
      </w:pPr>
      <w:r w:rsidRPr="00E23854">
        <w:rPr>
          <w:rFonts w:ascii="Times New Roman" w:hAnsi="Times New Roman" w:cs="Times New Roman"/>
          <w:sz w:val="24"/>
          <w:szCs w:val="24"/>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r w:rsidR="00B12C48" w:rsidRPr="00B12C48">
        <w:rPr>
          <w:rFonts w:ascii="Times New Roman" w:hAnsi="Times New Roman" w:cs="Times New Roman"/>
          <w:sz w:val="24"/>
          <w:szCs w:val="24"/>
        </w:rPr>
        <w:t>.</w:t>
      </w:r>
    </w:p>
    <w:p w:rsidR="00B12C48" w:rsidRDefault="00B12C48" w:rsidP="000203CC">
      <w:pPr>
        <w:numPr>
          <w:ilvl w:val="0"/>
          <w:numId w:val="2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Собрание граждан проводится по инициативе населения, представительного органа городского округа, главы городского округа, а также в случаях, предусмотренных уставом территориального общественного самоуправления.</w:t>
      </w:r>
    </w:p>
    <w:p w:rsidR="00E23854" w:rsidRPr="00B12C48"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Собрание граждан, проводимое по инициативе представительного органа городского округа или главы городского округа, назначается соответственно представительным органом городского округа или главой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Решение о назначении собрания граждан, проводимого по инициативе населения, принимается представительным органом городского округа большинством голосов от установленной численности депутатов представительного органа городского округа.</w:t>
      </w:r>
    </w:p>
    <w:p w:rsidR="00B12C48" w:rsidRPr="00B12C48" w:rsidRDefault="00B12C48" w:rsidP="000203CC">
      <w:pPr>
        <w:numPr>
          <w:ilvl w:val="0"/>
          <w:numId w:val="3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12C48" w:rsidRPr="00B12C48" w:rsidRDefault="00B12C48" w:rsidP="000203CC">
      <w:pPr>
        <w:numPr>
          <w:ilvl w:val="0"/>
          <w:numId w:val="3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B12C48">
        <w:rPr>
          <w:rFonts w:ascii="Times New Roman" w:hAnsi="Times New Roman" w:cs="Times New Roman"/>
          <w:sz w:val="24"/>
          <w:szCs w:val="24"/>
        </w:rPr>
        <w:lastRenderedPageBreak/>
        <w:t>компетенции которых отнесено решение содержащихся в обращениях вопросов, с направлением письменного ответа.</w:t>
      </w:r>
    </w:p>
    <w:p w:rsidR="00B12C48" w:rsidRPr="00B12C48" w:rsidRDefault="00B12C48" w:rsidP="000203CC">
      <w:pPr>
        <w:numPr>
          <w:ilvl w:val="0"/>
          <w:numId w:val="3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представительного органа городского округа, уставом территориального общественного самоуправления.</w:t>
      </w:r>
    </w:p>
    <w:p w:rsidR="00B12C48" w:rsidRPr="00B12C48" w:rsidRDefault="00B12C48" w:rsidP="000203CC">
      <w:pPr>
        <w:numPr>
          <w:ilvl w:val="0"/>
          <w:numId w:val="3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Итоги собрания граждан подлежат официальному опубликованию (обнародованию).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14. Конференция граждан (собрание делегатов)</w:t>
      </w:r>
    </w:p>
    <w:p w:rsidR="00B12C48" w:rsidRPr="00B12C48" w:rsidRDefault="00B12C48" w:rsidP="000203CC">
      <w:pPr>
        <w:numPr>
          <w:ilvl w:val="0"/>
          <w:numId w:val="3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случаях, предусмотренных настоящим Уставом и (или) нормативными правовыми актами представительного органа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12C48" w:rsidRPr="00B12C48" w:rsidRDefault="00B12C48" w:rsidP="000203CC">
      <w:pPr>
        <w:numPr>
          <w:ilvl w:val="0"/>
          <w:numId w:val="3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назначения и проведения конференции граждан (собрания делегатов), избрания делегатов определяются нормативными правовыми актами представительного органа городского округа, уставом территориального общественного самоуправления.</w:t>
      </w:r>
    </w:p>
    <w:p w:rsidR="00B12C48" w:rsidRPr="00B12C48" w:rsidRDefault="00B12C48" w:rsidP="000203CC">
      <w:pPr>
        <w:numPr>
          <w:ilvl w:val="0"/>
          <w:numId w:val="3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Итоги конференции граждан (собрания делегатов) подлежат официальному опубликованию (обнародованию).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15. Опрос граждан</w:t>
      </w:r>
    </w:p>
    <w:p w:rsidR="00B12C48" w:rsidRPr="00B12C48" w:rsidRDefault="00B12C48" w:rsidP="000203CC">
      <w:pPr>
        <w:numPr>
          <w:ilvl w:val="0"/>
          <w:numId w:val="3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Результаты опроса носят рекомендательный характер.</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Участник опроса граждан обладает одним голосом и участвует в опросе непосредственно.</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Участие в опросе граждан является свободным и добровольным.</w:t>
      </w:r>
    </w:p>
    <w:p w:rsidR="00B12C48" w:rsidRDefault="00E23854" w:rsidP="000203CC">
      <w:pPr>
        <w:numPr>
          <w:ilvl w:val="0"/>
          <w:numId w:val="34"/>
        </w:numPr>
        <w:tabs>
          <w:tab w:val="left" w:pos="284"/>
        </w:tabs>
        <w:ind w:left="0" w:firstLine="0"/>
        <w:jc w:val="both"/>
        <w:rPr>
          <w:rFonts w:ascii="Times New Roman" w:hAnsi="Times New Roman" w:cs="Times New Roman"/>
          <w:sz w:val="24"/>
          <w:szCs w:val="24"/>
        </w:rPr>
      </w:pPr>
      <w:r w:rsidRPr="00E23854">
        <w:rPr>
          <w:rFonts w:ascii="Times New Roman" w:hAnsi="Times New Roman" w:cs="Times New Roman"/>
          <w:sz w:val="24"/>
          <w:szCs w:val="24"/>
        </w:rPr>
        <w:t>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C65308" w:rsidRPr="00B12C48" w:rsidRDefault="00C65308" w:rsidP="00C65308">
      <w:pPr>
        <w:tabs>
          <w:tab w:val="left" w:pos="284"/>
        </w:tabs>
        <w:jc w:val="both"/>
        <w:rPr>
          <w:rFonts w:ascii="Times New Roman" w:hAnsi="Times New Roman" w:cs="Times New Roman"/>
          <w:sz w:val="24"/>
          <w:szCs w:val="24"/>
        </w:rPr>
      </w:pPr>
      <w:r w:rsidRPr="00C65308">
        <w:rPr>
          <w:rFonts w:ascii="Times New Roman" w:hAnsi="Times New Roman" w:cs="Times New Roman"/>
          <w:sz w:val="24"/>
          <w:szCs w:val="24"/>
        </w:rPr>
        <w:t>Участник опроса граждан обладает одним голосом и участвует в опросе непосредственно. Участие в опросе граждан является свободным и добровольным. Подготовка, проведение и установление результатов опроса граждан осуществляются на основе принципов законности, открытости и гласности.</w:t>
      </w:r>
    </w:p>
    <w:p w:rsidR="00B12C48" w:rsidRPr="00B12C48" w:rsidRDefault="00B12C48" w:rsidP="000203CC">
      <w:pPr>
        <w:numPr>
          <w:ilvl w:val="0"/>
          <w:numId w:val="3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Опрос граждан проводится по инициативе: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представительного органа городского округа или главы городского округа – по вопросам местного значения;</w:t>
      </w:r>
    </w:p>
    <w:p w:rsidR="00B12C48" w:rsidRDefault="00B12C48" w:rsidP="005B17D4">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органов государственной власти Республики Башкортостан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E23854" w:rsidRPr="00B12C48" w:rsidRDefault="00E23854" w:rsidP="005B17D4">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lastRenderedPageBreak/>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12C48" w:rsidRPr="00B12C48" w:rsidRDefault="00B12C48" w:rsidP="005B17D4">
      <w:pPr>
        <w:numPr>
          <w:ilvl w:val="0"/>
          <w:numId w:val="3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назначения и проведения опроса граждан</w:t>
      </w:r>
      <w:r w:rsidR="005B17D4" w:rsidRPr="005B17D4">
        <w:rPr>
          <w:rFonts w:ascii="Times New Roman" w:hAnsi="Times New Roman" w:cs="Times New Roman"/>
          <w:sz w:val="24"/>
          <w:szCs w:val="24"/>
        </w:rPr>
        <w:t>, включая способ обнародования соответствующих муниципальных правовых актов</w:t>
      </w:r>
      <w:r w:rsidR="005B17D4">
        <w:rPr>
          <w:rFonts w:ascii="Times New Roman" w:hAnsi="Times New Roman" w:cs="Times New Roman"/>
          <w:sz w:val="24"/>
          <w:szCs w:val="24"/>
        </w:rPr>
        <w:t>,</w:t>
      </w:r>
      <w:r w:rsidRPr="00B12C48">
        <w:rPr>
          <w:rFonts w:ascii="Times New Roman" w:hAnsi="Times New Roman" w:cs="Times New Roman"/>
          <w:sz w:val="24"/>
          <w:szCs w:val="24"/>
        </w:rPr>
        <w:t xml:space="preserve"> определяется нормативными правовыми актами представительного органа городского округа в соответствии с </w:t>
      </w:r>
      <w:r w:rsidR="005B17D4" w:rsidRPr="005B17D4">
        <w:rPr>
          <w:rFonts w:ascii="Times New Roman" w:hAnsi="Times New Roman" w:cs="Times New Roman"/>
          <w:sz w:val="24"/>
          <w:szCs w:val="24"/>
        </w:rPr>
        <w:t>Федеральным законом и</w:t>
      </w:r>
      <w:r w:rsidR="005B17D4">
        <w:rPr>
          <w:rFonts w:ascii="Times New Roman" w:hAnsi="Times New Roman" w:cs="Times New Roman"/>
          <w:sz w:val="24"/>
          <w:szCs w:val="24"/>
        </w:rPr>
        <w:t xml:space="preserve"> </w:t>
      </w:r>
      <w:r w:rsidRPr="00B12C48">
        <w:rPr>
          <w:rFonts w:ascii="Times New Roman" w:hAnsi="Times New Roman" w:cs="Times New Roman"/>
          <w:sz w:val="24"/>
          <w:szCs w:val="24"/>
        </w:rPr>
        <w:t>законом субъекта российской Федерации.</w:t>
      </w:r>
    </w:p>
    <w:p w:rsidR="00B12C48" w:rsidRPr="00B12C48" w:rsidRDefault="00E23854" w:rsidP="000203CC">
      <w:pPr>
        <w:numPr>
          <w:ilvl w:val="0"/>
          <w:numId w:val="35"/>
        </w:numPr>
        <w:tabs>
          <w:tab w:val="left" w:pos="284"/>
        </w:tabs>
        <w:ind w:left="0" w:firstLine="0"/>
        <w:jc w:val="both"/>
        <w:rPr>
          <w:rFonts w:ascii="Times New Roman" w:hAnsi="Times New Roman" w:cs="Times New Roman"/>
          <w:sz w:val="24"/>
          <w:szCs w:val="24"/>
        </w:rPr>
      </w:pPr>
      <w:r w:rsidRPr="00E23854">
        <w:rPr>
          <w:rFonts w:ascii="Times New Roman" w:hAnsi="Times New Roman" w:cs="Times New Roman"/>
          <w:sz w:val="24"/>
          <w:szCs w:val="24"/>
        </w:rPr>
        <w:t>Решение о назначении опроса граждан принимается представительным органом городского округа. В нормативном представительным органом городского округа. Для проведения опроса граждан может использоваться официальный сайт городского округа в информационно-телекоммуникационной сети «Интернет». В нормативном правовом акте представительного органа городского округа о назначении опроса граждан устанавливаются: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дата и сроки проведения опроса;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формулировка вопроса (вопросов), предлагаемого (предлагаемых) при проведении опроса;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методика проведения опроса;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форма опросного листа;</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минимальная численность жителей городского округа, участвующих в опросе.</w:t>
      </w:r>
    </w:p>
    <w:p w:rsidR="00E23854"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5B17D4" w:rsidRPr="00B12C48" w:rsidRDefault="005B17D4" w:rsidP="00B80BC8">
      <w:pPr>
        <w:tabs>
          <w:tab w:val="left" w:pos="284"/>
        </w:tabs>
        <w:jc w:val="both"/>
        <w:rPr>
          <w:rFonts w:ascii="Times New Roman" w:hAnsi="Times New Roman" w:cs="Times New Roman"/>
          <w:sz w:val="24"/>
          <w:szCs w:val="24"/>
        </w:rPr>
      </w:pPr>
      <w:r w:rsidRPr="005B17D4">
        <w:rPr>
          <w:rFonts w:ascii="Times New Roman" w:hAnsi="Times New Roman" w:cs="Times New Roman"/>
          <w:sz w:val="24"/>
          <w:szCs w:val="24"/>
        </w:rPr>
        <w:t>7) способ и порядок обнародования решения о назначении опроса граждан.</w:t>
      </w:r>
    </w:p>
    <w:p w:rsidR="005B17D4" w:rsidRDefault="005B17D4" w:rsidP="00B80BC8">
      <w:pPr>
        <w:tabs>
          <w:tab w:val="left" w:pos="284"/>
        </w:tabs>
        <w:jc w:val="both"/>
        <w:rPr>
          <w:rFonts w:ascii="Times New Roman" w:hAnsi="Times New Roman" w:cs="Times New Roman"/>
          <w:sz w:val="24"/>
          <w:szCs w:val="24"/>
        </w:rPr>
      </w:pPr>
      <w:r w:rsidRPr="005B17D4">
        <w:rPr>
          <w:rFonts w:ascii="Times New Roman" w:hAnsi="Times New Roman" w:cs="Times New Roman"/>
          <w:sz w:val="24"/>
          <w:szCs w:val="24"/>
        </w:rPr>
        <w:t>6. Жители городского округа должны быть проинформированы о проведении опроса граждан не менее чем за 10 дней до его проведения. Решение представительного органа городского округа о назначении опроса граждан подлежит обнародованию не позднее чем за 10 дней до дня</w:t>
      </w:r>
      <w:r>
        <w:rPr>
          <w:rFonts w:ascii="Times New Roman" w:hAnsi="Times New Roman" w:cs="Times New Roman"/>
          <w:sz w:val="24"/>
          <w:szCs w:val="24"/>
        </w:rPr>
        <w:t xml:space="preserve"> проведения опроса граждан.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Решение о назначении опроса граждан подлежит опубликованию (обнародованию) не позднее чем за 10 дней до дня проведения опроса граждан.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1) </w:t>
      </w:r>
      <w:r w:rsidR="00E23854" w:rsidRPr="00E23854">
        <w:rPr>
          <w:rFonts w:ascii="Times New Roman" w:hAnsi="Times New Roman" w:cs="Times New Roman"/>
          <w:sz w:val="24"/>
          <w:szCs w:val="24"/>
        </w:rPr>
        <w:t>за счет средств местного бюджета - при проведении опроса по инициативе органов местного самоуправления или жителей городского округа</w:t>
      </w:r>
      <w:r w:rsidRPr="00B12C48">
        <w:rPr>
          <w:rFonts w:ascii="Times New Roman" w:hAnsi="Times New Roman" w:cs="Times New Roman"/>
          <w:sz w:val="24"/>
          <w:szCs w:val="24"/>
        </w:rPr>
        <w:t>;</w:t>
      </w:r>
    </w:p>
    <w:p w:rsidR="005B17D4"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за счет средств бюджета Республики Башкортостан – при проведении опроса по инициативе органов государственной власти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8.Результаты опроса </w:t>
      </w:r>
      <w:r w:rsidR="005B17D4">
        <w:rPr>
          <w:rFonts w:ascii="Times New Roman" w:hAnsi="Times New Roman" w:cs="Times New Roman"/>
          <w:sz w:val="24"/>
          <w:szCs w:val="24"/>
        </w:rPr>
        <w:t xml:space="preserve">граждан подлежат </w:t>
      </w:r>
      <w:r w:rsidRPr="00B12C48">
        <w:rPr>
          <w:rFonts w:ascii="Times New Roman" w:hAnsi="Times New Roman" w:cs="Times New Roman"/>
          <w:sz w:val="24"/>
          <w:szCs w:val="24"/>
        </w:rPr>
        <w:t>обнародованию не позднее 10 дней со дня установления результатов опроса.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16. Обращения граждан в органы местного самоуправления</w:t>
      </w:r>
    </w:p>
    <w:p w:rsidR="00B12C48" w:rsidRPr="00B12C48" w:rsidRDefault="00B12C48" w:rsidP="000203CC">
      <w:pPr>
        <w:numPr>
          <w:ilvl w:val="0"/>
          <w:numId w:val="3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Граждане имеют право на индивидуальные и коллективные обращения в органы местного самоуправления.</w:t>
      </w:r>
    </w:p>
    <w:p w:rsidR="00B12C48" w:rsidRPr="00B12C48" w:rsidRDefault="00B12C48" w:rsidP="000203CC">
      <w:pPr>
        <w:numPr>
          <w:ilvl w:val="0"/>
          <w:numId w:val="3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B12C48" w:rsidRPr="00B12C48" w:rsidRDefault="00B12C48" w:rsidP="000203CC">
      <w:pPr>
        <w:numPr>
          <w:ilvl w:val="0"/>
          <w:numId w:val="3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17. Другие формы непосредственного осуществления населением местного самоуправления и участия в его осуществлении</w:t>
      </w:r>
    </w:p>
    <w:p w:rsidR="00B12C48" w:rsidRPr="00B12C48" w:rsidRDefault="00B12C48" w:rsidP="000203CC">
      <w:pPr>
        <w:numPr>
          <w:ilvl w:val="0"/>
          <w:numId w:val="3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Федерация, Федеральному закону и иным федеральным законам, законам Республики Башкортостан.</w:t>
      </w:r>
    </w:p>
    <w:p w:rsidR="00B12C48" w:rsidRPr="00B12C48" w:rsidRDefault="00B12C48" w:rsidP="000203CC">
      <w:pPr>
        <w:numPr>
          <w:ilvl w:val="0"/>
          <w:numId w:val="3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Глава IV</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ОРГАНЫ МЕСТНОГО САМОУПРАВЛЕНИЯ И ДОЛЖНОСТНЫЕ ЛИЦА</w:t>
      </w:r>
      <w:r w:rsidRPr="00B12C48">
        <w:rPr>
          <w:rFonts w:ascii="Times New Roman" w:hAnsi="Times New Roman" w:cs="Times New Roman"/>
          <w:sz w:val="24"/>
          <w:szCs w:val="24"/>
        </w:rPr>
        <w:t> </w:t>
      </w:r>
      <w:r w:rsidRPr="00B12C48">
        <w:rPr>
          <w:rFonts w:ascii="Times New Roman" w:hAnsi="Times New Roman" w:cs="Times New Roman"/>
          <w:b/>
          <w:bCs/>
          <w:sz w:val="24"/>
          <w:szCs w:val="24"/>
        </w:rPr>
        <w:t>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18. Органы местного самоуправления</w:t>
      </w:r>
    </w:p>
    <w:p w:rsidR="00B12C48" w:rsidRPr="00B12C48" w:rsidRDefault="00B12C48" w:rsidP="000203CC">
      <w:pPr>
        <w:numPr>
          <w:ilvl w:val="0"/>
          <w:numId w:val="3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Структуру органов местного самоуправления городского округа составляют: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представительный орган городского округа – Совет городского округа город Салават Республики Башкортостан (далее по тексту – Совет);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глава Городского округа – высшее должностное лицо городского округа, избираемое представительным органом городского округа из своего состава и исполняющее полномочия его председателя (далее по тексту – председатель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исполнительно-распорядительный орган городского округа – Администрация городского округа город Салават Республики Башкортостан (далее по тексту – Администрация);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контрольно-счетный орган городского округа – Контрольно-счетная палата городского округа город Салават Республики Башкортостан (далее по тексту – Контрольно-счетная палата).</w:t>
      </w:r>
    </w:p>
    <w:p w:rsidR="00B12C48" w:rsidRPr="00B12C48" w:rsidRDefault="00B12C48" w:rsidP="000203CC">
      <w:pPr>
        <w:numPr>
          <w:ilvl w:val="0"/>
          <w:numId w:val="4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Изменение структуры органов местного самоуправления осуществляется не иначе как путем внесения изменений в настоящий Устав.</w:t>
      </w:r>
    </w:p>
    <w:p w:rsidR="00B12C48" w:rsidRPr="00B12C48" w:rsidRDefault="00B12C48" w:rsidP="000203CC">
      <w:pPr>
        <w:numPr>
          <w:ilvl w:val="0"/>
          <w:numId w:val="4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w:t>
      </w:r>
    </w:p>
    <w:p w:rsidR="00B12C48" w:rsidRPr="00B12C48" w:rsidRDefault="00B12C48" w:rsidP="000203CC">
      <w:pPr>
        <w:numPr>
          <w:ilvl w:val="0"/>
          <w:numId w:val="4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Финансовое обеспечение деятельности органов местного самоуправления осуществляется исключительно за счет собственных доходов бюджета городского округа.</w:t>
      </w:r>
    </w:p>
    <w:p w:rsidR="00BC78C9" w:rsidRDefault="00B12C48" w:rsidP="00BC78C9">
      <w:pPr>
        <w:numPr>
          <w:ilvl w:val="0"/>
          <w:numId w:val="4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Для реализации своих полномочий органы местного самоуправления могут образовывать коллегиальные органы (комиссии, советы и другие), положения о которых утверждаются соответствующими органами местного самоуправления.</w:t>
      </w:r>
    </w:p>
    <w:p w:rsidR="00BC78C9" w:rsidRPr="00BC78C9" w:rsidRDefault="00BC78C9" w:rsidP="00BC78C9">
      <w:pPr>
        <w:numPr>
          <w:ilvl w:val="0"/>
          <w:numId w:val="40"/>
        </w:numPr>
        <w:tabs>
          <w:tab w:val="left" w:pos="284"/>
        </w:tabs>
        <w:ind w:left="0" w:firstLine="0"/>
        <w:jc w:val="both"/>
        <w:rPr>
          <w:rFonts w:ascii="Times New Roman" w:hAnsi="Times New Roman" w:cs="Times New Roman"/>
          <w:sz w:val="24"/>
          <w:szCs w:val="24"/>
        </w:rPr>
      </w:pPr>
      <w:r w:rsidRPr="00BC78C9">
        <w:rPr>
          <w:rFonts w:ascii="Times New Roman" w:hAnsi="Times New Roman" w:cs="Times New Roman"/>
          <w:sz w:val="24"/>
          <w:szCs w:val="24"/>
        </w:rPr>
        <w:t>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 иными государственными органами для наиболее эффективного решения задач в интересах населения, проживающего на территории городского окр</w:t>
      </w:r>
      <w:r>
        <w:rPr>
          <w:rFonts w:ascii="Times New Roman" w:hAnsi="Times New Roman" w:cs="Times New Roman"/>
          <w:sz w:val="24"/>
          <w:szCs w:val="24"/>
        </w:rPr>
        <w:t>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19. Совет</w:t>
      </w:r>
    </w:p>
    <w:p w:rsidR="00B12C48" w:rsidRPr="00B12C48" w:rsidRDefault="00B12C48" w:rsidP="000203CC">
      <w:pPr>
        <w:numPr>
          <w:ilvl w:val="0"/>
          <w:numId w:val="4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может осуществлять свои полномочия в случае избрания не менее двух третей от установленной численности депутатов Совета.</w:t>
      </w:r>
    </w:p>
    <w:p w:rsidR="00B12C48" w:rsidRPr="00B12C48" w:rsidRDefault="00B12C48" w:rsidP="000203CC">
      <w:pPr>
        <w:numPr>
          <w:ilvl w:val="0"/>
          <w:numId w:val="4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Заседание Совета считается правомочным, если на нем присутствует более 50 процентов от числа избранных депутатов. Заседания Совета проводятся не реже одного раза в три месяца.</w:t>
      </w:r>
    </w:p>
    <w:p w:rsidR="00B12C48" w:rsidRPr="00B12C48" w:rsidRDefault="00B12C48" w:rsidP="000203CC">
      <w:pPr>
        <w:numPr>
          <w:ilvl w:val="0"/>
          <w:numId w:val="4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Вновь избранный Совет собирается на первое заседание на тридцатый день со дня избрания Совета в правомочном составе.</w:t>
      </w:r>
    </w:p>
    <w:p w:rsidR="00B12C48" w:rsidRPr="00B12C48" w:rsidRDefault="00B12C48" w:rsidP="000203CC">
      <w:pPr>
        <w:numPr>
          <w:ilvl w:val="0"/>
          <w:numId w:val="4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состоит из 25 депутатов.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12 депутатов Совета избираются по одномандатным избирательным округам (один избирательный округ – один депутат), образуемым на основе средней нормы представительства избирателей на одномандатный избирательный округ. Выборы депутатов Совета по одномандатным избирательным округам осуществляются на основе мажоритарной системы относительного большинства.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13 депутатов Совета избираются по единому городскому избирательному округу. Мандаты депутатов, избранных по единому городскому избирательному округу,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B12C48" w:rsidRPr="00B12C48" w:rsidRDefault="00B12C48" w:rsidP="000203CC">
      <w:pPr>
        <w:numPr>
          <w:ilvl w:val="0"/>
          <w:numId w:val="4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обладает правами юридического лица.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Местонахождение Совета – Республика Башкортостан, город Салават, улица Ленина, дом 2.</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Срок полномочий Совета составляет 4 года, за исключением случая, установленного статьей 64 настоящего Устава.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Совет подотчетен и подконтролен непосредственно населению городского округа.</w:t>
      </w:r>
    </w:p>
    <w:p w:rsidR="00B12C48" w:rsidRPr="00B12C48" w:rsidRDefault="00B12C48" w:rsidP="000203CC">
      <w:pPr>
        <w:numPr>
          <w:ilvl w:val="0"/>
          <w:numId w:val="4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В исключительной компетенции Совета находятся: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принятие устава городского округа и внесение в него изменений и дополнений;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утверждение местного бюджета и отчета о его исполнении;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утверждение стратегии социально-экономического развития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определение порядка участия городского округа в организациях межмуниципального сотрудничества;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принятие решения об удалении председателя Совета в отставку;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11) утверждение правил благоустройства территории городского округа.</w:t>
      </w:r>
    </w:p>
    <w:p w:rsidR="00B12C48" w:rsidRPr="00B12C48" w:rsidRDefault="00B12C48" w:rsidP="000203CC">
      <w:pPr>
        <w:numPr>
          <w:ilvl w:val="0"/>
          <w:numId w:val="4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Иные полномочия Совета определяются федеральными законами и принимаемыми в соответствии с ними Конституцией Республики Башкортостан, законами Республики Башкортостан и настоящим Уставом.</w:t>
      </w:r>
    </w:p>
    <w:p w:rsidR="00B12C48" w:rsidRPr="00B12C48" w:rsidRDefault="00B12C48" w:rsidP="000203CC">
      <w:pPr>
        <w:numPr>
          <w:ilvl w:val="0"/>
          <w:numId w:val="4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заслушивает ежегодные отчеты председателя Совета, главы Администрации о результатах их деятельности, деятельности Администрации и иных подведомственных председателю Совета органов местного самоуправления, в том числе о решении вопросов, поставленных Советом.</w:t>
      </w:r>
    </w:p>
    <w:p w:rsidR="00B12C48" w:rsidRPr="00B12C48" w:rsidRDefault="00B12C48" w:rsidP="000203CC">
      <w:pPr>
        <w:numPr>
          <w:ilvl w:val="0"/>
          <w:numId w:val="4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Из состава депутатов Совета в порядке, установленном регламентом Совета, формируются Президиум Совета, постоянные и иные комиссии Совета.</w:t>
      </w:r>
    </w:p>
    <w:p w:rsidR="00B12C48" w:rsidRPr="00B12C48" w:rsidRDefault="00B12C48" w:rsidP="000203CC">
      <w:pPr>
        <w:numPr>
          <w:ilvl w:val="0"/>
          <w:numId w:val="4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заключения главы Администрации.</w:t>
      </w:r>
    </w:p>
    <w:p w:rsidR="00B12C48" w:rsidRPr="00B12C48" w:rsidRDefault="00B12C48" w:rsidP="000203CC">
      <w:pPr>
        <w:numPr>
          <w:ilvl w:val="0"/>
          <w:numId w:val="4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Нормативный правовой акт, принятый Советом, направляется председателю Совета для подписания и обнародования в течение 10 дней.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Порядок опубликования (обнародования) нормативных правовых актов, принятых Советом, устанавливается настоящим Уставом.</w:t>
      </w:r>
    </w:p>
    <w:p w:rsidR="00B12C48" w:rsidRPr="00B12C48" w:rsidRDefault="00B12C48" w:rsidP="000203CC">
      <w:pPr>
        <w:numPr>
          <w:ilvl w:val="0"/>
          <w:numId w:val="4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Организацию деятельности Совета осуществляет председатель Совета.</w:t>
      </w:r>
    </w:p>
    <w:p w:rsidR="00B12C48" w:rsidRPr="00B12C48" w:rsidRDefault="00B12C48" w:rsidP="000203CC">
      <w:pPr>
        <w:numPr>
          <w:ilvl w:val="0"/>
          <w:numId w:val="4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Управление и (или) распоряжение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и депутатов.</w:t>
      </w:r>
    </w:p>
    <w:p w:rsidR="00B12C48" w:rsidRPr="00B12C48" w:rsidRDefault="00B12C48" w:rsidP="000203CC">
      <w:pPr>
        <w:numPr>
          <w:ilvl w:val="0"/>
          <w:numId w:val="4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Совета независимо от порядка его формирования могут быть прекращены досрочно в порядке и по основаниям, которые предусмотрены Федеральным законом. Полномочия Совета также прекращаются: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в случае принятия указанным органом решения о самороспуске.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Решение о самороспуске принимается Советом большинством голосов от установленной численности депутатов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в случае вступления в силу решения Верховного Суда Республики Башкортостан о неправомочности данного состава депутатов Совета, в том числе в связи со сложением депутатами своих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в случае преобразования городского округа, осуществляемого в соответствии с Федеральным законом, а также в случае упразднения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B12C48" w:rsidRPr="00B12C48" w:rsidRDefault="00B12C48" w:rsidP="000203CC">
      <w:pPr>
        <w:numPr>
          <w:ilvl w:val="0"/>
          <w:numId w:val="4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Досрочное прекращение полномочий Совета влечет досрочное прекращение полномочий его депутатов.</w:t>
      </w:r>
    </w:p>
    <w:p w:rsidR="00B12C48" w:rsidRPr="00B12C48" w:rsidRDefault="00B12C48" w:rsidP="000203CC">
      <w:pPr>
        <w:numPr>
          <w:ilvl w:val="0"/>
          <w:numId w:val="4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случае досрочного прекращения полномочий Совета досрочные выборы в Совет проводятся в сроки, установленные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20. Председатель Совета</w:t>
      </w:r>
    </w:p>
    <w:p w:rsidR="00B12C48" w:rsidRPr="00B12C48" w:rsidRDefault="00B12C48" w:rsidP="000203CC">
      <w:pPr>
        <w:numPr>
          <w:ilvl w:val="0"/>
          <w:numId w:val="4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является высшим должностным лицом городского округа и наделяется настоящим Уставом в соответствии с Федеральным законом собственными полномочиями по решению вопросов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избирается представительным органом из своего состава, исполняет полномочия его председателя.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осуществляет свои полномочия на непостоянной основе.</w:t>
      </w:r>
    </w:p>
    <w:p w:rsidR="00B12C48" w:rsidRPr="00B12C48" w:rsidRDefault="00B12C48" w:rsidP="000203CC">
      <w:pPr>
        <w:numPr>
          <w:ilvl w:val="0"/>
          <w:numId w:val="4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избирается Советом из своего состава большинством голосов от установленного числа депутатов Совета, но, как правило, не более двух сроков подряд в отношении одного и того же лица.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Срок полномочий председателя Совета составляет 4 года, за исключением случая, установленного статьей 64 настоящего Устава.</w:t>
      </w:r>
    </w:p>
    <w:p w:rsidR="00B12C48" w:rsidRPr="00B12C48" w:rsidRDefault="00B12C48" w:rsidP="000203CC">
      <w:pPr>
        <w:numPr>
          <w:ilvl w:val="0"/>
          <w:numId w:val="5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в пределах полномочий, установленных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Советом;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издает в пределах своих полномочий правовые акты;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вправе требовать созыва внеочередного заседания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3.1. Председатель 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17D4" w:rsidRDefault="005B17D4" w:rsidP="005B17D4">
      <w:pPr>
        <w:tabs>
          <w:tab w:val="left" w:pos="284"/>
        </w:tabs>
        <w:jc w:val="both"/>
        <w:rPr>
          <w:rFonts w:ascii="Times New Roman" w:hAnsi="Times New Roman" w:cs="Times New Roman"/>
          <w:sz w:val="24"/>
          <w:szCs w:val="24"/>
        </w:rPr>
      </w:pPr>
      <w:r w:rsidRPr="005B17D4">
        <w:rPr>
          <w:rFonts w:ascii="Times New Roman" w:hAnsi="Times New Roman" w:cs="Times New Roman"/>
          <w:sz w:val="24"/>
          <w:szCs w:val="24"/>
        </w:rPr>
        <w:t>3.2. Председатель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Pr>
          <w:rFonts w:ascii="Times New Roman" w:hAnsi="Times New Roman" w:cs="Times New Roman"/>
          <w:sz w:val="24"/>
          <w:szCs w:val="24"/>
        </w:rPr>
        <w:t>.</w:t>
      </w:r>
    </w:p>
    <w:p w:rsidR="00B12C48" w:rsidRPr="00B12C48" w:rsidRDefault="00B12C48" w:rsidP="000203CC">
      <w:pPr>
        <w:numPr>
          <w:ilvl w:val="0"/>
          <w:numId w:val="5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подконтролен и подотчетен населению и Совету.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представляет Совету ежегодные отчеты о результатах своей деятельности.</w:t>
      </w:r>
    </w:p>
    <w:p w:rsidR="00B12C48" w:rsidRPr="00B12C48" w:rsidRDefault="00B12C48" w:rsidP="000203CC">
      <w:pPr>
        <w:numPr>
          <w:ilvl w:val="0"/>
          <w:numId w:val="5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председателя Совета прекращаются досрочно в случае: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смерти;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отставки по собственному желанию;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удаления в отставку в соответствии со статьей 52 настоящего Устава;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отрешения от должности в соответствии с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признания судом недееспособным или ограниченно дееспособным;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признания судом безвестно отсутствующим или объявления умершим;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вступления в отношении его в законную силу обвинительного приговора суда;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 выезда за пределы Российской Федерации на постоянное место жительства;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 xml:space="preserve">9) </w:t>
      </w:r>
      <w:r w:rsidR="00E23854" w:rsidRPr="00E23854">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отзыва избирателями;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председателя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13) преобразования городского округа, осуществляемого в соответствии с Федеральным законом, а также в случае упразднения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14)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5.1. Полномочия председателя Совета прекращаются досрочно также в связи с утратой доверия Президента Российской Федерации в случаях, установленных статьей 36 Федерального закона.</w:t>
      </w:r>
    </w:p>
    <w:p w:rsidR="00B12C48" w:rsidRPr="00B12C48" w:rsidRDefault="00B12C48" w:rsidP="000203CC">
      <w:pPr>
        <w:numPr>
          <w:ilvl w:val="0"/>
          <w:numId w:val="5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случае досрочного прекращения полномочий председателя 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председателя Совета (болезнь, отпуск и иные уважительные причины) его полномочия временно исполняет по решению Совета заместитель председателя Совета.</w:t>
      </w:r>
    </w:p>
    <w:p w:rsidR="00B12C48" w:rsidRPr="00B12C48" w:rsidRDefault="00B12C48" w:rsidP="000203CC">
      <w:pPr>
        <w:numPr>
          <w:ilvl w:val="0"/>
          <w:numId w:val="5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случае, если председатель Совета, полномочия которого прекращены досрочно на основании правового акта Главы Республики Башкортостан об отрешении от должности председателя Совета городского округа либо на основании решения Совета городского округа об удалении председателя Совета городского округа в отставку, обжалует данные правовой акт или решение в судебном порядке, Совет городского округа не вправе принимать решение об избрании председателя Совета городского округа, избираемого Совета городского округа из своего состава, до вступления решения суда в законную силу.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7.1 В случае досрочного прекращения полномочий председателя Совета избрание председателя Совета, избираемого Советом из своего состава, осуществляется не позднее чем через шесть месяцев со дня такого прекращения полномочий.</w:t>
      </w:r>
      <w:r w:rsidRPr="00B12C48">
        <w:rPr>
          <w:rFonts w:ascii="Times New Roman" w:hAnsi="Times New Roman" w:cs="Times New Roman"/>
          <w:sz w:val="24"/>
          <w:szCs w:val="24"/>
        </w:rPr>
        <w:br/>
        <w:t>При этом если до истечения срока полномочий Совета осталось менее шести месяцев, и</w:t>
      </w:r>
      <w:r w:rsidR="00B80BC8">
        <w:rPr>
          <w:rFonts w:ascii="Times New Roman" w:hAnsi="Times New Roman" w:cs="Times New Roman"/>
          <w:sz w:val="24"/>
          <w:szCs w:val="24"/>
        </w:rPr>
        <w:t xml:space="preserve">збрание председателя Совета из </w:t>
      </w:r>
      <w:r w:rsidR="00322E23">
        <w:rPr>
          <w:rFonts w:ascii="Times New Roman" w:hAnsi="Times New Roman" w:cs="Times New Roman"/>
          <w:sz w:val="24"/>
          <w:szCs w:val="24"/>
        </w:rPr>
        <w:t>состава </w:t>
      </w:r>
      <w:r w:rsidRPr="00B12C48">
        <w:rPr>
          <w:rFonts w:ascii="Times New Roman" w:hAnsi="Times New Roman" w:cs="Times New Roman"/>
          <w:sz w:val="24"/>
          <w:szCs w:val="24"/>
        </w:rPr>
        <w:t>Совета осуществляется на первом заседании вновь избранного Совета.</w:t>
      </w:r>
    </w:p>
    <w:p w:rsidR="00322E23" w:rsidRDefault="00322E23" w:rsidP="00B80BC8">
      <w:pPr>
        <w:tabs>
          <w:tab w:val="left" w:pos="284"/>
        </w:tabs>
        <w:jc w:val="both"/>
        <w:rPr>
          <w:rFonts w:ascii="Times New Roman" w:hAnsi="Times New Roman" w:cs="Times New Roman"/>
          <w:b/>
          <w:bCs/>
          <w:sz w:val="24"/>
          <w:szCs w:val="24"/>
        </w:rPr>
      </w:pPr>
    </w:p>
    <w:p w:rsidR="00322E23" w:rsidRDefault="00322E23" w:rsidP="00B80BC8">
      <w:pPr>
        <w:tabs>
          <w:tab w:val="left" w:pos="284"/>
        </w:tabs>
        <w:jc w:val="both"/>
        <w:rPr>
          <w:rFonts w:ascii="Times New Roman" w:hAnsi="Times New Roman" w:cs="Times New Roman"/>
          <w:b/>
          <w:bCs/>
          <w:sz w:val="24"/>
          <w:szCs w:val="24"/>
        </w:rPr>
      </w:pP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21. Администрация</w:t>
      </w:r>
    </w:p>
    <w:p w:rsidR="00B12C48" w:rsidRPr="00B12C48" w:rsidRDefault="00B12C48" w:rsidP="000203CC">
      <w:pPr>
        <w:numPr>
          <w:ilvl w:val="0"/>
          <w:numId w:val="5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Администрация является исполнительно-распорядительным органом местного самоуправления городского округа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B12C48" w:rsidRPr="00B12C48" w:rsidRDefault="00B12C48" w:rsidP="000203CC">
      <w:pPr>
        <w:numPr>
          <w:ilvl w:val="0"/>
          <w:numId w:val="5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 компетенции Администрации относятся: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организация исполнения на территории городского округа Конституции Российской Федерации, Конституции Республики Башкортостан, федеральных законов и других федеральных нормативных правовых актов, законов и иных нормативных правовых актов Республики Башкортостан, настоящего Устава, нормативных правовых актов Совета, изданных в пределах его компетенции;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исполнение полномочий органов местного самоуправления городского округа по решению вопросов местного значения городского округа в соответствии с федеральными законами, настоящим Уставом, нормативными правовыми актами Совета, за исключением тех полномочии, исполнение которых отнесено настоящим Уставом к исключительной компетенции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исполнение отдельных государственных полномочий, переданных органам местного самоуправления городского округа федеральными законами и законами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организация и осуществление муниципального контроля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осуществление иных предусмотренных федеральными законами, законами и иными нормативными правовыми актами Республики Башкортостан полномочий.</w:t>
      </w:r>
    </w:p>
    <w:p w:rsidR="00B12C48" w:rsidRPr="00B12C48" w:rsidRDefault="00B12C48" w:rsidP="000203CC">
      <w:pPr>
        <w:numPr>
          <w:ilvl w:val="0"/>
          <w:numId w:val="5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Администрацией руководит глава Администрации на принципах единоначалия.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Глава Администрации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Глава Администрации подконтролен и подотчетен Совету, а по вопросам, касающимся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Республики Башкортостан, подконтролен и подотчетен уполномоченному органу.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Глава Администрации, должностные лица Администрации представляют Совету необходимую информацию и документы в порядке, установленном Советом.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3.1 Граждане, претендующие на замещение должности главы Администрации по контракту, и лицо, замещающее указанную должность, представляют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w:t>
      </w:r>
      <w:r w:rsidRPr="00B12C48">
        <w:rPr>
          <w:rFonts w:ascii="Times New Roman" w:hAnsi="Times New Roman" w:cs="Times New Roman"/>
          <w:sz w:val="24"/>
          <w:szCs w:val="24"/>
        </w:rPr>
        <w:lastRenderedPageBreak/>
        <w:t>(супругов) и несовершеннолетних детей Главе Республики Башкортостан в порядке, установленном законом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представленные лицом, замещающим должность главы Администрации по контракту, размещаются на официальном сайте органа местного самоуправления в информационно — 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настоящей частью, осуществляется по решению Главы Республики Башкортостан в порядке, установленном законом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При выявлении в результате проверки, проведенной в соответствии с настоящей частью, фактов несоблюдения лицом, замещающим должность главы Администрации по контракту, ограничений, запретов, неисполнения обязанностей, которые установлены Федеральным законом от 2 марта 2007 года № 25 – 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лица, замещающего должность главы Администрации по контракту,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B12C48" w:rsidRPr="00B12C48" w:rsidRDefault="00B12C48" w:rsidP="000203CC">
      <w:pPr>
        <w:numPr>
          <w:ilvl w:val="0"/>
          <w:numId w:val="5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Контракт с главой Администрации заключается на срок полномочий Совета, принявшего решение о назначении лица на должность главы Администрации (до дня начала работы Совета нового созыва), но не менее чем на два года.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в чьи должностные обязанности входит временное исполнение обязанностей главы Администрации в период его временного отсутствия, а в случае невозможности исполнения им полномочий главы Администрации — заместитель главы Администрации в соответствии с установленной взаимозаменяемостью заместителей главы Администрации, а в случае невозможности исполнения ими полномочий главы Администрации — муниципальный служащий Администрации, назначаемый по решению председателя Совета.</w:t>
      </w:r>
    </w:p>
    <w:p w:rsidR="00B12C48" w:rsidRPr="00B12C48" w:rsidRDefault="00B12C48" w:rsidP="000203CC">
      <w:pPr>
        <w:numPr>
          <w:ilvl w:val="0"/>
          <w:numId w:val="5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Условия контракта для главы Администрации утверждаются Советом в части, касающейся осуществления полномочий по решению вопросов местного значения, и законом Республики Башкортостан – в части, касающейся осуществления отдельных </w:t>
      </w:r>
      <w:r w:rsidRPr="00B12C48">
        <w:rPr>
          <w:rFonts w:ascii="Times New Roman" w:hAnsi="Times New Roman" w:cs="Times New Roman"/>
          <w:sz w:val="24"/>
          <w:szCs w:val="24"/>
        </w:rPr>
        <w:lastRenderedPageBreak/>
        <w:t>государственных полномочий, переданных органам местного самоуправления федеральными законами и законами Республики Башкортостан.</w:t>
      </w:r>
    </w:p>
    <w:p w:rsidR="00B12C48" w:rsidRPr="00B12C48" w:rsidRDefault="00B12C48" w:rsidP="000203CC">
      <w:pPr>
        <w:numPr>
          <w:ilvl w:val="0"/>
          <w:numId w:val="5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 кандидату на должность главы Администрации предъявляются следующие дополнительные требования: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наличие высшего образования;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наличие стажа работы на должности руководителя, заместителя руководителя организации, государственного органа, органа местного самоуправления, руководителя их структурного подразделения не менее двух лет;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достижение возраста 25 лет;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знание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Республики Башкортостан, законов и иных нормативных правовых актов Республики Башкортостан, настоящего Устава и иных муниципальных правовых актов в части полномочий, осуществляемых главой Администрации.</w:t>
      </w:r>
    </w:p>
    <w:p w:rsidR="00B12C48" w:rsidRPr="00B12C48" w:rsidRDefault="00B12C48" w:rsidP="000203CC">
      <w:pPr>
        <w:numPr>
          <w:ilvl w:val="0"/>
          <w:numId w:val="5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проведения конкурса на замещение должности главы Администрации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Общее число членов конкурсной комиссии в городском округе устанавливается Советом.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городском округе половина членов конкурсной комиссии назначается Советом, а другая половина — Главой Республики Башкортостан.</w:t>
      </w:r>
    </w:p>
    <w:p w:rsidR="00B12C48" w:rsidRPr="00B12C48" w:rsidRDefault="00B12C48" w:rsidP="000203CC">
      <w:pPr>
        <w:numPr>
          <w:ilvl w:val="0"/>
          <w:numId w:val="5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Лицо назначается на должность главы Администрации Советом из числа кандидатов, представленных конкурсной комиссией по результатам конкурса большинством голосов от установленного числа депутатов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Контракт с главой Администрации заключается председателем Совета.</w:t>
      </w:r>
    </w:p>
    <w:p w:rsidR="00B12C48" w:rsidRPr="00B12C48" w:rsidRDefault="00B12C48" w:rsidP="000203CC">
      <w:pPr>
        <w:numPr>
          <w:ilvl w:val="0"/>
          <w:numId w:val="6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Администрация обладает правами юридического лица.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Местонахождение Администрации – Республика Башкортостан, город Салават, улица Ленина, дом 2.</w:t>
      </w:r>
    </w:p>
    <w:p w:rsidR="00B12C48" w:rsidRPr="00B12C48" w:rsidRDefault="00B12C48" w:rsidP="000203CC">
      <w:pPr>
        <w:numPr>
          <w:ilvl w:val="0"/>
          <w:numId w:val="6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Структура Администрации утверждается Советом по представлению главы Администрации. В структуру Администрации могут входить отраслевые (функциональные) и территориальные органы Администрации. По решению Совета отраслевые (функциональные) и территориальные органы Администрации могут наделяться правами юридического лица.</w:t>
      </w:r>
    </w:p>
    <w:p w:rsidR="005B17D4" w:rsidRDefault="005B17D4" w:rsidP="005B17D4">
      <w:pPr>
        <w:tabs>
          <w:tab w:val="left" w:pos="284"/>
        </w:tabs>
        <w:jc w:val="both"/>
        <w:rPr>
          <w:rFonts w:ascii="Times New Roman" w:hAnsi="Times New Roman" w:cs="Times New Roman"/>
          <w:sz w:val="24"/>
          <w:szCs w:val="24"/>
        </w:rPr>
      </w:pPr>
      <w:r w:rsidRPr="005B17D4">
        <w:rPr>
          <w:rFonts w:ascii="Times New Roman" w:hAnsi="Times New Roman" w:cs="Times New Roman"/>
          <w:sz w:val="24"/>
          <w:szCs w:val="24"/>
        </w:rPr>
        <w:t>10.1.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12C48" w:rsidRPr="00B12C48" w:rsidRDefault="00B12C48" w:rsidP="000203CC">
      <w:pPr>
        <w:numPr>
          <w:ilvl w:val="0"/>
          <w:numId w:val="6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Глава Администрации, осуществляющий свои полномочия на основе контракта: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подконтролен и подотчетен Совету;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представляет Совету ежегодные отчеты о результатах своей деятельности и деятельности Администрации, в том числе о решении вопросов, поставленных Советом;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устанавливает взаимозаменяемость заместителей главы Администрации, а также определяет заместителя главы Администрации, исполняющего обязанности главы Администрации в случае временного отсутствия главы Администрации.</w:t>
      </w:r>
    </w:p>
    <w:p w:rsidR="00E23854" w:rsidRPr="00B12C48"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5) обязан сообщить в письменной форме главе городского округа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w:t>
      </w:r>
      <w:r>
        <w:rPr>
          <w:rFonts w:ascii="Times New Roman" w:hAnsi="Times New Roman" w:cs="Times New Roman"/>
          <w:sz w:val="24"/>
          <w:szCs w:val="24"/>
        </w:rPr>
        <w:t>усмотренного настоящим пунктом.</w:t>
      </w:r>
    </w:p>
    <w:p w:rsidR="00B12C48" w:rsidRPr="00B12C48" w:rsidRDefault="00B12C48" w:rsidP="000203CC">
      <w:pPr>
        <w:numPr>
          <w:ilvl w:val="0"/>
          <w:numId w:val="6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2C48" w:rsidRPr="00B12C48" w:rsidRDefault="00B12C48" w:rsidP="000203CC">
      <w:pPr>
        <w:numPr>
          <w:ilvl w:val="0"/>
          <w:numId w:val="6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главы Администрации прекращаются досрочно в случае: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смерти;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отставки по собственному желанию;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расторжения контракта в соответствии с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отрешения от должности в соответствии с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признания судом недееспособным или ограниченно дееспособным;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признания судом безвестно отсутствующим или объявления умершим;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7) вступления в отношении его в законную силу обвинительного приговора суда;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8) выезда за пределы Российской Федерации на постоянное место жительства;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9) </w:t>
      </w:r>
      <w:r w:rsidR="00E23854" w:rsidRPr="00E23854">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11) преобразования городского округа, осуществляемого в соответствии с Федеральным законом, а также в случае упразднения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12)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B12C48" w:rsidRPr="00B12C48" w:rsidRDefault="00B12C48" w:rsidP="000203CC">
      <w:pPr>
        <w:numPr>
          <w:ilvl w:val="0"/>
          <w:numId w:val="6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Контракт с главой Администрации может быть расторгнут по соглашению сторон или в судебном порядке на основании заявления: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Совета или председателя Совета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Главы Республики Башкортостан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 а также в связи с несоблюдением ограничений, установленных частью 9 статьи 37 Федерального закона;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главы Администрации – в связи с нарушениями условий контракта органами местного самоуправления и (или) органами государственной власти Республики Башкортостан.</w:t>
      </w:r>
    </w:p>
    <w:p w:rsidR="00B12C48" w:rsidRPr="00B12C48" w:rsidRDefault="00B12C48" w:rsidP="000203CC">
      <w:pPr>
        <w:numPr>
          <w:ilvl w:val="0"/>
          <w:numId w:val="6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Контракт с главой Администрации может быть расторгнут в судебном порядке на основании заявления Главы Республики Башкортостан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22. Контрольно-счетная палата</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Контрольно-счетная палата является постоянно действующим органом внешнего муниципального финансового контроля, образуемым Советом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Контрольно-счетная палата образуется Советом, подотчетна ему и обладает правами юридического лица.</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Порядок организации и деятельности Контрольно-счетной палаты определяется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настоящим Уставом, Положением о Контрольно-счетной палате, иными </w:t>
      </w:r>
      <w:r w:rsidR="00F42E1B" w:rsidRPr="00B12C48">
        <w:rPr>
          <w:rFonts w:ascii="Times New Roman" w:hAnsi="Times New Roman" w:cs="Times New Roman"/>
          <w:sz w:val="24"/>
          <w:szCs w:val="24"/>
        </w:rPr>
        <w:t>муниципальными нормативными</w:t>
      </w:r>
      <w:r w:rsidRPr="00B12C48">
        <w:rPr>
          <w:rFonts w:ascii="Times New Roman" w:hAnsi="Times New Roman" w:cs="Times New Roman"/>
          <w:sz w:val="24"/>
          <w:szCs w:val="24"/>
        </w:rPr>
        <w:t xml:space="preserve">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Республики Башкортостан.</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Расходы на обеспечение деятельности Контрольно-счетной палаты предусматриваются в бюджете городского округа в составе ведомственной структуры расходов в соответствии с классификацией расходов бюджетов Российской Федерации.</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Организацию деятельности Контрольно-счетной палаты осуществляет председатель Контрольно-счетной палаты.</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Требования к кандидатурам на должности председателя и аудиторов Контрольно-счетной палаты устанавливаются Положением о Контрольно-счетной палате.</w:t>
      </w:r>
    </w:p>
    <w:p w:rsidR="00B12C48" w:rsidRPr="00B12C48" w:rsidRDefault="00B12C48" w:rsidP="000203CC">
      <w:pPr>
        <w:numPr>
          <w:ilvl w:val="0"/>
          <w:numId w:val="6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назначается на должность сроком на 5 лет решением Совета, принятым большинством голосов от общего числа депутатов.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Предложения о кандидатурах на должность председателя Контрольно-счетной палаты вносятся в Совет: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председателем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депутатами Совета – не менее одной трети от установленного числа депутатов Совета.</w:t>
      </w:r>
    </w:p>
    <w:p w:rsidR="00B12C48" w:rsidRPr="00B12C48" w:rsidRDefault="00B12C48" w:rsidP="000203CC">
      <w:pPr>
        <w:numPr>
          <w:ilvl w:val="0"/>
          <w:numId w:val="6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Аудитор Контрольно-счетной палаты назначается на должность сроком на 5 лет решением Совета, принятым большинством голосов от общего числа депутатов, по представлению председателя Контрольно-счетной палаты.</w:t>
      </w:r>
    </w:p>
    <w:p w:rsidR="00B12C48" w:rsidRPr="00B12C48" w:rsidRDefault="00B12C48" w:rsidP="000203CC">
      <w:pPr>
        <w:numPr>
          <w:ilvl w:val="0"/>
          <w:numId w:val="6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и аудиторы должны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24. Статус депутата Совета</w:t>
      </w:r>
    </w:p>
    <w:p w:rsidR="00B12C48" w:rsidRPr="00B12C48" w:rsidRDefault="00B12C48" w:rsidP="000203CC">
      <w:pPr>
        <w:numPr>
          <w:ilvl w:val="0"/>
          <w:numId w:val="6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Депутату Совета обеспечиваются условия для беспрепятственного осуществления своих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Депутат Совета поддерживает связь с избирателями своего округа, ответственен перед ним и подотчетен им.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Правовое регулирование прав и обязанностей депутата Совета осуществляется в соответствии с нормативными правовыми актами Совета.</w:t>
      </w:r>
    </w:p>
    <w:p w:rsidR="00B12C48" w:rsidRPr="00B12C48" w:rsidRDefault="00B12C48" w:rsidP="000203CC">
      <w:pPr>
        <w:numPr>
          <w:ilvl w:val="0"/>
          <w:numId w:val="6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Срок полномочий депутата Совета составляет 4 года, за исключением случая, установленного статьей 64 настоящего Устава.</w:t>
      </w:r>
    </w:p>
    <w:p w:rsidR="00B12C48" w:rsidRPr="00B12C48" w:rsidRDefault="00B12C48" w:rsidP="000203CC">
      <w:pPr>
        <w:numPr>
          <w:ilvl w:val="0"/>
          <w:numId w:val="6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депутата Совета начинаются со дня его избрания и прекращаются со дня начала работы Совета нового созыва.</w:t>
      </w:r>
    </w:p>
    <w:p w:rsidR="00B12C48" w:rsidRPr="00B12C48" w:rsidRDefault="00B12C48" w:rsidP="000203CC">
      <w:pPr>
        <w:numPr>
          <w:ilvl w:val="0"/>
          <w:numId w:val="6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Решение об изменении срока полномочий, а также решение об изменении перечня полномочий и (или) порядка избрания депутата Совета применяется только к депутатам Совета, избранным после вступления в силу соответствующего решения.</w:t>
      </w:r>
    </w:p>
    <w:p w:rsidR="00B12C48" w:rsidRDefault="00B12C48" w:rsidP="000203CC">
      <w:pPr>
        <w:numPr>
          <w:ilvl w:val="0"/>
          <w:numId w:val="6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Депутаты Совета осуществляют свои полномочия на непостоянной основе.</w:t>
      </w:r>
    </w:p>
    <w:p w:rsidR="00E23854" w:rsidRPr="00B12C48" w:rsidRDefault="00E23854" w:rsidP="00B80BC8">
      <w:pPr>
        <w:tabs>
          <w:tab w:val="left" w:pos="284"/>
        </w:tabs>
        <w:jc w:val="both"/>
        <w:rPr>
          <w:rFonts w:ascii="Times New Roman" w:hAnsi="Times New Roman" w:cs="Times New Roman"/>
          <w:sz w:val="24"/>
          <w:szCs w:val="24"/>
        </w:rPr>
      </w:pPr>
      <w:r w:rsidRPr="00E23854">
        <w:rPr>
          <w:rFonts w:ascii="Times New Roman" w:hAnsi="Times New Roman" w:cs="Times New Roman"/>
          <w:sz w:val="24"/>
          <w:szCs w:val="24"/>
        </w:rPr>
        <w:t>Депутату Совета, осуществляющему свои полномочия без отрыва от основной деятельности, для осуществления депутатских полномочий (в том числе участия в заседаниях и иных мероприятиях Совета, 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период, составляющий в совокупности не менее двух и не более шести рабочих дней в месяц, в порядке, определенном статьей 14 Закона Республики Башкортостан от 19 июля 2012 года № 575-з «О гарантиях осуществления полномочий депутата, члена выборного органа, выборного должностног</w:t>
      </w:r>
      <w:r>
        <w:rPr>
          <w:rFonts w:ascii="Times New Roman" w:hAnsi="Times New Roman" w:cs="Times New Roman"/>
          <w:sz w:val="24"/>
          <w:szCs w:val="24"/>
        </w:rPr>
        <w:t>о лица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5.1 Встречи депутата с избирателями проводятся в помещениях, специально отведенных местах, а также на </w:t>
      </w:r>
      <w:proofErr w:type="spellStart"/>
      <w:r w:rsidRPr="00B12C48">
        <w:rPr>
          <w:rFonts w:ascii="Times New Roman" w:hAnsi="Times New Roman" w:cs="Times New Roman"/>
          <w:sz w:val="24"/>
          <w:szCs w:val="24"/>
        </w:rPr>
        <w:t>внутридворовых</w:t>
      </w:r>
      <w:proofErr w:type="spellEnd"/>
      <w:r w:rsidRPr="00B12C48">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12C48" w:rsidRPr="00B12C48" w:rsidRDefault="00B12C48" w:rsidP="000203CC">
      <w:pPr>
        <w:numPr>
          <w:ilvl w:val="0"/>
          <w:numId w:val="7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w:t>
      </w:r>
      <w:r w:rsidRPr="00B12C48">
        <w:rPr>
          <w:rFonts w:ascii="Times New Roman" w:hAnsi="Times New Roman" w:cs="Times New Roman"/>
          <w:sz w:val="24"/>
          <w:szCs w:val="24"/>
        </w:rPr>
        <w:lastRenderedPageBreak/>
        <w:t>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6.1</w:t>
      </w:r>
      <w:r w:rsidR="00BC78C9">
        <w:rPr>
          <w:rFonts w:ascii="Times New Roman" w:hAnsi="Times New Roman" w:cs="Times New Roman"/>
          <w:sz w:val="24"/>
          <w:szCs w:val="24"/>
        </w:rPr>
        <w:t>.</w:t>
      </w:r>
      <w:r w:rsidRPr="00B12C48">
        <w:rPr>
          <w:rFonts w:ascii="Times New Roman" w:hAnsi="Times New Roman" w:cs="Times New Roman"/>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Башкортостан в порядке, установленном </w:t>
      </w:r>
      <w:r w:rsidR="00322E23" w:rsidRPr="00B12C48">
        <w:rPr>
          <w:rFonts w:ascii="Times New Roman" w:hAnsi="Times New Roman" w:cs="Times New Roman"/>
          <w:sz w:val="24"/>
          <w:szCs w:val="24"/>
        </w:rPr>
        <w:t>законом Республики</w:t>
      </w:r>
      <w:r w:rsidRPr="00B12C48">
        <w:rPr>
          <w:rFonts w:ascii="Times New Roman" w:hAnsi="Times New Roman" w:cs="Times New Roman"/>
          <w:sz w:val="24"/>
          <w:szCs w:val="24"/>
        </w:rPr>
        <w:t xml:space="preserve">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6.2. К депутату, члену выборного органа местного самоуправления, выборному должностному лицу местного самоуправления, представившим </w:t>
      </w:r>
      <w:r w:rsidR="005B17D4" w:rsidRPr="005B17D4">
        <w:rPr>
          <w:rFonts w:ascii="Times New Roman" w:hAnsi="Times New Roman" w:cs="Times New Roman"/>
          <w:sz w:val="24"/>
          <w:szCs w:val="24"/>
        </w:rPr>
        <w:t>заведомо неполные сведения, за исключением случаев, установленных федеральными законами, либо представившим заведомо недостоверные</w:t>
      </w:r>
      <w:r w:rsidR="005B17D4">
        <w:rPr>
          <w:rFonts w:ascii="Times New Roman" w:hAnsi="Times New Roman" w:cs="Times New Roman"/>
          <w:sz w:val="24"/>
          <w:szCs w:val="24"/>
        </w:rPr>
        <w:t xml:space="preserve"> </w:t>
      </w:r>
      <w:r w:rsidRPr="00B12C48">
        <w:rPr>
          <w:rFonts w:ascii="Times New Roman" w:hAnsi="Times New Roman" w:cs="Times New Roman"/>
          <w:sz w:val="24"/>
          <w:szCs w:val="24"/>
        </w:rPr>
        <w:t>све</w:t>
      </w:r>
      <w:r w:rsidR="005B17D4">
        <w:rPr>
          <w:rFonts w:ascii="Times New Roman" w:hAnsi="Times New Roman" w:cs="Times New Roman"/>
          <w:sz w:val="24"/>
          <w:szCs w:val="24"/>
        </w:rPr>
        <w:t>дения о своих доходах, расхода,</w:t>
      </w:r>
      <w:r w:rsidRPr="00B12C48">
        <w:rPr>
          <w:rFonts w:ascii="Times New Roman" w:hAnsi="Times New Roman" w:cs="Times New Roman"/>
          <w:sz w:val="24"/>
          <w:szCs w:val="24"/>
        </w:rPr>
        <w:t xml:space="preserve">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предупреждение;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3) освобождение от осуществления полномочий на постоянной основе с лишением права осуществлять полномочия на постоянной </w:t>
      </w:r>
      <w:r w:rsidR="00F42E1B" w:rsidRPr="00B12C48">
        <w:rPr>
          <w:rFonts w:ascii="Times New Roman" w:hAnsi="Times New Roman" w:cs="Times New Roman"/>
          <w:sz w:val="24"/>
          <w:szCs w:val="24"/>
        </w:rPr>
        <w:t>основе до</w:t>
      </w:r>
      <w:r w:rsidRPr="00B12C48">
        <w:rPr>
          <w:rFonts w:ascii="Times New Roman" w:hAnsi="Times New Roman" w:cs="Times New Roman"/>
          <w:sz w:val="24"/>
          <w:szCs w:val="24"/>
        </w:rPr>
        <w:t xml:space="preserve"> прекращения срока его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6.2 настоящей статьи, определяется муниципальным правовым актом в соответствии с законом Республики Башкортостан.</w:t>
      </w:r>
    </w:p>
    <w:p w:rsidR="00894076" w:rsidRDefault="00894076" w:rsidP="00894076">
      <w:pPr>
        <w:tabs>
          <w:tab w:val="left" w:pos="284"/>
        </w:tabs>
        <w:jc w:val="both"/>
        <w:rPr>
          <w:rFonts w:ascii="Times New Roman" w:hAnsi="Times New Roman" w:cs="Times New Roman"/>
          <w:sz w:val="24"/>
          <w:szCs w:val="24"/>
        </w:rPr>
      </w:pPr>
      <w:r w:rsidRPr="00894076">
        <w:rPr>
          <w:rFonts w:ascii="Times New Roman" w:hAnsi="Times New Roman" w:cs="Times New Roman"/>
          <w:sz w:val="24"/>
          <w:szCs w:val="24"/>
        </w:rPr>
        <w:t xml:space="preserve">6.4.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w:t>
      </w:r>
      <w:r w:rsidRPr="00894076">
        <w:rPr>
          <w:rFonts w:ascii="Times New Roman" w:hAnsi="Times New Roman" w:cs="Times New Roman"/>
          <w:sz w:val="24"/>
          <w:szCs w:val="24"/>
        </w:rPr>
        <w:lastRenderedPageBreak/>
        <w:t>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B12C48" w:rsidRPr="00B12C48" w:rsidRDefault="00B12C48" w:rsidP="000203CC">
      <w:pPr>
        <w:numPr>
          <w:ilvl w:val="0"/>
          <w:numId w:val="7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12C48" w:rsidRPr="00B12C48" w:rsidRDefault="00B12C48" w:rsidP="000203CC">
      <w:pPr>
        <w:numPr>
          <w:ilvl w:val="0"/>
          <w:numId w:val="7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Депутаты Совета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в том числе по истечении срока их полномочий. Данное положение не распространяется на случаи, когда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B12C48" w:rsidRPr="00B12C48" w:rsidRDefault="00B12C48" w:rsidP="000203CC">
      <w:pPr>
        <w:numPr>
          <w:ilvl w:val="0"/>
          <w:numId w:val="7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депутата Совета прекращаются досрочно в случае: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смерти;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отставки по собственному желанию;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признания судом недееспособным или ограниченно дееспособным;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4) признания судом безвестно отсутствующим или объявления умершим;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вступления в отношении его в законную силу обвинительного приговора суда;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6) выезда за пределы Российской Федерации на постоянное место жительства;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7) </w:t>
      </w:r>
      <w:r w:rsidR="00E23854" w:rsidRPr="00E23854">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8) отзыва избирателями;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9) досрочного прекращения полномочий Совета;</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10) в иных случаях, установленных федеральным законодательством.</w:t>
      </w:r>
    </w:p>
    <w:p w:rsidR="00894076" w:rsidRPr="00B12C48" w:rsidRDefault="00894076" w:rsidP="00B80BC8">
      <w:pPr>
        <w:tabs>
          <w:tab w:val="left" w:pos="284"/>
        </w:tabs>
        <w:jc w:val="both"/>
        <w:rPr>
          <w:rFonts w:ascii="Times New Roman" w:hAnsi="Times New Roman" w:cs="Times New Roman"/>
          <w:sz w:val="24"/>
          <w:szCs w:val="24"/>
        </w:rPr>
      </w:pPr>
      <w:r>
        <w:rPr>
          <w:rFonts w:ascii="Times New Roman" w:hAnsi="Times New Roman" w:cs="Times New Roman"/>
          <w:sz w:val="24"/>
          <w:szCs w:val="24"/>
        </w:rPr>
        <w:t>1</w:t>
      </w:r>
      <w:r w:rsidRPr="00894076">
        <w:rPr>
          <w:rFonts w:ascii="Times New Roman" w:hAnsi="Times New Roman" w:cs="Times New Roman"/>
          <w:sz w:val="24"/>
          <w:szCs w:val="24"/>
        </w:rPr>
        <w:t>0.1) Приобретения им статуса иностранного агента;</w:t>
      </w:r>
    </w:p>
    <w:p w:rsidR="00B12C48" w:rsidRPr="00B12C48" w:rsidRDefault="00B12C48" w:rsidP="000203CC">
      <w:pPr>
        <w:numPr>
          <w:ilvl w:val="0"/>
          <w:numId w:val="7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случае обращения Главы Республики Башкортостан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BC78C9" w:rsidRPr="00B12C48" w:rsidRDefault="00BC78C9" w:rsidP="00B80BC8">
      <w:pPr>
        <w:tabs>
          <w:tab w:val="left" w:pos="284"/>
        </w:tabs>
        <w:jc w:val="both"/>
        <w:rPr>
          <w:rFonts w:ascii="Times New Roman" w:hAnsi="Times New Roman" w:cs="Times New Roman"/>
          <w:sz w:val="24"/>
          <w:szCs w:val="24"/>
        </w:rPr>
      </w:pPr>
      <w:r w:rsidRPr="00BC78C9">
        <w:rPr>
          <w:rFonts w:ascii="Times New Roman" w:hAnsi="Times New Roman" w:cs="Times New Roman"/>
          <w:sz w:val="24"/>
          <w:szCs w:val="24"/>
        </w:rPr>
        <w:t>10.1.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w:t>
      </w:r>
      <w:r>
        <w:rPr>
          <w:rFonts w:ascii="Times New Roman" w:hAnsi="Times New Roman" w:cs="Times New Roman"/>
          <w:sz w:val="24"/>
          <w:szCs w:val="24"/>
        </w:rPr>
        <w:t xml:space="preserve"> течение шести месяцев подряд.</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25. Органы местного самоуправления как юридические лица</w:t>
      </w:r>
    </w:p>
    <w:p w:rsidR="00B12C48" w:rsidRPr="00B12C48" w:rsidRDefault="00B12C48" w:rsidP="000203CC">
      <w:pPr>
        <w:numPr>
          <w:ilvl w:val="0"/>
          <w:numId w:val="7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От имени городского округа приобретать и осуществлять имущественные и иные права и обязанности, выступать в суде без доверенности может глава Администрации.</w:t>
      </w:r>
    </w:p>
    <w:p w:rsidR="00B12C48" w:rsidRPr="00B12C48" w:rsidRDefault="00B12C48" w:rsidP="000203CC">
      <w:pPr>
        <w:numPr>
          <w:ilvl w:val="0"/>
          <w:numId w:val="7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которые в соответствии с Федеральным законом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12C48" w:rsidRPr="00A86063" w:rsidRDefault="00B12C48" w:rsidP="00B80BC8">
      <w:pPr>
        <w:tabs>
          <w:tab w:val="left" w:pos="284"/>
        </w:tabs>
        <w:jc w:val="both"/>
        <w:rPr>
          <w:rFonts w:ascii="Times New Roman" w:hAnsi="Times New Roman" w:cs="Times New Roman"/>
          <w:b/>
          <w:sz w:val="24"/>
          <w:szCs w:val="24"/>
        </w:rPr>
      </w:pPr>
      <w:r w:rsidRPr="00B12C48">
        <w:rPr>
          <w:rFonts w:ascii="Times New Roman" w:hAnsi="Times New Roman" w:cs="Times New Roman"/>
          <w:sz w:val="24"/>
          <w:szCs w:val="24"/>
        </w:rPr>
        <w:t xml:space="preserve">Совет и Администрация как юридические лица действуют на основании общих для организаций данного вида положений Федерального закона в соответствии с Гражданским </w:t>
      </w:r>
      <w:r w:rsidRPr="00A86063">
        <w:rPr>
          <w:rFonts w:ascii="Times New Roman" w:hAnsi="Times New Roman" w:cs="Times New Roman"/>
          <w:sz w:val="24"/>
          <w:szCs w:val="24"/>
        </w:rPr>
        <w:t>кодексом Российской Федерации применительно к казенным учреждениям.</w:t>
      </w:r>
    </w:p>
    <w:p w:rsidR="00A86063" w:rsidRPr="00A86063" w:rsidRDefault="00A86063" w:rsidP="00A86063">
      <w:pPr>
        <w:tabs>
          <w:tab w:val="left" w:pos="284"/>
        </w:tabs>
        <w:jc w:val="both"/>
        <w:rPr>
          <w:rFonts w:ascii="Times New Roman" w:hAnsi="Times New Roman" w:cs="Times New Roman"/>
          <w:b/>
          <w:sz w:val="24"/>
          <w:szCs w:val="24"/>
        </w:rPr>
      </w:pPr>
      <w:r w:rsidRPr="00A86063">
        <w:rPr>
          <w:rFonts w:ascii="Times New Roman" w:hAnsi="Times New Roman" w:cs="Times New Roman"/>
          <w:b/>
          <w:sz w:val="24"/>
          <w:szCs w:val="24"/>
        </w:rPr>
        <w:t>Статья 25.1. Муниципальная служба</w:t>
      </w:r>
    </w:p>
    <w:p w:rsidR="00A86063" w:rsidRPr="00A86063" w:rsidRDefault="00A86063" w:rsidP="00A86063">
      <w:pPr>
        <w:tabs>
          <w:tab w:val="left" w:pos="284"/>
        </w:tabs>
        <w:jc w:val="both"/>
        <w:rPr>
          <w:rFonts w:ascii="Times New Roman" w:hAnsi="Times New Roman" w:cs="Times New Roman"/>
          <w:sz w:val="24"/>
          <w:szCs w:val="24"/>
        </w:rPr>
      </w:pPr>
      <w:r w:rsidRPr="00A86063">
        <w:rPr>
          <w:rFonts w:ascii="Times New Roman" w:hAnsi="Times New Roman" w:cs="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Республики Башкортостан, настоящим Уставом и иными муниципальными правовыми актами.</w:t>
      </w:r>
    </w:p>
    <w:p w:rsidR="00A86063" w:rsidRPr="00A86063" w:rsidRDefault="00A86063" w:rsidP="00A86063">
      <w:pPr>
        <w:tabs>
          <w:tab w:val="left" w:pos="284"/>
        </w:tabs>
        <w:jc w:val="both"/>
        <w:rPr>
          <w:rFonts w:ascii="Times New Roman" w:hAnsi="Times New Roman" w:cs="Times New Roman"/>
          <w:b/>
          <w:sz w:val="24"/>
          <w:szCs w:val="24"/>
        </w:rPr>
      </w:pPr>
      <w:r w:rsidRPr="00A86063">
        <w:rPr>
          <w:rFonts w:ascii="Times New Roman" w:hAnsi="Times New Roman" w:cs="Times New Roman"/>
          <w:b/>
          <w:sz w:val="24"/>
          <w:szCs w:val="24"/>
        </w:rPr>
        <w:t>Статья 25.2. Гарантии, предоставляемые муниципальным служащим</w:t>
      </w:r>
    </w:p>
    <w:p w:rsidR="00A86063" w:rsidRPr="00B12C48" w:rsidRDefault="00A86063" w:rsidP="00A86063">
      <w:pPr>
        <w:tabs>
          <w:tab w:val="left" w:pos="284"/>
        </w:tabs>
        <w:jc w:val="both"/>
        <w:rPr>
          <w:rFonts w:ascii="Times New Roman" w:hAnsi="Times New Roman" w:cs="Times New Roman"/>
          <w:sz w:val="24"/>
          <w:szCs w:val="24"/>
        </w:rPr>
      </w:pPr>
      <w:r w:rsidRPr="00A86063">
        <w:rPr>
          <w:rFonts w:ascii="Times New Roman" w:hAnsi="Times New Roman" w:cs="Times New Roman"/>
          <w:sz w:val="24"/>
          <w:szCs w:val="24"/>
        </w:rPr>
        <w:t>1. Муниципальным служащим предоставляются гарантии, установленные федеральными законами и Законом Республики Башкортостан «О муниципальной службе в Республике Башкортостан».</w:t>
      </w:r>
    </w:p>
    <w:p w:rsidR="00A86063" w:rsidRDefault="00A86063" w:rsidP="00B80BC8">
      <w:pPr>
        <w:tabs>
          <w:tab w:val="left" w:pos="284"/>
        </w:tabs>
        <w:jc w:val="center"/>
        <w:rPr>
          <w:rFonts w:ascii="Times New Roman" w:hAnsi="Times New Roman" w:cs="Times New Roman"/>
          <w:b/>
          <w:bCs/>
          <w:sz w:val="24"/>
          <w:szCs w:val="24"/>
        </w:rPr>
      </w:pP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V</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МУНИЦИПАЛЬНЫЙ КОНТРОЛЬ</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26. Муниципальный контроль</w:t>
      </w:r>
    </w:p>
    <w:p w:rsidR="00B12C48" w:rsidRPr="00B12C48" w:rsidRDefault="00B12C48" w:rsidP="000203CC">
      <w:pPr>
        <w:numPr>
          <w:ilvl w:val="0"/>
          <w:numId w:val="7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w:t>
      </w:r>
      <w:r w:rsidRPr="00B12C48">
        <w:rPr>
          <w:rFonts w:ascii="Times New Roman" w:hAnsi="Times New Roman" w:cs="Times New Roman"/>
          <w:sz w:val="24"/>
          <w:szCs w:val="24"/>
        </w:rPr>
        <w:lastRenderedPageBreak/>
        <w:t>самоуправления, также муниципальный контроль за соблюдением требований, установленных федеральными законами, законами Республики Башкортостан.</w:t>
      </w:r>
    </w:p>
    <w:p w:rsidR="00B12C48" w:rsidRPr="00B12C48" w:rsidRDefault="00B80BC8" w:rsidP="000203CC">
      <w:pPr>
        <w:numPr>
          <w:ilvl w:val="0"/>
          <w:numId w:val="74"/>
        </w:numPr>
        <w:tabs>
          <w:tab w:val="left" w:pos="284"/>
        </w:tabs>
        <w:ind w:left="0" w:firstLine="0"/>
        <w:jc w:val="both"/>
        <w:rPr>
          <w:rFonts w:ascii="Times New Roman" w:hAnsi="Times New Roman" w:cs="Times New Roman"/>
          <w:sz w:val="24"/>
          <w:szCs w:val="24"/>
        </w:rPr>
      </w:pPr>
      <w:r w:rsidRPr="00B80BC8">
        <w:rPr>
          <w:rFonts w:ascii="Times New Roman" w:hAnsi="Times New Roman" w:cs="Times New Roman"/>
          <w:sz w:val="24"/>
          <w:szCs w:val="24"/>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B12C48" w:rsidRPr="00B12C48">
        <w:rPr>
          <w:rFonts w:ascii="Times New Roman" w:hAnsi="Times New Roman" w:cs="Times New Roman"/>
          <w:sz w:val="24"/>
          <w:szCs w:val="24"/>
        </w:rPr>
        <w:t>.</w:t>
      </w:r>
    </w:p>
    <w:p w:rsidR="00B12C48" w:rsidRPr="00B12C48" w:rsidRDefault="00B12C48" w:rsidP="000203CC">
      <w:pPr>
        <w:numPr>
          <w:ilvl w:val="0"/>
          <w:numId w:val="7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Муниципальный контроль осуществляется путем проведения на территории городского округа ежегодных плановых проверок и внеплановых проверок юридических лиц и индивидуальных предпринимателей в соответствии с административным регламентом проведения проверок при осуществлении муниципального контроля, утверждаемым постановлением Администрации.</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VI</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МУНИЦИПАЛЬНЫЕ ПРАВОВЫЕ АКТЫ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27. Система муниципальных правовых актов</w:t>
      </w:r>
    </w:p>
    <w:p w:rsidR="00B12C48" w:rsidRPr="00B12C48" w:rsidRDefault="00B12C48" w:rsidP="000203CC">
      <w:pPr>
        <w:numPr>
          <w:ilvl w:val="0"/>
          <w:numId w:val="7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систему муниципальных правовых актов входят: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устав городского округа, правовые акты, принятые на местном референдуме (сходе граждан);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нормативные и иные правовые акты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правовые акты председателя Совета, Администрации, иных органов местного самоуправления и должностных лиц местного самоуправления, предусмотренных настоящим Уставом. Решения Совета,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Совета, если иное не установлено Федеральным законом.</w:t>
      </w:r>
    </w:p>
    <w:p w:rsidR="00B12C48" w:rsidRPr="00B12C48" w:rsidRDefault="00B12C48" w:rsidP="000203CC">
      <w:pPr>
        <w:numPr>
          <w:ilvl w:val="0"/>
          <w:numId w:val="7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B12C48" w:rsidRPr="00B12C48" w:rsidRDefault="00B12C48" w:rsidP="000203CC">
      <w:pPr>
        <w:numPr>
          <w:ilvl w:val="0"/>
          <w:numId w:val="7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по вопросам, отнесенным к его компетенции федеральными законами, законами Республики Башкортостан, настоящим Уставом, принимает решения, устанавливающие правила, обязательные для исполнения на территории городского округа, решение об удалении председателя Совета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Республики Башкортостан, настоящим Уставом. Решения Совета,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Совета, если иное не установлено Федеральным законом.</w:t>
      </w:r>
    </w:p>
    <w:p w:rsidR="00B12C48" w:rsidRPr="00B12C48" w:rsidRDefault="00B12C48" w:rsidP="000203CC">
      <w:pPr>
        <w:numPr>
          <w:ilvl w:val="0"/>
          <w:numId w:val="7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в пределах своих полномочий, установленных настоящим Уставом и решениями Совета, издает постановления и распоряжения по вопросам организации деятельности Совета, подписывает решения Совета.</w:t>
      </w:r>
    </w:p>
    <w:p w:rsidR="00B12C48" w:rsidRPr="00B12C48" w:rsidRDefault="00B12C48" w:rsidP="000203CC">
      <w:pPr>
        <w:numPr>
          <w:ilvl w:val="0"/>
          <w:numId w:val="7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Глава Администрации в пределах своих полномочий, установленных федеральными законами, законами Республики Башкортостан,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Башкортостан, а также распоряжения Администрации по вопросам организации работы Администрации.</w:t>
      </w:r>
    </w:p>
    <w:p w:rsidR="00B12C48" w:rsidRPr="00B12C48" w:rsidRDefault="00B12C48" w:rsidP="000203CC">
      <w:pPr>
        <w:numPr>
          <w:ilvl w:val="0"/>
          <w:numId w:val="7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Иные должностные лица местного самоуправления издают распоряжения и приказы по вопросам, отнесенным к их полномочиям настоящим Уставом.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28. Устав городского округа</w:t>
      </w:r>
    </w:p>
    <w:p w:rsidR="00B12C48" w:rsidRPr="00B12C48" w:rsidRDefault="00B12C48" w:rsidP="000203CC">
      <w:pPr>
        <w:numPr>
          <w:ilvl w:val="0"/>
          <w:numId w:val="7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Устав городского округа принимается Советом.</w:t>
      </w:r>
    </w:p>
    <w:p w:rsidR="00B12C48" w:rsidRPr="00B12C48" w:rsidRDefault="00B12C48" w:rsidP="000203CC">
      <w:pPr>
        <w:numPr>
          <w:ilvl w:val="0"/>
          <w:numId w:val="7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Конституции Республики Башкортостан или законов Республики Башкортостан в целях приведения  Устава городского округа в соответствие с этими нормативными правовыми актами.</w:t>
      </w:r>
    </w:p>
    <w:p w:rsidR="00B12C48" w:rsidRPr="00B12C48" w:rsidRDefault="00B12C48" w:rsidP="000203CC">
      <w:pPr>
        <w:numPr>
          <w:ilvl w:val="0"/>
          <w:numId w:val="7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Устав городского округа, муниципальный правовой акт о внесении изменений и дополнений в устав городского округа принимаются большинством в две трети голосов от установленной численности депутатов Совета.</w:t>
      </w:r>
    </w:p>
    <w:p w:rsidR="00B12C48" w:rsidRPr="00B12C48" w:rsidRDefault="00B80BC8" w:rsidP="000203CC">
      <w:pPr>
        <w:numPr>
          <w:ilvl w:val="0"/>
          <w:numId w:val="78"/>
        </w:numPr>
        <w:tabs>
          <w:tab w:val="left" w:pos="284"/>
        </w:tabs>
        <w:ind w:left="0" w:firstLine="0"/>
        <w:jc w:val="both"/>
        <w:rPr>
          <w:rFonts w:ascii="Times New Roman" w:hAnsi="Times New Roman" w:cs="Times New Roman"/>
          <w:sz w:val="24"/>
          <w:szCs w:val="24"/>
        </w:rPr>
      </w:pPr>
      <w:r w:rsidRPr="00B80BC8">
        <w:rPr>
          <w:rFonts w:ascii="Times New Roman" w:hAnsi="Times New Roman" w:cs="Times New Roman"/>
          <w:sz w:val="24"/>
          <w:szCs w:val="24"/>
        </w:rPr>
        <w:t>Устав городского округа, муниципальный правовой акт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Председатель Совета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w:t>
      </w:r>
      <w:r w:rsidR="000203CC">
        <w:rPr>
          <w:rFonts w:ascii="Times New Roman" w:hAnsi="Times New Roman" w:cs="Times New Roman"/>
          <w:sz w:val="24"/>
          <w:szCs w:val="24"/>
        </w:rPr>
        <w:t xml:space="preserve">а в течение семи дней со дня </w:t>
      </w:r>
      <w:r w:rsidRPr="00B80BC8">
        <w:rPr>
          <w:rFonts w:ascii="Times New Roman" w:hAnsi="Times New Roman" w:cs="Times New Roman"/>
          <w:sz w:val="24"/>
          <w:szCs w:val="24"/>
        </w:rPr>
        <w:t xml:space="preserve">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муниципальном правовом акте о внесении изменений в Устав городского округа в государственный реестр уставов муниципальных образований Республики Башкортостан, предусмотренного частью 6 статьи 4 Федерального закона от 21 июля 2005 года № 97-ФЗ «О государственной регистрации уст</w:t>
      </w:r>
      <w:r>
        <w:rPr>
          <w:rFonts w:ascii="Times New Roman" w:hAnsi="Times New Roman" w:cs="Times New Roman"/>
          <w:sz w:val="24"/>
          <w:szCs w:val="24"/>
        </w:rPr>
        <w:t>авов муниципальных образований</w:t>
      </w:r>
      <w:r w:rsidR="00B12C48" w:rsidRPr="00B12C48">
        <w:rPr>
          <w:rFonts w:ascii="Times New Roman" w:hAnsi="Times New Roman" w:cs="Times New Roman"/>
          <w:sz w:val="24"/>
          <w:szCs w:val="24"/>
        </w:rPr>
        <w:t>.</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w:t>
      </w:r>
      <w:r w:rsidRPr="00B12C48">
        <w:rPr>
          <w:rFonts w:ascii="Times New Roman" w:hAnsi="Times New Roman" w:cs="Times New Roman"/>
          <w:sz w:val="24"/>
          <w:szCs w:val="24"/>
        </w:rPr>
        <w:lastRenderedPageBreak/>
        <w:t>полномочий, порядка избрания выборных должностных лиц местного самоуправления), вступают в силу после истечения срока полномочий Совета городского округа, принявшего муниципальный правовой акт о внесении указанных изменений и дополнений в Устав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Изменения и дополнения, внесенные в устав городского округа и предусматривающие создание контрольно-счетного органа городского округа, вступают в силу в порядке, предусмотренном абзацем первым настоящей части.</w:t>
      </w:r>
    </w:p>
    <w:p w:rsidR="00B12C48" w:rsidRPr="00B12C48" w:rsidRDefault="00B12C48" w:rsidP="000203CC">
      <w:pPr>
        <w:numPr>
          <w:ilvl w:val="0"/>
          <w:numId w:val="7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Изложение устава городского округа в новой редакции муниципальным правовым актом о внесении изменений и дополнений в устав городского округа не допускается. В этом случае принимается новый устав городского округа,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29. Решения, принятые путем прямого волеизъявления граждан</w:t>
      </w:r>
    </w:p>
    <w:p w:rsidR="00B12C48" w:rsidRPr="00B12C48" w:rsidRDefault="00B12C48" w:rsidP="000203CC">
      <w:pPr>
        <w:numPr>
          <w:ilvl w:val="0"/>
          <w:numId w:val="8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w:t>
      </w:r>
    </w:p>
    <w:p w:rsidR="00B12C48" w:rsidRPr="00B12C48" w:rsidRDefault="00B12C48" w:rsidP="000203CC">
      <w:pPr>
        <w:numPr>
          <w:ilvl w:val="0"/>
          <w:numId w:val="8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12C48" w:rsidRPr="00B12C48" w:rsidRDefault="00B12C48" w:rsidP="000203CC">
      <w:pPr>
        <w:numPr>
          <w:ilvl w:val="0"/>
          <w:numId w:val="8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Администрации, осуществляемых на основе контракта, или досрочного прекращения полномочий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30. Подготовка муниципальных правовых актов</w:t>
      </w:r>
    </w:p>
    <w:p w:rsidR="00B12C48" w:rsidRPr="00B12C48" w:rsidRDefault="00B12C48" w:rsidP="000203CC">
      <w:pPr>
        <w:numPr>
          <w:ilvl w:val="0"/>
          <w:numId w:val="8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Проекты муниципальных правовых актов могут вноситься депутатами Совета, комиссиями Совета, председателем Совета, главой Администрации, председателем Контрольно-счетной палаты, прокурором города, органами территориального общественного самоуправления, инициативными группами граждан, а также органами государственной власти Республики Башкортостан.</w:t>
      </w:r>
    </w:p>
    <w:p w:rsidR="00B12C48" w:rsidRDefault="00B12C48" w:rsidP="000203CC">
      <w:pPr>
        <w:numPr>
          <w:ilvl w:val="0"/>
          <w:numId w:val="8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80BC8" w:rsidRPr="00B80BC8" w:rsidRDefault="00B80BC8" w:rsidP="000203CC">
      <w:pPr>
        <w:numPr>
          <w:ilvl w:val="0"/>
          <w:numId w:val="81"/>
        </w:numPr>
        <w:tabs>
          <w:tab w:val="left" w:pos="284"/>
        </w:tabs>
        <w:ind w:left="0" w:firstLine="0"/>
        <w:jc w:val="both"/>
        <w:rPr>
          <w:rFonts w:ascii="Times New Roman" w:hAnsi="Times New Roman" w:cs="Times New Roman"/>
          <w:sz w:val="24"/>
          <w:szCs w:val="24"/>
        </w:rPr>
      </w:pPr>
      <w:r w:rsidRPr="00B80BC8">
        <w:rPr>
          <w:rFonts w:ascii="Times New Roman" w:hAnsi="Times New Roman" w:cs="Times New Roman"/>
          <w:sz w:val="24"/>
          <w:szCs w:val="24"/>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обязанности для субъектов инвестиционной деятельности, подлежат оценке регулирующего воздействия, </w:t>
      </w:r>
      <w:r w:rsidRPr="00B80BC8">
        <w:rPr>
          <w:rFonts w:ascii="Times New Roman" w:hAnsi="Times New Roman" w:cs="Times New Roman"/>
          <w:sz w:val="24"/>
          <w:szCs w:val="24"/>
        </w:rPr>
        <w:lastRenderedPageBreak/>
        <w:t>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Башкортостан, за исключением:</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1) проектов нормативных правовых актов Совета, устанавливающих, изменяющих, приостанавливающих, отменяющих местные налоги и сборы;</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2) проектов нормативных правовых актов Совета, регулирующих бюджетные правоотношения;</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80BC8" w:rsidRPr="00B12C4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4.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894076" w:rsidRPr="00894076" w:rsidRDefault="00894076" w:rsidP="00894076">
      <w:pPr>
        <w:tabs>
          <w:tab w:val="left" w:pos="284"/>
        </w:tabs>
        <w:jc w:val="both"/>
        <w:rPr>
          <w:rFonts w:ascii="Times New Roman" w:hAnsi="Times New Roman" w:cs="Times New Roman"/>
          <w:b/>
          <w:bCs/>
          <w:sz w:val="24"/>
          <w:szCs w:val="24"/>
        </w:rPr>
      </w:pPr>
      <w:r w:rsidRPr="00894076">
        <w:rPr>
          <w:rFonts w:ascii="Times New Roman" w:hAnsi="Times New Roman" w:cs="Times New Roman"/>
          <w:b/>
          <w:bCs/>
          <w:sz w:val="24"/>
          <w:szCs w:val="24"/>
        </w:rPr>
        <w:t>Статья 31. Вступление в силу и обнародование муниципальных правовых актов</w:t>
      </w:r>
    </w:p>
    <w:p w:rsidR="00894076" w:rsidRPr="00894076" w:rsidRDefault="00894076" w:rsidP="00894076">
      <w:pPr>
        <w:tabs>
          <w:tab w:val="left" w:pos="284"/>
        </w:tabs>
        <w:jc w:val="both"/>
        <w:rPr>
          <w:rFonts w:ascii="Times New Roman" w:hAnsi="Times New Roman" w:cs="Times New Roman"/>
          <w:bCs/>
          <w:sz w:val="24"/>
          <w:szCs w:val="24"/>
        </w:rPr>
      </w:pPr>
      <w:r w:rsidRPr="00894076">
        <w:rPr>
          <w:rFonts w:ascii="Times New Roman" w:hAnsi="Times New Roman" w:cs="Times New Roman"/>
          <w:bCs/>
          <w:sz w:val="24"/>
          <w:szCs w:val="24"/>
        </w:rPr>
        <w:t>1. Муниципальные правовые акты вступают в силу со дня их подписания.</w:t>
      </w:r>
    </w:p>
    <w:p w:rsidR="00894076" w:rsidRPr="00894076" w:rsidRDefault="00894076" w:rsidP="00894076">
      <w:pPr>
        <w:tabs>
          <w:tab w:val="left" w:pos="284"/>
        </w:tabs>
        <w:jc w:val="both"/>
        <w:rPr>
          <w:rFonts w:ascii="Times New Roman" w:hAnsi="Times New Roman" w:cs="Times New Roman"/>
          <w:bCs/>
          <w:sz w:val="24"/>
          <w:szCs w:val="24"/>
        </w:rPr>
      </w:pPr>
      <w:r w:rsidRPr="00894076">
        <w:rPr>
          <w:rFonts w:ascii="Times New Roman" w:hAnsi="Times New Roman" w:cs="Times New Roman"/>
          <w:bCs/>
          <w:sz w:val="24"/>
          <w:szCs w:val="24"/>
        </w:rPr>
        <w:t>В муниципальных правовых актах может быть установлен другой срок вступления их в силу.</w:t>
      </w:r>
    </w:p>
    <w:p w:rsidR="00894076" w:rsidRPr="00894076" w:rsidRDefault="00894076" w:rsidP="00894076">
      <w:pPr>
        <w:tabs>
          <w:tab w:val="left" w:pos="284"/>
        </w:tabs>
        <w:jc w:val="both"/>
        <w:rPr>
          <w:rFonts w:ascii="Times New Roman" w:hAnsi="Times New Roman" w:cs="Times New Roman"/>
          <w:bCs/>
          <w:sz w:val="24"/>
          <w:szCs w:val="24"/>
        </w:rPr>
      </w:pPr>
      <w:r w:rsidRPr="00894076">
        <w:rPr>
          <w:rFonts w:ascii="Times New Roman" w:hAnsi="Times New Roman" w:cs="Times New Roman"/>
          <w:bCs/>
          <w:sz w:val="24"/>
          <w:szCs w:val="24"/>
        </w:rPr>
        <w:t>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w:t>
      </w:r>
    </w:p>
    <w:p w:rsidR="00894076" w:rsidRPr="00894076" w:rsidRDefault="00894076" w:rsidP="00894076">
      <w:pPr>
        <w:tabs>
          <w:tab w:val="left" w:pos="284"/>
        </w:tabs>
        <w:jc w:val="both"/>
        <w:rPr>
          <w:rFonts w:ascii="Times New Roman" w:hAnsi="Times New Roman" w:cs="Times New Roman"/>
          <w:bCs/>
          <w:sz w:val="24"/>
          <w:szCs w:val="24"/>
        </w:rPr>
      </w:pPr>
      <w:r w:rsidRPr="00894076">
        <w:rPr>
          <w:rFonts w:ascii="Times New Roman" w:hAnsi="Times New Roman" w:cs="Times New Roman"/>
          <w:bCs/>
          <w:sz w:val="24"/>
          <w:szCs w:val="24"/>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w:t>
      </w:r>
      <w:r w:rsidR="00ED6138" w:rsidRPr="00ED6138">
        <w:rPr>
          <w:rFonts w:ascii="Times New Roman" w:hAnsi="Times New Roman" w:cs="Times New Roman"/>
          <w:bCs/>
          <w:sz w:val="24"/>
          <w:szCs w:val="24"/>
        </w:rPr>
        <w:t>опубликования</w:t>
      </w:r>
      <w:r w:rsidRPr="00894076">
        <w:rPr>
          <w:rFonts w:ascii="Times New Roman" w:hAnsi="Times New Roman" w:cs="Times New Roman"/>
          <w:bCs/>
          <w:sz w:val="24"/>
          <w:szCs w:val="24"/>
        </w:rPr>
        <w:t>.</w:t>
      </w:r>
    </w:p>
    <w:p w:rsidR="00894076" w:rsidRPr="00894076" w:rsidRDefault="00894076" w:rsidP="00894076">
      <w:pPr>
        <w:tabs>
          <w:tab w:val="left" w:pos="284"/>
        </w:tabs>
        <w:jc w:val="both"/>
        <w:rPr>
          <w:rFonts w:ascii="Times New Roman" w:hAnsi="Times New Roman" w:cs="Times New Roman"/>
          <w:bCs/>
          <w:sz w:val="24"/>
          <w:szCs w:val="24"/>
        </w:rPr>
      </w:pPr>
      <w:r w:rsidRPr="00894076">
        <w:rPr>
          <w:rFonts w:ascii="Times New Roman" w:hAnsi="Times New Roman" w:cs="Times New Roman"/>
          <w:bCs/>
          <w:sz w:val="24"/>
          <w:szCs w:val="24"/>
        </w:rPr>
        <w:t>Нормативные правовые акты Совета о налогах и сборах вступают в силу в соответствии с Налоговым кодексом Российской Федерации.</w:t>
      </w:r>
    </w:p>
    <w:p w:rsidR="00ED6138" w:rsidRPr="00ED6138" w:rsidRDefault="00894076" w:rsidP="00ED6138">
      <w:pPr>
        <w:tabs>
          <w:tab w:val="left" w:pos="284"/>
        </w:tabs>
        <w:jc w:val="both"/>
        <w:rPr>
          <w:rFonts w:ascii="Times New Roman" w:hAnsi="Times New Roman" w:cs="Times New Roman"/>
          <w:bCs/>
          <w:sz w:val="24"/>
          <w:szCs w:val="24"/>
        </w:rPr>
      </w:pPr>
      <w:r w:rsidRPr="00894076">
        <w:rPr>
          <w:rFonts w:ascii="Times New Roman" w:hAnsi="Times New Roman" w:cs="Times New Roman"/>
          <w:bCs/>
          <w:sz w:val="24"/>
          <w:szCs w:val="24"/>
        </w:rPr>
        <w:t xml:space="preserve">3. </w:t>
      </w:r>
      <w:r w:rsidR="00ED6138" w:rsidRPr="00ED6138">
        <w:rPr>
          <w:rFonts w:ascii="Times New Roman" w:hAnsi="Times New Roman" w:cs="Times New Roman"/>
          <w:bCs/>
          <w:sz w:val="24"/>
          <w:szCs w:val="24"/>
        </w:rPr>
        <w:t>Муниципальные правовые акты, подлежащие обнародованию, в том числе соглашения, заключаемые между органами местного самоуправления, размещаются в здании Администрации городского округа город Салават Республики Башкортостан и (или) на официальных сайтах Совета городского округа город Салават Республики Башкортостан (salavatsovet.ru), Администрации городского округа город Салават Республики Башкортостан (salavat.bashkortostan.ru) в информационно-телекоммуникационной сети «Интернет».</w:t>
      </w:r>
    </w:p>
    <w:p w:rsidR="00ED6138" w:rsidRPr="00ED6138" w:rsidRDefault="00ED6138" w:rsidP="00ED6138">
      <w:pPr>
        <w:tabs>
          <w:tab w:val="left" w:pos="284"/>
        </w:tabs>
        <w:jc w:val="both"/>
        <w:rPr>
          <w:rFonts w:ascii="Times New Roman" w:hAnsi="Times New Roman" w:cs="Times New Roman"/>
          <w:bCs/>
          <w:sz w:val="24"/>
          <w:szCs w:val="24"/>
        </w:rPr>
      </w:pPr>
      <w:r w:rsidRPr="00ED6138">
        <w:rPr>
          <w:rFonts w:ascii="Times New Roman" w:hAnsi="Times New Roman" w:cs="Times New Roman"/>
          <w:bCs/>
          <w:sz w:val="24"/>
          <w:szCs w:val="24"/>
        </w:rPr>
        <w:lastRenderedPageBreak/>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в общественно-политической газете «ВЫБОР САЛАВАТ» (регистрационный номер и дата принятия решения о регистрации средства массовой информации: серия ПИ № ТУ02-01878 от 11 июня 2025 г.) или первое размещение в сетевом издании: Сайт Совета городского округа город Салават Республики Башкортостан (salavatsovet.ru) в информационно-телекоммуникационной сети «Интернет» (регистрационный номер и дата принятия решения о регистрации средства массовой информации в форме сетевого издания: серия ЭЛ № ФС 77 - 90178 от 07 октября 2025 г.).</w:t>
      </w:r>
    </w:p>
    <w:p w:rsidR="00ED6138" w:rsidRPr="00ED6138" w:rsidRDefault="00ED6138" w:rsidP="00ED6138">
      <w:pPr>
        <w:tabs>
          <w:tab w:val="left" w:pos="284"/>
        </w:tabs>
        <w:jc w:val="both"/>
        <w:rPr>
          <w:rFonts w:ascii="Times New Roman" w:hAnsi="Times New Roman" w:cs="Times New Roman"/>
          <w:bCs/>
          <w:sz w:val="24"/>
          <w:szCs w:val="24"/>
        </w:rPr>
      </w:pPr>
      <w:r w:rsidRPr="00ED6138">
        <w:rPr>
          <w:rFonts w:ascii="Times New Roman" w:hAnsi="Times New Roman" w:cs="Times New Roman"/>
          <w:bCs/>
          <w:sz w:val="24"/>
          <w:szCs w:val="24"/>
        </w:rPr>
        <w:t>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ED6138" w:rsidRPr="00ED6138" w:rsidRDefault="00ED6138" w:rsidP="00ED6138">
      <w:pPr>
        <w:tabs>
          <w:tab w:val="left" w:pos="284"/>
        </w:tabs>
        <w:jc w:val="both"/>
        <w:rPr>
          <w:rFonts w:ascii="Times New Roman" w:hAnsi="Times New Roman" w:cs="Times New Roman"/>
          <w:bCs/>
          <w:sz w:val="24"/>
          <w:szCs w:val="24"/>
        </w:rPr>
      </w:pPr>
      <w:r w:rsidRPr="00ED6138">
        <w:rPr>
          <w:rFonts w:ascii="Times New Roman" w:hAnsi="Times New Roman" w:cs="Times New Roman"/>
          <w:bCs/>
          <w:sz w:val="24"/>
          <w:szCs w:val="24"/>
        </w:rPr>
        <w:t>Официальным опубликованием устава городского округа и муниципальных правовых актов о внесении изменений в устав городского округа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(pravo.minjust.ru (право-</w:t>
      </w:r>
      <w:proofErr w:type="spellStart"/>
      <w:r w:rsidRPr="00ED6138">
        <w:rPr>
          <w:rFonts w:ascii="Times New Roman" w:hAnsi="Times New Roman" w:cs="Times New Roman"/>
          <w:bCs/>
          <w:sz w:val="24"/>
          <w:szCs w:val="24"/>
        </w:rPr>
        <w:t>минюст.рф</w:t>
      </w:r>
      <w:proofErr w:type="spellEnd"/>
      <w:r w:rsidRPr="00ED6138">
        <w:rPr>
          <w:rFonts w:ascii="Times New Roman" w:hAnsi="Times New Roman" w:cs="Times New Roman"/>
          <w:bCs/>
          <w:sz w:val="24"/>
          <w:szCs w:val="24"/>
        </w:rPr>
        <w:t>), регистрационный номер и дата принятия решения о регистрации средства массовой информации в форме сетевого издания: серия ЭЛ № ФС77-72471 от 05 марта 2018 г.).</w:t>
      </w:r>
    </w:p>
    <w:p w:rsidR="00894076" w:rsidRPr="00894076" w:rsidRDefault="00ED6138" w:rsidP="00ED6138">
      <w:pPr>
        <w:tabs>
          <w:tab w:val="left" w:pos="284"/>
        </w:tabs>
        <w:jc w:val="both"/>
        <w:rPr>
          <w:rFonts w:ascii="Times New Roman" w:hAnsi="Times New Roman" w:cs="Times New Roman"/>
          <w:bCs/>
          <w:sz w:val="24"/>
          <w:szCs w:val="24"/>
        </w:rPr>
      </w:pPr>
      <w:r w:rsidRPr="00ED6138">
        <w:rPr>
          <w:rFonts w:ascii="Times New Roman" w:hAnsi="Times New Roman" w:cs="Times New Roman"/>
          <w:bCs/>
          <w:sz w:val="24"/>
          <w:szCs w:val="24"/>
        </w:rPr>
        <w:t xml:space="preserve">В Муниципальном бюджетном учреждении «Централизованная библиотечная система» городского округа город Салават Республики Башкортостан обеспечивается доступ неограниченного круга лиц к информационно-телекоммуникационной сети «Интернет» без использования ими дополнительных технических средств в целях ознакомления с муниципальными правовыми актами, в том числе соглашениями, заключенными между органами местного </w:t>
      </w:r>
      <w:proofErr w:type="spellStart"/>
      <w:r w:rsidRPr="00ED6138">
        <w:rPr>
          <w:rFonts w:ascii="Times New Roman" w:hAnsi="Times New Roman" w:cs="Times New Roman"/>
          <w:bCs/>
          <w:sz w:val="24"/>
          <w:szCs w:val="24"/>
        </w:rPr>
        <w:t>самоуправления.</w:t>
      </w:r>
      <w:r w:rsidR="00894076" w:rsidRPr="00894076">
        <w:rPr>
          <w:rFonts w:ascii="Times New Roman" w:hAnsi="Times New Roman" w:cs="Times New Roman"/>
          <w:bCs/>
          <w:sz w:val="24"/>
          <w:szCs w:val="24"/>
        </w:rPr>
        <w:t>Копии</w:t>
      </w:r>
      <w:proofErr w:type="spellEnd"/>
      <w:r w:rsidR="00894076" w:rsidRPr="00894076">
        <w:rPr>
          <w:rFonts w:ascii="Times New Roman" w:hAnsi="Times New Roman" w:cs="Times New Roman"/>
          <w:bCs/>
          <w:sz w:val="24"/>
          <w:szCs w:val="24"/>
        </w:rPr>
        <w:t xml:space="preserve">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а также сведения об их официальном опубликовании (обнародовании) в течение 15 рабочих дней со дня их официального опубликования (обнародования)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w:t>
      </w:r>
    </w:p>
    <w:p w:rsidR="00894076" w:rsidRPr="00894076" w:rsidRDefault="00894076" w:rsidP="00894076">
      <w:pPr>
        <w:pStyle w:val="a3"/>
        <w:tabs>
          <w:tab w:val="left" w:pos="284"/>
        </w:tabs>
        <w:jc w:val="both"/>
        <w:rPr>
          <w:rFonts w:ascii="Times New Roman" w:hAnsi="Times New Roman" w:cs="Times New Roman"/>
          <w:sz w:val="24"/>
          <w:szCs w:val="24"/>
        </w:rPr>
      </w:pPr>
    </w:p>
    <w:p w:rsidR="00B12C48" w:rsidRPr="00894076" w:rsidRDefault="00B12C48" w:rsidP="00894076">
      <w:pPr>
        <w:tabs>
          <w:tab w:val="left" w:pos="284"/>
        </w:tabs>
        <w:jc w:val="both"/>
        <w:rPr>
          <w:rFonts w:ascii="Times New Roman" w:hAnsi="Times New Roman" w:cs="Times New Roman"/>
          <w:sz w:val="24"/>
          <w:szCs w:val="24"/>
        </w:rPr>
      </w:pPr>
      <w:r w:rsidRPr="00894076">
        <w:rPr>
          <w:rFonts w:ascii="Times New Roman" w:hAnsi="Times New Roman" w:cs="Times New Roman"/>
          <w:b/>
          <w:bCs/>
          <w:sz w:val="24"/>
          <w:szCs w:val="24"/>
        </w:rPr>
        <w:t>Статья 32. Отмена муниципальных правовых актов и приостановление их действия</w:t>
      </w:r>
    </w:p>
    <w:p w:rsidR="00B12C48" w:rsidRPr="00B12C48" w:rsidRDefault="00B12C48" w:rsidP="000203CC">
      <w:pPr>
        <w:numPr>
          <w:ilvl w:val="0"/>
          <w:numId w:val="8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Башкортостан, – уполномоченным органом государственной власти </w:t>
      </w:r>
      <w:r w:rsidRPr="00B12C48">
        <w:rPr>
          <w:rFonts w:ascii="Times New Roman" w:hAnsi="Times New Roman" w:cs="Times New Roman"/>
          <w:sz w:val="24"/>
          <w:szCs w:val="24"/>
        </w:rPr>
        <w:lastRenderedPageBreak/>
        <w:t>Российской Федерации (уполномоченным органом государственной власти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12C48" w:rsidRPr="00B12C48" w:rsidRDefault="00B12C48" w:rsidP="000203CC">
      <w:pPr>
        <w:numPr>
          <w:ilvl w:val="0"/>
          <w:numId w:val="8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Признание по решению суда закона Республики Башкортостан об установлении статуса муниципального образования недействующим до вступления в силу нового закона Республики Башкортостан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VII</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ЭКОНОМИЧЕСКАЯ ОСНОВА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33. Экономическая основа местного самоуправления</w:t>
      </w:r>
    </w:p>
    <w:p w:rsidR="00B12C48" w:rsidRPr="00B12C48" w:rsidRDefault="00B12C48" w:rsidP="000203CC">
      <w:pPr>
        <w:numPr>
          <w:ilvl w:val="0"/>
          <w:numId w:val="8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городского округа.</w:t>
      </w:r>
    </w:p>
    <w:p w:rsidR="00B12C48" w:rsidRPr="00B12C48" w:rsidRDefault="00B12C48" w:rsidP="000203CC">
      <w:pPr>
        <w:numPr>
          <w:ilvl w:val="0"/>
          <w:numId w:val="8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Муниципальная собственность признается и защищается государством наравне с иными формами собственности.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34. Муниципальное имущество</w:t>
      </w:r>
    </w:p>
    <w:p w:rsidR="00B12C48" w:rsidRPr="00B12C48" w:rsidRDefault="00B12C48" w:rsidP="000203CC">
      <w:pPr>
        <w:numPr>
          <w:ilvl w:val="0"/>
          <w:numId w:val="8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собственности городского округа может находиться: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имущество, предназначенное для решения установленных Федеральным законом вопросов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Башкортостан,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4) имущество, необходимое для решения вопросов, право решения которых предоставлено органам местного самоуправления городского округа федеральными законами и которые не отнесены к вопросам местного значения;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5) иное имущество, необходимое для осуществления полномочий по решению вопросов местного значения городского округа в соответствии со статьей 50 Федерального закона.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35. Владение, пользование и распоряжение муниципальным имуществом</w:t>
      </w:r>
    </w:p>
    <w:p w:rsidR="00B12C48" w:rsidRPr="00B12C48" w:rsidRDefault="00B12C48" w:rsidP="000203CC">
      <w:pPr>
        <w:numPr>
          <w:ilvl w:val="0"/>
          <w:numId w:val="9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12C48" w:rsidRPr="00B12C48" w:rsidRDefault="00B12C48" w:rsidP="000203CC">
      <w:pPr>
        <w:numPr>
          <w:ilvl w:val="0"/>
          <w:numId w:val="9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Башкортостан)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B12C48" w:rsidRPr="00B12C48" w:rsidRDefault="00B12C48" w:rsidP="000203CC">
      <w:pPr>
        <w:numPr>
          <w:ilvl w:val="0"/>
          <w:numId w:val="9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Доходы от использования и приватизации муниципального имущества поступают в местный бюджет.</w:t>
      </w:r>
    </w:p>
    <w:p w:rsidR="00B12C48" w:rsidRPr="00B12C48" w:rsidRDefault="00B12C48" w:rsidP="000203CC">
      <w:pPr>
        <w:numPr>
          <w:ilvl w:val="0"/>
          <w:numId w:val="9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Администрация определяет цели, условия и порядок деятельности муниципальных предприятий и учреждений.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Глава Администрации утверждает устав муниципального предприятия и учреждения постановлением Администрации.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Глава Администрации или лицо, им уполномоченное, назначает на должность и освобождает от должности руководителей муниципальных предприятий и учреждений.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Совет вправе заслушивать отчеты о деятельности руководителей муниципальных предприятий и учреждений.</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Органы местного самоуправления от имени городского округа </w:t>
      </w:r>
      <w:proofErr w:type="spellStart"/>
      <w:r w:rsidRPr="00B12C48">
        <w:rPr>
          <w:rFonts w:ascii="Times New Roman" w:hAnsi="Times New Roman" w:cs="Times New Roman"/>
          <w:sz w:val="24"/>
          <w:szCs w:val="24"/>
        </w:rPr>
        <w:t>субсидиарно</w:t>
      </w:r>
      <w:proofErr w:type="spellEnd"/>
      <w:r w:rsidRPr="00B12C48">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80BC8" w:rsidRPr="00B12C4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Администрация вправе передавать отдельные полномочия учредителя подразделениям Администрации, обладающим правами юридического лица, в порядке, установленном законодательством</w:t>
      </w:r>
      <w:r>
        <w:rPr>
          <w:rFonts w:ascii="Times New Roman" w:hAnsi="Times New Roman" w:cs="Times New Roman"/>
          <w:sz w:val="24"/>
          <w:szCs w:val="24"/>
        </w:rPr>
        <w:t>.</w:t>
      </w:r>
    </w:p>
    <w:p w:rsidR="00B12C48" w:rsidRPr="00B12C48" w:rsidRDefault="00B12C48" w:rsidP="000203CC">
      <w:pPr>
        <w:numPr>
          <w:ilvl w:val="0"/>
          <w:numId w:val="9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36. Местный бюджет</w:t>
      </w:r>
    </w:p>
    <w:p w:rsidR="00B12C48" w:rsidRPr="00B12C48" w:rsidRDefault="00B12C48" w:rsidP="000203CC">
      <w:pPr>
        <w:numPr>
          <w:ilvl w:val="0"/>
          <w:numId w:val="9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Городской округ имеет собственный бюджет (местный бюджет).</w:t>
      </w:r>
    </w:p>
    <w:p w:rsidR="00B12C48" w:rsidRPr="00B12C48" w:rsidRDefault="00B12C48" w:rsidP="000203CC">
      <w:pPr>
        <w:numPr>
          <w:ilvl w:val="0"/>
          <w:numId w:val="9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12C48" w:rsidRPr="00B12C48" w:rsidRDefault="00B12C48" w:rsidP="00BC78C9">
      <w:pPr>
        <w:numPr>
          <w:ilvl w:val="0"/>
          <w:numId w:val="9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Бюджетные полномочия муниципальных образований устанавливаются Бюджетным кодексом Российской Федерации.</w:t>
      </w:r>
    </w:p>
    <w:p w:rsidR="00B12C48" w:rsidRPr="00B12C48" w:rsidRDefault="00B12C48" w:rsidP="00BC78C9">
      <w:pPr>
        <w:numPr>
          <w:ilvl w:val="0"/>
          <w:numId w:val="9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B12C48" w:rsidRDefault="00B12C48" w:rsidP="00BC78C9">
      <w:pPr>
        <w:numPr>
          <w:ilvl w:val="0"/>
          <w:numId w:val="9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Руководитель финансового органа городского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органов исполнительной власти</w:t>
      </w:r>
      <w:r w:rsidR="00BC78C9">
        <w:rPr>
          <w:rFonts w:ascii="Times New Roman" w:hAnsi="Times New Roman" w:cs="Times New Roman"/>
          <w:sz w:val="24"/>
          <w:szCs w:val="24"/>
        </w:rPr>
        <w:t xml:space="preserve"> </w:t>
      </w:r>
      <w:r w:rsidR="00BC78C9" w:rsidRPr="00BC78C9">
        <w:rPr>
          <w:rFonts w:ascii="Times New Roman" w:hAnsi="Times New Roman" w:cs="Times New Roman"/>
          <w:sz w:val="24"/>
          <w:szCs w:val="24"/>
        </w:rPr>
        <w:t xml:space="preserve">(далее </w:t>
      </w:r>
      <w:r w:rsidR="00BC78C9">
        <w:rPr>
          <w:rFonts w:ascii="Times New Roman" w:hAnsi="Times New Roman" w:cs="Times New Roman"/>
          <w:sz w:val="24"/>
          <w:szCs w:val="24"/>
        </w:rPr>
        <w:t>– квалификационные требования)</w:t>
      </w:r>
      <w:r w:rsidRPr="00B12C48">
        <w:rPr>
          <w:rFonts w:ascii="Times New Roman" w:hAnsi="Times New Roman" w:cs="Times New Roman"/>
          <w:sz w:val="24"/>
          <w:szCs w:val="24"/>
        </w:rPr>
        <w:t>.</w:t>
      </w:r>
    </w:p>
    <w:p w:rsidR="00C302D9" w:rsidRPr="00B12C48" w:rsidRDefault="00C302D9" w:rsidP="00C302D9">
      <w:pPr>
        <w:tabs>
          <w:tab w:val="left" w:pos="284"/>
        </w:tabs>
        <w:jc w:val="both"/>
        <w:rPr>
          <w:rFonts w:ascii="Times New Roman" w:hAnsi="Times New Roman" w:cs="Times New Roman"/>
          <w:sz w:val="24"/>
          <w:szCs w:val="24"/>
        </w:rPr>
      </w:pPr>
      <w:r w:rsidRPr="00C302D9">
        <w:rPr>
          <w:rFonts w:ascii="Times New Roman" w:hAnsi="Times New Roman" w:cs="Times New Roman"/>
          <w:sz w:val="24"/>
          <w:szCs w:val="24"/>
        </w:rPr>
        <w:t>Проведение проверки соответствия кандидатов на замещение должности руководителя финансового органа городского округа квалификационным требованиям осуществляется с участием Министерства финансов Республики Башкортостан в порядке, установленном Законом Республики Башкортостан «О местном самоуправлении в Республике Башкортостан.</w:t>
      </w:r>
    </w:p>
    <w:p w:rsidR="00B12C48" w:rsidRPr="00B12C48" w:rsidRDefault="00B12C48" w:rsidP="00BC78C9">
      <w:pPr>
        <w:numPr>
          <w:ilvl w:val="0"/>
          <w:numId w:val="9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37. Бюджетные полномочия органов местного самоуправления</w:t>
      </w:r>
    </w:p>
    <w:p w:rsidR="00B12C48" w:rsidRPr="00B12C48" w:rsidRDefault="00B12C48" w:rsidP="000203CC">
      <w:pPr>
        <w:numPr>
          <w:ilvl w:val="0"/>
          <w:numId w:val="9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с соблюдением требований Бюджетного кодекса Российской Федерации и федерального законодательства самостоятельно:</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рассматривает проект местного бюджета, утверждает местный бюджет, утверждает отчет об исполнении местного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устанавливает расходные обязательства городского округа в пределах собственных доходов и источников покрытия дефицита местного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устанавливает, изменяет и отменяет местные налоги и сборы в пределах полномочий, предоставленных законодательством Российской Федерации о налогах и сборах;</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lastRenderedPageBreak/>
        <w:t>осуществляет контроль за исполнением местного бюджета в пределах компетенции, установленной Бюджетным кодексом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осуществляет иные бюджетные полномочия, отнесенные Бюджетным кодексом Российской Федерации и иными федеральными законами к бюджетным полномочиям представительного органа местного самоуправления.</w:t>
      </w:r>
    </w:p>
    <w:p w:rsidR="00B12C48" w:rsidRPr="00B12C48" w:rsidRDefault="00B12C48" w:rsidP="000203CC">
      <w:pPr>
        <w:numPr>
          <w:ilvl w:val="0"/>
          <w:numId w:val="9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Администрация с соблюдением требований Бюджетного кодекса Российской Федерации и федерального законодательства: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составляет проект местного бюджета, организует исполнение и составление отчета об исполнении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определяет порядок и сроки составления проекта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осуществляет муниципальные заимствования, предоставляет муниципальные гарантии, предоставляет бюджетные кредиты;</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управляет муниципальным долгом;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устанавливает, осуществляет детализацию и определяет порядок применения бюджетной классификации Российской Федерации в части, относящейся к местному бюджету;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осуществляет иные бюджетные полномочия, отнесенные Бюджетным кодексом Российской Федерации к бюджетным полномочиям исполнительного органа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38. Доходы местного бюджета</w:t>
      </w:r>
    </w:p>
    <w:p w:rsid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80BC8" w:rsidRPr="00B80BC8" w:rsidRDefault="00B80BC8" w:rsidP="00B80BC8">
      <w:pPr>
        <w:tabs>
          <w:tab w:val="left" w:pos="284"/>
        </w:tabs>
        <w:jc w:val="both"/>
        <w:rPr>
          <w:rFonts w:ascii="Times New Roman" w:hAnsi="Times New Roman" w:cs="Times New Roman"/>
          <w:b/>
          <w:sz w:val="24"/>
          <w:szCs w:val="24"/>
        </w:rPr>
      </w:pPr>
      <w:r w:rsidRPr="00B80BC8">
        <w:rPr>
          <w:rFonts w:ascii="Times New Roman" w:hAnsi="Times New Roman" w:cs="Times New Roman"/>
          <w:b/>
          <w:sz w:val="24"/>
          <w:szCs w:val="24"/>
        </w:rPr>
        <w:t>Статья 38.1. Финансовое и иное обеспечение реализации инициативных проектов</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10.1 настоящего Устава, являются предусмотренные решением о местном бюджете бюджетные ассигнования </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 xml:space="preserve">на реализацию инициативных проектов, формируемые в том числе с учетом объемов инициативных платежей и (или) межбюджетных трансфертов </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из бюджета Республики Башкортостан, предоставленных в целях финансового обеспечения соответствующих расходных обязательств городского округа.</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с Бюджетным кодексом Российской Федерации в местный бюджет в целях реализации конкретных инициативных проектов.</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lastRenderedPageBreak/>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городского округа.</w:t>
      </w:r>
    </w:p>
    <w:p w:rsidR="00B80BC8" w:rsidRPr="00B80BC8" w:rsidRDefault="00B80BC8" w:rsidP="00B80BC8">
      <w:pPr>
        <w:tabs>
          <w:tab w:val="left" w:pos="284"/>
        </w:tabs>
        <w:jc w:val="both"/>
        <w:rPr>
          <w:rFonts w:ascii="Times New Roman" w:hAnsi="Times New Roman" w:cs="Times New Roman"/>
          <w:sz w:val="24"/>
          <w:szCs w:val="24"/>
        </w:rPr>
      </w:pPr>
      <w:r w:rsidRPr="00B80BC8">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39. Расходы местного бюджета</w:t>
      </w:r>
    </w:p>
    <w:p w:rsidR="00B12C48" w:rsidRPr="00B12C48" w:rsidRDefault="00B12C48" w:rsidP="000203CC">
      <w:pPr>
        <w:numPr>
          <w:ilvl w:val="0"/>
          <w:numId w:val="9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Формирование расходов местного бюджета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B12C48" w:rsidRPr="00B12C48" w:rsidRDefault="00B12C48" w:rsidP="000203CC">
      <w:pPr>
        <w:numPr>
          <w:ilvl w:val="0"/>
          <w:numId w:val="9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Исполнение расходных обязательств городского округа осуществляется за счет средств соответствующих местных бюджетов в соответствии с требованиями бюджетного кодекса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40. Составление проекта местного бюджета</w:t>
      </w:r>
    </w:p>
    <w:p w:rsidR="00B12C48" w:rsidRPr="00B12C48" w:rsidRDefault="00B12C48" w:rsidP="000203CC">
      <w:pPr>
        <w:numPr>
          <w:ilvl w:val="0"/>
          <w:numId w:val="9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Составление проекта местного бюджета – исключительная прерогатива Администрации.</w:t>
      </w:r>
    </w:p>
    <w:p w:rsidR="00B12C48" w:rsidRPr="00B12C48" w:rsidRDefault="00B12C48" w:rsidP="000203CC">
      <w:pPr>
        <w:numPr>
          <w:ilvl w:val="0"/>
          <w:numId w:val="9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Непосредственное составление проекта местного бюджета осуществляется финансовым органом городского округа.</w:t>
      </w:r>
    </w:p>
    <w:p w:rsidR="00B12C48" w:rsidRPr="00B12C48" w:rsidRDefault="00B12C48" w:rsidP="000203CC">
      <w:pPr>
        <w:numPr>
          <w:ilvl w:val="0"/>
          <w:numId w:val="9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Проект местного бюджета составляется в порядке и сроки, установленные Администрацией, в соответствии с Бюджетным кодексом Российской Федерации и принимаемыми с соблюдением его требований правовыми актами Совета.</w:t>
      </w:r>
    </w:p>
    <w:p w:rsidR="00B12C48" w:rsidRPr="00B12C48" w:rsidRDefault="00B12C48" w:rsidP="000203CC">
      <w:pPr>
        <w:numPr>
          <w:ilvl w:val="0"/>
          <w:numId w:val="9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Составление проекта местного бюджета основывается на: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Бюджетном послании Президента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прогнозе социально-экономического развития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основных направлениях бюджетной и налоговой политики Республики Башкортостан;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прогнозе социально-экономического развития городского округа на очередной финансовый год;</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основных направлениях бюджетной и налоговой политики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муниципальных программах.</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41. Представление, рассмотрение и утверждение решения об утверждении местного бюджета</w:t>
      </w:r>
    </w:p>
    <w:p w:rsidR="00B12C48" w:rsidRPr="00B12C48" w:rsidRDefault="00B12C48" w:rsidP="000203CC">
      <w:pPr>
        <w:numPr>
          <w:ilvl w:val="0"/>
          <w:numId w:val="9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Проект решения об утверждении местного бюджета вносится Администрацией на рассмотрение Совета не позднее 15 ноября текущего года.</w:t>
      </w:r>
    </w:p>
    <w:p w:rsidR="00B12C48" w:rsidRPr="00B12C48" w:rsidRDefault="00B12C48" w:rsidP="000203CC">
      <w:pPr>
        <w:numPr>
          <w:ilvl w:val="0"/>
          <w:numId w:val="9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lastRenderedPageBreak/>
        <w:t>Порядок рассмотрения и утверждения решения об утверждении местного бюджета устанавливается правовым актом Совета в соответствии с требованиями Бюджетного кодекса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Одновременно с проектом решения об утверждении местного бюджета на рассмотрение Совета представляются документы и материалы, предусмотренные статьей 184.2 Бюджетного кодекса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42. Представление, рассмотрение и утверждение отчета об исполнении местного бюджета</w:t>
      </w:r>
    </w:p>
    <w:p w:rsidR="00B12C48" w:rsidRPr="00B12C48" w:rsidRDefault="00B12C48" w:rsidP="000203CC">
      <w:pPr>
        <w:numPr>
          <w:ilvl w:val="0"/>
          <w:numId w:val="9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Отчет об исполнении местного бюджета готовит финансовый орган городского округа.</w:t>
      </w:r>
    </w:p>
    <w:p w:rsidR="00B12C48" w:rsidRPr="00B12C48" w:rsidRDefault="00B12C48" w:rsidP="000203CC">
      <w:pPr>
        <w:numPr>
          <w:ilvl w:val="0"/>
          <w:numId w:val="9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Отчет об исполнении местного бюджета за отчетный финансовый год представляется в Совет не позднее 1 мая текущего года.</w:t>
      </w:r>
    </w:p>
    <w:p w:rsidR="00B12C48" w:rsidRPr="00B12C48" w:rsidRDefault="00B12C48" w:rsidP="000203CC">
      <w:pPr>
        <w:numPr>
          <w:ilvl w:val="0"/>
          <w:numId w:val="9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представления, рассмотрения и утверждения отчета об исполнении местного бюджета устанавливается правовым актом Совета в соответствии с требованиями Бюджетного кодекса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43. Исполнение местного бюджета</w:t>
      </w:r>
    </w:p>
    <w:p w:rsidR="00B12C48" w:rsidRPr="00B12C48" w:rsidRDefault="00B12C48" w:rsidP="000203CC">
      <w:pPr>
        <w:numPr>
          <w:ilvl w:val="0"/>
          <w:numId w:val="10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Исполнение местного бюджета производится в соответствии с Бюджетным кодексом Российской Федерации.</w:t>
      </w:r>
    </w:p>
    <w:p w:rsidR="00B12C48" w:rsidRPr="00B12C48" w:rsidRDefault="00B12C48" w:rsidP="000203CC">
      <w:pPr>
        <w:numPr>
          <w:ilvl w:val="0"/>
          <w:numId w:val="10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Кассовое обслуживание исполнения местного бюджета осуществляется в порядке, установленном Бюджетным кодексом Российской Федерации.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44. Финансовый контроль за исполнением местного бюджета</w:t>
      </w:r>
    </w:p>
    <w:p w:rsidR="00B12C48" w:rsidRPr="00B12C48" w:rsidRDefault="00B12C48" w:rsidP="000203CC">
      <w:pPr>
        <w:numPr>
          <w:ilvl w:val="0"/>
          <w:numId w:val="101"/>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Финансовый контроль за исполнением местного бюджета осуществляют: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Совет;</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Контрольно-счетная палата;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уполномоченный Администрацией орган;</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главные распорядители и распорядители средств местного бюджета.</w:t>
      </w:r>
    </w:p>
    <w:p w:rsidR="00B12C48" w:rsidRPr="00B12C48" w:rsidRDefault="00B12C48" w:rsidP="000203CC">
      <w:pPr>
        <w:numPr>
          <w:ilvl w:val="0"/>
          <w:numId w:val="102"/>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Совет осуществляет контроль в ходе обсуждения и утверждения проекта решения о бюджете и иных проектов решений по вопросам, регулирующим бюджетные правоотношения, рассмотрения отдельных вопросов исполнения бюджета на заседаниях комитетов, комиссий, рабочих групп Совета и в связи с депутатскими запросами, рассмотрения и утверждения отчета об исполнении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рамках осуществления финансового контроля Совет имеет право:</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получать от Администрации необходимые сопроводительные материалы при утверждении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получать от финансового или иного уполномоченного органа оперативную информацию об исполнении местного бюджета;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утверждать (не утверждать) отчет об исполнении бюджета.</w:t>
      </w:r>
    </w:p>
    <w:p w:rsidR="00B12C48" w:rsidRPr="00B12C48" w:rsidRDefault="00B12C48" w:rsidP="000203CC">
      <w:pPr>
        <w:numPr>
          <w:ilvl w:val="0"/>
          <w:numId w:val="10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Контрольно-счетная палата осуществляет контроль законности, эффективности и целевого использования средств местного бюджета, проведение внешней проверки </w:t>
      </w:r>
      <w:r w:rsidRPr="00B12C48">
        <w:rPr>
          <w:rFonts w:ascii="Times New Roman" w:hAnsi="Times New Roman" w:cs="Times New Roman"/>
          <w:sz w:val="24"/>
          <w:szCs w:val="24"/>
        </w:rPr>
        <w:lastRenderedPageBreak/>
        <w:t>годового отчета об исполнении бюджета муниципального образования, контроль за соблюдением получателями бюджетных кредитов, бюджетных инвестиций и муниципальных гарантий условий целевого использования и возврата средств местного бюджета, контроль состояния и обслуживания муниципального долга, эффективности использования муниципальных заимствований, организацию и осуществление контроля за законностью и эффективностью использования муниципальной собственности.</w:t>
      </w:r>
    </w:p>
    <w:p w:rsidR="00B12C48" w:rsidRPr="00B12C48" w:rsidRDefault="00B12C48" w:rsidP="000203CC">
      <w:pPr>
        <w:numPr>
          <w:ilvl w:val="0"/>
          <w:numId w:val="103"/>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Уполномоченный Администрацией орган осуществляет текущий и последующий финансовый контроль, в том числе за операциями с бюджетными средствами главных распорядителей, распорядителей и получателей средств местного бюджета, а также за соблюдением получателями бюджетных кредитов, бюджетных инвестиций и муниципальных гарантий условий выделения, целевого использования и возврата бюджетных средств.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Уполномоченный Администрацией орган проводит проверки главных распорядителей, распорядителей и получателей средств местного бюджета.</w:t>
      </w:r>
    </w:p>
    <w:p w:rsidR="00B12C48" w:rsidRPr="00B12C48" w:rsidRDefault="00B12C48" w:rsidP="000203CC">
      <w:pPr>
        <w:numPr>
          <w:ilvl w:val="0"/>
          <w:numId w:val="104"/>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Главные распорядители, распорядители средств местного бюджета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Главные распорядители бюджетных средств проводят проверки подведомственных муниципальных предприятий, бюджетных учреждений.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45. Документы, подлежащие официальному опубликованию</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Официальному опубликованию подлежат документы и сведения относительно местного бюджета, предусмотренные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46. Закупки для обеспечения муниципальных нужд и муниципальные заимствования</w:t>
      </w:r>
    </w:p>
    <w:p w:rsidR="00B12C48" w:rsidRPr="00B12C48" w:rsidRDefault="00B12C48" w:rsidP="000203CC">
      <w:pPr>
        <w:numPr>
          <w:ilvl w:val="0"/>
          <w:numId w:val="10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2C48" w:rsidRPr="00B12C48" w:rsidRDefault="00B12C48" w:rsidP="000203CC">
      <w:pPr>
        <w:numPr>
          <w:ilvl w:val="0"/>
          <w:numId w:val="10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Закупки товаров, работ, услуг для обеспечения муниципальных нужд осуществляются за счет средств местного бюджета.</w:t>
      </w:r>
    </w:p>
    <w:p w:rsidR="00B12C48" w:rsidRPr="00B12C48" w:rsidRDefault="00B12C48" w:rsidP="000203CC">
      <w:pPr>
        <w:numPr>
          <w:ilvl w:val="0"/>
          <w:numId w:val="105"/>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Городской округ вправе осуществлять муниципальные заимствования, в том числе путем выкупа муниципальных ценных бумаг, в соответствии с Бюджетным кодексом Российской Федерации и настоящим Уставом.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Муниципальные заимствования и предоставление муниципальных гарантий от имени городского округа осуществляются Администрацией на основании соответствующих нормативных актов, издаваемых в соответствии с Бюджетным кодексом Российской Федерации и настоящим Уставом.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Положения о порядке осуществления Администрацией функций эмитента ценных бумаг городского округа являются такими же, как и в Федеральном законе «Об особенностях эмиссии и обращения государственных и муниципальных ценных бумаг» и других актах Российской Федерации.</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lastRenderedPageBreak/>
        <w:t>Глава VIII</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ОТВЕТСТВЕННОСТЬ ОРГАНОВ МЕСТНОГО САМОУПРАВЛЕНИЯ И ДОЛЖНОСТНЫХ ЛИЦ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47. Ответственность органов местного самоуправления и должностных лиц местного самоуправления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48. Ответственность органов местного самоуправления, депутатов Совета перед населением</w:t>
      </w:r>
    </w:p>
    <w:p w:rsidR="00B12C48" w:rsidRPr="00B12C48" w:rsidRDefault="00B12C48" w:rsidP="000203CC">
      <w:pPr>
        <w:numPr>
          <w:ilvl w:val="0"/>
          <w:numId w:val="10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Основания наступления ответственности органов местного самоуправления, депутатов Совета перед населением и порядок решения соответствующих вопросов определяются настоящим Уставом в соответствии с Федеральным законом.</w:t>
      </w:r>
    </w:p>
    <w:p w:rsidR="00B12C48" w:rsidRPr="00B12C48" w:rsidRDefault="00B12C48" w:rsidP="000203CC">
      <w:pPr>
        <w:numPr>
          <w:ilvl w:val="0"/>
          <w:numId w:val="106"/>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Население городского округа вправе отозвать депутатов Совета в соответствии с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49. Ответственность органов местного самоуправления и должностных лиц местного самоуправления перед государством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Башкортостан, законов Республики Башкортостан,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50. Ответственность Совета перед государством</w:t>
      </w:r>
    </w:p>
    <w:p w:rsidR="00B12C48" w:rsidRPr="00B12C48" w:rsidRDefault="00B12C48" w:rsidP="000203CC">
      <w:pPr>
        <w:numPr>
          <w:ilvl w:val="0"/>
          <w:numId w:val="10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случае,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Башкортостан, законам Республики Башкортостан,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Республики Башкортостан проект закона Республики Башкортостан о роспуске Совета.</w:t>
      </w:r>
    </w:p>
    <w:p w:rsidR="00B12C48" w:rsidRPr="00B12C48" w:rsidRDefault="00B12C48" w:rsidP="000203CC">
      <w:pPr>
        <w:numPr>
          <w:ilvl w:val="0"/>
          <w:numId w:val="10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Полномочия Совета прекращаются со дня вступления в силу закона Республики Башкортостан о его роспуске.</w:t>
      </w:r>
    </w:p>
    <w:p w:rsidR="00B12C48" w:rsidRPr="00B12C48" w:rsidRDefault="00B12C48" w:rsidP="000203CC">
      <w:pPr>
        <w:numPr>
          <w:ilvl w:val="0"/>
          <w:numId w:val="10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w:t>
      </w:r>
      <w:r w:rsidRPr="00B12C48">
        <w:rPr>
          <w:rFonts w:ascii="Times New Roman" w:hAnsi="Times New Roman" w:cs="Times New Roman"/>
          <w:sz w:val="24"/>
          <w:szCs w:val="24"/>
        </w:rPr>
        <w:lastRenderedPageBreak/>
        <w:t>установившего данный факт, вносит в Государственное Собрание – Курултай Республики Башкортостан проект закона Республики Башкортостан о роспуске Совета.</w:t>
      </w:r>
    </w:p>
    <w:p w:rsidR="00B12C48" w:rsidRPr="00B12C48" w:rsidRDefault="00B12C48" w:rsidP="000203CC">
      <w:pPr>
        <w:numPr>
          <w:ilvl w:val="0"/>
          <w:numId w:val="10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Совета.</w:t>
      </w:r>
    </w:p>
    <w:p w:rsidR="00B12C48" w:rsidRPr="00B12C48" w:rsidRDefault="00B12C48" w:rsidP="000203CC">
      <w:pPr>
        <w:numPr>
          <w:ilvl w:val="0"/>
          <w:numId w:val="10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Порядок обжалования Закона Республики Башкортостан о роспуске Совета и принятия решения определяется федеральными законами.</w:t>
      </w:r>
    </w:p>
    <w:p w:rsidR="00B12C48" w:rsidRPr="00B12C48" w:rsidRDefault="00B12C48" w:rsidP="000203CC">
      <w:pPr>
        <w:numPr>
          <w:ilvl w:val="0"/>
          <w:numId w:val="107"/>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Депутаты представительного органа муниципального образования, распущенного на основании части 3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B12C48">
        <w:rPr>
          <w:rFonts w:ascii="Times New Roman" w:hAnsi="Times New Roman" w:cs="Times New Roman"/>
          <w:sz w:val="24"/>
          <w:szCs w:val="24"/>
        </w:rPr>
        <w:t>непроведение</w:t>
      </w:r>
      <w:proofErr w:type="spellEnd"/>
      <w:r w:rsidRPr="00B12C48">
        <w:rPr>
          <w:rFonts w:ascii="Times New Roman" w:hAnsi="Times New Roman" w:cs="Times New Roman"/>
          <w:sz w:val="24"/>
          <w:szCs w:val="24"/>
        </w:rPr>
        <w:t xml:space="preserve">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51. Ответственность председателя Совета и главы Администрации перед государством</w:t>
      </w:r>
    </w:p>
    <w:p w:rsidR="00B12C48" w:rsidRPr="00B12C48" w:rsidRDefault="00B12C48" w:rsidP="000203CC">
      <w:pPr>
        <w:numPr>
          <w:ilvl w:val="0"/>
          <w:numId w:val="108"/>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Глава Республики Башкортостан издает правовой акт об отрешении от должности председателя Совета или главы Администрации в случае: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Башкортостан, законам Республики Башкортостан,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12C48" w:rsidRPr="00B12C48" w:rsidRDefault="00B12C48" w:rsidP="000203CC">
      <w:pPr>
        <w:numPr>
          <w:ilvl w:val="0"/>
          <w:numId w:val="10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 xml:space="preserve">Срок, в течение которого Глава Республики Башкортостан издает правовой акт об отрешении от должности председателя Совета или главы Администрации, не может быть менее одного месяца со дня вступления в силу последнего решения суда, необходимого для </w:t>
      </w:r>
      <w:r w:rsidRPr="00B12C48">
        <w:rPr>
          <w:rFonts w:ascii="Times New Roman" w:hAnsi="Times New Roman" w:cs="Times New Roman"/>
          <w:sz w:val="24"/>
          <w:szCs w:val="24"/>
        </w:rPr>
        <w:lastRenderedPageBreak/>
        <w:t>издания указанного акта, и не может превышать шесть месяцев со дня вступления в силу этого решения суда.</w:t>
      </w:r>
    </w:p>
    <w:p w:rsidR="00B12C48" w:rsidRPr="00B12C48" w:rsidRDefault="00B12C48" w:rsidP="000203CC">
      <w:pPr>
        <w:numPr>
          <w:ilvl w:val="0"/>
          <w:numId w:val="109"/>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Председатель Совета или глава Администрации, в отношении которых Главой Республики Башкортостан был издан правовой акт об отрешении от должности, вправе обжаловать данный правовой акт в соответствии с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Порядок рассмотрения жалобы и принятия решения определяется федеральными законами.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52. Удаление председателя Совета в отставку</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Основания и процедура удаления председателя Совета в отставку являются такими же, как в статье 74.1 Федерального закона.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53. Ответственность органов местного самоуправления и должностных лиц местного самоуправления перед физическими и юридическими лицами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IX</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ОТЗЫВ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54. Основания отзыва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Основаниями для отзыва депутата Совета могут служить только его конкретные противоправные решения или действия (бездействие) в случае их подтверждения в судебном порядке.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55. Инициатива проведения голосования по отзыву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Голосование по отзыву депутата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законом.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56. Гарантии прав депутата Совета при рассмотрении инициативы проведения голосования по отзыву депутата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Совет уведомляет депутата Совета о выдвинутой инициативе проведения голосования по отзыву депутата, а также о порядке его рассмотрения.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Депутат Совета вправе дать объяснения по поводу обстоятельств, выдвигаемых в качестве оснований для отзыва, Совету, на собраниях (конференциях) граждан, в средствах массовой информации.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57. Назначение голосования по вопросу об отзыве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Подписные листы должны быть представлены в </w:t>
      </w:r>
      <w:r w:rsidR="00C302D9" w:rsidRPr="00C302D9">
        <w:rPr>
          <w:rFonts w:ascii="Times New Roman" w:hAnsi="Times New Roman" w:cs="Times New Roman"/>
          <w:sz w:val="24"/>
          <w:szCs w:val="24"/>
        </w:rPr>
        <w:t>избирательн</w:t>
      </w:r>
      <w:r w:rsidR="00C302D9">
        <w:rPr>
          <w:rFonts w:ascii="Times New Roman" w:hAnsi="Times New Roman" w:cs="Times New Roman"/>
          <w:sz w:val="24"/>
          <w:szCs w:val="24"/>
        </w:rPr>
        <w:t>ую комиссию</w:t>
      </w:r>
      <w:r w:rsidR="00C302D9" w:rsidRPr="00C302D9">
        <w:rPr>
          <w:rFonts w:ascii="Times New Roman" w:hAnsi="Times New Roman" w:cs="Times New Roman"/>
          <w:sz w:val="24"/>
          <w:szCs w:val="24"/>
        </w:rPr>
        <w:t>, организующ</w:t>
      </w:r>
      <w:r w:rsidR="00C302D9">
        <w:rPr>
          <w:rFonts w:ascii="Times New Roman" w:hAnsi="Times New Roman" w:cs="Times New Roman"/>
          <w:sz w:val="24"/>
          <w:szCs w:val="24"/>
        </w:rPr>
        <w:t>ую</w:t>
      </w:r>
      <w:r w:rsidR="00C302D9" w:rsidRPr="00C302D9">
        <w:rPr>
          <w:rFonts w:ascii="Times New Roman" w:hAnsi="Times New Roman" w:cs="Times New Roman"/>
          <w:sz w:val="24"/>
          <w:szCs w:val="24"/>
        </w:rPr>
        <w:t xml:space="preserve"> подготовку и проведение выборов в органы местного самоуправления, местного референдума,</w:t>
      </w:r>
      <w:r w:rsidR="00C302D9">
        <w:rPr>
          <w:rFonts w:ascii="Times New Roman" w:hAnsi="Times New Roman" w:cs="Times New Roman"/>
          <w:sz w:val="24"/>
          <w:szCs w:val="24"/>
        </w:rPr>
        <w:t xml:space="preserve"> </w:t>
      </w:r>
      <w:r w:rsidRPr="00B12C48">
        <w:rPr>
          <w:rFonts w:ascii="Times New Roman" w:hAnsi="Times New Roman" w:cs="Times New Roman"/>
          <w:sz w:val="24"/>
          <w:szCs w:val="24"/>
        </w:rPr>
        <w:t xml:space="preserve">не позднее 30 дней со дня принятия решения Советом о проведении голосования по вопросу об отзыве депутата Совета. </w:t>
      </w:r>
      <w:r w:rsidR="00C302D9">
        <w:rPr>
          <w:rFonts w:ascii="Times New Roman" w:hAnsi="Times New Roman" w:cs="Times New Roman"/>
          <w:sz w:val="24"/>
          <w:szCs w:val="24"/>
        </w:rPr>
        <w:t>И</w:t>
      </w:r>
      <w:r w:rsidR="00C302D9" w:rsidRPr="00C302D9">
        <w:rPr>
          <w:rFonts w:ascii="Times New Roman" w:hAnsi="Times New Roman" w:cs="Times New Roman"/>
          <w:sz w:val="24"/>
          <w:szCs w:val="24"/>
        </w:rPr>
        <w:t>збирательная комиссия, организующая подготовку и проведение выборов в органы местного самоуправления, местного референдума,</w:t>
      </w:r>
      <w:r w:rsidRPr="00B12C48">
        <w:rPr>
          <w:rFonts w:ascii="Times New Roman" w:hAnsi="Times New Roman" w:cs="Times New Roman"/>
          <w:sz w:val="24"/>
          <w:szCs w:val="24"/>
        </w:rPr>
        <w:t xml:space="preserve"> в случае необходимости в пятидневный срок организует полную </w:t>
      </w:r>
      <w:r w:rsidRPr="00B12C48">
        <w:rPr>
          <w:rFonts w:ascii="Times New Roman" w:hAnsi="Times New Roman" w:cs="Times New Roman"/>
          <w:sz w:val="24"/>
          <w:szCs w:val="24"/>
        </w:rPr>
        <w:lastRenderedPageBreak/>
        <w:t>или выборочную проверку достоверности подписей в подписных листах. О принятом решении направляется сообщение депутату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58. Агитация «за» или «против» отзыва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После назначения соответствующей </w:t>
      </w:r>
      <w:r w:rsidR="00C302D9" w:rsidRPr="00C302D9">
        <w:rPr>
          <w:rFonts w:ascii="Times New Roman" w:hAnsi="Times New Roman" w:cs="Times New Roman"/>
          <w:sz w:val="24"/>
          <w:szCs w:val="24"/>
        </w:rPr>
        <w:t>избирательн</w:t>
      </w:r>
      <w:r w:rsidR="00C302D9">
        <w:rPr>
          <w:rFonts w:ascii="Times New Roman" w:hAnsi="Times New Roman" w:cs="Times New Roman"/>
          <w:sz w:val="24"/>
          <w:szCs w:val="24"/>
        </w:rPr>
        <w:t>ой</w:t>
      </w:r>
      <w:r w:rsidR="00C302D9" w:rsidRPr="00C302D9">
        <w:rPr>
          <w:rFonts w:ascii="Times New Roman" w:hAnsi="Times New Roman" w:cs="Times New Roman"/>
          <w:sz w:val="24"/>
          <w:szCs w:val="24"/>
        </w:rPr>
        <w:t xml:space="preserve"> комисси</w:t>
      </w:r>
      <w:r w:rsidR="00C302D9">
        <w:rPr>
          <w:rFonts w:ascii="Times New Roman" w:hAnsi="Times New Roman" w:cs="Times New Roman"/>
          <w:sz w:val="24"/>
          <w:szCs w:val="24"/>
        </w:rPr>
        <w:t>ей, организующей</w:t>
      </w:r>
      <w:r w:rsidR="00C302D9" w:rsidRPr="00C302D9">
        <w:rPr>
          <w:rFonts w:ascii="Times New Roman" w:hAnsi="Times New Roman" w:cs="Times New Roman"/>
          <w:sz w:val="24"/>
          <w:szCs w:val="24"/>
        </w:rPr>
        <w:t xml:space="preserve"> подготовку и проведение выборов в органы местного самоуправления, местного референдума,</w:t>
      </w:r>
      <w:r w:rsidR="00C302D9">
        <w:rPr>
          <w:rFonts w:ascii="Times New Roman" w:hAnsi="Times New Roman" w:cs="Times New Roman"/>
          <w:sz w:val="24"/>
          <w:szCs w:val="24"/>
        </w:rPr>
        <w:t xml:space="preserve"> </w:t>
      </w:r>
      <w:r w:rsidRPr="00B12C48">
        <w:rPr>
          <w:rFonts w:ascii="Times New Roman" w:hAnsi="Times New Roman" w:cs="Times New Roman"/>
          <w:sz w:val="24"/>
          <w:szCs w:val="24"/>
        </w:rPr>
        <w:t>даты проведения голосования по вопросу об отзыве депутата Совета избирателям, трудовым коллективам и общественным объединениям, коллективам учебных заведений гарантируется возможность свободного и всестороннего обсуждения вопросов, связанных с отзывом депутата Совета, а также предоставляется право беспрепятственной агитации «за» или «против» отзыва депутата Совета на собраниях избирателей, в средствах массовой информации.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Депутату Совета, в отношении которого возбужден вопрос об отзыве, а также его доверенным лицам предоставляется право свободной агитации на собраниях (конференциях) граждан, а также использовать средства массовой информации.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59. Комиссии и участки для проведения голосования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Организация работы по вопросу об отзыве депутата Совета возлагается на </w:t>
      </w:r>
      <w:r w:rsidR="00C302D9" w:rsidRPr="00C302D9">
        <w:rPr>
          <w:rFonts w:ascii="Times New Roman" w:hAnsi="Times New Roman" w:cs="Times New Roman"/>
          <w:sz w:val="24"/>
          <w:szCs w:val="24"/>
        </w:rPr>
        <w:t>избирательн</w:t>
      </w:r>
      <w:r w:rsidR="00C302D9">
        <w:rPr>
          <w:rFonts w:ascii="Times New Roman" w:hAnsi="Times New Roman" w:cs="Times New Roman"/>
          <w:sz w:val="24"/>
          <w:szCs w:val="24"/>
        </w:rPr>
        <w:t>ую</w:t>
      </w:r>
      <w:r w:rsidR="00C302D9" w:rsidRPr="00C302D9">
        <w:rPr>
          <w:rFonts w:ascii="Times New Roman" w:hAnsi="Times New Roman" w:cs="Times New Roman"/>
          <w:sz w:val="24"/>
          <w:szCs w:val="24"/>
        </w:rPr>
        <w:t xml:space="preserve"> комисси</w:t>
      </w:r>
      <w:r w:rsidR="00C302D9">
        <w:rPr>
          <w:rFonts w:ascii="Times New Roman" w:hAnsi="Times New Roman" w:cs="Times New Roman"/>
          <w:sz w:val="24"/>
          <w:szCs w:val="24"/>
        </w:rPr>
        <w:t>ю</w:t>
      </w:r>
      <w:r w:rsidR="00C302D9" w:rsidRPr="00C302D9">
        <w:rPr>
          <w:rFonts w:ascii="Times New Roman" w:hAnsi="Times New Roman" w:cs="Times New Roman"/>
          <w:sz w:val="24"/>
          <w:szCs w:val="24"/>
        </w:rPr>
        <w:t>, организующ</w:t>
      </w:r>
      <w:r w:rsidR="00C302D9">
        <w:rPr>
          <w:rFonts w:ascii="Times New Roman" w:hAnsi="Times New Roman" w:cs="Times New Roman"/>
          <w:sz w:val="24"/>
          <w:szCs w:val="24"/>
        </w:rPr>
        <w:t>ую</w:t>
      </w:r>
      <w:r w:rsidR="00C302D9" w:rsidRPr="00C302D9">
        <w:rPr>
          <w:rFonts w:ascii="Times New Roman" w:hAnsi="Times New Roman" w:cs="Times New Roman"/>
          <w:sz w:val="24"/>
          <w:szCs w:val="24"/>
        </w:rPr>
        <w:t xml:space="preserve"> подготовку и проведение выборов в органы местного самоупр</w:t>
      </w:r>
      <w:r w:rsidR="00C302D9">
        <w:rPr>
          <w:rFonts w:ascii="Times New Roman" w:hAnsi="Times New Roman" w:cs="Times New Roman"/>
          <w:sz w:val="24"/>
          <w:szCs w:val="24"/>
        </w:rPr>
        <w:t>авления, местного референдума.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Для организации проведения голосования по вопросу об отзыве депутата Совета не позднее, чем за 45 дней до дня голосования образуются участки для голосования и не ранее чем за 30 дней и не позднее, чем за 28 дней до дня голосования образуются участковые комиссии.</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60. Бюллетень для голосования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В бюллетене для голосования по вопросу об отзыве депутата Совета указываются его фамилия, имя, отчество, дата рождения, место работы, занимаемая должность (род занятий), место жительства, избирательный округ.</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Каждый бюллетень должен иметь разъяснение о порядке его заполнения.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Бюллетени печатаются на русском, башкирском либо на других языках народов Республики Башкортостан в местах их компактного проживания.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61. Голосование и установление его результатов</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Голосование по вопросу об отзыве депутата Совета является тайным.</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При голосовании избиратель ставит любой знак в пустом квадрате, расположенном напротив строки «За» или «Против» прекращения полномочий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Депутат Совета считается отозванным, если за отзыв проголосовало не менее половины избирателей, зарегистрированных в городском округе (избирательном округе).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Голосование признается несостоявшимся в случае, если в нем приняло участие не более половины избирателей, внесенных в списки избирателей на территории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Результаты голосования устанавливаются на заседании участковой избирательной комиссии, заносятся в протокол и направляются в </w:t>
      </w:r>
      <w:r w:rsidR="00C302D9">
        <w:rPr>
          <w:rFonts w:ascii="Times New Roman" w:hAnsi="Times New Roman" w:cs="Times New Roman"/>
          <w:sz w:val="24"/>
          <w:szCs w:val="24"/>
        </w:rPr>
        <w:t>избирательную</w:t>
      </w:r>
      <w:r w:rsidR="00C302D9" w:rsidRPr="00C302D9">
        <w:rPr>
          <w:rFonts w:ascii="Times New Roman" w:hAnsi="Times New Roman" w:cs="Times New Roman"/>
          <w:sz w:val="24"/>
          <w:szCs w:val="24"/>
        </w:rPr>
        <w:t xml:space="preserve"> комисси</w:t>
      </w:r>
      <w:r w:rsidR="00C302D9">
        <w:rPr>
          <w:rFonts w:ascii="Times New Roman" w:hAnsi="Times New Roman" w:cs="Times New Roman"/>
          <w:sz w:val="24"/>
          <w:szCs w:val="24"/>
        </w:rPr>
        <w:t>ю</w:t>
      </w:r>
      <w:r w:rsidR="00C302D9" w:rsidRPr="00C302D9">
        <w:rPr>
          <w:rFonts w:ascii="Times New Roman" w:hAnsi="Times New Roman" w:cs="Times New Roman"/>
          <w:sz w:val="24"/>
          <w:szCs w:val="24"/>
        </w:rPr>
        <w:t xml:space="preserve">, </w:t>
      </w:r>
      <w:r w:rsidR="00C302D9" w:rsidRPr="00C302D9">
        <w:rPr>
          <w:rFonts w:ascii="Times New Roman" w:hAnsi="Times New Roman" w:cs="Times New Roman"/>
          <w:sz w:val="24"/>
          <w:szCs w:val="24"/>
        </w:rPr>
        <w:lastRenderedPageBreak/>
        <w:t>организующ</w:t>
      </w:r>
      <w:r w:rsidR="00C302D9">
        <w:rPr>
          <w:rFonts w:ascii="Times New Roman" w:hAnsi="Times New Roman" w:cs="Times New Roman"/>
          <w:sz w:val="24"/>
          <w:szCs w:val="24"/>
        </w:rPr>
        <w:t>ую</w:t>
      </w:r>
      <w:r w:rsidR="00C302D9" w:rsidRPr="00C302D9">
        <w:rPr>
          <w:rFonts w:ascii="Times New Roman" w:hAnsi="Times New Roman" w:cs="Times New Roman"/>
          <w:sz w:val="24"/>
          <w:szCs w:val="24"/>
        </w:rPr>
        <w:t xml:space="preserve"> подготовку и проведение выборов в органы местного самоуправления,</w:t>
      </w:r>
      <w:r w:rsidR="00C302D9">
        <w:rPr>
          <w:rFonts w:ascii="Times New Roman" w:hAnsi="Times New Roman" w:cs="Times New Roman"/>
          <w:sz w:val="24"/>
          <w:szCs w:val="24"/>
        </w:rPr>
        <w:t xml:space="preserve"> местного референдума.</w:t>
      </w:r>
    </w:p>
    <w:p w:rsidR="00B12C48" w:rsidRPr="00B12C48" w:rsidRDefault="00BD3D2B" w:rsidP="00B80BC8">
      <w:pPr>
        <w:tabs>
          <w:tab w:val="left" w:pos="284"/>
        </w:tabs>
        <w:jc w:val="both"/>
        <w:rPr>
          <w:rFonts w:ascii="Times New Roman" w:hAnsi="Times New Roman" w:cs="Times New Roman"/>
          <w:sz w:val="24"/>
          <w:szCs w:val="24"/>
        </w:rPr>
      </w:pPr>
      <w:r>
        <w:rPr>
          <w:rFonts w:ascii="Times New Roman" w:hAnsi="Times New Roman" w:cs="Times New Roman"/>
          <w:sz w:val="24"/>
          <w:szCs w:val="24"/>
        </w:rPr>
        <w:t>И</w:t>
      </w:r>
      <w:r w:rsidRPr="00BD3D2B">
        <w:rPr>
          <w:rFonts w:ascii="Times New Roman" w:hAnsi="Times New Roman" w:cs="Times New Roman"/>
          <w:sz w:val="24"/>
          <w:szCs w:val="24"/>
        </w:rPr>
        <w:t>збирательная комиссия, организующая подготовку и проведение выборов в органы местного самоуправления, местного референдума,</w:t>
      </w:r>
      <w:r>
        <w:rPr>
          <w:rFonts w:ascii="Times New Roman" w:hAnsi="Times New Roman" w:cs="Times New Roman"/>
          <w:sz w:val="24"/>
          <w:szCs w:val="24"/>
        </w:rPr>
        <w:t xml:space="preserve"> </w:t>
      </w:r>
      <w:r w:rsidR="00B12C48" w:rsidRPr="00B12C48">
        <w:rPr>
          <w:rFonts w:ascii="Times New Roman" w:hAnsi="Times New Roman" w:cs="Times New Roman"/>
          <w:sz w:val="24"/>
          <w:szCs w:val="24"/>
        </w:rPr>
        <w:t>на основании поступившего к ней протокола участковой избирательной комиссии регистрирует результаты голосования, а в случае установления нарушения закона и признания результатов голосования недействительными назначает повторное голосование, которое проводится не позднее чем в двухнедельный срок с соблюдением требований законодательства.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62. Расходы, связанные с подготовкой и проведением голосования</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Расходы, связанные с подготовкой и проведением голосования по вопросу об отзыве депутата Совета, производятся за счет бюджета городского округа.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Депутат Совета, в отношении которого возбужден вопрос об отзыве, а также его доверенные лица не несут расходов, связанных с подготовкой и проведением голосования по вопросу об отзыве.</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b/>
          <w:bCs/>
          <w:sz w:val="24"/>
          <w:szCs w:val="24"/>
        </w:rPr>
        <w:t>Статья 63. Обжалование нарушений порядка отзыва депутата Совета</w:t>
      </w:r>
    </w:p>
    <w:p w:rsidR="00B12C48" w:rsidRPr="00B12C48" w:rsidRDefault="00B12C48" w:rsidP="00B80BC8">
      <w:pPr>
        <w:tabs>
          <w:tab w:val="left" w:pos="284"/>
        </w:tabs>
        <w:jc w:val="both"/>
        <w:rPr>
          <w:rFonts w:ascii="Times New Roman" w:hAnsi="Times New Roman" w:cs="Times New Roman"/>
          <w:sz w:val="24"/>
          <w:szCs w:val="24"/>
        </w:rPr>
      </w:pPr>
      <w:r w:rsidRPr="00B12C48">
        <w:rPr>
          <w:rFonts w:ascii="Times New Roman" w:hAnsi="Times New Roman" w:cs="Times New Roman"/>
          <w:sz w:val="24"/>
          <w:szCs w:val="24"/>
        </w:rPr>
        <w:t xml:space="preserve">Заявления и жалобы на нарушения порядка отзыва депутата Совета рассматривает </w:t>
      </w:r>
      <w:r w:rsidR="00BD3D2B" w:rsidRPr="00BD3D2B">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местного референдума,</w:t>
      </w:r>
      <w:r w:rsidR="00BD3D2B">
        <w:rPr>
          <w:rFonts w:ascii="Times New Roman" w:hAnsi="Times New Roman" w:cs="Times New Roman"/>
          <w:sz w:val="24"/>
          <w:szCs w:val="24"/>
        </w:rPr>
        <w:t xml:space="preserve"> </w:t>
      </w:r>
      <w:r w:rsidRPr="00B12C48">
        <w:rPr>
          <w:rFonts w:ascii="Times New Roman" w:hAnsi="Times New Roman" w:cs="Times New Roman"/>
          <w:sz w:val="24"/>
          <w:szCs w:val="24"/>
        </w:rPr>
        <w:t>или суд.</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Глава X</w:t>
      </w:r>
    </w:p>
    <w:p w:rsidR="00B12C48" w:rsidRPr="00B12C48" w:rsidRDefault="00B12C48" w:rsidP="00B80BC8">
      <w:pPr>
        <w:tabs>
          <w:tab w:val="left" w:pos="284"/>
        </w:tabs>
        <w:jc w:val="center"/>
        <w:rPr>
          <w:rFonts w:ascii="Times New Roman" w:hAnsi="Times New Roman" w:cs="Times New Roman"/>
          <w:sz w:val="24"/>
          <w:szCs w:val="24"/>
        </w:rPr>
      </w:pPr>
      <w:r w:rsidRPr="00B12C48">
        <w:rPr>
          <w:rFonts w:ascii="Times New Roman" w:hAnsi="Times New Roman" w:cs="Times New Roman"/>
          <w:b/>
          <w:bCs/>
          <w:sz w:val="24"/>
          <w:szCs w:val="24"/>
        </w:rPr>
        <w:t>ЗАКЛЮЧИТЕЛЬНЫЕ И ПЕРЕХОДНЫЕ ПОЛОЖЕНИЯ</w:t>
      </w:r>
    </w:p>
    <w:p w:rsidR="00B12C48" w:rsidRPr="00B12C48" w:rsidRDefault="00B12C48" w:rsidP="00B80BC8">
      <w:pPr>
        <w:tabs>
          <w:tab w:val="left" w:pos="284"/>
        </w:tabs>
        <w:rPr>
          <w:rFonts w:ascii="Times New Roman" w:hAnsi="Times New Roman" w:cs="Times New Roman"/>
          <w:sz w:val="24"/>
          <w:szCs w:val="24"/>
        </w:rPr>
      </w:pPr>
      <w:r w:rsidRPr="00B12C48">
        <w:rPr>
          <w:rFonts w:ascii="Times New Roman" w:hAnsi="Times New Roman" w:cs="Times New Roman"/>
          <w:b/>
          <w:bCs/>
          <w:sz w:val="24"/>
          <w:szCs w:val="24"/>
        </w:rPr>
        <w:t>Статья 64</w:t>
      </w:r>
    </w:p>
    <w:p w:rsidR="00B12C48" w:rsidRPr="00B12C48" w:rsidRDefault="00B12C48" w:rsidP="000203CC">
      <w:pPr>
        <w:numPr>
          <w:ilvl w:val="0"/>
          <w:numId w:val="11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Срок полномочий Совета первого созыва – 2 года 9 месяцев.</w:t>
      </w:r>
    </w:p>
    <w:p w:rsidR="00B12C48" w:rsidRPr="00B12C48" w:rsidRDefault="00B12C48" w:rsidP="000203CC">
      <w:pPr>
        <w:numPr>
          <w:ilvl w:val="0"/>
          <w:numId w:val="11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При формировании конкурсной комиссии в городском округе для рассмотрения кандидатур на замещение должности главы Администрации по контракту в порядке, предусмотренном законом, члены конкурсной комиссии назначаются Государственным Собранием – Курултаем Республики Башкортостан по представлению Главы Республики Башкортостан в количестве, равном количеству членов, назначаемых Советом при проведении конкурса на замещение должности главы Администрации Советом первого созыва, сформированным в порядке, установленном законом.</w:t>
      </w:r>
    </w:p>
    <w:p w:rsidR="00B12C48" w:rsidRPr="00B12C48" w:rsidRDefault="00B12C48" w:rsidP="000203CC">
      <w:pPr>
        <w:numPr>
          <w:ilvl w:val="0"/>
          <w:numId w:val="110"/>
        </w:numPr>
        <w:tabs>
          <w:tab w:val="left" w:pos="284"/>
        </w:tabs>
        <w:ind w:left="0" w:firstLine="0"/>
        <w:jc w:val="both"/>
        <w:rPr>
          <w:rFonts w:ascii="Times New Roman" w:hAnsi="Times New Roman" w:cs="Times New Roman"/>
          <w:sz w:val="24"/>
          <w:szCs w:val="24"/>
        </w:rPr>
      </w:pPr>
      <w:r w:rsidRPr="00B12C48">
        <w:rPr>
          <w:rFonts w:ascii="Times New Roman" w:hAnsi="Times New Roman" w:cs="Times New Roman"/>
          <w:sz w:val="24"/>
          <w:szCs w:val="24"/>
        </w:rPr>
        <w:t>Положения настоящего Устава применяются в части, не противоречащей федеральным законам и принимаемым в соответствии с ними законам Республики Башкортостан.</w:t>
      </w:r>
    </w:p>
    <w:p w:rsidR="008158D7" w:rsidRPr="00B12C48" w:rsidRDefault="008158D7" w:rsidP="00B80BC8">
      <w:pPr>
        <w:tabs>
          <w:tab w:val="left" w:pos="284"/>
        </w:tabs>
        <w:jc w:val="both"/>
        <w:rPr>
          <w:rFonts w:ascii="Times New Roman" w:hAnsi="Times New Roman" w:cs="Times New Roman"/>
          <w:sz w:val="24"/>
          <w:szCs w:val="24"/>
        </w:rPr>
      </w:pPr>
    </w:p>
    <w:sectPr w:rsidR="008158D7" w:rsidRPr="00B12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AE8"/>
    <w:multiLevelType w:val="multilevel"/>
    <w:tmpl w:val="2228A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13F99"/>
    <w:multiLevelType w:val="multilevel"/>
    <w:tmpl w:val="1030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00FBE"/>
    <w:multiLevelType w:val="multilevel"/>
    <w:tmpl w:val="1E609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2170C8"/>
    <w:multiLevelType w:val="multilevel"/>
    <w:tmpl w:val="F3C4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5233EF"/>
    <w:multiLevelType w:val="multilevel"/>
    <w:tmpl w:val="43BC18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526395"/>
    <w:multiLevelType w:val="multilevel"/>
    <w:tmpl w:val="53F6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817028"/>
    <w:multiLevelType w:val="multilevel"/>
    <w:tmpl w:val="0172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984BD6"/>
    <w:multiLevelType w:val="multilevel"/>
    <w:tmpl w:val="4314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6624E9"/>
    <w:multiLevelType w:val="multilevel"/>
    <w:tmpl w:val="62920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C20D1B"/>
    <w:multiLevelType w:val="multilevel"/>
    <w:tmpl w:val="D57C87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981F4A"/>
    <w:multiLevelType w:val="multilevel"/>
    <w:tmpl w:val="0B6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4C325C"/>
    <w:multiLevelType w:val="multilevel"/>
    <w:tmpl w:val="3D92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3F205D"/>
    <w:multiLevelType w:val="multilevel"/>
    <w:tmpl w:val="9BA0C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E72A4"/>
    <w:multiLevelType w:val="multilevel"/>
    <w:tmpl w:val="B242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E61C41"/>
    <w:multiLevelType w:val="multilevel"/>
    <w:tmpl w:val="5CBE4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EF61CE"/>
    <w:multiLevelType w:val="multilevel"/>
    <w:tmpl w:val="BD10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1F131D"/>
    <w:multiLevelType w:val="multilevel"/>
    <w:tmpl w:val="DE02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1217CD"/>
    <w:multiLevelType w:val="multilevel"/>
    <w:tmpl w:val="B796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6507E6"/>
    <w:multiLevelType w:val="multilevel"/>
    <w:tmpl w:val="45C4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0A33F6"/>
    <w:multiLevelType w:val="multilevel"/>
    <w:tmpl w:val="3EE4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9E50B4"/>
    <w:multiLevelType w:val="multilevel"/>
    <w:tmpl w:val="83EED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263E76"/>
    <w:multiLevelType w:val="multilevel"/>
    <w:tmpl w:val="F9B63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455758"/>
    <w:multiLevelType w:val="multilevel"/>
    <w:tmpl w:val="400C6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8D0D1B"/>
    <w:multiLevelType w:val="multilevel"/>
    <w:tmpl w:val="0366C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5C16D5"/>
    <w:multiLevelType w:val="multilevel"/>
    <w:tmpl w:val="560A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0896CF7"/>
    <w:multiLevelType w:val="multilevel"/>
    <w:tmpl w:val="F94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8A6A0A"/>
    <w:multiLevelType w:val="multilevel"/>
    <w:tmpl w:val="ACBE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2362D0"/>
    <w:multiLevelType w:val="multilevel"/>
    <w:tmpl w:val="19AE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8D05FA"/>
    <w:multiLevelType w:val="multilevel"/>
    <w:tmpl w:val="13203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DD04F9"/>
    <w:multiLevelType w:val="multilevel"/>
    <w:tmpl w:val="C86A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5806AC"/>
    <w:multiLevelType w:val="multilevel"/>
    <w:tmpl w:val="65D64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5F30A20"/>
    <w:multiLevelType w:val="multilevel"/>
    <w:tmpl w:val="58EAA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C51324"/>
    <w:multiLevelType w:val="multilevel"/>
    <w:tmpl w:val="EE827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81F6F42"/>
    <w:multiLevelType w:val="multilevel"/>
    <w:tmpl w:val="0728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9C23C1C"/>
    <w:multiLevelType w:val="multilevel"/>
    <w:tmpl w:val="655E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A7B6DE0"/>
    <w:multiLevelType w:val="multilevel"/>
    <w:tmpl w:val="0A920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B2606AD"/>
    <w:multiLevelType w:val="multilevel"/>
    <w:tmpl w:val="B280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B57704C"/>
    <w:multiLevelType w:val="multilevel"/>
    <w:tmpl w:val="D638A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B923BBA"/>
    <w:multiLevelType w:val="multilevel"/>
    <w:tmpl w:val="FD9A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F800920"/>
    <w:multiLevelType w:val="multilevel"/>
    <w:tmpl w:val="A2DEB1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3B7758"/>
    <w:multiLevelType w:val="multilevel"/>
    <w:tmpl w:val="5CE06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107D6F"/>
    <w:multiLevelType w:val="multilevel"/>
    <w:tmpl w:val="C59222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2355F7B"/>
    <w:multiLevelType w:val="multilevel"/>
    <w:tmpl w:val="65D8A9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8C51C2"/>
    <w:multiLevelType w:val="multilevel"/>
    <w:tmpl w:val="9B44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3A75B56"/>
    <w:multiLevelType w:val="multilevel"/>
    <w:tmpl w:val="6E149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E80698"/>
    <w:multiLevelType w:val="multilevel"/>
    <w:tmpl w:val="5470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4933A49"/>
    <w:multiLevelType w:val="multilevel"/>
    <w:tmpl w:val="7E68D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4BB1678"/>
    <w:multiLevelType w:val="multilevel"/>
    <w:tmpl w:val="543CD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7D700FF"/>
    <w:multiLevelType w:val="multilevel"/>
    <w:tmpl w:val="CA4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7F74E01"/>
    <w:multiLevelType w:val="multilevel"/>
    <w:tmpl w:val="853237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8566CCC"/>
    <w:multiLevelType w:val="multilevel"/>
    <w:tmpl w:val="41C693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8B23472"/>
    <w:multiLevelType w:val="multilevel"/>
    <w:tmpl w:val="8C32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8CA542E"/>
    <w:multiLevelType w:val="multilevel"/>
    <w:tmpl w:val="6B144E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8E849AB"/>
    <w:multiLevelType w:val="multilevel"/>
    <w:tmpl w:val="C50CD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A685984"/>
    <w:multiLevelType w:val="multilevel"/>
    <w:tmpl w:val="E61C5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B3F2D50"/>
    <w:multiLevelType w:val="multilevel"/>
    <w:tmpl w:val="07665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BC534D1"/>
    <w:multiLevelType w:val="multilevel"/>
    <w:tmpl w:val="C8784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D970C71"/>
    <w:multiLevelType w:val="multilevel"/>
    <w:tmpl w:val="F9E8CF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E5212AE"/>
    <w:multiLevelType w:val="multilevel"/>
    <w:tmpl w:val="A634A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E9215DC"/>
    <w:multiLevelType w:val="multilevel"/>
    <w:tmpl w:val="973C84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03B5009"/>
    <w:multiLevelType w:val="multilevel"/>
    <w:tmpl w:val="5E2666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1104C9F"/>
    <w:multiLevelType w:val="multilevel"/>
    <w:tmpl w:val="581A5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5D58ED"/>
    <w:multiLevelType w:val="multilevel"/>
    <w:tmpl w:val="7F1CE1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68E6A9B"/>
    <w:multiLevelType w:val="multilevel"/>
    <w:tmpl w:val="02BE6D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FB5278"/>
    <w:multiLevelType w:val="multilevel"/>
    <w:tmpl w:val="3A00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9630F8A"/>
    <w:multiLevelType w:val="multilevel"/>
    <w:tmpl w:val="B2A8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75632B"/>
    <w:multiLevelType w:val="multilevel"/>
    <w:tmpl w:val="6674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9C07CA4"/>
    <w:multiLevelType w:val="multilevel"/>
    <w:tmpl w:val="EA7C2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A7704F0"/>
    <w:multiLevelType w:val="multilevel"/>
    <w:tmpl w:val="4614F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A7D5125"/>
    <w:multiLevelType w:val="multilevel"/>
    <w:tmpl w:val="901A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E25208E"/>
    <w:multiLevelType w:val="multilevel"/>
    <w:tmpl w:val="2D0C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04404BA"/>
    <w:multiLevelType w:val="multilevel"/>
    <w:tmpl w:val="021A1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957D68"/>
    <w:multiLevelType w:val="multilevel"/>
    <w:tmpl w:val="B278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3D96BE9"/>
    <w:multiLevelType w:val="multilevel"/>
    <w:tmpl w:val="26BE8A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8AB528F"/>
    <w:multiLevelType w:val="multilevel"/>
    <w:tmpl w:val="EE9C9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8B140B9"/>
    <w:multiLevelType w:val="multilevel"/>
    <w:tmpl w:val="5B926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8E752D7"/>
    <w:multiLevelType w:val="multilevel"/>
    <w:tmpl w:val="874A9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92F26C1"/>
    <w:multiLevelType w:val="multilevel"/>
    <w:tmpl w:val="0C9AE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9C51A8A"/>
    <w:multiLevelType w:val="multilevel"/>
    <w:tmpl w:val="A5A8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9CF1A84"/>
    <w:multiLevelType w:val="multilevel"/>
    <w:tmpl w:val="0324F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A4B43D6"/>
    <w:multiLevelType w:val="multilevel"/>
    <w:tmpl w:val="5FD8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AC86478"/>
    <w:multiLevelType w:val="multilevel"/>
    <w:tmpl w:val="2996C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E0C2EDE"/>
    <w:multiLevelType w:val="multilevel"/>
    <w:tmpl w:val="864A4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E3316C2"/>
    <w:multiLevelType w:val="multilevel"/>
    <w:tmpl w:val="9A564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0C06879"/>
    <w:multiLevelType w:val="multilevel"/>
    <w:tmpl w:val="9336F3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0E04595"/>
    <w:multiLevelType w:val="multilevel"/>
    <w:tmpl w:val="5C8CE2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0E16073"/>
    <w:multiLevelType w:val="multilevel"/>
    <w:tmpl w:val="A9F25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3FB5B95"/>
    <w:multiLevelType w:val="multilevel"/>
    <w:tmpl w:val="7296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4280DDB"/>
    <w:multiLevelType w:val="multilevel"/>
    <w:tmpl w:val="5582EF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4D63863"/>
    <w:multiLevelType w:val="multilevel"/>
    <w:tmpl w:val="DC80B6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A35E2C"/>
    <w:multiLevelType w:val="multilevel"/>
    <w:tmpl w:val="F304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64A6658"/>
    <w:multiLevelType w:val="multilevel"/>
    <w:tmpl w:val="0C58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6EE74A6"/>
    <w:multiLevelType w:val="multilevel"/>
    <w:tmpl w:val="8542D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9385AB8"/>
    <w:multiLevelType w:val="multilevel"/>
    <w:tmpl w:val="0AE6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BB2693B"/>
    <w:multiLevelType w:val="multilevel"/>
    <w:tmpl w:val="88AC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C6F3CDF"/>
    <w:multiLevelType w:val="multilevel"/>
    <w:tmpl w:val="CE24B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ED650E2"/>
    <w:multiLevelType w:val="multilevel"/>
    <w:tmpl w:val="4D46F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2D947FF"/>
    <w:multiLevelType w:val="multilevel"/>
    <w:tmpl w:val="87F0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427F77"/>
    <w:multiLevelType w:val="multilevel"/>
    <w:tmpl w:val="7FA0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3DB57C5"/>
    <w:multiLevelType w:val="multilevel"/>
    <w:tmpl w:val="D9DC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4A82891"/>
    <w:multiLevelType w:val="multilevel"/>
    <w:tmpl w:val="0F3C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7E1515F"/>
    <w:multiLevelType w:val="multilevel"/>
    <w:tmpl w:val="C85604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9E92CF3"/>
    <w:multiLevelType w:val="multilevel"/>
    <w:tmpl w:val="26341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A206752"/>
    <w:multiLevelType w:val="multilevel"/>
    <w:tmpl w:val="E77C2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B9316BA"/>
    <w:multiLevelType w:val="multilevel"/>
    <w:tmpl w:val="498AA896"/>
    <w:lvl w:ilvl="0">
      <w:start w:val="6"/>
      <w:numFmt w:val="decimal"/>
      <w:lvlText w:val="%1."/>
      <w:lvlJc w:val="left"/>
      <w:pPr>
        <w:tabs>
          <w:tab w:val="num" w:pos="5464"/>
        </w:tabs>
        <w:ind w:left="5464" w:hanging="360"/>
      </w:pPr>
    </w:lvl>
    <w:lvl w:ilvl="1" w:tentative="1">
      <w:start w:val="1"/>
      <w:numFmt w:val="decimal"/>
      <w:lvlText w:val="%2."/>
      <w:lvlJc w:val="left"/>
      <w:pPr>
        <w:tabs>
          <w:tab w:val="num" w:pos="6184"/>
        </w:tabs>
        <w:ind w:left="6184" w:hanging="360"/>
      </w:pPr>
    </w:lvl>
    <w:lvl w:ilvl="2" w:tentative="1">
      <w:start w:val="1"/>
      <w:numFmt w:val="decimal"/>
      <w:lvlText w:val="%3."/>
      <w:lvlJc w:val="left"/>
      <w:pPr>
        <w:tabs>
          <w:tab w:val="num" w:pos="6904"/>
        </w:tabs>
        <w:ind w:left="6904" w:hanging="360"/>
      </w:pPr>
    </w:lvl>
    <w:lvl w:ilvl="3" w:tentative="1">
      <w:start w:val="1"/>
      <w:numFmt w:val="decimal"/>
      <w:lvlText w:val="%4."/>
      <w:lvlJc w:val="left"/>
      <w:pPr>
        <w:tabs>
          <w:tab w:val="num" w:pos="7624"/>
        </w:tabs>
        <w:ind w:left="7624" w:hanging="360"/>
      </w:pPr>
    </w:lvl>
    <w:lvl w:ilvl="4" w:tentative="1">
      <w:start w:val="1"/>
      <w:numFmt w:val="decimal"/>
      <w:lvlText w:val="%5."/>
      <w:lvlJc w:val="left"/>
      <w:pPr>
        <w:tabs>
          <w:tab w:val="num" w:pos="8344"/>
        </w:tabs>
        <w:ind w:left="8344" w:hanging="360"/>
      </w:pPr>
    </w:lvl>
    <w:lvl w:ilvl="5" w:tentative="1">
      <w:start w:val="1"/>
      <w:numFmt w:val="decimal"/>
      <w:lvlText w:val="%6."/>
      <w:lvlJc w:val="left"/>
      <w:pPr>
        <w:tabs>
          <w:tab w:val="num" w:pos="9064"/>
        </w:tabs>
        <w:ind w:left="9064" w:hanging="360"/>
      </w:pPr>
    </w:lvl>
    <w:lvl w:ilvl="6" w:tentative="1">
      <w:start w:val="1"/>
      <w:numFmt w:val="decimal"/>
      <w:lvlText w:val="%7."/>
      <w:lvlJc w:val="left"/>
      <w:pPr>
        <w:tabs>
          <w:tab w:val="num" w:pos="9784"/>
        </w:tabs>
        <w:ind w:left="9784" w:hanging="360"/>
      </w:pPr>
    </w:lvl>
    <w:lvl w:ilvl="7" w:tentative="1">
      <w:start w:val="1"/>
      <w:numFmt w:val="decimal"/>
      <w:lvlText w:val="%8."/>
      <w:lvlJc w:val="left"/>
      <w:pPr>
        <w:tabs>
          <w:tab w:val="num" w:pos="10504"/>
        </w:tabs>
        <w:ind w:left="10504" w:hanging="360"/>
      </w:pPr>
    </w:lvl>
    <w:lvl w:ilvl="8" w:tentative="1">
      <w:start w:val="1"/>
      <w:numFmt w:val="decimal"/>
      <w:lvlText w:val="%9."/>
      <w:lvlJc w:val="left"/>
      <w:pPr>
        <w:tabs>
          <w:tab w:val="num" w:pos="11224"/>
        </w:tabs>
        <w:ind w:left="11224" w:hanging="360"/>
      </w:pPr>
    </w:lvl>
  </w:abstractNum>
  <w:abstractNum w:abstractNumId="105">
    <w:nsid w:val="7C440EFA"/>
    <w:multiLevelType w:val="multilevel"/>
    <w:tmpl w:val="81225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D962AD5"/>
    <w:multiLevelType w:val="multilevel"/>
    <w:tmpl w:val="F700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DC138DB"/>
    <w:multiLevelType w:val="multilevel"/>
    <w:tmpl w:val="ECF618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F151924"/>
    <w:multiLevelType w:val="multilevel"/>
    <w:tmpl w:val="788AE6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FFB09AE"/>
    <w:multiLevelType w:val="multilevel"/>
    <w:tmpl w:val="143C81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6"/>
  </w:num>
  <w:num w:numId="2">
    <w:abstractNumId w:val="87"/>
  </w:num>
  <w:num w:numId="3">
    <w:abstractNumId w:val="19"/>
  </w:num>
  <w:num w:numId="4">
    <w:abstractNumId w:val="61"/>
  </w:num>
  <w:num w:numId="5">
    <w:abstractNumId w:val="36"/>
  </w:num>
  <w:num w:numId="6">
    <w:abstractNumId w:val="23"/>
  </w:num>
  <w:num w:numId="7">
    <w:abstractNumId w:val="70"/>
  </w:num>
  <w:num w:numId="8">
    <w:abstractNumId w:val="30"/>
  </w:num>
  <w:num w:numId="9">
    <w:abstractNumId w:val="44"/>
  </w:num>
  <w:num w:numId="10">
    <w:abstractNumId w:val="64"/>
  </w:num>
  <w:num w:numId="11">
    <w:abstractNumId w:val="76"/>
  </w:num>
  <w:num w:numId="12">
    <w:abstractNumId w:val="96"/>
  </w:num>
  <w:num w:numId="13">
    <w:abstractNumId w:val="89"/>
  </w:num>
  <w:num w:numId="14">
    <w:abstractNumId w:val="107"/>
  </w:num>
  <w:num w:numId="15">
    <w:abstractNumId w:val="2"/>
  </w:num>
  <w:num w:numId="16">
    <w:abstractNumId w:val="74"/>
  </w:num>
  <w:num w:numId="17">
    <w:abstractNumId w:val="99"/>
  </w:num>
  <w:num w:numId="18">
    <w:abstractNumId w:val="45"/>
  </w:num>
  <w:num w:numId="19">
    <w:abstractNumId w:val="77"/>
  </w:num>
  <w:num w:numId="20">
    <w:abstractNumId w:val="35"/>
  </w:num>
  <w:num w:numId="21">
    <w:abstractNumId w:val="75"/>
  </w:num>
  <w:num w:numId="22">
    <w:abstractNumId w:val="56"/>
  </w:num>
  <w:num w:numId="23">
    <w:abstractNumId w:val="37"/>
  </w:num>
  <w:num w:numId="24">
    <w:abstractNumId w:val="31"/>
  </w:num>
  <w:num w:numId="25">
    <w:abstractNumId w:val="58"/>
  </w:num>
  <w:num w:numId="26">
    <w:abstractNumId w:val="17"/>
  </w:num>
  <w:num w:numId="27">
    <w:abstractNumId w:val="22"/>
  </w:num>
  <w:num w:numId="28">
    <w:abstractNumId w:val="55"/>
  </w:num>
  <w:num w:numId="29">
    <w:abstractNumId w:val="3"/>
  </w:num>
  <w:num w:numId="30">
    <w:abstractNumId w:val="8"/>
  </w:num>
  <w:num w:numId="31">
    <w:abstractNumId w:val="47"/>
  </w:num>
  <w:num w:numId="32">
    <w:abstractNumId w:val="97"/>
  </w:num>
  <w:num w:numId="33">
    <w:abstractNumId w:val="80"/>
  </w:num>
  <w:num w:numId="34">
    <w:abstractNumId w:val="46"/>
  </w:num>
  <w:num w:numId="35">
    <w:abstractNumId w:val="86"/>
  </w:num>
  <w:num w:numId="36">
    <w:abstractNumId w:val="104"/>
  </w:num>
  <w:num w:numId="37">
    <w:abstractNumId w:val="18"/>
  </w:num>
  <w:num w:numId="38">
    <w:abstractNumId w:val="26"/>
  </w:num>
  <w:num w:numId="39">
    <w:abstractNumId w:val="78"/>
  </w:num>
  <w:num w:numId="40">
    <w:abstractNumId w:val="0"/>
  </w:num>
  <w:num w:numId="41">
    <w:abstractNumId w:val="15"/>
  </w:num>
  <w:num w:numId="42">
    <w:abstractNumId w:val="109"/>
  </w:num>
  <w:num w:numId="43">
    <w:abstractNumId w:val="41"/>
  </w:num>
  <w:num w:numId="44">
    <w:abstractNumId w:val="62"/>
  </w:num>
  <w:num w:numId="45">
    <w:abstractNumId w:val="108"/>
  </w:num>
  <w:num w:numId="46">
    <w:abstractNumId w:val="59"/>
  </w:num>
  <w:num w:numId="47">
    <w:abstractNumId w:val="63"/>
  </w:num>
  <w:num w:numId="48">
    <w:abstractNumId w:val="72"/>
  </w:num>
  <w:num w:numId="49">
    <w:abstractNumId w:val="68"/>
  </w:num>
  <w:num w:numId="50">
    <w:abstractNumId w:val="92"/>
  </w:num>
  <w:num w:numId="51">
    <w:abstractNumId w:val="83"/>
  </w:num>
  <w:num w:numId="52">
    <w:abstractNumId w:val="84"/>
  </w:num>
  <w:num w:numId="53">
    <w:abstractNumId w:val="9"/>
  </w:num>
  <w:num w:numId="54">
    <w:abstractNumId w:val="43"/>
  </w:num>
  <w:num w:numId="55">
    <w:abstractNumId w:val="71"/>
  </w:num>
  <w:num w:numId="56">
    <w:abstractNumId w:val="49"/>
  </w:num>
  <w:num w:numId="57">
    <w:abstractNumId w:val="103"/>
  </w:num>
  <w:num w:numId="58">
    <w:abstractNumId w:val="42"/>
  </w:num>
  <w:num w:numId="59">
    <w:abstractNumId w:val="39"/>
  </w:num>
  <w:num w:numId="60">
    <w:abstractNumId w:val="52"/>
  </w:num>
  <w:num w:numId="61">
    <w:abstractNumId w:val="60"/>
  </w:num>
  <w:num w:numId="62">
    <w:abstractNumId w:val="101"/>
  </w:num>
  <w:num w:numId="63">
    <w:abstractNumId w:val="57"/>
  </w:num>
  <w:num w:numId="64">
    <w:abstractNumId w:val="4"/>
  </w:num>
  <w:num w:numId="65">
    <w:abstractNumId w:val="106"/>
  </w:num>
  <w:num w:numId="66">
    <w:abstractNumId w:val="85"/>
  </w:num>
  <w:num w:numId="67">
    <w:abstractNumId w:val="29"/>
  </w:num>
  <w:num w:numId="68">
    <w:abstractNumId w:val="24"/>
  </w:num>
  <w:num w:numId="69">
    <w:abstractNumId w:val="105"/>
  </w:num>
  <w:num w:numId="70">
    <w:abstractNumId w:val="73"/>
  </w:num>
  <w:num w:numId="71">
    <w:abstractNumId w:val="21"/>
  </w:num>
  <w:num w:numId="72">
    <w:abstractNumId w:val="50"/>
  </w:num>
  <w:num w:numId="73">
    <w:abstractNumId w:val="11"/>
  </w:num>
  <w:num w:numId="74">
    <w:abstractNumId w:val="51"/>
  </w:num>
  <w:num w:numId="75">
    <w:abstractNumId w:val="67"/>
  </w:num>
  <w:num w:numId="76">
    <w:abstractNumId w:val="40"/>
  </w:num>
  <w:num w:numId="77">
    <w:abstractNumId w:val="102"/>
  </w:num>
  <w:num w:numId="78">
    <w:abstractNumId w:val="10"/>
  </w:num>
  <w:num w:numId="79">
    <w:abstractNumId w:val="28"/>
  </w:num>
  <w:num w:numId="80">
    <w:abstractNumId w:val="90"/>
  </w:num>
  <w:num w:numId="81">
    <w:abstractNumId w:val="16"/>
  </w:num>
  <w:num w:numId="82">
    <w:abstractNumId w:val="81"/>
  </w:num>
  <w:num w:numId="83">
    <w:abstractNumId w:val="82"/>
  </w:num>
  <w:num w:numId="84">
    <w:abstractNumId w:val="54"/>
  </w:num>
  <w:num w:numId="85">
    <w:abstractNumId w:val="20"/>
  </w:num>
  <w:num w:numId="86">
    <w:abstractNumId w:val="98"/>
  </w:num>
  <w:num w:numId="87">
    <w:abstractNumId w:val="79"/>
  </w:num>
  <w:num w:numId="88">
    <w:abstractNumId w:val="7"/>
  </w:num>
  <w:num w:numId="89">
    <w:abstractNumId w:val="100"/>
  </w:num>
  <w:num w:numId="90">
    <w:abstractNumId w:val="25"/>
  </w:num>
  <w:num w:numId="91">
    <w:abstractNumId w:val="53"/>
  </w:num>
  <w:num w:numId="92">
    <w:abstractNumId w:val="88"/>
  </w:num>
  <w:num w:numId="93">
    <w:abstractNumId w:val="38"/>
  </w:num>
  <w:num w:numId="94">
    <w:abstractNumId w:val="14"/>
  </w:num>
  <w:num w:numId="95">
    <w:abstractNumId w:val="48"/>
  </w:num>
  <w:num w:numId="96">
    <w:abstractNumId w:val="91"/>
  </w:num>
  <w:num w:numId="97">
    <w:abstractNumId w:val="69"/>
  </w:num>
  <w:num w:numId="98">
    <w:abstractNumId w:val="65"/>
  </w:num>
  <w:num w:numId="99">
    <w:abstractNumId w:val="34"/>
  </w:num>
  <w:num w:numId="100">
    <w:abstractNumId w:val="33"/>
  </w:num>
  <w:num w:numId="101">
    <w:abstractNumId w:val="13"/>
  </w:num>
  <w:num w:numId="102">
    <w:abstractNumId w:val="95"/>
  </w:num>
  <w:num w:numId="103">
    <w:abstractNumId w:val="12"/>
  </w:num>
  <w:num w:numId="104">
    <w:abstractNumId w:val="32"/>
  </w:num>
  <w:num w:numId="105">
    <w:abstractNumId w:val="5"/>
  </w:num>
  <w:num w:numId="106">
    <w:abstractNumId w:val="27"/>
  </w:num>
  <w:num w:numId="107">
    <w:abstractNumId w:val="93"/>
  </w:num>
  <w:num w:numId="108">
    <w:abstractNumId w:val="94"/>
  </w:num>
  <w:num w:numId="109">
    <w:abstractNumId w:val="1"/>
  </w:num>
  <w:num w:numId="110">
    <w:abstractNumId w:val="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4B"/>
    <w:rsid w:val="000203CC"/>
    <w:rsid w:val="00100D0A"/>
    <w:rsid w:val="00177E9F"/>
    <w:rsid w:val="002A73E6"/>
    <w:rsid w:val="00322E23"/>
    <w:rsid w:val="00375FE9"/>
    <w:rsid w:val="004C1610"/>
    <w:rsid w:val="005120AB"/>
    <w:rsid w:val="0055144B"/>
    <w:rsid w:val="005B17D4"/>
    <w:rsid w:val="006A700A"/>
    <w:rsid w:val="00732542"/>
    <w:rsid w:val="00793BFB"/>
    <w:rsid w:val="008158D7"/>
    <w:rsid w:val="00894076"/>
    <w:rsid w:val="00967552"/>
    <w:rsid w:val="00A038C7"/>
    <w:rsid w:val="00A86063"/>
    <w:rsid w:val="00B12C48"/>
    <w:rsid w:val="00B80BC8"/>
    <w:rsid w:val="00BC78C9"/>
    <w:rsid w:val="00BD3D2B"/>
    <w:rsid w:val="00C302D9"/>
    <w:rsid w:val="00C65308"/>
    <w:rsid w:val="00C66F05"/>
    <w:rsid w:val="00D71BF3"/>
    <w:rsid w:val="00E23854"/>
    <w:rsid w:val="00E70A58"/>
    <w:rsid w:val="00ED6138"/>
    <w:rsid w:val="00F4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FC9C2-5FCA-45F0-A028-A0C9E15E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BC92-6E40-429E-9D9C-DFE94499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23162</Words>
  <Characters>132027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Калабугина Ольга Олеговна</dc:creator>
  <cp:keywords/>
  <dc:description/>
  <cp:lastModifiedBy>Ольга Олеговна Калабугина</cp:lastModifiedBy>
  <cp:revision>6</cp:revision>
  <dcterms:created xsi:type="dcterms:W3CDTF">2024-09-11T05:17:00Z</dcterms:created>
  <dcterms:modified xsi:type="dcterms:W3CDTF">2025-12-12T07:35:00Z</dcterms:modified>
</cp:coreProperties>
</file>