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2E2" w:rsidRPr="00943474" w:rsidRDefault="003012E2" w:rsidP="003012E2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 w:rsidRPr="00943474">
        <w:rPr>
          <w:rFonts w:ascii="Times New Roman" w:hAnsi="Times New Roman"/>
          <w:sz w:val="28"/>
          <w:szCs w:val="28"/>
        </w:rPr>
        <w:t>Приложение № 2</w:t>
      </w:r>
    </w:p>
    <w:p w:rsidR="003012E2" w:rsidRPr="00943474" w:rsidRDefault="003012E2" w:rsidP="003012E2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 w:rsidRPr="00943474">
        <w:rPr>
          <w:rFonts w:ascii="Times New Roman" w:hAnsi="Times New Roman"/>
          <w:sz w:val="28"/>
          <w:szCs w:val="28"/>
        </w:rPr>
        <w:t xml:space="preserve">к решению Совета городского округа </w:t>
      </w:r>
    </w:p>
    <w:p w:rsidR="003012E2" w:rsidRPr="00943474" w:rsidRDefault="003012E2" w:rsidP="003012E2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 w:rsidRPr="00943474">
        <w:rPr>
          <w:rFonts w:ascii="Times New Roman" w:hAnsi="Times New Roman"/>
          <w:sz w:val="28"/>
          <w:szCs w:val="28"/>
        </w:rPr>
        <w:t>город Салават Республики Башкортостан</w:t>
      </w:r>
    </w:p>
    <w:p w:rsidR="003012E2" w:rsidRPr="00943474" w:rsidRDefault="003012E2" w:rsidP="003012E2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 w:rsidRPr="00943474">
        <w:rPr>
          <w:rFonts w:ascii="Times New Roman" w:hAnsi="Times New Roman"/>
          <w:sz w:val="28"/>
          <w:szCs w:val="28"/>
        </w:rPr>
        <w:t xml:space="preserve">«____» __________20___ г. </w:t>
      </w:r>
    </w:p>
    <w:p w:rsidR="003012E2" w:rsidRPr="00943474" w:rsidRDefault="003012E2" w:rsidP="003012E2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 w:rsidRPr="00943474">
        <w:rPr>
          <w:rFonts w:ascii="Times New Roman" w:hAnsi="Times New Roman"/>
          <w:sz w:val="28"/>
          <w:szCs w:val="28"/>
        </w:rPr>
        <w:t>№ _____________</w:t>
      </w:r>
    </w:p>
    <w:p w:rsidR="003012E2" w:rsidRPr="00943474" w:rsidRDefault="003012E2" w:rsidP="00301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2E2" w:rsidRPr="00943474" w:rsidRDefault="003012E2" w:rsidP="00301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2E2" w:rsidRPr="00943474" w:rsidRDefault="003012E2" w:rsidP="003012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3474">
        <w:rPr>
          <w:rFonts w:ascii="Times New Roman" w:hAnsi="Times New Roman"/>
          <w:b/>
          <w:bCs/>
          <w:sz w:val="28"/>
          <w:szCs w:val="28"/>
        </w:rPr>
        <w:t xml:space="preserve">Стоимость услуг, предоставляемых согласно гарантированному перечню услуг, оказываемых специализированной службой по вопросам похоронного дела, </w:t>
      </w:r>
      <w:r w:rsidRPr="00943474">
        <w:rPr>
          <w:rFonts w:ascii="Times New Roman" w:hAnsi="Times New Roman"/>
          <w:b/>
          <w:sz w:val="28"/>
          <w:szCs w:val="28"/>
        </w:rPr>
        <w:t xml:space="preserve">при отсутствии супруга, близких родственников, иных родственников </w:t>
      </w:r>
      <w:proofErr w:type="gramStart"/>
      <w:r w:rsidRPr="00943474">
        <w:rPr>
          <w:rFonts w:ascii="Times New Roman" w:hAnsi="Times New Roman"/>
          <w:b/>
          <w:sz w:val="28"/>
          <w:szCs w:val="28"/>
        </w:rPr>
        <w:t>либо законного представителя</w:t>
      </w:r>
      <w:proofErr w:type="gramEnd"/>
      <w:r w:rsidRPr="00943474">
        <w:rPr>
          <w:rFonts w:ascii="Times New Roman" w:hAnsi="Times New Roman"/>
          <w:b/>
          <w:sz w:val="28"/>
          <w:szCs w:val="28"/>
        </w:rPr>
        <w:t xml:space="preserve"> умершего или при невозможности осуществить ими погребение</w:t>
      </w:r>
    </w:p>
    <w:p w:rsidR="003012E2" w:rsidRPr="00943474" w:rsidRDefault="003012E2" w:rsidP="003012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2E2" w:rsidRPr="00943474" w:rsidRDefault="003012E2" w:rsidP="003012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2E2" w:rsidRPr="00041A83" w:rsidRDefault="003012E2" w:rsidP="003012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2E2" w:rsidRPr="00041A83" w:rsidRDefault="003012E2" w:rsidP="003012E2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Оформление документов, необходимых для погребения, – плата не взимается.</w:t>
      </w:r>
    </w:p>
    <w:p w:rsidR="003012E2" w:rsidRPr="00041A83" w:rsidRDefault="003012E2" w:rsidP="003012E2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Облачение тела – 993 руб. 55 коп.</w:t>
      </w:r>
    </w:p>
    <w:p w:rsidR="003012E2" w:rsidRPr="00041A83" w:rsidRDefault="003012E2" w:rsidP="003012E2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Предоставление гроба – 1900 руб. 54 коп.</w:t>
      </w:r>
    </w:p>
    <w:p w:rsidR="003012E2" w:rsidRPr="00041A83" w:rsidRDefault="003012E2" w:rsidP="003012E2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Перевозка умершего на кладбище – 1456 руб. 93 коп.</w:t>
      </w:r>
    </w:p>
    <w:p w:rsidR="003012E2" w:rsidRPr="00041A83" w:rsidRDefault="003012E2" w:rsidP="003012E2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Погребение – 6779 руб. 40 коп.</w:t>
      </w:r>
    </w:p>
    <w:p w:rsidR="003012E2" w:rsidRPr="00041A83" w:rsidRDefault="003012E2" w:rsidP="00301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12E2" w:rsidRPr="00041A83" w:rsidRDefault="003012E2" w:rsidP="003012E2">
      <w:pPr>
        <w:spacing w:after="0" w:line="240" w:lineRule="auto"/>
        <w:jc w:val="both"/>
      </w:pPr>
      <w:r w:rsidRPr="00041A83">
        <w:rPr>
          <w:rFonts w:ascii="Times New Roman" w:hAnsi="Times New Roman"/>
          <w:sz w:val="28"/>
          <w:szCs w:val="28"/>
        </w:rPr>
        <w:t>Общая стоимость гарантированного перечня услуг составляет 11130 руб. 42 коп.</w:t>
      </w:r>
    </w:p>
    <w:p w:rsidR="003012E2" w:rsidRPr="00041A83" w:rsidRDefault="003012E2" w:rsidP="003012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2E2" w:rsidRPr="00041A83" w:rsidRDefault="003012E2" w:rsidP="003012E2"/>
    <w:p w:rsidR="00696337" w:rsidRDefault="00696337">
      <w:bookmarkStart w:id="0" w:name="_GoBack"/>
      <w:bookmarkEnd w:id="0"/>
    </w:p>
    <w:sectPr w:rsidR="00696337" w:rsidSect="006C1E76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FD"/>
    <w:rsid w:val="003012E2"/>
    <w:rsid w:val="00696337"/>
    <w:rsid w:val="00A3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913CC-9E6E-4EBC-AD36-9142C4C8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2E2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2</cp:revision>
  <dcterms:created xsi:type="dcterms:W3CDTF">2026-02-13T10:55:00Z</dcterms:created>
  <dcterms:modified xsi:type="dcterms:W3CDTF">2026-02-13T10:55:00Z</dcterms:modified>
</cp:coreProperties>
</file>